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AE6B9" w14:textId="26B7EDC6" w:rsidR="00713C47" w:rsidRPr="00334F54" w:rsidRDefault="00713C47" w:rsidP="00DD17F3">
      <w:pPr>
        <w:spacing w:before="123" w:line="360" w:lineRule="auto"/>
        <w:ind w:left="106" w:right="105"/>
        <w:jc w:val="both"/>
        <w:rPr>
          <w:rFonts w:eastAsia="Arial" w:cs="Arial"/>
          <w:sz w:val="22"/>
          <w:lang w:val="en-US"/>
        </w:rPr>
      </w:pPr>
      <w:r w:rsidRPr="00334F54">
        <w:rPr>
          <w:rFonts w:cs="Arial"/>
          <w:b/>
          <w:bCs/>
          <w:spacing w:val="-1"/>
          <w:sz w:val="22"/>
          <w:lang w:val="en-US"/>
        </w:rPr>
        <w:t>TERMINAL</w:t>
      </w:r>
      <w:r w:rsidRPr="00334F54">
        <w:rPr>
          <w:rFonts w:cs="Arial"/>
          <w:b/>
          <w:bCs/>
          <w:spacing w:val="-7"/>
          <w:sz w:val="22"/>
          <w:lang w:val="en-US"/>
        </w:rPr>
        <w:t xml:space="preserve"> </w:t>
      </w:r>
      <w:r w:rsidRPr="00334F54">
        <w:rPr>
          <w:rFonts w:cs="Arial"/>
          <w:b/>
          <w:bCs/>
          <w:spacing w:val="-1"/>
          <w:sz w:val="22"/>
          <w:lang w:val="en-US"/>
        </w:rPr>
        <w:t>OPERATOR</w:t>
      </w:r>
      <w:r w:rsidRPr="00334F54">
        <w:rPr>
          <w:rFonts w:cs="Arial"/>
          <w:b/>
          <w:bCs/>
          <w:spacing w:val="-8"/>
          <w:sz w:val="22"/>
          <w:lang w:val="en-US"/>
        </w:rPr>
        <w:t xml:space="preserve"> </w:t>
      </w:r>
      <w:r w:rsidR="00334F54" w:rsidRPr="00334F54">
        <w:rPr>
          <w:rFonts w:cs="Arial"/>
          <w:b/>
          <w:bCs/>
          <w:spacing w:val="-8"/>
          <w:sz w:val="22"/>
          <w:lang w:val="en-US"/>
        </w:rPr>
        <w:t>AGREEMENT</w:t>
      </w:r>
      <w:r w:rsidR="00F62341">
        <w:rPr>
          <w:rFonts w:cs="Arial"/>
          <w:b/>
          <w:bCs/>
          <w:spacing w:val="-8"/>
          <w:sz w:val="22"/>
          <w:lang w:val="en-US"/>
        </w:rPr>
        <w:t xml:space="preserve"> TO</w:t>
      </w:r>
      <w:r w:rsidRPr="00334F54">
        <w:rPr>
          <w:rFonts w:cs="Arial"/>
          <w:b/>
          <w:bCs/>
          <w:spacing w:val="-8"/>
          <w:sz w:val="22"/>
          <w:lang w:val="en-US"/>
        </w:rPr>
        <w:t xml:space="preserve"> </w:t>
      </w:r>
      <w:r w:rsidRPr="00334F54">
        <w:rPr>
          <w:rFonts w:cs="Arial"/>
          <w:b/>
          <w:bCs/>
          <w:spacing w:val="-1"/>
          <w:sz w:val="22"/>
          <w:lang w:val="en-US"/>
        </w:rPr>
        <w:t>DESIGN,</w:t>
      </w:r>
      <w:r w:rsidRPr="00334F54">
        <w:rPr>
          <w:rFonts w:cs="Arial"/>
          <w:b/>
          <w:bCs/>
          <w:spacing w:val="-8"/>
          <w:sz w:val="22"/>
          <w:lang w:val="en-US"/>
        </w:rPr>
        <w:t xml:space="preserve"> </w:t>
      </w:r>
      <w:r w:rsidRPr="00334F54">
        <w:rPr>
          <w:rFonts w:cs="Arial"/>
          <w:b/>
          <w:bCs/>
          <w:sz w:val="22"/>
          <w:lang w:val="en-US"/>
        </w:rPr>
        <w:t>DEVELOP,</w:t>
      </w:r>
      <w:r w:rsidRPr="00334F54">
        <w:rPr>
          <w:rFonts w:cs="Arial"/>
          <w:b/>
          <w:bCs/>
          <w:spacing w:val="-8"/>
          <w:sz w:val="22"/>
          <w:lang w:val="en-US"/>
        </w:rPr>
        <w:t xml:space="preserve"> </w:t>
      </w:r>
      <w:r w:rsidRPr="00334F54">
        <w:rPr>
          <w:rFonts w:cs="Arial"/>
          <w:b/>
          <w:bCs/>
          <w:spacing w:val="-1"/>
          <w:sz w:val="22"/>
          <w:lang w:val="en-US"/>
        </w:rPr>
        <w:t>FINANCE,</w:t>
      </w:r>
      <w:r w:rsidR="00E80FC7">
        <w:rPr>
          <w:rFonts w:cs="Arial"/>
          <w:b/>
          <w:bCs/>
          <w:spacing w:val="45"/>
          <w:w w:val="99"/>
          <w:sz w:val="22"/>
          <w:lang w:val="en-US"/>
        </w:rPr>
        <w:t xml:space="preserve"> </w:t>
      </w:r>
      <w:r w:rsidRPr="00334F54">
        <w:rPr>
          <w:rFonts w:cs="Arial"/>
          <w:b/>
          <w:bCs/>
          <w:spacing w:val="-1"/>
          <w:sz w:val="22"/>
          <w:lang w:val="en-US"/>
        </w:rPr>
        <w:t>CONSTRUCT,</w:t>
      </w:r>
      <w:r w:rsidRPr="00334F54">
        <w:rPr>
          <w:rFonts w:cs="Arial"/>
          <w:b/>
          <w:bCs/>
          <w:spacing w:val="-13"/>
          <w:sz w:val="22"/>
          <w:lang w:val="en-US"/>
        </w:rPr>
        <w:t xml:space="preserve"> </w:t>
      </w:r>
      <w:r w:rsidRPr="00334F54">
        <w:rPr>
          <w:rFonts w:cs="Arial"/>
          <w:b/>
          <w:bCs/>
          <w:spacing w:val="-1"/>
          <w:sz w:val="22"/>
          <w:lang w:val="en-US"/>
        </w:rPr>
        <w:t>OPERATE AND,</w:t>
      </w:r>
      <w:r w:rsidRPr="00334F54">
        <w:rPr>
          <w:rFonts w:cs="Arial"/>
          <w:b/>
          <w:bCs/>
          <w:spacing w:val="-10"/>
          <w:sz w:val="22"/>
          <w:lang w:val="en-US"/>
        </w:rPr>
        <w:t xml:space="preserve"> </w:t>
      </w:r>
      <w:r w:rsidRPr="00334F54">
        <w:rPr>
          <w:rFonts w:cs="Arial"/>
          <w:b/>
          <w:bCs/>
          <w:sz w:val="22"/>
          <w:lang w:val="en-US"/>
        </w:rPr>
        <w:t>MAINTAIN</w:t>
      </w:r>
      <w:r w:rsidR="00245DFA">
        <w:rPr>
          <w:rFonts w:cs="Arial"/>
          <w:b/>
          <w:bCs/>
          <w:spacing w:val="-10"/>
          <w:sz w:val="22"/>
          <w:lang w:val="en-US"/>
        </w:rPr>
        <w:t xml:space="preserve"> A LIQUID BULK </w:t>
      </w:r>
      <w:r w:rsidRPr="00334F54">
        <w:rPr>
          <w:rFonts w:cs="Arial"/>
          <w:b/>
          <w:bCs/>
          <w:sz w:val="22"/>
          <w:lang w:val="en-US"/>
        </w:rPr>
        <w:t>TERMINAL</w:t>
      </w:r>
      <w:r w:rsidRPr="00334F54">
        <w:rPr>
          <w:rFonts w:cs="Arial"/>
          <w:b/>
          <w:bCs/>
          <w:spacing w:val="-9"/>
          <w:sz w:val="22"/>
          <w:lang w:val="en-US"/>
        </w:rPr>
        <w:t xml:space="preserve"> </w:t>
      </w:r>
      <w:r w:rsidRPr="00334F54">
        <w:rPr>
          <w:rFonts w:cs="Arial"/>
          <w:b/>
          <w:bCs/>
          <w:spacing w:val="1"/>
          <w:sz w:val="22"/>
          <w:lang w:val="en-US"/>
        </w:rPr>
        <w:t>AT</w:t>
      </w:r>
      <w:r w:rsidRPr="00334F54">
        <w:rPr>
          <w:rFonts w:cs="Arial"/>
          <w:b/>
          <w:bCs/>
          <w:spacing w:val="-7"/>
          <w:sz w:val="22"/>
          <w:lang w:val="en-US"/>
        </w:rPr>
        <w:t xml:space="preserve"> </w:t>
      </w:r>
      <w:r w:rsidRPr="00334F54">
        <w:rPr>
          <w:rFonts w:cs="Arial"/>
          <w:b/>
          <w:bCs/>
          <w:spacing w:val="-1"/>
          <w:sz w:val="22"/>
          <w:lang w:val="en-US"/>
        </w:rPr>
        <w:t>THE LIQUID BULK PRECINCT</w:t>
      </w:r>
      <w:r w:rsidRPr="00334F54">
        <w:rPr>
          <w:rFonts w:cs="Arial"/>
          <w:b/>
          <w:bCs/>
          <w:spacing w:val="-8"/>
          <w:sz w:val="22"/>
          <w:lang w:val="en-US"/>
        </w:rPr>
        <w:t xml:space="preserve"> </w:t>
      </w:r>
      <w:r w:rsidRPr="00334F54">
        <w:rPr>
          <w:rFonts w:cs="Arial"/>
          <w:b/>
          <w:bCs/>
          <w:sz w:val="22"/>
          <w:lang w:val="en-US"/>
        </w:rPr>
        <w:t>IN</w:t>
      </w:r>
      <w:r w:rsidRPr="00334F54">
        <w:rPr>
          <w:rFonts w:cs="Arial"/>
          <w:b/>
          <w:bCs/>
          <w:spacing w:val="59"/>
          <w:w w:val="99"/>
          <w:sz w:val="22"/>
          <w:lang w:val="en-US"/>
        </w:rPr>
        <w:t xml:space="preserve"> </w:t>
      </w:r>
      <w:r w:rsidRPr="00334F54">
        <w:rPr>
          <w:rFonts w:cs="Arial"/>
          <w:b/>
          <w:bCs/>
          <w:spacing w:val="-1"/>
          <w:sz w:val="22"/>
          <w:lang w:val="en-US"/>
        </w:rPr>
        <w:t>THE</w:t>
      </w:r>
      <w:r w:rsidRPr="00334F54">
        <w:rPr>
          <w:rFonts w:cs="Arial"/>
          <w:b/>
          <w:bCs/>
          <w:spacing w:val="-8"/>
          <w:sz w:val="22"/>
          <w:lang w:val="en-US"/>
        </w:rPr>
        <w:t xml:space="preserve"> </w:t>
      </w:r>
      <w:r w:rsidRPr="00334F54">
        <w:rPr>
          <w:rFonts w:cs="Arial"/>
          <w:b/>
          <w:bCs/>
          <w:spacing w:val="-1"/>
          <w:sz w:val="22"/>
          <w:lang w:val="en-US"/>
        </w:rPr>
        <w:t>PORT</w:t>
      </w:r>
      <w:r w:rsidRPr="00334F54">
        <w:rPr>
          <w:rFonts w:cs="Arial"/>
          <w:b/>
          <w:bCs/>
          <w:spacing w:val="-6"/>
          <w:sz w:val="22"/>
          <w:lang w:val="en-US"/>
        </w:rPr>
        <w:t xml:space="preserve"> </w:t>
      </w:r>
      <w:r w:rsidRPr="00334F54">
        <w:rPr>
          <w:rFonts w:cs="Arial"/>
          <w:b/>
          <w:bCs/>
          <w:sz w:val="22"/>
          <w:lang w:val="en-US"/>
        </w:rPr>
        <w:t>OF</w:t>
      </w:r>
      <w:r w:rsidRPr="00334F54">
        <w:rPr>
          <w:rFonts w:cs="Arial"/>
          <w:b/>
          <w:bCs/>
          <w:spacing w:val="-5"/>
          <w:sz w:val="22"/>
          <w:lang w:val="en-US"/>
        </w:rPr>
        <w:t xml:space="preserve"> </w:t>
      </w:r>
      <w:r w:rsidRPr="00334F54">
        <w:rPr>
          <w:rFonts w:cs="Arial"/>
          <w:b/>
          <w:bCs/>
          <w:spacing w:val="-1"/>
          <w:sz w:val="22"/>
          <w:lang w:val="en-US"/>
        </w:rPr>
        <w:t>NGQURA</w:t>
      </w:r>
      <w:r w:rsidRPr="00334F54">
        <w:rPr>
          <w:rFonts w:cs="Arial"/>
          <w:b/>
          <w:bCs/>
          <w:spacing w:val="-6"/>
          <w:sz w:val="22"/>
          <w:lang w:val="en-US"/>
        </w:rPr>
        <w:t xml:space="preserve"> </w:t>
      </w:r>
      <w:r w:rsidRPr="00334F54">
        <w:rPr>
          <w:rFonts w:cs="Arial"/>
          <w:b/>
          <w:bCs/>
          <w:sz w:val="22"/>
          <w:lang w:val="en-US"/>
        </w:rPr>
        <w:t>FOR</w:t>
      </w:r>
      <w:r w:rsidRPr="00334F54">
        <w:rPr>
          <w:rFonts w:cs="Arial"/>
          <w:b/>
          <w:bCs/>
          <w:spacing w:val="-4"/>
          <w:sz w:val="22"/>
          <w:lang w:val="en-US"/>
        </w:rPr>
        <w:t xml:space="preserve"> </w:t>
      </w:r>
      <w:r w:rsidRPr="00334F54">
        <w:rPr>
          <w:rFonts w:cs="Arial"/>
          <w:b/>
          <w:bCs/>
          <w:sz w:val="22"/>
          <w:lang w:val="en-US"/>
        </w:rPr>
        <w:t>A</w:t>
      </w:r>
      <w:r w:rsidRPr="00334F54">
        <w:rPr>
          <w:rFonts w:cs="Arial"/>
          <w:b/>
          <w:bCs/>
          <w:spacing w:val="-7"/>
          <w:sz w:val="22"/>
          <w:lang w:val="en-US"/>
        </w:rPr>
        <w:t xml:space="preserve"> PERIOD </w:t>
      </w:r>
      <w:r w:rsidRPr="00334F54">
        <w:rPr>
          <w:rFonts w:cs="Arial"/>
          <w:b/>
          <w:bCs/>
          <w:sz w:val="22"/>
          <w:lang w:val="en-US"/>
        </w:rPr>
        <w:t>OF</w:t>
      </w:r>
      <w:r w:rsidRPr="00334F54">
        <w:rPr>
          <w:rFonts w:cs="Arial"/>
          <w:b/>
          <w:bCs/>
          <w:spacing w:val="-5"/>
          <w:sz w:val="22"/>
          <w:lang w:val="en-US"/>
        </w:rPr>
        <w:t xml:space="preserve"> </w:t>
      </w:r>
      <w:r w:rsidRPr="00334F54">
        <w:rPr>
          <w:rFonts w:cs="Arial"/>
          <w:b/>
          <w:bCs/>
          <w:spacing w:val="-1"/>
          <w:sz w:val="22"/>
          <w:lang w:val="en-US"/>
        </w:rPr>
        <w:t>25</w:t>
      </w:r>
      <w:r w:rsidRPr="00334F54">
        <w:rPr>
          <w:rFonts w:cs="Arial"/>
          <w:b/>
          <w:bCs/>
          <w:spacing w:val="-8"/>
          <w:sz w:val="22"/>
          <w:lang w:val="en-US"/>
        </w:rPr>
        <w:t xml:space="preserve"> </w:t>
      </w:r>
      <w:r w:rsidRPr="00334F54">
        <w:rPr>
          <w:rFonts w:cs="Arial"/>
          <w:b/>
          <w:bCs/>
          <w:sz w:val="22"/>
          <w:lang w:val="en-US"/>
        </w:rPr>
        <w:t>(TWENTY-FIVE</w:t>
      </w:r>
      <w:r w:rsidRPr="00334F54">
        <w:rPr>
          <w:rFonts w:cs="Arial"/>
          <w:b/>
          <w:bCs/>
          <w:spacing w:val="-6"/>
          <w:sz w:val="22"/>
          <w:lang w:val="en-US"/>
        </w:rPr>
        <w:t xml:space="preserve"> </w:t>
      </w:r>
      <w:r w:rsidRPr="00334F54">
        <w:rPr>
          <w:rFonts w:cs="Arial"/>
          <w:b/>
          <w:bCs/>
          <w:sz w:val="22"/>
          <w:lang w:val="en-US"/>
        </w:rPr>
        <w:t>YEARS).</w:t>
      </w:r>
    </w:p>
    <w:p w14:paraId="0AC6CB35" w14:textId="77777777" w:rsidR="00232933" w:rsidRPr="006611BA" w:rsidRDefault="00232933" w:rsidP="00AA475B">
      <w:pPr>
        <w:spacing w:after="960"/>
        <w:jc w:val="center"/>
        <w:rPr>
          <w:rFonts w:cs="Arial"/>
          <w:sz w:val="22"/>
        </w:rPr>
      </w:pPr>
      <w:r w:rsidRPr="006611BA">
        <w:rPr>
          <w:rFonts w:cs="Arial"/>
          <w:sz w:val="22"/>
        </w:rPr>
        <w:t>between</w:t>
      </w:r>
    </w:p>
    <w:p w14:paraId="076E6981" w14:textId="1C667A97" w:rsidR="00232933" w:rsidRDefault="00192898" w:rsidP="00AA475B">
      <w:pPr>
        <w:spacing w:line="360" w:lineRule="auto"/>
        <w:jc w:val="center"/>
        <w:rPr>
          <w:rFonts w:cs="Arial"/>
          <w:b/>
          <w:sz w:val="22"/>
        </w:rPr>
      </w:pPr>
      <w:r w:rsidRPr="006611BA">
        <w:rPr>
          <w:rFonts w:cs="Arial"/>
          <w:b/>
          <w:sz w:val="22"/>
        </w:rPr>
        <w:t xml:space="preserve">TRANSNET NATIONAL PORTS AUTHORITY, </w:t>
      </w:r>
      <w:r w:rsidR="0022651C">
        <w:rPr>
          <w:rFonts w:cs="Arial"/>
          <w:b/>
          <w:sz w:val="22"/>
        </w:rPr>
        <w:t>a</w:t>
      </w:r>
      <w:r w:rsidR="00920458">
        <w:rPr>
          <w:rFonts w:cs="Arial"/>
          <w:b/>
          <w:sz w:val="22"/>
        </w:rPr>
        <w:t xml:space="preserve">n operating </w:t>
      </w:r>
      <w:r w:rsidR="0022651C">
        <w:rPr>
          <w:rFonts w:cs="Arial"/>
          <w:b/>
          <w:sz w:val="22"/>
        </w:rPr>
        <w:t>division of TRANSNET SOC LTD</w:t>
      </w:r>
      <w:r w:rsidR="00562612">
        <w:rPr>
          <w:rFonts w:cs="Arial"/>
          <w:b/>
          <w:sz w:val="22"/>
        </w:rPr>
        <w:t xml:space="preserve">, </w:t>
      </w:r>
    </w:p>
    <w:p w14:paraId="21029405" w14:textId="77777777" w:rsidR="007C35FD" w:rsidRPr="007C35FD" w:rsidRDefault="007C35FD" w:rsidP="007C35FD">
      <w:pPr>
        <w:widowControl w:val="0"/>
        <w:autoSpaceDE w:val="0"/>
        <w:autoSpaceDN w:val="0"/>
        <w:spacing w:after="0" w:line="240" w:lineRule="auto"/>
        <w:ind w:left="561" w:right="1356"/>
        <w:jc w:val="center"/>
        <w:rPr>
          <w:rFonts w:eastAsia="Arial" w:cs="Arial"/>
          <w:b/>
          <w:sz w:val="24"/>
          <w:lang w:val="en-US"/>
        </w:rPr>
      </w:pPr>
      <w:r w:rsidRPr="007C35FD">
        <w:rPr>
          <w:rFonts w:eastAsia="Arial" w:cs="Arial"/>
          <w:b/>
          <w:sz w:val="24"/>
          <w:lang w:val="en-US"/>
        </w:rPr>
        <w:t>(Registration</w:t>
      </w:r>
      <w:r w:rsidRPr="007C35FD">
        <w:rPr>
          <w:rFonts w:eastAsia="Arial" w:cs="Arial"/>
          <w:b/>
          <w:spacing w:val="-13"/>
          <w:sz w:val="24"/>
          <w:lang w:val="en-US"/>
        </w:rPr>
        <w:t xml:space="preserve"> </w:t>
      </w:r>
      <w:r w:rsidRPr="007C35FD">
        <w:rPr>
          <w:rFonts w:eastAsia="Arial" w:cs="Arial"/>
          <w:b/>
          <w:sz w:val="24"/>
          <w:lang w:val="en-US"/>
        </w:rPr>
        <w:t>number</w:t>
      </w:r>
      <w:r w:rsidRPr="007C35FD">
        <w:rPr>
          <w:rFonts w:eastAsia="Arial" w:cs="Arial"/>
          <w:b/>
          <w:spacing w:val="-14"/>
          <w:sz w:val="24"/>
          <w:lang w:val="en-US"/>
        </w:rPr>
        <w:t xml:space="preserve"> </w:t>
      </w:r>
      <w:r w:rsidRPr="007C35FD">
        <w:rPr>
          <w:rFonts w:eastAsia="Arial" w:cs="Arial"/>
          <w:b/>
          <w:spacing w:val="-2"/>
          <w:sz w:val="24"/>
          <w:lang w:val="en-US"/>
        </w:rPr>
        <w:t>1990/000900/30)</w:t>
      </w:r>
    </w:p>
    <w:p w14:paraId="7AF54779" w14:textId="77777777" w:rsidR="007C35FD" w:rsidRPr="007C35FD" w:rsidRDefault="007C35FD" w:rsidP="007C35FD">
      <w:pPr>
        <w:widowControl w:val="0"/>
        <w:autoSpaceDE w:val="0"/>
        <w:autoSpaceDN w:val="0"/>
        <w:spacing w:after="0" w:line="240" w:lineRule="auto"/>
        <w:rPr>
          <w:rFonts w:eastAsia="Arial" w:cs="Arial"/>
          <w:b/>
          <w:sz w:val="26"/>
          <w:szCs w:val="20"/>
          <w:lang w:val="en-US"/>
        </w:rPr>
      </w:pPr>
    </w:p>
    <w:p w14:paraId="2426F38D" w14:textId="77777777" w:rsidR="00920458" w:rsidRDefault="00920458" w:rsidP="00AA475B">
      <w:pPr>
        <w:spacing w:line="360" w:lineRule="auto"/>
        <w:jc w:val="center"/>
        <w:rPr>
          <w:rFonts w:cs="Arial"/>
          <w:b/>
          <w:sz w:val="22"/>
        </w:rPr>
      </w:pPr>
    </w:p>
    <w:p w14:paraId="7F2E2446" w14:textId="4A43AF0D" w:rsidR="007F4F63" w:rsidRDefault="00034504" w:rsidP="00AA475B">
      <w:pPr>
        <w:spacing w:line="360" w:lineRule="auto"/>
        <w:jc w:val="center"/>
        <w:rPr>
          <w:rFonts w:cs="Arial"/>
          <w:bCs/>
          <w:sz w:val="22"/>
        </w:rPr>
      </w:pPr>
      <w:r w:rsidRPr="00034504">
        <w:rPr>
          <w:rFonts w:cs="Arial"/>
          <w:bCs/>
          <w:sz w:val="22"/>
        </w:rPr>
        <w:t>(</w:t>
      </w:r>
      <w:r w:rsidR="00136CD0" w:rsidRPr="00034504">
        <w:rPr>
          <w:rFonts w:cs="Arial"/>
          <w:bCs/>
          <w:sz w:val="22"/>
        </w:rPr>
        <w:t>Hereinafter</w:t>
      </w:r>
      <w:r w:rsidRPr="00034504">
        <w:rPr>
          <w:rFonts w:cs="Arial"/>
          <w:bCs/>
          <w:sz w:val="22"/>
        </w:rPr>
        <w:t xml:space="preserve"> called “TNPA”)</w:t>
      </w:r>
    </w:p>
    <w:p w14:paraId="521FD7B7" w14:textId="77777777" w:rsidR="00C07AA8" w:rsidRDefault="0099731D" w:rsidP="000C1894">
      <w:pPr>
        <w:tabs>
          <w:tab w:val="left" w:pos="6798"/>
        </w:tabs>
        <w:spacing w:after="960"/>
        <w:jc w:val="center"/>
        <w:rPr>
          <w:rFonts w:cs="Arial"/>
          <w:b/>
          <w:sz w:val="22"/>
        </w:rPr>
      </w:pPr>
      <w:r>
        <w:rPr>
          <w:rFonts w:cs="Arial"/>
          <w:sz w:val="22"/>
        </w:rPr>
        <w:t>a</w:t>
      </w:r>
      <w:r w:rsidR="00232933" w:rsidRPr="006611BA">
        <w:rPr>
          <w:rFonts w:cs="Arial"/>
          <w:sz w:val="22"/>
        </w:rPr>
        <w:t>nd</w:t>
      </w:r>
      <w:r w:rsidR="00ED5643">
        <w:rPr>
          <w:rFonts w:cs="Arial"/>
          <w:b/>
          <w:sz w:val="22"/>
        </w:rPr>
        <w:t xml:space="preserve">    </w:t>
      </w:r>
    </w:p>
    <w:p w14:paraId="54496B7E" w14:textId="618337D2" w:rsidR="00EF2556" w:rsidRDefault="000874D3" w:rsidP="00EF2556">
      <w:pPr>
        <w:tabs>
          <w:tab w:val="left" w:pos="6798"/>
        </w:tabs>
        <w:spacing w:after="960"/>
        <w:jc w:val="center"/>
        <w:rPr>
          <w:rFonts w:cs="Arial"/>
          <w:b/>
          <w:sz w:val="22"/>
        </w:rPr>
      </w:pPr>
      <w:r>
        <w:rPr>
          <w:rFonts w:cs="Arial"/>
          <w:b/>
          <w:sz w:val="22"/>
        </w:rPr>
        <w:t>[TERMINAL OPERATOR]</w:t>
      </w:r>
      <w:r w:rsidR="00ED5643">
        <w:rPr>
          <w:rFonts w:cs="Arial"/>
          <w:b/>
          <w:sz w:val="22"/>
        </w:rPr>
        <w:t xml:space="preserve">    </w:t>
      </w:r>
    </w:p>
    <w:tbl>
      <w:tblPr>
        <w:tblStyle w:val="TableGrid"/>
        <w:tblW w:w="9535" w:type="dxa"/>
        <w:tblLook w:val="04A0" w:firstRow="1" w:lastRow="0" w:firstColumn="1" w:lastColumn="0" w:noHBand="0" w:noVBand="1"/>
      </w:tblPr>
      <w:tblGrid>
        <w:gridCol w:w="9535"/>
      </w:tblGrid>
      <w:tr w:rsidR="00EF2556" w:rsidRPr="008E1E88" w14:paraId="656E2375" w14:textId="77777777" w:rsidTr="005020C6">
        <w:tc>
          <w:tcPr>
            <w:tcW w:w="9535" w:type="dxa"/>
            <w:tcBorders>
              <w:top w:val="single" w:sz="4" w:space="0" w:color="auto"/>
              <w:left w:val="single" w:sz="4" w:space="0" w:color="auto"/>
              <w:bottom w:val="single" w:sz="4" w:space="0" w:color="auto"/>
              <w:right w:val="single" w:sz="4" w:space="0" w:color="auto"/>
            </w:tcBorders>
          </w:tcPr>
          <w:p w14:paraId="2A5A81A9" w14:textId="1CC75097" w:rsidR="00EF2556" w:rsidRPr="00EF2556" w:rsidRDefault="00EF2556" w:rsidP="00EF2556">
            <w:pPr>
              <w:spacing w:line="360" w:lineRule="auto"/>
              <w:jc w:val="center"/>
              <w:rPr>
                <w:b/>
                <w:color w:val="FF0000"/>
                <w:sz w:val="18"/>
                <w:szCs w:val="18"/>
                <w:u w:val="single"/>
              </w:rPr>
            </w:pPr>
            <w:r w:rsidRPr="00EF2556">
              <w:rPr>
                <w:b/>
                <w:color w:val="FF0000"/>
                <w:sz w:val="18"/>
                <w:szCs w:val="18"/>
                <w:u w:val="single"/>
              </w:rPr>
              <w:t>NOTE TO BIDDERS</w:t>
            </w:r>
          </w:p>
          <w:p w14:paraId="6D2D0A4E" w14:textId="77777777" w:rsidR="00EF2556" w:rsidRPr="00EF2556" w:rsidRDefault="00EF2556" w:rsidP="00EF2556">
            <w:pPr>
              <w:pStyle w:val="ListParagraph"/>
              <w:numPr>
                <w:ilvl w:val="0"/>
                <w:numId w:val="43"/>
              </w:numPr>
              <w:suppressAutoHyphens/>
              <w:spacing w:before="40" w:after="40"/>
              <w:ind w:left="430" w:hanging="430"/>
              <w:rPr>
                <w:color w:val="FF0000"/>
                <w:sz w:val="18"/>
                <w:szCs w:val="18"/>
              </w:rPr>
            </w:pPr>
            <w:r w:rsidRPr="00EF2556">
              <w:rPr>
                <w:color w:val="FF0000"/>
                <w:sz w:val="18"/>
                <w:szCs w:val="18"/>
              </w:rPr>
              <w:t>All Bidders and to note the provisions of the RFP and are reminded to submit “marked up” versions of the negotiable clauses of this Terminal Operator Agreement.</w:t>
            </w:r>
          </w:p>
          <w:p w14:paraId="73F15156" w14:textId="77777777" w:rsidR="00EF2556" w:rsidRPr="00EF2556" w:rsidRDefault="00EF2556" w:rsidP="005020C6">
            <w:pPr>
              <w:pStyle w:val="ListParagraph"/>
              <w:ind w:left="430" w:hanging="430"/>
              <w:rPr>
                <w:color w:val="FF0000"/>
                <w:sz w:val="18"/>
                <w:szCs w:val="18"/>
              </w:rPr>
            </w:pPr>
          </w:p>
          <w:p w14:paraId="0BCA4BF4" w14:textId="77777777" w:rsidR="00EF2556" w:rsidRPr="00EF2556" w:rsidRDefault="00EF2556" w:rsidP="00EF2556">
            <w:pPr>
              <w:pStyle w:val="ListParagraph"/>
              <w:numPr>
                <w:ilvl w:val="0"/>
                <w:numId w:val="43"/>
              </w:numPr>
              <w:suppressAutoHyphens/>
              <w:spacing w:before="40" w:after="40"/>
              <w:ind w:left="430" w:hanging="430"/>
              <w:rPr>
                <w:color w:val="FF0000"/>
                <w:sz w:val="18"/>
                <w:szCs w:val="18"/>
              </w:rPr>
            </w:pPr>
            <w:r w:rsidRPr="00EF2556">
              <w:rPr>
                <w:color w:val="FF0000"/>
                <w:sz w:val="18"/>
                <w:szCs w:val="18"/>
              </w:rPr>
              <w:t>As the Terminal Operator Agreement has been drafted in general terms, TNPA reserves the right to amend or vary any of the terms of this Terminal Operator Agreement to ensure alignment with the preferred Bidders Business Case and the commercial risk allocation between the TNPA and the Preferred Bidder.</w:t>
            </w:r>
          </w:p>
          <w:p w14:paraId="6AD07EEB" w14:textId="77777777" w:rsidR="00EF2556" w:rsidRPr="00EF2556" w:rsidRDefault="00EF2556" w:rsidP="005020C6">
            <w:pPr>
              <w:pStyle w:val="ListParagraph"/>
              <w:ind w:left="430" w:hanging="430"/>
              <w:rPr>
                <w:color w:val="FF0000"/>
                <w:sz w:val="18"/>
                <w:szCs w:val="18"/>
              </w:rPr>
            </w:pPr>
          </w:p>
          <w:p w14:paraId="5BA1EED0" w14:textId="77777777" w:rsidR="00EF2556" w:rsidRPr="00EF2556" w:rsidRDefault="00EF2556" w:rsidP="00EF2556">
            <w:pPr>
              <w:pStyle w:val="ListParagraph"/>
              <w:numPr>
                <w:ilvl w:val="0"/>
                <w:numId w:val="43"/>
              </w:numPr>
              <w:suppressAutoHyphens/>
              <w:spacing w:before="40" w:after="40"/>
              <w:ind w:left="430" w:hanging="430"/>
              <w:rPr>
                <w:sz w:val="18"/>
                <w:szCs w:val="18"/>
              </w:rPr>
            </w:pPr>
            <w:r w:rsidRPr="00EF2556">
              <w:rPr>
                <w:color w:val="FF0000"/>
                <w:sz w:val="18"/>
                <w:szCs w:val="18"/>
              </w:rPr>
              <w:t>The Financiers Direct Agreement will be negotiated and agreed between the TNPA, the Preferred Bidder and the Lenders of the Preferred Bidder should third party finance be provided to undertake the project. This Financiers Direct Finance Agreement and the negotiable clauses of the Terminal Operator Agreement will be revised to ensure consistency between Terminal Operator Agreement and the Financiers Direct Finance Agreement.</w:t>
            </w:r>
          </w:p>
          <w:p w14:paraId="6E537BB3" w14:textId="77777777" w:rsidR="00EF2556" w:rsidRPr="00EF2556" w:rsidRDefault="00EF2556" w:rsidP="005020C6">
            <w:pPr>
              <w:pStyle w:val="ListParagraph"/>
              <w:rPr>
                <w:color w:val="FF0000"/>
                <w:sz w:val="18"/>
                <w:szCs w:val="18"/>
              </w:rPr>
            </w:pPr>
          </w:p>
          <w:p w14:paraId="13BD6F93" w14:textId="77777777" w:rsidR="00EF2556" w:rsidRPr="00EF2556" w:rsidRDefault="00EF2556" w:rsidP="00EF2556">
            <w:pPr>
              <w:pStyle w:val="ListParagraph"/>
              <w:numPr>
                <w:ilvl w:val="0"/>
                <w:numId w:val="43"/>
              </w:numPr>
              <w:suppressAutoHyphens/>
              <w:spacing w:before="40" w:after="40"/>
              <w:ind w:left="430" w:hanging="430"/>
              <w:rPr>
                <w:color w:val="FF0000"/>
                <w:sz w:val="18"/>
                <w:szCs w:val="18"/>
              </w:rPr>
            </w:pPr>
            <w:r w:rsidRPr="00EF2556">
              <w:rPr>
                <w:color w:val="FF0000"/>
                <w:sz w:val="18"/>
                <w:szCs w:val="18"/>
                <w:lang w:val="en-US"/>
              </w:rPr>
              <w:t>TNPA shall not in any way be bound to the terms and conditions provided for in this draft TOA and TNPA reserves the right to vary and negotiate the final terms with the Preferred Bidder.</w:t>
            </w:r>
          </w:p>
        </w:tc>
      </w:tr>
    </w:tbl>
    <w:p w14:paraId="6D123975" w14:textId="77777777" w:rsidR="00EF2556" w:rsidRDefault="00EF2556" w:rsidP="00EF2556">
      <w:pPr>
        <w:tabs>
          <w:tab w:val="left" w:pos="6798"/>
        </w:tabs>
        <w:spacing w:after="960"/>
        <w:jc w:val="center"/>
        <w:rPr>
          <w:rFonts w:cs="Arial"/>
          <w:b/>
          <w:sz w:val="22"/>
        </w:rPr>
      </w:pPr>
    </w:p>
    <w:p w14:paraId="5EF39F9C" w14:textId="3EE345EA" w:rsidR="00DC69D0" w:rsidRPr="006611BA" w:rsidRDefault="00AF0FBD" w:rsidP="00F452D2">
      <w:pPr>
        <w:jc w:val="center"/>
        <w:rPr>
          <w:rFonts w:cs="Arial"/>
          <w:b/>
          <w:sz w:val="22"/>
        </w:rPr>
      </w:pPr>
      <w:r>
        <w:rPr>
          <w:rFonts w:cs="Arial"/>
          <w:b/>
          <w:sz w:val="22"/>
        </w:rPr>
        <w:lastRenderedPageBreak/>
        <w:t>T</w:t>
      </w:r>
      <w:r w:rsidR="00DC69D0" w:rsidRPr="006611BA">
        <w:rPr>
          <w:rFonts w:cs="Arial"/>
          <w:b/>
          <w:sz w:val="22"/>
        </w:rPr>
        <w:t>ABLE OF CONTENTS</w:t>
      </w:r>
    </w:p>
    <w:p w14:paraId="433F0408" w14:textId="557FCCE0" w:rsidR="00DC69D0" w:rsidRPr="006611BA" w:rsidRDefault="00DC69D0" w:rsidP="00A57260">
      <w:pPr>
        <w:pBdr>
          <w:top w:val="single" w:sz="4" w:space="6" w:color="auto"/>
          <w:left w:val="single" w:sz="4" w:space="4" w:color="auto"/>
          <w:bottom w:val="single" w:sz="4" w:space="12" w:color="auto"/>
          <w:right w:val="single" w:sz="4" w:space="4" w:color="auto"/>
        </w:pBdr>
        <w:tabs>
          <w:tab w:val="right" w:pos="8931"/>
        </w:tabs>
        <w:rPr>
          <w:rFonts w:cs="Arial"/>
          <w:b/>
          <w:sz w:val="22"/>
        </w:rPr>
      </w:pPr>
      <w:r w:rsidRPr="006611BA">
        <w:rPr>
          <w:rFonts w:cs="Arial"/>
          <w:b/>
          <w:sz w:val="22"/>
        </w:rPr>
        <w:t>Clause number and description</w:t>
      </w:r>
      <w:r w:rsidRPr="006611BA">
        <w:rPr>
          <w:rFonts w:cs="Arial"/>
          <w:b/>
          <w:sz w:val="22"/>
        </w:rPr>
        <w:tab/>
        <w:t>Page</w:t>
      </w:r>
    </w:p>
    <w:p w14:paraId="5EC87DAD" w14:textId="4E3B378F" w:rsidR="00002F2A" w:rsidRDefault="00512C72">
      <w:pPr>
        <w:pStyle w:val="TOC1"/>
        <w:rPr>
          <w:rFonts w:asciiTheme="minorHAnsi" w:eastAsiaTheme="minorEastAsia" w:hAnsiTheme="minorHAnsi" w:cstheme="minorBidi"/>
          <w:kern w:val="2"/>
          <w:sz w:val="24"/>
          <w:szCs w:val="24"/>
          <w:lang w:val="en-ZA" w:eastAsia="en-ZA"/>
          <w14:ligatures w14:val="standardContextual"/>
        </w:rPr>
      </w:pPr>
      <w:r w:rsidRPr="006611BA">
        <w:rPr>
          <w:b/>
          <w:sz w:val="22"/>
        </w:rPr>
        <w:fldChar w:fldCharType="begin"/>
      </w:r>
      <w:r w:rsidRPr="006611BA">
        <w:rPr>
          <w:b/>
          <w:sz w:val="22"/>
        </w:rPr>
        <w:instrText xml:space="preserve"> TOC \o "1-2" \h \z \u </w:instrText>
      </w:r>
      <w:r w:rsidRPr="006611BA">
        <w:rPr>
          <w:b/>
          <w:sz w:val="22"/>
        </w:rPr>
        <w:fldChar w:fldCharType="separate"/>
      </w:r>
      <w:hyperlink w:anchor="_Toc175734017" w:history="1">
        <w:r w:rsidR="00002F2A" w:rsidRPr="00B211CD">
          <w:rPr>
            <w:rStyle w:val="Hyperlink"/>
            <w:rFonts w:cs="Tahoma"/>
          </w:rPr>
          <w:t>1.</w:t>
        </w:r>
        <w:r w:rsidR="00002F2A">
          <w:rPr>
            <w:rFonts w:asciiTheme="minorHAnsi" w:eastAsiaTheme="minorEastAsia" w:hAnsiTheme="minorHAnsi" w:cstheme="minorBidi"/>
            <w:kern w:val="2"/>
            <w:sz w:val="24"/>
            <w:szCs w:val="24"/>
            <w:lang w:val="en-ZA" w:eastAsia="en-ZA"/>
            <w14:ligatures w14:val="standardContextual"/>
          </w:rPr>
          <w:tab/>
        </w:r>
        <w:r w:rsidR="00002F2A" w:rsidRPr="00B211CD">
          <w:rPr>
            <w:rStyle w:val="Hyperlink"/>
            <w:rFonts w:ascii="Tahoma" w:hAnsi="Tahoma" w:cs="Tahoma"/>
          </w:rPr>
          <w:t>Definitions and Interpretation</w:t>
        </w:r>
        <w:r w:rsidR="00002F2A">
          <w:rPr>
            <w:webHidden/>
          </w:rPr>
          <w:tab/>
        </w:r>
        <w:r w:rsidR="00002F2A">
          <w:rPr>
            <w:webHidden/>
          </w:rPr>
          <w:fldChar w:fldCharType="begin"/>
        </w:r>
        <w:r w:rsidR="00002F2A">
          <w:rPr>
            <w:webHidden/>
          </w:rPr>
          <w:instrText xml:space="preserve"> PAGEREF _Toc175734017 \h </w:instrText>
        </w:r>
        <w:r w:rsidR="00002F2A">
          <w:rPr>
            <w:webHidden/>
          </w:rPr>
        </w:r>
        <w:r w:rsidR="00002F2A">
          <w:rPr>
            <w:webHidden/>
          </w:rPr>
          <w:fldChar w:fldCharType="separate"/>
        </w:r>
        <w:r w:rsidR="00002F2A">
          <w:rPr>
            <w:webHidden/>
          </w:rPr>
          <w:t>4</w:t>
        </w:r>
        <w:r w:rsidR="00002F2A">
          <w:rPr>
            <w:webHidden/>
          </w:rPr>
          <w:fldChar w:fldCharType="end"/>
        </w:r>
      </w:hyperlink>
    </w:p>
    <w:p w14:paraId="4C8A4BA2" w14:textId="1D36B0E7"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18" w:history="1">
        <w:r w:rsidRPr="00B211CD">
          <w:rPr>
            <w:rStyle w:val="Hyperlink"/>
            <w:rFonts w:cs="Tahoma"/>
          </w:rPr>
          <w:t>2.</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Introduction</w:t>
        </w:r>
        <w:r>
          <w:rPr>
            <w:webHidden/>
          </w:rPr>
          <w:tab/>
        </w:r>
        <w:r>
          <w:rPr>
            <w:webHidden/>
          </w:rPr>
          <w:fldChar w:fldCharType="begin"/>
        </w:r>
        <w:r>
          <w:rPr>
            <w:webHidden/>
          </w:rPr>
          <w:instrText xml:space="preserve"> PAGEREF _Toc175734018 \h </w:instrText>
        </w:r>
        <w:r>
          <w:rPr>
            <w:webHidden/>
          </w:rPr>
        </w:r>
        <w:r>
          <w:rPr>
            <w:webHidden/>
          </w:rPr>
          <w:fldChar w:fldCharType="separate"/>
        </w:r>
        <w:r>
          <w:rPr>
            <w:webHidden/>
          </w:rPr>
          <w:t>35</w:t>
        </w:r>
        <w:r>
          <w:rPr>
            <w:webHidden/>
          </w:rPr>
          <w:fldChar w:fldCharType="end"/>
        </w:r>
      </w:hyperlink>
    </w:p>
    <w:p w14:paraId="7084745E" w14:textId="17853042"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19" w:history="1">
        <w:r w:rsidRPr="00B211CD">
          <w:rPr>
            <w:rStyle w:val="Hyperlink"/>
            <w:rFonts w:cs="Tahoma"/>
          </w:rPr>
          <w:t>3.</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Commencement, Duration and Concession Period</w:t>
        </w:r>
        <w:r>
          <w:rPr>
            <w:webHidden/>
          </w:rPr>
          <w:tab/>
        </w:r>
        <w:r>
          <w:rPr>
            <w:webHidden/>
          </w:rPr>
          <w:fldChar w:fldCharType="begin"/>
        </w:r>
        <w:r>
          <w:rPr>
            <w:webHidden/>
          </w:rPr>
          <w:instrText xml:space="preserve"> PAGEREF _Toc175734019 \h </w:instrText>
        </w:r>
        <w:r>
          <w:rPr>
            <w:webHidden/>
          </w:rPr>
        </w:r>
        <w:r>
          <w:rPr>
            <w:webHidden/>
          </w:rPr>
          <w:fldChar w:fldCharType="separate"/>
        </w:r>
        <w:r>
          <w:rPr>
            <w:webHidden/>
          </w:rPr>
          <w:t>36</w:t>
        </w:r>
        <w:r>
          <w:rPr>
            <w:webHidden/>
          </w:rPr>
          <w:fldChar w:fldCharType="end"/>
        </w:r>
      </w:hyperlink>
    </w:p>
    <w:p w14:paraId="24713748" w14:textId="40B3704A"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0" w:history="1">
        <w:r w:rsidRPr="00B211CD">
          <w:rPr>
            <w:rStyle w:val="Hyperlink"/>
            <w:rFonts w:cs="Tahoma"/>
          </w:rPr>
          <w:t>4.</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Appointment of Terminal Operator and Grant of Rights</w:t>
        </w:r>
        <w:r>
          <w:rPr>
            <w:webHidden/>
          </w:rPr>
          <w:tab/>
        </w:r>
        <w:r>
          <w:rPr>
            <w:webHidden/>
          </w:rPr>
          <w:fldChar w:fldCharType="begin"/>
        </w:r>
        <w:r>
          <w:rPr>
            <w:webHidden/>
          </w:rPr>
          <w:instrText xml:space="preserve"> PAGEREF _Toc175734020 \h </w:instrText>
        </w:r>
        <w:r>
          <w:rPr>
            <w:webHidden/>
          </w:rPr>
        </w:r>
        <w:r>
          <w:rPr>
            <w:webHidden/>
          </w:rPr>
          <w:fldChar w:fldCharType="separate"/>
        </w:r>
        <w:r>
          <w:rPr>
            <w:webHidden/>
          </w:rPr>
          <w:t>38</w:t>
        </w:r>
        <w:r>
          <w:rPr>
            <w:webHidden/>
          </w:rPr>
          <w:fldChar w:fldCharType="end"/>
        </w:r>
      </w:hyperlink>
    </w:p>
    <w:p w14:paraId="266285D2" w14:textId="4280703C"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1" w:history="1">
        <w:r w:rsidRPr="00B211CD">
          <w:rPr>
            <w:rStyle w:val="Hyperlink"/>
            <w:rFonts w:eastAsia="Arial" w:cs="Tahoma"/>
            <w:bCs/>
          </w:rPr>
          <w:t>5.</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eastAsia="Arial" w:hAnsi="Tahoma" w:cs="Tahoma"/>
            <w:bCs/>
          </w:rPr>
          <w:t>Duration</w:t>
        </w:r>
        <w:r w:rsidRPr="00B211CD">
          <w:rPr>
            <w:rStyle w:val="Hyperlink"/>
            <w:rFonts w:ascii="Tahoma" w:eastAsia="Arial" w:hAnsi="Tahoma" w:cs="Tahoma"/>
            <w:bCs/>
            <w:spacing w:val="-8"/>
          </w:rPr>
          <w:t xml:space="preserve"> </w:t>
        </w:r>
        <w:r w:rsidRPr="00B211CD">
          <w:rPr>
            <w:rStyle w:val="Hyperlink"/>
            <w:rFonts w:ascii="Tahoma" w:eastAsia="Arial" w:hAnsi="Tahoma" w:cs="Tahoma"/>
            <w:bCs/>
          </w:rPr>
          <w:t>of</w:t>
        </w:r>
        <w:r w:rsidRPr="00B211CD">
          <w:rPr>
            <w:rStyle w:val="Hyperlink"/>
            <w:rFonts w:ascii="Tahoma" w:eastAsia="Arial" w:hAnsi="Tahoma" w:cs="Tahoma"/>
            <w:bCs/>
            <w:spacing w:val="-6"/>
          </w:rPr>
          <w:t xml:space="preserve"> </w:t>
        </w:r>
        <w:r w:rsidRPr="00B211CD">
          <w:rPr>
            <w:rStyle w:val="Hyperlink"/>
            <w:rFonts w:ascii="Tahoma" w:eastAsia="Arial" w:hAnsi="Tahoma" w:cs="Tahoma"/>
            <w:bCs/>
          </w:rPr>
          <w:t>the</w:t>
        </w:r>
        <w:r w:rsidRPr="00B211CD">
          <w:rPr>
            <w:rStyle w:val="Hyperlink"/>
            <w:rFonts w:ascii="Tahoma" w:eastAsia="Arial" w:hAnsi="Tahoma" w:cs="Tahoma"/>
            <w:bCs/>
            <w:spacing w:val="-8"/>
          </w:rPr>
          <w:t xml:space="preserve"> </w:t>
        </w:r>
        <w:r w:rsidRPr="00B211CD">
          <w:rPr>
            <w:rStyle w:val="Hyperlink"/>
            <w:rFonts w:ascii="Tahoma" w:eastAsia="Arial" w:hAnsi="Tahoma" w:cs="Tahoma"/>
            <w:bCs/>
          </w:rPr>
          <w:t>Concession</w:t>
        </w:r>
        <w:r w:rsidRPr="00B211CD">
          <w:rPr>
            <w:rStyle w:val="Hyperlink"/>
            <w:rFonts w:ascii="Tahoma" w:eastAsia="Arial" w:hAnsi="Tahoma" w:cs="Tahoma"/>
            <w:bCs/>
            <w:spacing w:val="-7"/>
          </w:rPr>
          <w:t xml:space="preserve"> </w:t>
        </w:r>
        <w:r w:rsidRPr="00B211CD">
          <w:rPr>
            <w:rStyle w:val="Hyperlink"/>
            <w:rFonts w:ascii="Tahoma" w:eastAsia="Arial" w:hAnsi="Tahoma" w:cs="Tahoma"/>
            <w:bCs/>
            <w:spacing w:val="-2"/>
          </w:rPr>
          <w:t>Period</w:t>
        </w:r>
        <w:r>
          <w:rPr>
            <w:webHidden/>
          </w:rPr>
          <w:tab/>
        </w:r>
        <w:r>
          <w:rPr>
            <w:webHidden/>
          </w:rPr>
          <w:fldChar w:fldCharType="begin"/>
        </w:r>
        <w:r>
          <w:rPr>
            <w:webHidden/>
          </w:rPr>
          <w:instrText xml:space="preserve"> PAGEREF _Toc175734021 \h </w:instrText>
        </w:r>
        <w:r>
          <w:rPr>
            <w:webHidden/>
          </w:rPr>
        </w:r>
        <w:r>
          <w:rPr>
            <w:webHidden/>
          </w:rPr>
          <w:fldChar w:fldCharType="separate"/>
        </w:r>
        <w:r>
          <w:rPr>
            <w:webHidden/>
          </w:rPr>
          <w:t>53</w:t>
        </w:r>
        <w:r>
          <w:rPr>
            <w:webHidden/>
          </w:rPr>
          <w:fldChar w:fldCharType="end"/>
        </w:r>
      </w:hyperlink>
    </w:p>
    <w:p w14:paraId="2CB499C3" w14:textId="089A9F5C"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2" w:history="1">
        <w:r w:rsidRPr="00B211CD">
          <w:rPr>
            <w:rStyle w:val="Hyperlink"/>
            <w:rFonts w:cs="Tahoma"/>
          </w:rPr>
          <w:t>6.</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Concession Fees</w:t>
        </w:r>
        <w:r>
          <w:rPr>
            <w:webHidden/>
          </w:rPr>
          <w:tab/>
        </w:r>
        <w:r>
          <w:rPr>
            <w:webHidden/>
          </w:rPr>
          <w:fldChar w:fldCharType="begin"/>
        </w:r>
        <w:r>
          <w:rPr>
            <w:webHidden/>
          </w:rPr>
          <w:instrText xml:space="preserve"> PAGEREF _Toc175734022 \h </w:instrText>
        </w:r>
        <w:r>
          <w:rPr>
            <w:webHidden/>
          </w:rPr>
        </w:r>
        <w:r>
          <w:rPr>
            <w:webHidden/>
          </w:rPr>
          <w:fldChar w:fldCharType="separate"/>
        </w:r>
        <w:r>
          <w:rPr>
            <w:webHidden/>
          </w:rPr>
          <w:t>54</w:t>
        </w:r>
        <w:r>
          <w:rPr>
            <w:webHidden/>
          </w:rPr>
          <w:fldChar w:fldCharType="end"/>
        </w:r>
      </w:hyperlink>
    </w:p>
    <w:p w14:paraId="277BAAD4" w14:textId="050D97EB"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3" w:history="1">
        <w:r w:rsidRPr="00B211CD">
          <w:rPr>
            <w:rStyle w:val="Hyperlink"/>
            <w:rFonts w:cs="Tahoma"/>
          </w:rPr>
          <w:t>7.</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Ownership and eventual handover of the Project Site and the Terminal Infrastructure</w:t>
        </w:r>
        <w:r>
          <w:rPr>
            <w:webHidden/>
          </w:rPr>
          <w:tab/>
        </w:r>
        <w:r>
          <w:rPr>
            <w:webHidden/>
          </w:rPr>
          <w:fldChar w:fldCharType="begin"/>
        </w:r>
        <w:r>
          <w:rPr>
            <w:webHidden/>
          </w:rPr>
          <w:instrText xml:space="preserve"> PAGEREF _Toc175734023 \h </w:instrText>
        </w:r>
        <w:r>
          <w:rPr>
            <w:webHidden/>
          </w:rPr>
        </w:r>
        <w:r>
          <w:rPr>
            <w:webHidden/>
          </w:rPr>
          <w:fldChar w:fldCharType="separate"/>
        </w:r>
        <w:r>
          <w:rPr>
            <w:webHidden/>
          </w:rPr>
          <w:t>55</w:t>
        </w:r>
        <w:r>
          <w:rPr>
            <w:webHidden/>
          </w:rPr>
          <w:fldChar w:fldCharType="end"/>
        </w:r>
      </w:hyperlink>
    </w:p>
    <w:p w14:paraId="4E554A73" w14:textId="0CC42767"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4" w:history="1">
        <w:r w:rsidRPr="00B211CD">
          <w:rPr>
            <w:rStyle w:val="Hyperlink"/>
            <w:rFonts w:cs="Tahoma"/>
          </w:rPr>
          <w:t>8.</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Indemnity</w:t>
        </w:r>
        <w:r>
          <w:rPr>
            <w:webHidden/>
          </w:rPr>
          <w:tab/>
        </w:r>
        <w:r>
          <w:rPr>
            <w:webHidden/>
          </w:rPr>
          <w:fldChar w:fldCharType="begin"/>
        </w:r>
        <w:r>
          <w:rPr>
            <w:webHidden/>
          </w:rPr>
          <w:instrText xml:space="preserve"> PAGEREF _Toc175734024 \h </w:instrText>
        </w:r>
        <w:r>
          <w:rPr>
            <w:webHidden/>
          </w:rPr>
        </w:r>
        <w:r>
          <w:rPr>
            <w:webHidden/>
          </w:rPr>
          <w:fldChar w:fldCharType="separate"/>
        </w:r>
        <w:r>
          <w:rPr>
            <w:webHidden/>
          </w:rPr>
          <w:t>56</w:t>
        </w:r>
        <w:r>
          <w:rPr>
            <w:webHidden/>
          </w:rPr>
          <w:fldChar w:fldCharType="end"/>
        </w:r>
      </w:hyperlink>
    </w:p>
    <w:p w14:paraId="391609E6" w14:textId="4128A748"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5" w:history="1">
        <w:r w:rsidRPr="00B211CD">
          <w:rPr>
            <w:rStyle w:val="Hyperlink"/>
            <w:rFonts w:cs="Tahoma"/>
          </w:rPr>
          <w:t>9.</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Terminal Operator's Warranties and Undertakings</w:t>
        </w:r>
        <w:r>
          <w:rPr>
            <w:webHidden/>
          </w:rPr>
          <w:tab/>
        </w:r>
        <w:r>
          <w:rPr>
            <w:webHidden/>
          </w:rPr>
          <w:fldChar w:fldCharType="begin"/>
        </w:r>
        <w:r>
          <w:rPr>
            <w:webHidden/>
          </w:rPr>
          <w:instrText xml:space="preserve"> PAGEREF _Toc175734025 \h </w:instrText>
        </w:r>
        <w:r>
          <w:rPr>
            <w:webHidden/>
          </w:rPr>
        </w:r>
        <w:r>
          <w:rPr>
            <w:webHidden/>
          </w:rPr>
          <w:fldChar w:fldCharType="separate"/>
        </w:r>
        <w:r>
          <w:rPr>
            <w:webHidden/>
          </w:rPr>
          <w:t>58</w:t>
        </w:r>
        <w:r>
          <w:rPr>
            <w:webHidden/>
          </w:rPr>
          <w:fldChar w:fldCharType="end"/>
        </w:r>
      </w:hyperlink>
    </w:p>
    <w:p w14:paraId="1D869A84" w14:textId="6FC6E415"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6" w:history="1">
        <w:r w:rsidRPr="00B211CD">
          <w:rPr>
            <w:rStyle w:val="Hyperlink"/>
            <w:rFonts w:cs="Tahoma"/>
          </w:rPr>
          <w:t>10.</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Compliance with D&amp;C Specifications and Operational Plan</w:t>
        </w:r>
        <w:r>
          <w:rPr>
            <w:webHidden/>
          </w:rPr>
          <w:tab/>
        </w:r>
        <w:r>
          <w:rPr>
            <w:webHidden/>
          </w:rPr>
          <w:fldChar w:fldCharType="begin"/>
        </w:r>
        <w:r>
          <w:rPr>
            <w:webHidden/>
          </w:rPr>
          <w:instrText xml:space="preserve"> PAGEREF _Toc175734026 \h </w:instrText>
        </w:r>
        <w:r>
          <w:rPr>
            <w:webHidden/>
          </w:rPr>
        </w:r>
        <w:r>
          <w:rPr>
            <w:webHidden/>
          </w:rPr>
          <w:fldChar w:fldCharType="separate"/>
        </w:r>
        <w:r>
          <w:rPr>
            <w:webHidden/>
          </w:rPr>
          <w:t>60</w:t>
        </w:r>
        <w:r>
          <w:rPr>
            <w:webHidden/>
          </w:rPr>
          <w:fldChar w:fldCharType="end"/>
        </w:r>
      </w:hyperlink>
    </w:p>
    <w:p w14:paraId="4FE28B40" w14:textId="7986E70D"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7" w:history="1">
        <w:r w:rsidRPr="00B211CD">
          <w:rPr>
            <w:rStyle w:val="Hyperlink"/>
            <w:rFonts w:cs="Tahoma"/>
          </w:rPr>
          <w:t>11.</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Contracts</w:t>
        </w:r>
        <w:r>
          <w:rPr>
            <w:webHidden/>
          </w:rPr>
          <w:tab/>
        </w:r>
        <w:r>
          <w:rPr>
            <w:webHidden/>
          </w:rPr>
          <w:fldChar w:fldCharType="begin"/>
        </w:r>
        <w:r>
          <w:rPr>
            <w:webHidden/>
          </w:rPr>
          <w:instrText xml:space="preserve"> PAGEREF _Toc175734027 \h </w:instrText>
        </w:r>
        <w:r>
          <w:rPr>
            <w:webHidden/>
          </w:rPr>
        </w:r>
        <w:r>
          <w:rPr>
            <w:webHidden/>
          </w:rPr>
          <w:fldChar w:fldCharType="separate"/>
        </w:r>
        <w:r>
          <w:rPr>
            <w:webHidden/>
          </w:rPr>
          <w:t>60</w:t>
        </w:r>
        <w:r>
          <w:rPr>
            <w:webHidden/>
          </w:rPr>
          <w:fldChar w:fldCharType="end"/>
        </w:r>
      </w:hyperlink>
    </w:p>
    <w:p w14:paraId="4104F329" w14:textId="0180948C"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8" w:history="1">
        <w:r w:rsidRPr="00B211CD">
          <w:rPr>
            <w:rStyle w:val="Hyperlink"/>
            <w:rFonts w:cs="Tahoma"/>
          </w:rPr>
          <w:t>12.</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Environmental Compliance</w:t>
        </w:r>
        <w:r>
          <w:rPr>
            <w:webHidden/>
          </w:rPr>
          <w:tab/>
        </w:r>
        <w:r>
          <w:rPr>
            <w:webHidden/>
          </w:rPr>
          <w:fldChar w:fldCharType="begin"/>
        </w:r>
        <w:r>
          <w:rPr>
            <w:webHidden/>
          </w:rPr>
          <w:instrText xml:space="preserve"> PAGEREF _Toc175734028 \h </w:instrText>
        </w:r>
        <w:r>
          <w:rPr>
            <w:webHidden/>
          </w:rPr>
        </w:r>
        <w:r>
          <w:rPr>
            <w:webHidden/>
          </w:rPr>
          <w:fldChar w:fldCharType="separate"/>
        </w:r>
        <w:r>
          <w:rPr>
            <w:webHidden/>
          </w:rPr>
          <w:t>61</w:t>
        </w:r>
        <w:r>
          <w:rPr>
            <w:webHidden/>
          </w:rPr>
          <w:fldChar w:fldCharType="end"/>
        </w:r>
      </w:hyperlink>
    </w:p>
    <w:p w14:paraId="75F14EB9" w14:textId="1497756F"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29" w:history="1">
        <w:r w:rsidRPr="00B211CD">
          <w:rPr>
            <w:rStyle w:val="Hyperlink"/>
            <w:rFonts w:cs="Tahoma"/>
          </w:rPr>
          <w:t>13.</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Empowerment Obligations</w:t>
        </w:r>
        <w:r>
          <w:rPr>
            <w:webHidden/>
          </w:rPr>
          <w:tab/>
        </w:r>
        <w:r>
          <w:rPr>
            <w:webHidden/>
          </w:rPr>
          <w:fldChar w:fldCharType="begin"/>
        </w:r>
        <w:r>
          <w:rPr>
            <w:webHidden/>
          </w:rPr>
          <w:instrText xml:space="preserve"> PAGEREF _Toc175734029 \h </w:instrText>
        </w:r>
        <w:r>
          <w:rPr>
            <w:webHidden/>
          </w:rPr>
        </w:r>
        <w:r>
          <w:rPr>
            <w:webHidden/>
          </w:rPr>
          <w:fldChar w:fldCharType="separate"/>
        </w:r>
        <w:r>
          <w:rPr>
            <w:webHidden/>
          </w:rPr>
          <w:t>66</w:t>
        </w:r>
        <w:r>
          <w:rPr>
            <w:webHidden/>
          </w:rPr>
          <w:fldChar w:fldCharType="end"/>
        </w:r>
      </w:hyperlink>
    </w:p>
    <w:p w14:paraId="4565FF73" w14:textId="37B73914"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0" w:history="1">
        <w:r w:rsidRPr="00B211CD">
          <w:rPr>
            <w:rStyle w:val="Hyperlink"/>
            <w:rFonts w:cs="Tahoma"/>
          </w:rPr>
          <w:t>14.</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Access to documents, copyright, and related matters</w:t>
        </w:r>
        <w:r>
          <w:rPr>
            <w:webHidden/>
          </w:rPr>
          <w:tab/>
        </w:r>
        <w:r>
          <w:rPr>
            <w:webHidden/>
          </w:rPr>
          <w:fldChar w:fldCharType="begin"/>
        </w:r>
        <w:r>
          <w:rPr>
            <w:webHidden/>
          </w:rPr>
          <w:instrText xml:space="preserve"> PAGEREF _Toc175734030 \h </w:instrText>
        </w:r>
        <w:r>
          <w:rPr>
            <w:webHidden/>
          </w:rPr>
        </w:r>
        <w:r>
          <w:rPr>
            <w:webHidden/>
          </w:rPr>
          <w:fldChar w:fldCharType="separate"/>
        </w:r>
        <w:r>
          <w:rPr>
            <w:webHidden/>
          </w:rPr>
          <w:t>69</w:t>
        </w:r>
        <w:r>
          <w:rPr>
            <w:webHidden/>
          </w:rPr>
          <w:fldChar w:fldCharType="end"/>
        </w:r>
      </w:hyperlink>
    </w:p>
    <w:p w14:paraId="7505BC82" w14:textId="0EFA1746"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1" w:history="1">
        <w:r w:rsidRPr="00B211CD">
          <w:rPr>
            <w:rStyle w:val="Hyperlink"/>
            <w:rFonts w:cs="Tahoma"/>
          </w:rPr>
          <w:t>15.</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Performance Guarantees</w:t>
        </w:r>
        <w:r>
          <w:rPr>
            <w:webHidden/>
          </w:rPr>
          <w:tab/>
        </w:r>
        <w:r>
          <w:rPr>
            <w:webHidden/>
          </w:rPr>
          <w:fldChar w:fldCharType="begin"/>
        </w:r>
        <w:r>
          <w:rPr>
            <w:webHidden/>
          </w:rPr>
          <w:instrText xml:space="preserve"> PAGEREF _Toc175734031 \h </w:instrText>
        </w:r>
        <w:r>
          <w:rPr>
            <w:webHidden/>
          </w:rPr>
        </w:r>
        <w:r>
          <w:rPr>
            <w:webHidden/>
          </w:rPr>
          <w:fldChar w:fldCharType="separate"/>
        </w:r>
        <w:r>
          <w:rPr>
            <w:webHidden/>
          </w:rPr>
          <w:t>72</w:t>
        </w:r>
        <w:r>
          <w:rPr>
            <w:webHidden/>
          </w:rPr>
          <w:fldChar w:fldCharType="end"/>
        </w:r>
      </w:hyperlink>
    </w:p>
    <w:p w14:paraId="781DD058" w14:textId="7CEF49FD"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2" w:history="1">
        <w:r w:rsidRPr="00B211CD">
          <w:rPr>
            <w:rStyle w:val="Hyperlink"/>
            <w:rFonts w:cs="Tahoma"/>
          </w:rPr>
          <w:t>16.</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Project Insurance</w:t>
        </w:r>
        <w:r>
          <w:rPr>
            <w:webHidden/>
          </w:rPr>
          <w:tab/>
        </w:r>
        <w:r>
          <w:rPr>
            <w:webHidden/>
          </w:rPr>
          <w:fldChar w:fldCharType="begin"/>
        </w:r>
        <w:r>
          <w:rPr>
            <w:webHidden/>
          </w:rPr>
          <w:instrText xml:space="preserve"> PAGEREF _Toc175734032 \h </w:instrText>
        </w:r>
        <w:r>
          <w:rPr>
            <w:webHidden/>
          </w:rPr>
        </w:r>
        <w:r>
          <w:rPr>
            <w:webHidden/>
          </w:rPr>
          <w:fldChar w:fldCharType="separate"/>
        </w:r>
        <w:r>
          <w:rPr>
            <w:webHidden/>
          </w:rPr>
          <w:t>74</w:t>
        </w:r>
        <w:r>
          <w:rPr>
            <w:webHidden/>
          </w:rPr>
          <w:fldChar w:fldCharType="end"/>
        </w:r>
      </w:hyperlink>
    </w:p>
    <w:p w14:paraId="2ACEA965" w14:textId="5F81FC35"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3" w:history="1">
        <w:r w:rsidRPr="00B211CD">
          <w:rPr>
            <w:rStyle w:val="Hyperlink"/>
            <w:rFonts w:cs="Tahoma"/>
          </w:rPr>
          <w:t>17.</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Port Users and Port Rules</w:t>
        </w:r>
        <w:r>
          <w:rPr>
            <w:webHidden/>
          </w:rPr>
          <w:tab/>
        </w:r>
        <w:r>
          <w:rPr>
            <w:webHidden/>
          </w:rPr>
          <w:fldChar w:fldCharType="begin"/>
        </w:r>
        <w:r>
          <w:rPr>
            <w:webHidden/>
          </w:rPr>
          <w:instrText xml:space="preserve"> PAGEREF _Toc175734033 \h </w:instrText>
        </w:r>
        <w:r>
          <w:rPr>
            <w:webHidden/>
          </w:rPr>
        </w:r>
        <w:r>
          <w:rPr>
            <w:webHidden/>
          </w:rPr>
          <w:fldChar w:fldCharType="separate"/>
        </w:r>
        <w:r>
          <w:rPr>
            <w:webHidden/>
          </w:rPr>
          <w:t>76</w:t>
        </w:r>
        <w:r>
          <w:rPr>
            <w:webHidden/>
          </w:rPr>
          <w:fldChar w:fldCharType="end"/>
        </w:r>
      </w:hyperlink>
    </w:p>
    <w:p w14:paraId="5545510C" w14:textId="54CE898E"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4" w:history="1">
        <w:r w:rsidRPr="00B211CD">
          <w:rPr>
            <w:rStyle w:val="Hyperlink"/>
            <w:rFonts w:cs="Tahoma"/>
          </w:rPr>
          <w:t>18.</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Changes in the Terminal Operator</w:t>
        </w:r>
        <w:r>
          <w:rPr>
            <w:webHidden/>
          </w:rPr>
          <w:tab/>
        </w:r>
        <w:r>
          <w:rPr>
            <w:webHidden/>
          </w:rPr>
          <w:fldChar w:fldCharType="begin"/>
        </w:r>
        <w:r>
          <w:rPr>
            <w:webHidden/>
          </w:rPr>
          <w:instrText xml:space="preserve"> PAGEREF _Toc175734034 \h </w:instrText>
        </w:r>
        <w:r>
          <w:rPr>
            <w:webHidden/>
          </w:rPr>
        </w:r>
        <w:r>
          <w:rPr>
            <w:webHidden/>
          </w:rPr>
          <w:fldChar w:fldCharType="separate"/>
        </w:r>
        <w:r>
          <w:rPr>
            <w:webHidden/>
          </w:rPr>
          <w:t>77</w:t>
        </w:r>
        <w:r>
          <w:rPr>
            <w:webHidden/>
          </w:rPr>
          <w:fldChar w:fldCharType="end"/>
        </w:r>
      </w:hyperlink>
    </w:p>
    <w:p w14:paraId="5F430C87" w14:textId="50CE2ADB"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5" w:history="1">
        <w:r w:rsidRPr="00B211CD">
          <w:rPr>
            <w:rStyle w:val="Hyperlink"/>
            <w:rFonts w:cs="Tahoma"/>
          </w:rPr>
          <w:t>19.</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TNPA's Assistance and Rights and Limitations on Liability</w:t>
        </w:r>
        <w:r>
          <w:rPr>
            <w:webHidden/>
          </w:rPr>
          <w:tab/>
        </w:r>
        <w:r>
          <w:rPr>
            <w:webHidden/>
          </w:rPr>
          <w:fldChar w:fldCharType="begin"/>
        </w:r>
        <w:r>
          <w:rPr>
            <w:webHidden/>
          </w:rPr>
          <w:instrText xml:space="preserve"> PAGEREF _Toc175734035 \h </w:instrText>
        </w:r>
        <w:r>
          <w:rPr>
            <w:webHidden/>
          </w:rPr>
        </w:r>
        <w:r>
          <w:rPr>
            <w:webHidden/>
          </w:rPr>
          <w:fldChar w:fldCharType="separate"/>
        </w:r>
        <w:r>
          <w:rPr>
            <w:webHidden/>
          </w:rPr>
          <w:t>77</w:t>
        </w:r>
        <w:r>
          <w:rPr>
            <w:webHidden/>
          </w:rPr>
          <w:fldChar w:fldCharType="end"/>
        </w:r>
      </w:hyperlink>
    </w:p>
    <w:p w14:paraId="2A4488B6" w14:textId="3B38E52E"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6" w:history="1">
        <w:r w:rsidRPr="00B211CD">
          <w:rPr>
            <w:rStyle w:val="Hyperlink"/>
            <w:rFonts w:cs="Tahoma"/>
          </w:rPr>
          <w:t>20.</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TNPA Step-in</w:t>
        </w:r>
        <w:r>
          <w:rPr>
            <w:webHidden/>
          </w:rPr>
          <w:tab/>
        </w:r>
        <w:r>
          <w:rPr>
            <w:webHidden/>
          </w:rPr>
          <w:fldChar w:fldCharType="begin"/>
        </w:r>
        <w:r>
          <w:rPr>
            <w:webHidden/>
          </w:rPr>
          <w:instrText xml:space="preserve"> PAGEREF _Toc175734036 \h </w:instrText>
        </w:r>
        <w:r>
          <w:rPr>
            <w:webHidden/>
          </w:rPr>
        </w:r>
        <w:r>
          <w:rPr>
            <w:webHidden/>
          </w:rPr>
          <w:fldChar w:fldCharType="separate"/>
        </w:r>
        <w:r>
          <w:rPr>
            <w:webHidden/>
          </w:rPr>
          <w:t>78</w:t>
        </w:r>
        <w:r>
          <w:rPr>
            <w:webHidden/>
          </w:rPr>
          <w:fldChar w:fldCharType="end"/>
        </w:r>
      </w:hyperlink>
    </w:p>
    <w:p w14:paraId="223D76A6" w14:textId="36DCD8A2"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7" w:history="1">
        <w:r w:rsidRPr="00B211CD">
          <w:rPr>
            <w:rStyle w:val="Hyperlink"/>
            <w:rFonts w:ascii="Tahoma" w:hAnsi="Tahoma" w:cs="Tahoma"/>
          </w:rPr>
          <w:t>PART II – PROVISION OF THE PROJECT SITE AND THE PORT</w:t>
        </w:r>
        <w:r>
          <w:rPr>
            <w:webHidden/>
          </w:rPr>
          <w:tab/>
        </w:r>
        <w:r>
          <w:rPr>
            <w:webHidden/>
          </w:rPr>
          <w:fldChar w:fldCharType="begin"/>
        </w:r>
        <w:r>
          <w:rPr>
            <w:webHidden/>
          </w:rPr>
          <w:instrText xml:space="preserve"> PAGEREF _Toc175734037 \h </w:instrText>
        </w:r>
        <w:r>
          <w:rPr>
            <w:webHidden/>
          </w:rPr>
        </w:r>
        <w:r>
          <w:rPr>
            <w:webHidden/>
          </w:rPr>
          <w:fldChar w:fldCharType="separate"/>
        </w:r>
        <w:r>
          <w:rPr>
            <w:webHidden/>
          </w:rPr>
          <w:t>80</w:t>
        </w:r>
        <w:r>
          <w:rPr>
            <w:webHidden/>
          </w:rPr>
          <w:fldChar w:fldCharType="end"/>
        </w:r>
      </w:hyperlink>
    </w:p>
    <w:p w14:paraId="2AFD918D" w14:textId="10F1C90B"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8" w:history="1">
        <w:r w:rsidRPr="00B211CD">
          <w:rPr>
            <w:rStyle w:val="Hyperlink"/>
            <w:rFonts w:cs="Tahoma"/>
          </w:rPr>
          <w:t>21.</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Provision of the Port</w:t>
        </w:r>
        <w:r>
          <w:rPr>
            <w:webHidden/>
          </w:rPr>
          <w:tab/>
        </w:r>
        <w:r>
          <w:rPr>
            <w:webHidden/>
          </w:rPr>
          <w:fldChar w:fldCharType="begin"/>
        </w:r>
        <w:r>
          <w:rPr>
            <w:webHidden/>
          </w:rPr>
          <w:instrText xml:space="preserve"> PAGEREF _Toc175734038 \h </w:instrText>
        </w:r>
        <w:r>
          <w:rPr>
            <w:webHidden/>
          </w:rPr>
        </w:r>
        <w:r>
          <w:rPr>
            <w:webHidden/>
          </w:rPr>
          <w:fldChar w:fldCharType="separate"/>
        </w:r>
        <w:r>
          <w:rPr>
            <w:webHidden/>
          </w:rPr>
          <w:t>80</w:t>
        </w:r>
        <w:r>
          <w:rPr>
            <w:webHidden/>
          </w:rPr>
          <w:fldChar w:fldCharType="end"/>
        </w:r>
      </w:hyperlink>
    </w:p>
    <w:p w14:paraId="5CC5A07E" w14:textId="7A4086C3"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39" w:history="1">
        <w:r w:rsidRPr="00B211CD">
          <w:rPr>
            <w:rStyle w:val="Hyperlink"/>
            <w:rFonts w:cs="Tahoma"/>
          </w:rPr>
          <w:t>22.</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The Project Site</w:t>
        </w:r>
        <w:r>
          <w:rPr>
            <w:webHidden/>
          </w:rPr>
          <w:tab/>
        </w:r>
        <w:r>
          <w:rPr>
            <w:webHidden/>
          </w:rPr>
          <w:fldChar w:fldCharType="begin"/>
        </w:r>
        <w:r>
          <w:rPr>
            <w:webHidden/>
          </w:rPr>
          <w:instrText xml:space="preserve"> PAGEREF _Toc175734039 \h </w:instrText>
        </w:r>
        <w:r>
          <w:rPr>
            <w:webHidden/>
          </w:rPr>
        </w:r>
        <w:r>
          <w:rPr>
            <w:webHidden/>
          </w:rPr>
          <w:fldChar w:fldCharType="separate"/>
        </w:r>
        <w:r>
          <w:rPr>
            <w:webHidden/>
          </w:rPr>
          <w:t>81</w:t>
        </w:r>
        <w:r>
          <w:rPr>
            <w:webHidden/>
          </w:rPr>
          <w:fldChar w:fldCharType="end"/>
        </w:r>
      </w:hyperlink>
    </w:p>
    <w:p w14:paraId="24AAEC8C" w14:textId="19CBF5C8"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0" w:history="1">
        <w:r w:rsidRPr="00B211CD">
          <w:rPr>
            <w:rStyle w:val="Hyperlink"/>
            <w:rFonts w:cs="Tahoma"/>
          </w:rPr>
          <w:t>23.</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Key Personnel and Removal of Personnel</w:t>
        </w:r>
        <w:r>
          <w:rPr>
            <w:webHidden/>
          </w:rPr>
          <w:tab/>
        </w:r>
        <w:r>
          <w:rPr>
            <w:webHidden/>
          </w:rPr>
          <w:fldChar w:fldCharType="begin"/>
        </w:r>
        <w:r>
          <w:rPr>
            <w:webHidden/>
          </w:rPr>
          <w:instrText xml:space="preserve"> PAGEREF _Toc175734040 \h </w:instrText>
        </w:r>
        <w:r>
          <w:rPr>
            <w:webHidden/>
          </w:rPr>
        </w:r>
        <w:r>
          <w:rPr>
            <w:webHidden/>
          </w:rPr>
          <w:fldChar w:fldCharType="separate"/>
        </w:r>
        <w:r>
          <w:rPr>
            <w:webHidden/>
          </w:rPr>
          <w:t>84</w:t>
        </w:r>
        <w:r>
          <w:rPr>
            <w:webHidden/>
          </w:rPr>
          <w:fldChar w:fldCharType="end"/>
        </w:r>
      </w:hyperlink>
    </w:p>
    <w:p w14:paraId="4C418A7B" w14:textId="78921D90"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1" w:history="1">
        <w:r w:rsidRPr="00B211CD">
          <w:rPr>
            <w:rStyle w:val="Hyperlink"/>
            <w:rFonts w:cs="Tahoma"/>
          </w:rPr>
          <w:t>24.</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Health and Safety</w:t>
        </w:r>
        <w:r>
          <w:rPr>
            <w:webHidden/>
          </w:rPr>
          <w:tab/>
        </w:r>
        <w:r>
          <w:rPr>
            <w:webHidden/>
          </w:rPr>
          <w:fldChar w:fldCharType="begin"/>
        </w:r>
        <w:r>
          <w:rPr>
            <w:webHidden/>
          </w:rPr>
          <w:instrText xml:space="preserve"> PAGEREF _Toc175734041 \h </w:instrText>
        </w:r>
        <w:r>
          <w:rPr>
            <w:webHidden/>
          </w:rPr>
        </w:r>
        <w:r>
          <w:rPr>
            <w:webHidden/>
          </w:rPr>
          <w:fldChar w:fldCharType="separate"/>
        </w:r>
        <w:r>
          <w:rPr>
            <w:webHidden/>
          </w:rPr>
          <w:t>84</w:t>
        </w:r>
        <w:r>
          <w:rPr>
            <w:webHidden/>
          </w:rPr>
          <w:fldChar w:fldCharType="end"/>
        </w:r>
      </w:hyperlink>
    </w:p>
    <w:p w14:paraId="096A5F70" w14:textId="5515C53B"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2" w:history="1">
        <w:r w:rsidRPr="00B211CD">
          <w:rPr>
            <w:rStyle w:val="Hyperlink"/>
            <w:rFonts w:cs="Tahoma"/>
          </w:rPr>
          <w:t>25.</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Security</w:t>
        </w:r>
        <w:r>
          <w:rPr>
            <w:webHidden/>
          </w:rPr>
          <w:tab/>
        </w:r>
        <w:r>
          <w:rPr>
            <w:webHidden/>
          </w:rPr>
          <w:fldChar w:fldCharType="begin"/>
        </w:r>
        <w:r>
          <w:rPr>
            <w:webHidden/>
          </w:rPr>
          <w:instrText xml:space="preserve"> PAGEREF _Toc175734042 \h </w:instrText>
        </w:r>
        <w:r>
          <w:rPr>
            <w:webHidden/>
          </w:rPr>
        </w:r>
        <w:r>
          <w:rPr>
            <w:webHidden/>
          </w:rPr>
          <w:fldChar w:fldCharType="separate"/>
        </w:r>
        <w:r>
          <w:rPr>
            <w:webHidden/>
          </w:rPr>
          <w:t>86</w:t>
        </w:r>
        <w:r>
          <w:rPr>
            <w:webHidden/>
          </w:rPr>
          <w:fldChar w:fldCharType="end"/>
        </w:r>
      </w:hyperlink>
    </w:p>
    <w:p w14:paraId="50DBFB7E" w14:textId="2BCBFE06"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3" w:history="1">
        <w:r w:rsidRPr="00B211CD">
          <w:rPr>
            <w:rStyle w:val="Hyperlink"/>
            <w:rFonts w:ascii="Tahoma" w:hAnsi="Tahoma" w:cs="Tahoma"/>
          </w:rPr>
          <w:t>PART III – DESIGN AND CONSTRUCTION, OPERATION AND MAINTENANCE</w:t>
        </w:r>
        <w:r>
          <w:rPr>
            <w:webHidden/>
          </w:rPr>
          <w:tab/>
        </w:r>
        <w:r>
          <w:rPr>
            <w:webHidden/>
          </w:rPr>
          <w:fldChar w:fldCharType="begin"/>
        </w:r>
        <w:r>
          <w:rPr>
            <w:webHidden/>
          </w:rPr>
          <w:instrText xml:space="preserve"> PAGEREF _Toc175734043 \h </w:instrText>
        </w:r>
        <w:r>
          <w:rPr>
            <w:webHidden/>
          </w:rPr>
        </w:r>
        <w:r>
          <w:rPr>
            <w:webHidden/>
          </w:rPr>
          <w:fldChar w:fldCharType="separate"/>
        </w:r>
        <w:r>
          <w:rPr>
            <w:webHidden/>
          </w:rPr>
          <w:t>87</w:t>
        </w:r>
        <w:r>
          <w:rPr>
            <w:webHidden/>
          </w:rPr>
          <w:fldChar w:fldCharType="end"/>
        </w:r>
      </w:hyperlink>
    </w:p>
    <w:p w14:paraId="224BE645" w14:textId="52677DAE"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4" w:history="1">
        <w:r w:rsidRPr="00B211CD">
          <w:rPr>
            <w:rStyle w:val="Hyperlink"/>
            <w:rFonts w:cs="Tahoma"/>
          </w:rPr>
          <w:t>26.</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Independent Certifier</w:t>
        </w:r>
        <w:r>
          <w:rPr>
            <w:webHidden/>
          </w:rPr>
          <w:tab/>
        </w:r>
        <w:r>
          <w:rPr>
            <w:webHidden/>
          </w:rPr>
          <w:fldChar w:fldCharType="begin"/>
        </w:r>
        <w:r>
          <w:rPr>
            <w:webHidden/>
          </w:rPr>
          <w:instrText xml:space="preserve"> PAGEREF _Toc175734044 \h </w:instrText>
        </w:r>
        <w:r>
          <w:rPr>
            <w:webHidden/>
          </w:rPr>
        </w:r>
        <w:r>
          <w:rPr>
            <w:webHidden/>
          </w:rPr>
          <w:fldChar w:fldCharType="separate"/>
        </w:r>
        <w:r>
          <w:rPr>
            <w:webHidden/>
          </w:rPr>
          <w:t>87</w:t>
        </w:r>
        <w:r>
          <w:rPr>
            <w:webHidden/>
          </w:rPr>
          <w:fldChar w:fldCharType="end"/>
        </w:r>
      </w:hyperlink>
    </w:p>
    <w:p w14:paraId="54CDA235" w14:textId="047C6247"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5" w:history="1">
        <w:r w:rsidRPr="00B211CD">
          <w:rPr>
            <w:rStyle w:val="Hyperlink"/>
            <w:rFonts w:cs="Tahoma"/>
          </w:rPr>
          <w:t>27.</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Demolish Existing Buildings</w:t>
        </w:r>
        <w:r>
          <w:rPr>
            <w:webHidden/>
          </w:rPr>
          <w:tab/>
        </w:r>
        <w:r>
          <w:rPr>
            <w:webHidden/>
          </w:rPr>
          <w:fldChar w:fldCharType="begin"/>
        </w:r>
        <w:r>
          <w:rPr>
            <w:webHidden/>
          </w:rPr>
          <w:instrText xml:space="preserve"> PAGEREF _Toc175734045 \h </w:instrText>
        </w:r>
        <w:r>
          <w:rPr>
            <w:webHidden/>
          </w:rPr>
        </w:r>
        <w:r>
          <w:rPr>
            <w:webHidden/>
          </w:rPr>
          <w:fldChar w:fldCharType="separate"/>
        </w:r>
        <w:r>
          <w:rPr>
            <w:webHidden/>
          </w:rPr>
          <w:t>90</w:t>
        </w:r>
        <w:r>
          <w:rPr>
            <w:webHidden/>
          </w:rPr>
          <w:fldChar w:fldCharType="end"/>
        </w:r>
      </w:hyperlink>
    </w:p>
    <w:p w14:paraId="6FD4AD7B" w14:textId="202064F0"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6" w:history="1">
        <w:r w:rsidRPr="00B211CD">
          <w:rPr>
            <w:rStyle w:val="Hyperlink"/>
            <w:rFonts w:cs="Tahoma"/>
          </w:rPr>
          <w:t>28.</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Design and Construction</w:t>
        </w:r>
        <w:r>
          <w:rPr>
            <w:webHidden/>
          </w:rPr>
          <w:tab/>
        </w:r>
        <w:r>
          <w:rPr>
            <w:webHidden/>
          </w:rPr>
          <w:fldChar w:fldCharType="begin"/>
        </w:r>
        <w:r>
          <w:rPr>
            <w:webHidden/>
          </w:rPr>
          <w:instrText xml:space="preserve"> PAGEREF _Toc175734046 \h </w:instrText>
        </w:r>
        <w:r>
          <w:rPr>
            <w:webHidden/>
          </w:rPr>
        </w:r>
        <w:r>
          <w:rPr>
            <w:webHidden/>
          </w:rPr>
          <w:fldChar w:fldCharType="separate"/>
        </w:r>
        <w:r>
          <w:rPr>
            <w:webHidden/>
          </w:rPr>
          <w:t>90</w:t>
        </w:r>
        <w:r>
          <w:rPr>
            <w:webHidden/>
          </w:rPr>
          <w:fldChar w:fldCharType="end"/>
        </w:r>
      </w:hyperlink>
    </w:p>
    <w:p w14:paraId="4D104CE8" w14:textId="6AFECCC3"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7" w:history="1">
        <w:r w:rsidRPr="00B211CD">
          <w:rPr>
            <w:rStyle w:val="Hyperlink"/>
            <w:rFonts w:cs="Tahoma"/>
          </w:rPr>
          <w:t>29.</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Operations Commencement for the Project</w:t>
        </w:r>
        <w:r>
          <w:rPr>
            <w:webHidden/>
          </w:rPr>
          <w:tab/>
        </w:r>
        <w:r>
          <w:rPr>
            <w:webHidden/>
          </w:rPr>
          <w:fldChar w:fldCharType="begin"/>
        </w:r>
        <w:r>
          <w:rPr>
            <w:webHidden/>
          </w:rPr>
          <w:instrText xml:space="preserve"> PAGEREF _Toc175734047 \h </w:instrText>
        </w:r>
        <w:r>
          <w:rPr>
            <w:webHidden/>
          </w:rPr>
        </w:r>
        <w:r>
          <w:rPr>
            <w:webHidden/>
          </w:rPr>
          <w:fldChar w:fldCharType="separate"/>
        </w:r>
        <w:r>
          <w:rPr>
            <w:webHidden/>
          </w:rPr>
          <w:t>96</w:t>
        </w:r>
        <w:r>
          <w:rPr>
            <w:webHidden/>
          </w:rPr>
          <w:fldChar w:fldCharType="end"/>
        </w:r>
      </w:hyperlink>
    </w:p>
    <w:p w14:paraId="056338A0" w14:textId="74770241"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8" w:history="1">
        <w:r w:rsidRPr="00B211CD">
          <w:rPr>
            <w:rStyle w:val="Hyperlink"/>
            <w:rFonts w:cs="Tahoma"/>
          </w:rPr>
          <w:t>30.</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Operation and Maintenance</w:t>
        </w:r>
        <w:r>
          <w:rPr>
            <w:webHidden/>
          </w:rPr>
          <w:tab/>
        </w:r>
        <w:r>
          <w:rPr>
            <w:webHidden/>
          </w:rPr>
          <w:fldChar w:fldCharType="begin"/>
        </w:r>
        <w:r>
          <w:rPr>
            <w:webHidden/>
          </w:rPr>
          <w:instrText xml:space="preserve"> PAGEREF _Toc175734048 \h </w:instrText>
        </w:r>
        <w:r>
          <w:rPr>
            <w:webHidden/>
          </w:rPr>
        </w:r>
        <w:r>
          <w:rPr>
            <w:webHidden/>
          </w:rPr>
          <w:fldChar w:fldCharType="separate"/>
        </w:r>
        <w:r>
          <w:rPr>
            <w:webHidden/>
          </w:rPr>
          <w:t>97</w:t>
        </w:r>
        <w:r>
          <w:rPr>
            <w:webHidden/>
          </w:rPr>
          <w:fldChar w:fldCharType="end"/>
        </w:r>
      </w:hyperlink>
    </w:p>
    <w:p w14:paraId="4A800B85" w14:textId="4DE4642D"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49" w:history="1">
        <w:r w:rsidRPr="00B211CD">
          <w:rPr>
            <w:rStyle w:val="Hyperlink"/>
            <w:rFonts w:cs="Tahoma"/>
          </w:rPr>
          <w:t>31.</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Reporting Requirements</w:t>
        </w:r>
        <w:r>
          <w:rPr>
            <w:webHidden/>
          </w:rPr>
          <w:tab/>
        </w:r>
        <w:r>
          <w:rPr>
            <w:webHidden/>
          </w:rPr>
          <w:fldChar w:fldCharType="begin"/>
        </w:r>
        <w:r>
          <w:rPr>
            <w:webHidden/>
          </w:rPr>
          <w:instrText xml:space="preserve"> PAGEREF _Toc175734049 \h </w:instrText>
        </w:r>
        <w:r>
          <w:rPr>
            <w:webHidden/>
          </w:rPr>
        </w:r>
        <w:r>
          <w:rPr>
            <w:webHidden/>
          </w:rPr>
          <w:fldChar w:fldCharType="separate"/>
        </w:r>
        <w:r>
          <w:rPr>
            <w:webHidden/>
          </w:rPr>
          <w:t>103</w:t>
        </w:r>
        <w:r>
          <w:rPr>
            <w:webHidden/>
          </w:rPr>
          <w:fldChar w:fldCharType="end"/>
        </w:r>
      </w:hyperlink>
    </w:p>
    <w:p w14:paraId="2D46CC67" w14:textId="27DFDE41"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0" w:history="1">
        <w:r w:rsidRPr="00B211CD">
          <w:rPr>
            <w:rStyle w:val="Hyperlink"/>
            <w:rFonts w:cs="Tahoma"/>
          </w:rPr>
          <w:t>32.</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Financial Accounts, Reports, inspection and reporting of changes</w:t>
        </w:r>
        <w:r>
          <w:rPr>
            <w:webHidden/>
          </w:rPr>
          <w:tab/>
        </w:r>
        <w:r>
          <w:rPr>
            <w:webHidden/>
          </w:rPr>
          <w:fldChar w:fldCharType="begin"/>
        </w:r>
        <w:r>
          <w:rPr>
            <w:webHidden/>
          </w:rPr>
          <w:instrText xml:space="preserve"> PAGEREF _Toc175734050 \h </w:instrText>
        </w:r>
        <w:r>
          <w:rPr>
            <w:webHidden/>
          </w:rPr>
        </w:r>
        <w:r>
          <w:rPr>
            <w:webHidden/>
          </w:rPr>
          <w:fldChar w:fldCharType="separate"/>
        </w:r>
        <w:r>
          <w:rPr>
            <w:webHidden/>
          </w:rPr>
          <w:t>105</w:t>
        </w:r>
        <w:r>
          <w:rPr>
            <w:webHidden/>
          </w:rPr>
          <w:fldChar w:fldCharType="end"/>
        </w:r>
      </w:hyperlink>
    </w:p>
    <w:p w14:paraId="101C5227" w14:textId="11CCBA56"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1" w:history="1">
        <w:r w:rsidRPr="00B211CD">
          <w:rPr>
            <w:rStyle w:val="Hyperlink"/>
            <w:rFonts w:cs="Tahoma"/>
          </w:rPr>
          <w:t>33.</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Rights of Access</w:t>
        </w:r>
        <w:r>
          <w:rPr>
            <w:webHidden/>
          </w:rPr>
          <w:tab/>
        </w:r>
        <w:r>
          <w:rPr>
            <w:webHidden/>
          </w:rPr>
          <w:fldChar w:fldCharType="begin"/>
        </w:r>
        <w:r>
          <w:rPr>
            <w:webHidden/>
          </w:rPr>
          <w:instrText xml:space="preserve"> PAGEREF _Toc175734051 \h </w:instrText>
        </w:r>
        <w:r>
          <w:rPr>
            <w:webHidden/>
          </w:rPr>
        </w:r>
        <w:r>
          <w:rPr>
            <w:webHidden/>
          </w:rPr>
          <w:fldChar w:fldCharType="separate"/>
        </w:r>
        <w:r>
          <w:rPr>
            <w:webHidden/>
          </w:rPr>
          <w:t>109</w:t>
        </w:r>
        <w:r>
          <w:rPr>
            <w:webHidden/>
          </w:rPr>
          <w:fldChar w:fldCharType="end"/>
        </w:r>
      </w:hyperlink>
    </w:p>
    <w:p w14:paraId="298867A1" w14:textId="63A8436E"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2" w:history="1">
        <w:r w:rsidRPr="00B211CD">
          <w:rPr>
            <w:rStyle w:val="Hyperlink"/>
            <w:rFonts w:cs="Tahoma"/>
          </w:rPr>
          <w:t>34.</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Authority Changes</w:t>
        </w:r>
        <w:r>
          <w:rPr>
            <w:webHidden/>
          </w:rPr>
          <w:tab/>
        </w:r>
        <w:r>
          <w:rPr>
            <w:webHidden/>
          </w:rPr>
          <w:fldChar w:fldCharType="begin"/>
        </w:r>
        <w:r>
          <w:rPr>
            <w:webHidden/>
          </w:rPr>
          <w:instrText xml:space="preserve"> PAGEREF _Toc175734052 \h </w:instrText>
        </w:r>
        <w:r>
          <w:rPr>
            <w:webHidden/>
          </w:rPr>
        </w:r>
        <w:r>
          <w:rPr>
            <w:webHidden/>
          </w:rPr>
          <w:fldChar w:fldCharType="separate"/>
        </w:r>
        <w:r>
          <w:rPr>
            <w:webHidden/>
          </w:rPr>
          <w:t>110</w:t>
        </w:r>
        <w:r>
          <w:rPr>
            <w:webHidden/>
          </w:rPr>
          <w:fldChar w:fldCharType="end"/>
        </w:r>
      </w:hyperlink>
    </w:p>
    <w:p w14:paraId="70FC4D93" w14:textId="136EF5A5"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3" w:history="1">
        <w:r w:rsidRPr="00B211CD">
          <w:rPr>
            <w:rStyle w:val="Hyperlink"/>
            <w:rFonts w:ascii="Tahoma" w:hAnsi="Tahoma" w:cs="Tahoma"/>
          </w:rPr>
          <w:t>PART IV – FINANCIAL PROVISIONS</w:t>
        </w:r>
        <w:r>
          <w:rPr>
            <w:webHidden/>
          </w:rPr>
          <w:tab/>
        </w:r>
        <w:r>
          <w:rPr>
            <w:webHidden/>
          </w:rPr>
          <w:fldChar w:fldCharType="begin"/>
        </w:r>
        <w:r>
          <w:rPr>
            <w:webHidden/>
          </w:rPr>
          <w:instrText xml:space="preserve"> PAGEREF _Toc175734053 \h </w:instrText>
        </w:r>
        <w:r>
          <w:rPr>
            <w:webHidden/>
          </w:rPr>
        </w:r>
        <w:r>
          <w:rPr>
            <w:webHidden/>
          </w:rPr>
          <w:fldChar w:fldCharType="separate"/>
        </w:r>
        <w:r>
          <w:rPr>
            <w:webHidden/>
          </w:rPr>
          <w:t>112</w:t>
        </w:r>
        <w:r>
          <w:rPr>
            <w:webHidden/>
          </w:rPr>
          <w:fldChar w:fldCharType="end"/>
        </w:r>
      </w:hyperlink>
    </w:p>
    <w:p w14:paraId="1A38E230" w14:textId="5784B6D5"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4" w:history="1">
        <w:r w:rsidRPr="00B211CD">
          <w:rPr>
            <w:rStyle w:val="Hyperlink"/>
            <w:rFonts w:cs="Tahoma"/>
          </w:rPr>
          <w:t>35.</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Fees in respect of services</w:t>
        </w:r>
        <w:r>
          <w:rPr>
            <w:webHidden/>
          </w:rPr>
          <w:tab/>
        </w:r>
        <w:r>
          <w:rPr>
            <w:webHidden/>
          </w:rPr>
          <w:fldChar w:fldCharType="begin"/>
        </w:r>
        <w:r>
          <w:rPr>
            <w:webHidden/>
          </w:rPr>
          <w:instrText xml:space="preserve"> PAGEREF _Toc175734054 \h </w:instrText>
        </w:r>
        <w:r>
          <w:rPr>
            <w:webHidden/>
          </w:rPr>
        </w:r>
        <w:r>
          <w:rPr>
            <w:webHidden/>
          </w:rPr>
          <w:fldChar w:fldCharType="separate"/>
        </w:r>
        <w:r>
          <w:rPr>
            <w:webHidden/>
          </w:rPr>
          <w:t>112</w:t>
        </w:r>
        <w:r>
          <w:rPr>
            <w:webHidden/>
          </w:rPr>
          <w:fldChar w:fldCharType="end"/>
        </w:r>
      </w:hyperlink>
    </w:p>
    <w:p w14:paraId="134A0091" w14:textId="2E26C7B5"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5" w:history="1">
        <w:r w:rsidRPr="00B211CD">
          <w:rPr>
            <w:rStyle w:val="Hyperlink"/>
            <w:rFonts w:cs="Tahoma"/>
          </w:rPr>
          <w:t>36.</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Refinancing</w:t>
        </w:r>
        <w:r>
          <w:rPr>
            <w:webHidden/>
          </w:rPr>
          <w:tab/>
        </w:r>
        <w:r>
          <w:rPr>
            <w:webHidden/>
          </w:rPr>
          <w:fldChar w:fldCharType="begin"/>
        </w:r>
        <w:r>
          <w:rPr>
            <w:webHidden/>
          </w:rPr>
          <w:instrText xml:space="preserve"> PAGEREF _Toc175734055 \h </w:instrText>
        </w:r>
        <w:r>
          <w:rPr>
            <w:webHidden/>
          </w:rPr>
        </w:r>
        <w:r>
          <w:rPr>
            <w:webHidden/>
          </w:rPr>
          <w:fldChar w:fldCharType="separate"/>
        </w:r>
        <w:r>
          <w:rPr>
            <w:webHidden/>
          </w:rPr>
          <w:t>113</w:t>
        </w:r>
        <w:r>
          <w:rPr>
            <w:webHidden/>
          </w:rPr>
          <w:fldChar w:fldCharType="end"/>
        </w:r>
      </w:hyperlink>
    </w:p>
    <w:p w14:paraId="190465D6" w14:textId="36EF23C2"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6" w:history="1">
        <w:r w:rsidRPr="00B211CD">
          <w:rPr>
            <w:rStyle w:val="Hyperlink"/>
            <w:rFonts w:cs="Tahoma"/>
          </w:rPr>
          <w:t>37.</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Foreign exchange risk</w:t>
        </w:r>
        <w:r>
          <w:rPr>
            <w:webHidden/>
          </w:rPr>
          <w:tab/>
        </w:r>
        <w:r>
          <w:rPr>
            <w:webHidden/>
          </w:rPr>
          <w:fldChar w:fldCharType="begin"/>
        </w:r>
        <w:r>
          <w:rPr>
            <w:webHidden/>
          </w:rPr>
          <w:instrText xml:space="preserve"> PAGEREF _Toc175734056 \h </w:instrText>
        </w:r>
        <w:r>
          <w:rPr>
            <w:webHidden/>
          </w:rPr>
        </w:r>
        <w:r>
          <w:rPr>
            <w:webHidden/>
          </w:rPr>
          <w:fldChar w:fldCharType="separate"/>
        </w:r>
        <w:r>
          <w:rPr>
            <w:webHidden/>
          </w:rPr>
          <w:t>113</w:t>
        </w:r>
        <w:r>
          <w:rPr>
            <w:webHidden/>
          </w:rPr>
          <w:fldChar w:fldCharType="end"/>
        </w:r>
      </w:hyperlink>
    </w:p>
    <w:p w14:paraId="58C38E32" w14:textId="49C19927"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7" w:history="1">
        <w:r w:rsidRPr="00B211CD">
          <w:rPr>
            <w:rStyle w:val="Hyperlink"/>
            <w:rFonts w:cs="Tahoma"/>
          </w:rPr>
          <w:t>38.</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Default Interest</w:t>
        </w:r>
        <w:r>
          <w:rPr>
            <w:webHidden/>
          </w:rPr>
          <w:tab/>
        </w:r>
        <w:r>
          <w:rPr>
            <w:webHidden/>
          </w:rPr>
          <w:fldChar w:fldCharType="begin"/>
        </w:r>
        <w:r>
          <w:rPr>
            <w:webHidden/>
          </w:rPr>
          <w:instrText xml:space="preserve"> PAGEREF _Toc175734057 \h </w:instrText>
        </w:r>
        <w:r>
          <w:rPr>
            <w:webHidden/>
          </w:rPr>
        </w:r>
        <w:r>
          <w:rPr>
            <w:webHidden/>
          </w:rPr>
          <w:fldChar w:fldCharType="separate"/>
        </w:r>
        <w:r>
          <w:rPr>
            <w:webHidden/>
          </w:rPr>
          <w:t>114</w:t>
        </w:r>
        <w:r>
          <w:rPr>
            <w:webHidden/>
          </w:rPr>
          <w:fldChar w:fldCharType="end"/>
        </w:r>
      </w:hyperlink>
    </w:p>
    <w:p w14:paraId="6132EAA1" w14:textId="3304B23A"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8" w:history="1">
        <w:r w:rsidRPr="00B211CD">
          <w:rPr>
            <w:rStyle w:val="Hyperlink"/>
            <w:rFonts w:ascii="Tahoma" w:hAnsi="Tahoma" w:cs="Tahoma"/>
          </w:rPr>
          <w:t>PART V – RELIEF, AND FORCE MAJEURE EVENTS, CHANGE OF LAW</w:t>
        </w:r>
        <w:r>
          <w:rPr>
            <w:webHidden/>
          </w:rPr>
          <w:tab/>
        </w:r>
        <w:r>
          <w:rPr>
            <w:webHidden/>
          </w:rPr>
          <w:fldChar w:fldCharType="begin"/>
        </w:r>
        <w:r>
          <w:rPr>
            <w:webHidden/>
          </w:rPr>
          <w:instrText xml:space="preserve"> PAGEREF _Toc175734058 \h </w:instrText>
        </w:r>
        <w:r>
          <w:rPr>
            <w:webHidden/>
          </w:rPr>
        </w:r>
        <w:r>
          <w:rPr>
            <w:webHidden/>
          </w:rPr>
          <w:fldChar w:fldCharType="separate"/>
        </w:r>
        <w:r>
          <w:rPr>
            <w:webHidden/>
          </w:rPr>
          <w:t>114</w:t>
        </w:r>
        <w:r>
          <w:rPr>
            <w:webHidden/>
          </w:rPr>
          <w:fldChar w:fldCharType="end"/>
        </w:r>
      </w:hyperlink>
    </w:p>
    <w:p w14:paraId="796013DA" w14:textId="28D5B478"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59" w:history="1">
        <w:r w:rsidRPr="00B211CD">
          <w:rPr>
            <w:rStyle w:val="Hyperlink"/>
            <w:rFonts w:cs="Tahoma"/>
          </w:rPr>
          <w:t>39.</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Consequences of a Relief Event</w:t>
        </w:r>
        <w:r>
          <w:rPr>
            <w:webHidden/>
          </w:rPr>
          <w:tab/>
        </w:r>
        <w:r>
          <w:rPr>
            <w:webHidden/>
          </w:rPr>
          <w:fldChar w:fldCharType="begin"/>
        </w:r>
        <w:r>
          <w:rPr>
            <w:webHidden/>
          </w:rPr>
          <w:instrText xml:space="preserve"> PAGEREF _Toc175734059 \h </w:instrText>
        </w:r>
        <w:r>
          <w:rPr>
            <w:webHidden/>
          </w:rPr>
        </w:r>
        <w:r>
          <w:rPr>
            <w:webHidden/>
          </w:rPr>
          <w:fldChar w:fldCharType="separate"/>
        </w:r>
        <w:r>
          <w:rPr>
            <w:webHidden/>
          </w:rPr>
          <w:t>114</w:t>
        </w:r>
        <w:r>
          <w:rPr>
            <w:webHidden/>
          </w:rPr>
          <w:fldChar w:fldCharType="end"/>
        </w:r>
      </w:hyperlink>
    </w:p>
    <w:p w14:paraId="2885907F" w14:textId="5F0D147E"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1" w:history="1">
        <w:r w:rsidRPr="00B211CD">
          <w:rPr>
            <w:rStyle w:val="Hyperlink"/>
            <w:rFonts w:cs="Tahoma"/>
          </w:rPr>
          <w:t>41.</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Force Majeure</w:t>
        </w:r>
        <w:r>
          <w:rPr>
            <w:webHidden/>
          </w:rPr>
          <w:tab/>
        </w:r>
        <w:r>
          <w:rPr>
            <w:webHidden/>
          </w:rPr>
          <w:fldChar w:fldCharType="begin"/>
        </w:r>
        <w:r>
          <w:rPr>
            <w:webHidden/>
          </w:rPr>
          <w:instrText xml:space="preserve"> PAGEREF _Toc175734061 \h </w:instrText>
        </w:r>
        <w:r>
          <w:rPr>
            <w:webHidden/>
          </w:rPr>
        </w:r>
        <w:r>
          <w:rPr>
            <w:webHidden/>
          </w:rPr>
          <w:fldChar w:fldCharType="separate"/>
        </w:r>
        <w:r>
          <w:rPr>
            <w:webHidden/>
          </w:rPr>
          <w:t>118</w:t>
        </w:r>
        <w:r>
          <w:rPr>
            <w:webHidden/>
          </w:rPr>
          <w:fldChar w:fldCharType="end"/>
        </w:r>
      </w:hyperlink>
    </w:p>
    <w:p w14:paraId="270528FC" w14:textId="427C3167"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2" w:history="1">
        <w:r w:rsidRPr="00B211CD">
          <w:rPr>
            <w:rStyle w:val="Hyperlink"/>
            <w:rFonts w:cs="Tahoma"/>
          </w:rPr>
          <w:t>42.</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Unforeseeable Conduct</w:t>
        </w:r>
        <w:r>
          <w:rPr>
            <w:webHidden/>
          </w:rPr>
          <w:tab/>
        </w:r>
        <w:r>
          <w:rPr>
            <w:webHidden/>
          </w:rPr>
          <w:fldChar w:fldCharType="begin"/>
        </w:r>
        <w:r>
          <w:rPr>
            <w:webHidden/>
          </w:rPr>
          <w:instrText xml:space="preserve"> PAGEREF _Toc175734062 \h </w:instrText>
        </w:r>
        <w:r>
          <w:rPr>
            <w:webHidden/>
          </w:rPr>
        </w:r>
        <w:r>
          <w:rPr>
            <w:webHidden/>
          </w:rPr>
          <w:fldChar w:fldCharType="separate"/>
        </w:r>
        <w:r>
          <w:rPr>
            <w:webHidden/>
          </w:rPr>
          <w:t>119</w:t>
        </w:r>
        <w:r>
          <w:rPr>
            <w:webHidden/>
          </w:rPr>
          <w:fldChar w:fldCharType="end"/>
        </w:r>
      </w:hyperlink>
    </w:p>
    <w:p w14:paraId="0C022504" w14:textId="48D741E4"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3" w:history="1">
        <w:r w:rsidRPr="00B211CD">
          <w:rPr>
            <w:rStyle w:val="Hyperlink"/>
            <w:rFonts w:ascii="Tahoma" w:hAnsi="Tahoma" w:cs="Tahoma"/>
          </w:rPr>
          <w:t>PART VI – TERMINATION</w:t>
        </w:r>
        <w:r>
          <w:rPr>
            <w:webHidden/>
          </w:rPr>
          <w:tab/>
        </w:r>
        <w:r>
          <w:rPr>
            <w:webHidden/>
          </w:rPr>
          <w:fldChar w:fldCharType="begin"/>
        </w:r>
        <w:r>
          <w:rPr>
            <w:webHidden/>
          </w:rPr>
          <w:instrText xml:space="preserve"> PAGEREF _Toc175734063 \h </w:instrText>
        </w:r>
        <w:r>
          <w:rPr>
            <w:webHidden/>
          </w:rPr>
        </w:r>
        <w:r>
          <w:rPr>
            <w:webHidden/>
          </w:rPr>
          <w:fldChar w:fldCharType="separate"/>
        </w:r>
        <w:r>
          <w:rPr>
            <w:webHidden/>
          </w:rPr>
          <w:t>120</w:t>
        </w:r>
        <w:r>
          <w:rPr>
            <w:webHidden/>
          </w:rPr>
          <w:fldChar w:fldCharType="end"/>
        </w:r>
      </w:hyperlink>
    </w:p>
    <w:p w14:paraId="4952B948" w14:textId="549EB41C"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4" w:history="1">
        <w:r w:rsidRPr="00B211CD">
          <w:rPr>
            <w:rStyle w:val="Hyperlink"/>
            <w:rFonts w:cs="Tahoma"/>
          </w:rPr>
          <w:t>43.</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Terminal Operator Default</w:t>
        </w:r>
        <w:r>
          <w:rPr>
            <w:webHidden/>
          </w:rPr>
          <w:tab/>
        </w:r>
        <w:r>
          <w:rPr>
            <w:webHidden/>
          </w:rPr>
          <w:fldChar w:fldCharType="begin"/>
        </w:r>
        <w:r>
          <w:rPr>
            <w:webHidden/>
          </w:rPr>
          <w:instrText xml:space="preserve"> PAGEREF _Toc175734064 \h </w:instrText>
        </w:r>
        <w:r>
          <w:rPr>
            <w:webHidden/>
          </w:rPr>
        </w:r>
        <w:r>
          <w:rPr>
            <w:webHidden/>
          </w:rPr>
          <w:fldChar w:fldCharType="separate"/>
        </w:r>
        <w:r>
          <w:rPr>
            <w:webHidden/>
          </w:rPr>
          <w:t>120</w:t>
        </w:r>
        <w:r>
          <w:rPr>
            <w:webHidden/>
          </w:rPr>
          <w:fldChar w:fldCharType="end"/>
        </w:r>
      </w:hyperlink>
    </w:p>
    <w:p w14:paraId="059AED28" w14:textId="22E1AE09"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5" w:history="1">
        <w:r w:rsidRPr="00B211CD">
          <w:rPr>
            <w:rStyle w:val="Hyperlink"/>
            <w:rFonts w:cs="Tahoma"/>
          </w:rPr>
          <w:t>44.</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Notification</w:t>
        </w:r>
        <w:r>
          <w:rPr>
            <w:webHidden/>
          </w:rPr>
          <w:tab/>
        </w:r>
        <w:r>
          <w:rPr>
            <w:webHidden/>
          </w:rPr>
          <w:fldChar w:fldCharType="begin"/>
        </w:r>
        <w:r>
          <w:rPr>
            <w:webHidden/>
          </w:rPr>
          <w:instrText xml:space="preserve"> PAGEREF _Toc175734065 \h </w:instrText>
        </w:r>
        <w:r>
          <w:rPr>
            <w:webHidden/>
          </w:rPr>
        </w:r>
        <w:r>
          <w:rPr>
            <w:webHidden/>
          </w:rPr>
          <w:fldChar w:fldCharType="separate"/>
        </w:r>
        <w:r>
          <w:rPr>
            <w:webHidden/>
          </w:rPr>
          <w:t>122</w:t>
        </w:r>
        <w:r>
          <w:rPr>
            <w:webHidden/>
          </w:rPr>
          <w:fldChar w:fldCharType="end"/>
        </w:r>
      </w:hyperlink>
    </w:p>
    <w:p w14:paraId="2388BD86" w14:textId="00D6E9CB"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6" w:history="1">
        <w:r w:rsidRPr="00B211CD">
          <w:rPr>
            <w:rStyle w:val="Hyperlink"/>
            <w:rFonts w:cs="Tahoma"/>
          </w:rPr>
          <w:t>45.</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TNPA Default</w:t>
        </w:r>
        <w:r>
          <w:rPr>
            <w:webHidden/>
          </w:rPr>
          <w:tab/>
        </w:r>
        <w:r>
          <w:rPr>
            <w:webHidden/>
          </w:rPr>
          <w:fldChar w:fldCharType="begin"/>
        </w:r>
        <w:r>
          <w:rPr>
            <w:webHidden/>
          </w:rPr>
          <w:instrText xml:space="preserve"> PAGEREF _Toc175734066 \h </w:instrText>
        </w:r>
        <w:r>
          <w:rPr>
            <w:webHidden/>
          </w:rPr>
        </w:r>
        <w:r>
          <w:rPr>
            <w:webHidden/>
          </w:rPr>
          <w:fldChar w:fldCharType="separate"/>
        </w:r>
        <w:r>
          <w:rPr>
            <w:webHidden/>
          </w:rPr>
          <w:t>125</w:t>
        </w:r>
        <w:r>
          <w:rPr>
            <w:webHidden/>
          </w:rPr>
          <w:fldChar w:fldCharType="end"/>
        </w:r>
      </w:hyperlink>
    </w:p>
    <w:p w14:paraId="4FDB74AD" w14:textId="79F902BB"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7" w:history="1">
        <w:r w:rsidRPr="00B211CD">
          <w:rPr>
            <w:rStyle w:val="Hyperlink"/>
            <w:rFonts w:cs="Tahoma"/>
          </w:rPr>
          <w:t>46.</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Invalidation in terms of Section 67 of the Act</w:t>
        </w:r>
        <w:r>
          <w:rPr>
            <w:webHidden/>
          </w:rPr>
          <w:tab/>
        </w:r>
        <w:r>
          <w:rPr>
            <w:webHidden/>
          </w:rPr>
          <w:fldChar w:fldCharType="begin"/>
        </w:r>
        <w:r>
          <w:rPr>
            <w:webHidden/>
          </w:rPr>
          <w:instrText xml:space="preserve"> PAGEREF _Toc175734067 \h </w:instrText>
        </w:r>
        <w:r>
          <w:rPr>
            <w:webHidden/>
          </w:rPr>
        </w:r>
        <w:r>
          <w:rPr>
            <w:webHidden/>
          </w:rPr>
          <w:fldChar w:fldCharType="separate"/>
        </w:r>
        <w:r>
          <w:rPr>
            <w:webHidden/>
          </w:rPr>
          <w:t>126</w:t>
        </w:r>
        <w:r>
          <w:rPr>
            <w:webHidden/>
          </w:rPr>
          <w:fldChar w:fldCharType="end"/>
        </w:r>
      </w:hyperlink>
    </w:p>
    <w:p w14:paraId="3117F720" w14:textId="7474F6F4"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8" w:history="1">
        <w:r w:rsidRPr="00B211CD">
          <w:rPr>
            <w:rStyle w:val="Hyperlink"/>
            <w:rFonts w:cs="Tahoma"/>
          </w:rPr>
          <w:t>47.</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Effects of Termination</w:t>
        </w:r>
        <w:r>
          <w:rPr>
            <w:webHidden/>
          </w:rPr>
          <w:tab/>
        </w:r>
        <w:r>
          <w:rPr>
            <w:webHidden/>
          </w:rPr>
          <w:fldChar w:fldCharType="begin"/>
        </w:r>
        <w:r>
          <w:rPr>
            <w:webHidden/>
          </w:rPr>
          <w:instrText xml:space="preserve"> PAGEREF _Toc175734068 \h </w:instrText>
        </w:r>
        <w:r>
          <w:rPr>
            <w:webHidden/>
          </w:rPr>
        </w:r>
        <w:r>
          <w:rPr>
            <w:webHidden/>
          </w:rPr>
          <w:fldChar w:fldCharType="separate"/>
        </w:r>
        <w:r>
          <w:rPr>
            <w:webHidden/>
          </w:rPr>
          <w:t>126</w:t>
        </w:r>
        <w:r>
          <w:rPr>
            <w:webHidden/>
          </w:rPr>
          <w:fldChar w:fldCharType="end"/>
        </w:r>
      </w:hyperlink>
    </w:p>
    <w:p w14:paraId="7F705E23" w14:textId="350DA69B"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69" w:history="1">
        <w:r w:rsidRPr="00B211CD">
          <w:rPr>
            <w:rStyle w:val="Hyperlink"/>
            <w:rFonts w:cs="Tahoma"/>
          </w:rPr>
          <w:t>48.</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Termination Amount on Terminal Operator Default</w:t>
        </w:r>
        <w:r>
          <w:rPr>
            <w:webHidden/>
          </w:rPr>
          <w:tab/>
        </w:r>
        <w:r>
          <w:rPr>
            <w:webHidden/>
          </w:rPr>
          <w:fldChar w:fldCharType="begin"/>
        </w:r>
        <w:r>
          <w:rPr>
            <w:webHidden/>
          </w:rPr>
          <w:instrText xml:space="preserve"> PAGEREF _Toc175734069 \h </w:instrText>
        </w:r>
        <w:r>
          <w:rPr>
            <w:webHidden/>
          </w:rPr>
        </w:r>
        <w:r>
          <w:rPr>
            <w:webHidden/>
          </w:rPr>
          <w:fldChar w:fldCharType="separate"/>
        </w:r>
        <w:r>
          <w:rPr>
            <w:webHidden/>
          </w:rPr>
          <w:t>132</w:t>
        </w:r>
        <w:r>
          <w:rPr>
            <w:webHidden/>
          </w:rPr>
          <w:fldChar w:fldCharType="end"/>
        </w:r>
      </w:hyperlink>
    </w:p>
    <w:p w14:paraId="14D86AEA" w14:textId="7B8B1116"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0" w:history="1">
        <w:r w:rsidRPr="00B211CD">
          <w:rPr>
            <w:rStyle w:val="Hyperlink"/>
            <w:rFonts w:cs="Tahoma"/>
          </w:rPr>
          <w:t>49.</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Termination Amount for TNPA Default</w:t>
        </w:r>
        <w:r>
          <w:rPr>
            <w:webHidden/>
          </w:rPr>
          <w:tab/>
        </w:r>
        <w:r>
          <w:rPr>
            <w:webHidden/>
          </w:rPr>
          <w:fldChar w:fldCharType="begin"/>
        </w:r>
        <w:r>
          <w:rPr>
            <w:webHidden/>
          </w:rPr>
          <w:instrText xml:space="preserve"> PAGEREF _Toc175734070 \h </w:instrText>
        </w:r>
        <w:r>
          <w:rPr>
            <w:webHidden/>
          </w:rPr>
        </w:r>
        <w:r>
          <w:rPr>
            <w:webHidden/>
          </w:rPr>
          <w:fldChar w:fldCharType="separate"/>
        </w:r>
        <w:r>
          <w:rPr>
            <w:webHidden/>
          </w:rPr>
          <w:t>136</w:t>
        </w:r>
        <w:r>
          <w:rPr>
            <w:webHidden/>
          </w:rPr>
          <w:fldChar w:fldCharType="end"/>
        </w:r>
      </w:hyperlink>
    </w:p>
    <w:p w14:paraId="4D8A52C5" w14:textId="3ABEB9F4"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1" w:history="1">
        <w:r w:rsidRPr="00B211CD">
          <w:rPr>
            <w:rStyle w:val="Hyperlink"/>
            <w:rFonts w:cs="Tahoma"/>
          </w:rPr>
          <w:t>50.</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Termination Amount for Invalidation in terms of section 67 of the Act</w:t>
        </w:r>
        <w:r>
          <w:rPr>
            <w:webHidden/>
          </w:rPr>
          <w:tab/>
        </w:r>
        <w:r>
          <w:rPr>
            <w:webHidden/>
          </w:rPr>
          <w:fldChar w:fldCharType="begin"/>
        </w:r>
        <w:r>
          <w:rPr>
            <w:webHidden/>
          </w:rPr>
          <w:instrText xml:space="preserve"> PAGEREF _Toc175734071 \h </w:instrText>
        </w:r>
        <w:r>
          <w:rPr>
            <w:webHidden/>
          </w:rPr>
        </w:r>
        <w:r>
          <w:rPr>
            <w:webHidden/>
          </w:rPr>
          <w:fldChar w:fldCharType="separate"/>
        </w:r>
        <w:r>
          <w:rPr>
            <w:webHidden/>
          </w:rPr>
          <w:t>138</w:t>
        </w:r>
        <w:r>
          <w:rPr>
            <w:webHidden/>
          </w:rPr>
          <w:fldChar w:fldCharType="end"/>
        </w:r>
      </w:hyperlink>
    </w:p>
    <w:p w14:paraId="4E963F82" w14:textId="101A8C89"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2" w:history="1">
        <w:r w:rsidRPr="00B211CD">
          <w:rPr>
            <w:rStyle w:val="Hyperlink"/>
            <w:rFonts w:cs="Tahoma"/>
          </w:rPr>
          <w:t>51.</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Termination Amount for termination for Force Majeure</w:t>
        </w:r>
        <w:r>
          <w:rPr>
            <w:webHidden/>
          </w:rPr>
          <w:tab/>
        </w:r>
        <w:r>
          <w:rPr>
            <w:webHidden/>
          </w:rPr>
          <w:fldChar w:fldCharType="begin"/>
        </w:r>
        <w:r>
          <w:rPr>
            <w:webHidden/>
          </w:rPr>
          <w:instrText xml:space="preserve"> PAGEREF _Toc175734072 \h </w:instrText>
        </w:r>
        <w:r>
          <w:rPr>
            <w:webHidden/>
          </w:rPr>
        </w:r>
        <w:r>
          <w:rPr>
            <w:webHidden/>
          </w:rPr>
          <w:fldChar w:fldCharType="separate"/>
        </w:r>
        <w:r>
          <w:rPr>
            <w:webHidden/>
          </w:rPr>
          <w:t>138</w:t>
        </w:r>
        <w:r>
          <w:rPr>
            <w:webHidden/>
          </w:rPr>
          <w:fldChar w:fldCharType="end"/>
        </w:r>
      </w:hyperlink>
    </w:p>
    <w:p w14:paraId="750F464D" w14:textId="049668C4"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3" w:history="1">
        <w:r w:rsidRPr="00B211CD">
          <w:rPr>
            <w:rStyle w:val="Hyperlink"/>
            <w:rFonts w:cs="Tahoma"/>
          </w:rPr>
          <w:t>52.</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Termination Amount for corrupt gifts and fraud</w:t>
        </w:r>
        <w:r>
          <w:rPr>
            <w:webHidden/>
          </w:rPr>
          <w:tab/>
        </w:r>
        <w:r>
          <w:rPr>
            <w:webHidden/>
          </w:rPr>
          <w:fldChar w:fldCharType="begin"/>
        </w:r>
        <w:r>
          <w:rPr>
            <w:webHidden/>
          </w:rPr>
          <w:instrText xml:space="preserve"> PAGEREF _Toc175734073 \h </w:instrText>
        </w:r>
        <w:r>
          <w:rPr>
            <w:webHidden/>
          </w:rPr>
        </w:r>
        <w:r>
          <w:rPr>
            <w:webHidden/>
          </w:rPr>
          <w:fldChar w:fldCharType="separate"/>
        </w:r>
        <w:r>
          <w:rPr>
            <w:webHidden/>
          </w:rPr>
          <w:t>139</w:t>
        </w:r>
        <w:r>
          <w:rPr>
            <w:webHidden/>
          </w:rPr>
          <w:fldChar w:fldCharType="end"/>
        </w:r>
      </w:hyperlink>
    </w:p>
    <w:p w14:paraId="6608DD46" w14:textId="732B128E"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4" w:history="1">
        <w:r w:rsidRPr="00B211CD">
          <w:rPr>
            <w:rStyle w:val="Hyperlink"/>
            <w:rFonts w:cs="Tahoma"/>
          </w:rPr>
          <w:t>53.</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Payment of Termination Amount</w:t>
        </w:r>
        <w:r>
          <w:rPr>
            <w:webHidden/>
          </w:rPr>
          <w:tab/>
        </w:r>
        <w:r>
          <w:rPr>
            <w:webHidden/>
          </w:rPr>
          <w:fldChar w:fldCharType="begin"/>
        </w:r>
        <w:r>
          <w:rPr>
            <w:webHidden/>
          </w:rPr>
          <w:instrText xml:space="preserve"> PAGEREF _Toc175734074 \h </w:instrText>
        </w:r>
        <w:r>
          <w:rPr>
            <w:webHidden/>
          </w:rPr>
        </w:r>
        <w:r>
          <w:rPr>
            <w:webHidden/>
          </w:rPr>
          <w:fldChar w:fldCharType="separate"/>
        </w:r>
        <w:r>
          <w:rPr>
            <w:webHidden/>
          </w:rPr>
          <w:t>139</w:t>
        </w:r>
        <w:r>
          <w:rPr>
            <w:webHidden/>
          </w:rPr>
          <w:fldChar w:fldCharType="end"/>
        </w:r>
      </w:hyperlink>
    </w:p>
    <w:p w14:paraId="7D1DB672" w14:textId="2EB69C7F"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5" w:history="1">
        <w:r w:rsidRPr="00B211CD">
          <w:rPr>
            <w:rStyle w:val="Hyperlink"/>
            <w:rFonts w:cs="Tahoma"/>
          </w:rPr>
          <w:t>54.</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Liability for Indirect and Consequential Losses and Damages</w:t>
        </w:r>
        <w:r>
          <w:rPr>
            <w:webHidden/>
          </w:rPr>
          <w:tab/>
        </w:r>
        <w:r>
          <w:rPr>
            <w:webHidden/>
          </w:rPr>
          <w:fldChar w:fldCharType="begin"/>
        </w:r>
        <w:r>
          <w:rPr>
            <w:webHidden/>
          </w:rPr>
          <w:instrText xml:space="preserve"> PAGEREF _Toc175734075 \h </w:instrText>
        </w:r>
        <w:r>
          <w:rPr>
            <w:webHidden/>
          </w:rPr>
        </w:r>
        <w:r>
          <w:rPr>
            <w:webHidden/>
          </w:rPr>
          <w:fldChar w:fldCharType="separate"/>
        </w:r>
        <w:r>
          <w:rPr>
            <w:webHidden/>
          </w:rPr>
          <w:t>141</w:t>
        </w:r>
        <w:r>
          <w:rPr>
            <w:webHidden/>
          </w:rPr>
          <w:fldChar w:fldCharType="end"/>
        </w:r>
      </w:hyperlink>
    </w:p>
    <w:p w14:paraId="77ED2274" w14:textId="6A42F9E9"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6" w:history="1">
        <w:r w:rsidRPr="00B211CD">
          <w:rPr>
            <w:rStyle w:val="Hyperlink"/>
            <w:rFonts w:ascii="Tahoma" w:hAnsi="Tahoma" w:cs="Tahoma"/>
          </w:rPr>
          <w:t>PART VIII – PROCEDURAL ISSUES</w:t>
        </w:r>
        <w:r>
          <w:rPr>
            <w:webHidden/>
          </w:rPr>
          <w:tab/>
        </w:r>
        <w:r>
          <w:rPr>
            <w:webHidden/>
          </w:rPr>
          <w:fldChar w:fldCharType="begin"/>
        </w:r>
        <w:r>
          <w:rPr>
            <w:webHidden/>
          </w:rPr>
          <w:instrText xml:space="preserve"> PAGEREF _Toc175734076 \h </w:instrText>
        </w:r>
        <w:r>
          <w:rPr>
            <w:webHidden/>
          </w:rPr>
        </w:r>
        <w:r>
          <w:rPr>
            <w:webHidden/>
          </w:rPr>
          <w:fldChar w:fldCharType="separate"/>
        </w:r>
        <w:r>
          <w:rPr>
            <w:webHidden/>
          </w:rPr>
          <w:t>141</w:t>
        </w:r>
        <w:r>
          <w:rPr>
            <w:webHidden/>
          </w:rPr>
          <w:fldChar w:fldCharType="end"/>
        </w:r>
      </w:hyperlink>
    </w:p>
    <w:p w14:paraId="5F4FC3D6" w14:textId="69F0CEF2"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7" w:history="1">
        <w:r w:rsidRPr="00B211CD">
          <w:rPr>
            <w:rStyle w:val="Hyperlink"/>
            <w:rFonts w:cs="Tahoma"/>
          </w:rPr>
          <w:t>55.</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Corrupt gifts and fraud</w:t>
        </w:r>
        <w:r>
          <w:rPr>
            <w:webHidden/>
          </w:rPr>
          <w:tab/>
        </w:r>
        <w:r>
          <w:rPr>
            <w:webHidden/>
          </w:rPr>
          <w:fldChar w:fldCharType="begin"/>
        </w:r>
        <w:r>
          <w:rPr>
            <w:webHidden/>
          </w:rPr>
          <w:instrText xml:space="preserve"> PAGEREF _Toc175734077 \h </w:instrText>
        </w:r>
        <w:r>
          <w:rPr>
            <w:webHidden/>
          </w:rPr>
        </w:r>
        <w:r>
          <w:rPr>
            <w:webHidden/>
          </w:rPr>
          <w:fldChar w:fldCharType="separate"/>
        </w:r>
        <w:r>
          <w:rPr>
            <w:webHidden/>
          </w:rPr>
          <w:t>141</w:t>
        </w:r>
        <w:r>
          <w:rPr>
            <w:webHidden/>
          </w:rPr>
          <w:fldChar w:fldCharType="end"/>
        </w:r>
      </w:hyperlink>
    </w:p>
    <w:p w14:paraId="1218C0C9" w14:textId="23A8A1E3"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8" w:history="1">
        <w:r w:rsidRPr="00B211CD">
          <w:rPr>
            <w:rStyle w:val="Hyperlink"/>
            <w:rFonts w:cs="Tahoma"/>
          </w:rPr>
          <w:t>56.</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Expert Determination</w:t>
        </w:r>
        <w:r>
          <w:rPr>
            <w:webHidden/>
          </w:rPr>
          <w:tab/>
        </w:r>
        <w:r>
          <w:rPr>
            <w:webHidden/>
          </w:rPr>
          <w:fldChar w:fldCharType="begin"/>
        </w:r>
        <w:r>
          <w:rPr>
            <w:webHidden/>
          </w:rPr>
          <w:instrText xml:space="preserve"> PAGEREF _Toc175734078 \h </w:instrText>
        </w:r>
        <w:r>
          <w:rPr>
            <w:webHidden/>
          </w:rPr>
        </w:r>
        <w:r>
          <w:rPr>
            <w:webHidden/>
          </w:rPr>
          <w:fldChar w:fldCharType="separate"/>
        </w:r>
        <w:r>
          <w:rPr>
            <w:webHidden/>
          </w:rPr>
          <w:t>143</w:t>
        </w:r>
        <w:r>
          <w:rPr>
            <w:webHidden/>
          </w:rPr>
          <w:fldChar w:fldCharType="end"/>
        </w:r>
      </w:hyperlink>
    </w:p>
    <w:p w14:paraId="5AA8A2E7" w14:textId="0C509B4D"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79" w:history="1">
        <w:r w:rsidRPr="00B211CD">
          <w:rPr>
            <w:rStyle w:val="Hyperlink"/>
            <w:rFonts w:cs="Tahoma"/>
          </w:rPr>
          <w:t>57.</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Dispute Resolution</w:t>
        </w:r>
        <w:r>
          <w:rPr>
            <w:webHidden/>
          </w:rPr>
          <w:tab/>
        </w:r>
        <w:r>
          <w:rPr>
            <w:webHidden/>
          </w:rPr>
          <w:fldChar w:fldCharType="begin"/>
        </w:r>
        <w:r>
          <w:rPr>
            <w:webHidden/>
          </w:rPr>
          <w:instrText xml:space="preserve"> PAGEREF _Toc175734079 \h </w:instrText>
        </w:r>
        <w:r>
          <w:rPr>
            <w:webHidden/>
          </w:rPr>
        </w:r>
        <w:r>
          <w:rPr>
            <w:webHidden/>
          </w:rPr>
          <w:fldChar w:fldCharType="separate"/>
        </w:r>
        <w:r>
          <w:rPr>
            <w:webHidden/>
          </w:rPr>
          <w:t>145</w:t>
        </w:r>
        <w:r>
          <w:rPr>
            <w:webHidden/>
          </w:rPr>
          <w:fldChar w:fldCharType="end"/>
        </w:r>
      </w:hyperlink>
    </w:p>
    <w:p w14:paraId="127E677D" w14:textId="222E1611"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80" w:history="1">
        <w:r w:rsidRPr="00B211CD">
          <w:rPr>
            <w:rStyle w:val="Hyperlink"/>
            <w:rFonts w:cs="Tahoma"/>
          </w:rPr>
          <w:t>58.</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Information and Audit Access</w:t>
        </w:r>
        <w:r>
          <w:rPr>
            <w:webHidden/>
          </w:rPr>
          <w:tab/>
        </w:r>
        <w:r>
          <w:rPr>
            <w:webHidden/>
          </w:rPr>
          <w:fldChar w:fldCharType="begin"/>
        </w:r>
        <w:r>
          <w:rPr>
            <w:webHidden/>
          </w:rPr>
          <w:instrText xml:space="preserve"> PAGEREF _Toc175734080 \h </w:instrText>
        </w:r>
        <w:r>
          <w:rPr>
            <w:webHidden/>
          </w:rPr>
        </w:r>
        <w:r>
          <w:rPr>
            <w:webHidden/>
          </w:rPr>
          <w:fldChar w:fldCharType="separate"/>
        </w:r>
        <w:r>
          <w:rPr>
            <w:webHidden/>
          </w:rPr>
          <w:t>150</w:t>
        </w:r>
        <w:r>
          <w:rPr>
            <w:webHidden/>
          </w:rPr>
          <w:fldChar w:fldCharType="end"/>
        </w:r>
      </w:hyperlink>
    </w:p>
    <w:p w14:paraId="1654EBA6" w14:textId="6B6E2666"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81" w:history="1">
        <w:r w:rsidRPr="00B211CD">
          <w:rPr>
            <w:rStyle w:val="Hyperlink"/>
            <w:rFonts w:cs="Tahoma"/>
          </w:rPr>
          <w:t>59.</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Confidentiality and Non-Circumvention</w:t>
        </w:r>
        <w:r>
          <w:rPr>
            <w:webHidden/>
          </w:rPr>
          <w:tab/>
        </w:r>
        <w:r>
          <w:rPr>
            <w:webHidden/>
          </w:rPr>
          <w:fldChar w:fldCharType="begin"/>
        </w:r>
        <w:r>
          <w:rPr>
            <w:webHidden/>
          </w:rPr>
          <w:instrText xml:space="preserve"> PAGEREF _Toc175734081 \h </w:instrText>
        </w:r>
        <w:r>
          <w:rPr>
            <w:webHidden/>
          </w:rPr>
        </w:r>
        <w:r>
          <w:rPr>
            <w:webHidden/>
          </w:rPr>
          <w:fldChar w:fldCharType="separate"/>
        </w:r>
        <w:r>
          <w:rPr>
            <w:webHidden/>
          </w:rPr>
          <w:t>151</w:t>
        </w:r>
        <w:r>
          <w:rPr>
            <w:webHidden/>
          </w:rPr>
          <w:fldChar w:fldCharType="end"/>
        </w:r>
      </w:hyperlink>
    </w:p>
    <w:p w14:paraId="52E0EC7C" w14:textId="339A3681" w:rsidR="00002F2A" w:rsidRDefault="00002F2A">
      <w:pPr>
        <w:pStyle w:val="TOC1"/>
        <w:rPr>
          <w:rFonts w:asciiTheme="minorHAnsi" w:eastAsiaTheme="minorEastAsia" w:hAnsiTheme="minorHAnsi" w:cstheme="minorBidi"/>
          <w:kern w:val="2"/>
          <w:sz w:val="24"/>
          <w:szCs w:val="24"/>
          <w:lang w:val="en-ZA" w:eastAsia="en-ZA"/>
          <w14:ligatures w14:val="standardContextual"/>
        </w:rPr>
      </w:pPr>
      <w:hyperlink w:anchor="_Toc175734082" w:history="1">
        <w:r w:rsidRPr="00B211CD">
          <w:rPr>
            <w:rStyle w:val="Hyperlink"/>
            <w:rFonts w:cs="Tahoma"/>
          </w:rPr>
          <w:t>60.</w:t>
        </w:r>
        <w:r>
          <w:rPr>
            <w:rFonts w:asciiTheme="minorHAnsi" w:eastAsiaTheme="minorEastAsia" w:hAnsiTheme="minorHAnsi" w:cstheme="minorBidi"/>
            <w:kern w:val="2"/>
            <w:sz w:val="24"/>
            <w:szCs w:val="24"/>
            <w:lang w:val="en-ZA" w:eastAsia="en-ZA"/>
            <w14:ligatures w14:val="standardContextual"/>
          </w:rPr>
          <w:tab/>
        </w:r>
        <w:r w:rsidRPr="00B211CD">
          <w:rPr>
            <w:rStyle w:val="Hyperlink"/>
            <w:rFonts w:ascii="Tahoma" w:hAnsi="Tahoma" w:cs="Tahoma"/>
          </w:rPr>
          <w:t>Miscellaneous Matters</w:t>
        </w:r>
        <w:r>
          <w:rPr>
            <w:webHidden/>
          </w:rPr>
          <w:tab/>
        </w:r>
        <w:r>
          <w:rPr>
            <w:webHidden/>
          </w:rPr>
          <w:fldChar w:fldCharType="begin"/>
        </w:r>
        <w:r>
          <w:rPr>
            <w:webHidden/>
          </w:rPr>
          <w:instrText xml:space="preserve"> PAGEREF _Toc175734082 \h </w:instrText>
        </w:r>
        <w:r>
          <w:rPr>
            <w:webHidden/>
          </w:rPr>
        </w:r>
        <w:r>
          <w:rPr>
            <w:webHidden/>
          </w:rPr>
          <w:fldChar w:fldCharType="separate"/>
        </w:r>
        <w:r>
          <w:rPr>
            <w:webHidden/>
          </w:rPr>
          <w:t>153</w:t>
        </w:r>
        <w:r>
          <w:rPr>
            <w:webHidden/>
          </w:rPr>
          <w:fldChar w:fldCharType="end"/>
        </w:r>
      </w:hyperlink>
    </w:p>
    <w:p w14:paraId="60861E06" w14:textId="77777777" w:rsidR="00C85F08" w:rsidRDefault="00512C72" w:rsidP="00317D91">
      <w:pPr>
        <w:spacing w:after="0" w:line="360" w:lineRule="auto"/>
        <w:rPr>
          <w:rFonts w:cs="Arial"/>
          <w:b/>
          <w:sz w:val="22"/>
        </w:rPr>
      </w:pPr>
      <w:r w:rsidRPr="006611BA">
        <w:rPr>
          <w:rFonts w:cs="Arial"/>
          <w:b/>
          <w:sz w:val="22"/>
        </w:rPr>
        <w:fldChar w:fldCharType="end"/>
      </w:r>
      <w:bookmarkStart w:id="0" w:name="_Toc81898856"/>
      <w:bookmarkStart w:id="1" w:name="_Toc351392344"/>
      <w:bookmarkStart w:id="2" w:name="_Toc351396204"/>
      <w:bookmarkStart w:id="3" w:name="_Toc351396456"/>
      <w:bookmarkStart w:id="4" w:name="_Toc436720387"/>
      <w:bookmarkStart w:id="5" w:name="_Toc448769761"/>
      <w:bookmarkStart w:id="6" w:name="_Toc449488475"/>
    </w:p>
    <w:p w14:paraId="2A3EF122" w14:textId="77777777" w:rsidR="00C85F08" w:rsidRDefault="00C85F08" w:rsidP="00317D91">
      <w:pPr>
        <w:spacing w:after="0" w:line="360" w:lineRule="auto"/>
        <w:rPr>
          <w:rFonts w:cs="Arial"/>
          <w:b/>
          <w:sz w:val="22"/>
        </w:rPr>
      </w:pPr>
    </w:p>
    <w:p w14:paraId="0D3C2835" w14:textId="77777777" w:rsidR="00C85F08" w:rsidRDefault="00C85F08" w:rsidP="00317D91">
      <w:pPr>
        <w:spacing w:after="0" w:line="360" w:lineRule="auto"/>
        <w:rPr>
          <w:rFonts w:cs="Arial"/>
          <w:b/>
          <w:sz w:val="22"/>
        </w:rPr>
      </w:pPr>
    </w:p>
    <w:p w14:paraId="27672AE4" w14:textId="77777777" w:rsidR="00C85F08" w:rsidRDefault="00C85F08" w:rsidP="00317D91">
      <w:pPr>
        <w:spacing w:after="0" w:line="360" w:lineRule="auto"/>
        <w:rPr>
          <w:rFonts w:cs="Arial"/>
          <w:b/>
          <w:sz w:val="22"/>
        </w:rPr>
      </w:pPr>
    </w:p>
    <w:p w14:paraId="63008062" w14:textId="77777777" w:rsidR="00C85F08" w:rsidRDefault="00C85F08" w:rsidP="00317D91">
      <w:pPr>
        <w:spacing w:after="0" w:line="360" w:lineRule="auto"/>
        <w:rPr>
          <w:rFonts w:cs="Arial"/>
          <w:b/>
          <w:sz w:val="22"/>
        </w:rPr>
      </w:pPr>
    </w:p>
    <w:p w14:paraId="24AF41D8" w14:textId="77777777" w:rsidR="00C85F08" w:rsidRDefault="00C85F08" w:rsidP="00317D91">
      <w:pPr>
        <w:spacing w:after="0" w:line="360" w:lineRule="auto"/>
        <w:rPr>
          <w:rFonts w:cs="Arial"/>
          <w:b/>
          <w:sz w:val="22"/>
        </w:rPr>
      </w:pPr>
    </w:p>
    <w:p w14:paraId="5F1418E3" w14:textId="77777777" w:rsidR="00C85F08" w:rsidRDefault="00C85F08" w:rsidP="00317D91">
      <w:pPr>
        <w:spacing w:after="0" w:line="360" w:lineRule="auto"/>
        <w:rPr>
          <w:rFonts w:cs="Arial"/>
          <w:b/>
          <w:sz w:val="22"/>
        </w:rPr>
      </w:pPr>
    </w:p>
    <w:p w14:paraId="59A5458D" w14:textId="77777777" w:rsidR="00C85F08" w:rsidRDefault="00C85F08" w:rsidP="00317D91">
      <w:pPr>
        <w:spacing w:after="0" w:line="360" w:lineRule="auto"/>
        <w:rPr>
          <w:rFonts w:cs="Arial"/>
          <w:b/>
          <w:sz w:val="22"/>
        </w:rPr>
      </w:pPr>
    </w:p>
    <w:p w14:paraId="65DBB6C6" w14:textId="77777777" w:rsidR="00C85F08" w:rsidRDefault="00C85F08" w:rsidP="00317D91">
      <w:pPr>
        <w:spacing w:after="0" w:line="360" w:lineRule="auto"/>
        <w:rPr>
          <w:rFonts w:cs="Arial"/>
          <w:b/>
          <w:sz w:val="22"/>
        </w:rPr>
      </w:pPr>
    </w:p>
    <w:p w14:paraId="430984ED" w14:textId="77777777" w:rsidR="00C85F08" w:rsidRDefault="00C85F08" w:rsidP="00317D91">
      <w:pPr>
        <w:spacing w:after="0" w:line="360" w:lineRule="auto"/>
        <w:rPr>
          <w:rFonts w:cs="Arial"/>
          <w:b/>
          <w:sz w:val="22"/>
        </w:rPr>
      </w:pPr>
    </w:p>
    <w:p w14:paraId="4FF2E50C" w14:textId="77777777" w:rsidR="00C85F08" w:rsidRDefault="00C85F08" w:rsidP="00317D91">
      <w:pPr>
        <w:spacing w:after="0" w:line="360" w:lineRule="auto"/>
        <w:rPr>
          <w:rFonts w:cs="Arial"/>
          <w:b/>
          <w:sz w:val="22"/>
        </w:rPr>
      </w:pPr>
    </w:p>
    <w:p w14:paraId="0FF40FA7" w14:textId="77777777" w:rsidR="00C85F08" w:rsidRDefault="00C85F08" w:rsidP="00317D91">
      <w:pPr>
        <w:spacing w:after="0" w:line="360" w:lineRule="auto"/>
        <w:rPr>
          <w:rFonts w:cs="Arial"/>
          <w:b/>
          <w:sz w:val="22"/>
        </w:rPr>
      </w:pPr>
    </w:p>
    <w:p w14:paraId="765B0A07" w14:textId="77777777" w:rsidR="00C85F08" w:rsidRDefault="00C85F08" w:rsidP="00317D91">
      <w:pPr>
        <w:spacing w:after="0" w:line="360" w:lineRule="auto"/>
        <w:rPr>
          <w:rFonts w:cs="Arial"/>
          <w:b/>
          <w:sz w:val="22"/>
        </w:rPr>
      </w:pPr>
    </w:p>
    <w:p w14:paraId="1C36C62D" w14:textId="77777777" w:rsidR="00C85F08" w:rsidRDefault="00C85F08" w:rsidP="00317D91">
      <w:pPr>
        <w:spacing w:after="0" w:line="360" w:lineRule="auto"/>
        <w:rPr>
          <w:rFonts w:cs="Arial"/>
          <w:b/>
          <w:sz w:val="22"/>
        </w:rPr>
      </w:pPr>
    </w:p>
    <w:p w14:paraId="24EA168F" w14:textId="77777777" w:rsidR="00C85F08" w:rsidRDefault="00C85F08" w:rsidP="00317D91">
      <w:pPr>
        <w:spacing w:after="0" w:line="360" w:lineRule="auto"/>
        <w:rPr>
          <w:rFonts w:cs="Arial"/>
          <w:b/>
          <w:sz w:val="22"/>
        </w:rPr>
      </w:pPr>
    </w:p>
    <w:p w14:paraId="4354FD86" w14:textId="77777777" w:rsidR="00C85F08" w:rsidRDefault="00C85F08" w:rsidP="00317D91">
      <w:pPr>
        <w:spacing w:after="0" w:line="360" w:lineRule="auto"/>
        <w:rPr>
          <w:rFonts w:cs="Arial"/>
          <w:b/>
          <w:sz w:val="22"/>
        </w:rPr>
      </w:pPr>
    </w:p>
    <w:p w14:paraId="37E666E3" w14:textId="77777777" w:rsidR="00C85F08" w:rsidRDefault="00C85F08" w:rsidP="00317D91">
      <w:pPr>
        <w:spacing w:after="0" w:line="360" w:lineRule="auto"/>
        <w:rPr>
          <w:rFonts w:cs="Arial"/>
          <w:b/>
          <w:sz w:val="22"/>
        </w:rPr>
      </w:pPr>
    </w:p>
    <w:p w14:paraId="7B3786C7" w14:textId="2E8ED0A0" w:rsidR="00232933" w:rsidRPr="00CA7956" w:rsidRDefault="00232933" w:rsidP="00317D91">
      <w:pPr>
        <w:spacing w:after="0" w:line="360" w:lineRule="auto"/>
        <w:rPr>
          <w:rFonts w:ascii="Tahoma" w:hAnsi="Tahoma" w:cs="Tahoma"/>
          <w:sz w:val="22"/>
          <w:lang w:val="en-US"/>
        </w:rPr>
      </w:pPr>
      <w:r w:rsidRPr="00CA7956">
        <w:rPr>
          <w:rFonts w:ascii="Tahoma" w:hAnsi="Tahoma" w:cs="Tahoma"/>
          <w:sz w:val="22"/>
          <w:lang w:val="en-US"/>
        </w:rPr>
        <w:t>PART I – GENERAL PROVISIONS</w:t>
      </w:r>
      <w:bookmarkEnd w:id="0"/>
      <w:bookmarkEnd w:id="1"/>
      <w:bookmarkEnd w:id="2"/>
      <w:bookmarkEnd w:id="3"/>
      <w:bookmarkEnd w:id="4"/>
      <w:bookmarkEnd w:id="5"/>
      <w:bookmarkEnd w:id="6"/>
    </w:p>
    <w:p w14:paraId="1C3A7184"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7" w:name="_Toc81898857"/>
      <w:bookmarkStart w:id="8" w:name="_Toc351392345"/>
      <w:bookmarkStart w:id="9" w:name="_Toc351396205"/>
      <w:bookmarkStart w:id="10" w:name="_Toc351396457"/>
      <w:bookmarkStart w:id="11" w:name="_Toc436720388"/>
      <w:bookmarkStart w:id="12" w:name="_Toc448769762"/>
      <w:bookmarkStart w:id="13" w:name="_Toc449488476"/>
      <w:bookmarkStart w:id="14" w:name="_Ref449514354"/>
      <w:bookmarkStart w:id="15" w:name="_Ref449514376"/>
      <w:bookmarkStart w:id="16" w:name="_Ref449514397"/>
      <w:bookmarkStart w:id="17" w:name="_Ref175732767"/>
      <w:bookmarkStart w:id="18" w:name="_Toc175734017"/>
      <w:r w:rsidRPr="00CA7956">
        <w:rPr>
          <w:rFonts w:ascii="Tahoma" w:hAnsi="Tahoma" w:cs="Tahoma"/>
          <w:sz w:val="22"/>
          <w:szCs w:val="22"/>
          <w:lang w:val="en-US"/>
        </w:rPr>
        <w:lastRenderedPageBreak/>
        <w:t>Definitions and Interpretation</w:t>
      </w:r>
      <w:bookmarkEnd w:id="7"/>
      <w:bookmarkEnd w:id="8"/>
      <w:bookmarkEnd w:id="9"/>
      <w:bookmarkEnd w:id="10"/>
      <w:bookmarkEnd w:id="11"/>
      <w:bookmarkEnd w:id="12"/>
      <w:bookmarkEnd w:id="13"/>
      <w:bookmarkEnd w:id="14"/>
      <w:bookmarkEnd w:id="15"/>
      <w:bookmarkEnd w:id="16"/>
      <w:bookmarkEnd w:id="17"/>
      <w:bookmarkEnd w:id="18"/>
    </w:p>
    <w:p w14:paraId="09218AAE" w14:textId="77777777" w:rsidR="00232933" w:rsidRPr="00CA7956" w:rsidRDefault="00232933" w:rsidP="00C5558B">
      <w:pPr>
        <w:pStyle w:val="Clause2Sub"/>
        <w:ind w:left="1276" w:hanging="709"/>
        <w:rPr>
          <w:rFonts w:ascii="Tahoma" w:hAnsi="Tahoma" w:cs="Tahoma"/>
          <w:sz w:val="22"/>
          <w:szCs w:val="22"/>
        </w:rPr>
      </w:pPr>
      <w:bookmarkStart w:id="19" w:name="_Ref448513580"/>
      <w:bookmarkStart w:id="20" w:name="_Toc448848401"/>
      <w:bookmarkStart w:id="21" w:name="_Toc449488477"/>
      <w:r w:rsidRPr="00CA7956">
        <w:rPr>
          <w:rFonts w:ascii="Tahoma" w:hAnsi="Tahoma" w:cs="Tahoma"/>
          <w:sz w:val="22"/>
          <w:szCs w:val="22"/>
        </w:rPr>
        <w:t>In this Agreement and its Schedules, the following terms shall, unless inconsistent with the context in which they appear, have the following meanings and cognate expressions shall bear corresponding meanings:</w:t>
      </w:r>
      <w:bookmarkEnd w:id="19"/>
      <w:bookmarkEnd w:id="20"/>
      <w:bookmarkEnd w:id="21"/>
    </w:p>
    <w:p w14:paraId="66D1F1C0" w14:textId="77777777" w:rsidR="00232933"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Act</w:t>
      </w:r>
      <w:r w:rsidRPr="00CA7956">
        <w:rPr>
          <w:rFonts w:ascii="Tahoma" w:hAnsi="Tahoma" w:cs="Tahoma"/>
          <w:sz w:val="22"/>
          <w:szCs w:val="22"/>
        </w:rPr>
        <w:t>"</w:t>
      </w:r>
      <w:r w:rsidR="0082175A"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National Ports Act, 12 of 2005;</w:t>
      </w:r>
    </w:p>
    <w:p w14:paraId="1F3449F7" w14:textId="00BAD322" w:rsidR="00232933" w:rsidRPr="00CA7956" w:rsidRDefault="00E01463" w:rsidP="00C5558B">
      <w:pPr>
        <w:pStyle w:val="Clause3Sub"/>
        <w:tabs>
          <w:tab w:val="num" w:pos="2552"/>
        </w:tabs>
        <w:ind w:left="2127" w:hanging="851"/>
        <w:rPr>
          <w:rFonts w:ascii="Tahoma" w:hAnsi="Tahoma" w:cs="Tahoma"/>
          <w:sz w:val="22"/>
          <w:szCs w:val="22"/>
        </w:rPr>
      </w:pPr>
      <w:r w:rsidRPr="00CA7956">
        <w:rPr>
          <w:rFonts w:ascii="Tahoma" w:hAnsi="Tahoma" w:cs="Tahoma"/>
          <w:b/>
          <w:sz w:val="22"/>
          <w:szCs w:val="22"/>
        </w:rPr>
        <w:t>"Actual Operations Commencement Date"</w:t>
      </w:r>
      <w:r w:rsidR="00BB6B93" w:rsidRPr="00CA7956">
        <w:rPr>
          <w:rFonts w:ascii="Tahoma" w:hAnsi="Tahoma" w:cs="Tahoma"/>
          <w:sz w:val="22"/>
          <w:szCs w:val="22"/>
        </w:rPr>
        <w:t xml:space="preserve"> means </w:t>
      </w:r>
      <w:r w:rsidRPr="00CA7956">
        <w:rPr>
          <w:rFonts w:ascii="Tahoma" w:hAnsi="Tahoma" w:cs="Tahoma"/>
          <w:sz w:val="22"/>
          <w:szCs w:val="22"/>
        </w:rPr>
        <w:t xml:space="preserve">the date of Operation Commencement as stated in the </w:t>
      </w:r>
      <w:r w:rsidR="00E279D2" w:rsidRPr="00CA7956">
        <w:rPr>
          <w:rFonts w:ascii="Tahoma" w:hAnsi="Tahoma" w:cs="Tahoma"/>
          <w:sz w:val="22"/>
          <w:szCs w:val="22"/>
        </w:rPr>
        <w:t xml:space="preserve">Provisional </w:t>
      </w:r>
      <w:r w:rsidRPr="00CA7956">
        <w:rPr>
          <w:rFonts w:ascii="Tahoma" w:hAnsi="Tahoma" w:cs="Tahoma"/>
          <w:sz w:val="22"/>
          <w:szCs w:val="22"/>
        </w:rPr>
        <w:t xml:space="preserve">Operations Certificate issued by the Independent Certifier in accordance with clause </w:t>
      </w:r>
      <w:r w:rsidR="00DE54A3">
        <w:rPr>
          <w:rFonts w:ascii="Tahoma" w:hAnsi="Tahoma" w:cs="Tahoma"/>
          <w:sz w:val="22"/>
          <w:szCs w:val="22"/>
        </w:rPr>
        <w:fldChar w:fldCharType="begin"/>
      </w:r>
      <w:r w:rsidR="00DE54A3">
        <w:rPr>
          <w:rFonts w:ascii="Tahoma" w:hAnsi="Tahoma" w:cs="Tahoma"/>
          <w:sz w:val="22"/>
          <w:szCs w:val="22"/>
        </w:rPr>
        <w:instrText xml:space="preserve"> REF _Ref63586159 \r \h </w:instrText>
      </w:r>
      <w:r w:rsidR="00DE54A3">
        <w:rPr>
          <w:rFonts w:ascii="Tahoma" w:hAnsi="Tahoma" w:cs="Tahoma"/>
          <w:sz w:val="22"/>
          <w:szCs w:val="22"/>
        </w:rPr>
      </w:r>
      <w:r w:rsidR="00DE54A3">
        <w:rPr>
          <w:rFonts w:ascii="Tahoma" w:hAnsi="Tahoma" w:cs="Tahoma"/>
          <w:sz w:val="22"/>
          <w:szCs w:val="22"/>
        </w:rPr>
        <w:fldChar w:fldCharType="separate"/>
      </w:r>
      <w:r w:rsidR="00DE54A3">
        <w:rPr>
          <w:rFonts w:ascii="Tahoma" w:hAnsi="Tahoma" w:cs="Tahoma"/>
          <w:sz w:val="22"/>
          <w:szCs w:val="22"/>
        </w:rPr>
        <w:t>28.4</w:t>
      </w:r>
      <w:r w:rsidR="00DE54A3">
        <w:rPr>
          <w:rFonts w:ascii="Tahoma" w:hAnsi="Tahoma" w:cs="Tahoma"/>
          <w:sz w:val="22"/>
          <w:szCs w:val="22"/>
        </w:rPr>
        <w:fldChar w:fldCharType="end"/>
      </w:r>
      <w:r w:rsidRPr="00CA7956">
        <w:rPr>
          <w:rFonts w:ascii="Tahoma" w:hAnsi="Tahoma" w:cs="Tahoma"/>
          <w:sz w:val="22"/>
          <w:szCs w:val="22"/>
        </w:rPr>
        <w:t xml:space="preserve"> </w:t>
      </w:r>
      <w:r w:rsidR="00C705B3" w:rsidRPr="00CA7956">
        <w:rPr>
          <w:rFonts w:ascii="Tahoma" w:hAnsi="Tahoma" w:cs="Tahoma"/>
          <w:sz w:val="22"/>
          <w:szCs w:val="22"/>
        </w:rPr>
        <w:t xml:space="preserve">subject to all necessary and relevant, as may be applicable, </w:t>
      </w:r>
      <w:r w:rsidR="003406F8" w:rsidRPr="00CA7956">
        <w:rPr>
          <w:rFonts w:ascii="Tahoma" w:hAnsi="Tahoma" w:cs="Tahoma"/>
          <w:sz w:val="22"/>
          <w:szCs w:val="22"/>
        </w:rPr>
        <w:t>NERSA</w:t>
      </w:r>
      <w:r w:rsidR="00C705B3" w:rsidRPr="00CA7956">
        <w:rPr>
          <w:rFonts w:ascii="Tahoma" w:hAnsi="Tahoma" w:cs="Tahoma"/>
          <w:sz w:val="22"/>
          <w:szCs w:val="22"/>
        </w:rPr>
        <w:t xml:space="preserve"> authorisations being obtained</w:t>
      </w:r>
      <w:r w:rsidRPr="00CA7956">
        <w:rPr>
          <w:rFonts w:ascii="Tahoma" w:hAnsi="Tahoma" w:cs="Tahoma"/>
          <w:sz w:val="22"/>
          <w:szCs w:val="22"/>
        </w:rPr>
        <w:t>;</w:t>
      </w:r>
    </w:p>
    <w:p w14:paraId="34063BD5" w14:textId="77777777" w:rsidR="00232933" w:rsidRPr="00CA7956" w:rsidRDefault="00232933" w:rsidP="00C5558B">
      <w:pPr>
        <w:pStyle w:val="Clause3Sub"/>
        <w:tabs>
          <w:tab w:val="num" w:pos="2520"/>
        </w:tabs>
        <w:ind w:left="2127" w:hanging="851"/>
        <w:rPr>
          <w:rFonts w:ascii="Tahoma" w:hAnsi="Tahoma" w:cs="Tahoma"/>
          <w:sz w:val="22"/>
          <w:szCs w:val="22"/>
        </w:rPr>
      </w:pPr>
      <w:r w:rsidRPr="00CA7956">
        <w:rPr>
          <w:rFonts w:ascii="Tahoma" w:hAnsi="Tahoma" w:cs="Tahoma"/>
          <w:sz w:val="22"/>
          <w:szCs w:val="22"/>
          <w:lang w:val="en-ZA"/>
        </w:rPr>
        <w:t>"</w:t>
      </w:r>
      <w:r w:rsidRPr="00CA7956">
        <w:rPr>
          <w:rFonts w:ascii="Tahoma" w:hAnsi="Tahoma" w:cs="Tahoma"/>
          <w:b/>
          <w:sz w:val="22"/>
          <w:szCs w:val="22"/>
          <w:lang w:val="en-ZA"/>
        </w:rPr>
        <w:t>Adjusted Estimated</w:t>
      </w:r>
      <w:r w:rsidR="0082175A" w:rsidRPr="00CA7956">
        <w:rPr>
          <w:rFonts w:ascii="Tahoma" w:hAnsi="Tahoma" w:cs="Tahoma"/>
          <w:b/>
          <w:sz w:val="22"/>
          <w:szCs w:val="22"/>
          <w:lang w:val="en-ZA"/>
        </w:rPr>
        <w:t xml:space="preserve"> </w:t>
      </w:r>
      <w:r w:rsidRPr="00CA7956">
        <w:rPr>
          <w:rFonts w:ascii="Tahoma" w:hAnsi="Tahoma" w:cs="Tahoma"/>
          <w:b/>
          <w:sz w:val="22"/>
          <w:szCs w:val="22"/>
        </w:rPr>
        <w:t>Project Value</w:t>
      </w:r>
      <w:r w:rsidRPr="00CA7956">
        <w:rPr>
          <w:rFonts w:ascii="Tahoma" w:hAnsi="Tahoma" w:cs="Tahoma"/>
          <w:sz w:val="22"/>
          <w:szCs w:val="22"/>
        </w:rPr>
        <w:t>"</w:t>
      </w:r>
      <w:r w:rsidR="0082175A"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Estimated Project Value of this Agreement less the aggregate of:</w:t>
      </w:r>
    </w:p>
    <w:p w14:paraId="6E322F92" w14:textId="77777777" w:rsidR="00232933" w:rsidRPr="00CA7956" w:rsidRDefault="00232933" w:rsidP="00C7688E">
      <w:pPr>
        <w:pStyle w:val="Clause4Sub"/>
        <w:tabs>
          <w:tab w:val="clear" w:pos="3033"/>
          <w:tab w:val="num" w:pos="3119"/>
        </w:tabs>
        <w:ind w:left="2127" w:firstLine="0"/>
        <w:rPr>
          <w:rFonts w:ascii="Tahoma" w:hAnsi="Tahoma" w:cs="Tahoma"/>
          <w:sz w:val="22"/>
          <w:szCs w:val="22"/>
          <w:lang w:val="en-ZA"/>
        </w:rPr>
      </w:pPr>
      <w:r w:rsidRPr="00CA7956">
        <w:rPr>
          <w:rFonts w:ascii="Tahoma" w:hAnsi="Tahoma" w:cs="Tahoma"/>
          <w:sz w:val="22"/>
          <w:szCs w:val="22"/>
          <w:lang w:val="en-ZA"/>
        </w:rPr>
        <w:t>the Calculation Costs; and</w:t>
      </w:r>
    </w:p>
    <w:p w14:paraId="1657E209" w14:textId="0D094C65" w:rsidR="00232933" w:rsidRPr="00CA7956" w:rsidRDefault="00232933" w:rsidP="00C7688E">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amounts that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is entitled to set off or deduct under clause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_Ref448514834 \r \h </w:instrText>
      </w:r>
      <w:r w:rsidR="006D2E86" w:rsidRPr="00CA7956">
        <w:rPr>
          <w:rFonts w:ascii="Tahoma" w:hAnsi="Tahoma" w:cs="Tahoma"/>
          <w:sz w:val="22"/>
          <w:szCs w:val="22"/>
          <w:lang w:val="en-ZA"/>
        </w:rPr>
        <w:instrText xml:space="preserve">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3707B9">
        <w:rPr>
          <w:rFonts w:ascii="Tahoma" w:hAnsi="Tahoma" w:cs="Tahoma"/>
          <w:sz w:val="22"/>
          <w:szCs w:val="22"/>
          <w:lang w:val="en-ZA"/>
        </w:rPr>
        <w:t>60.11</w:t>
      </w:r>
      <w:r w:rsidRPr="00CA7956">
        <w:rPr>
          <w:rFonts w:ascii="Tahoma" w:hAnsi="Tahoma" w:cs="Tahoma"/>
          <w:sz w:val="22"/>
          <w:szCs w:val="22"/>
          <w:lang w:val="en-ZA"/>
        </w:rPr>
        <w:fldChar w:fldCharType="end"/>
      </w:r>
      <w:r w:rsidRPr="00CA7956">
        <w:rPr>
          <w:rFonts w:ascii="Tahoma" w:hAnsi="Tahoma" w:cs="Tahoma"/>
          <w:sz w:val="22"/>
          <w:szCs w:val="22"/>
          <w:lang w:val="en-ZA"/>
        </w:rPr>
        <w:t xml:space="preserve"> (s</w:t>
      </w:r>
      <w:r w:rsidRPr="00CA7956">
        <w:rPr>
          <w:rFonts w:ascii="Tahoma" w:hAnsi="Tahoma" w:cs="Tahoma"/>
          <w:i/>
          <w:sz w:val="22"/>
          <w:szCs w:val="22"/>
          <w:lang w:val="en-ZA"/>
        </w:rPr>
        <w:t>et-off</w:t>
      </w:r>
      <w:r w:rsidRPr="00CA7956">
        <w:rPr>
          <w:rFonts w:ascii="Tahoma" w:hAnsi="Tahoma" w:cs="Tahoma"/>
          <w:sz w:val="22"/>
          <w:szCs w:val="22"/>
          <w:lang w:val="en-ZA"/>
        </w:rPr>
        <w:t>),</w:t>
      </w:r>
    </w:p>
    <w:p w14:paraId="44873F9F" w14:textId="00204C4B" w:rsidR="00232933" w:rsidRPr="00CA7956" w:rsidRDefault="00942204" w:rsidP="003707B9">
      <w:pPr>
        <w:pStyle w:val="Clause0Sub"/>
        <w:tabs>
          <w:tab w:val="clear" w:pos="720"/>
          <w:tab w:val="clear" w:pos="1440"/>
          <w:tab w:val="clear" w:pos="2552"/>
          <w:tab w:val="clear" w:pos="3600"/>
          <w:tab w:val="clear" w:pos="5041"/>
          <w:tab w:val="clear" w:pos="6481"/>
          <w:tab w:val="clear" w:pos="7201"/>
          <w:tab w:val="clear" w:pos="7921"/>
          <w:tab w:val="clear" w:pos="8222"/>
        </w:tabs>
        <w:ind w:left="3119"/>
        <w:rPr>
          <w:rFonts w:ascii="Tahoma" w:hAnsi="Tahoma" w:cs="Tahoma"/>
          <w:sz w:val="22"/>
          <w:szCs w:val="22"/>
          <w:lang w:val="en-ZA"/>
        </w:rPr>
      </w:pPr>
      <w:r w:rsidRPr="00CA7956">
        <w:rPr>
          <w:rFonts w:ascii="Tahoma" w:hAnsi="Tahoma" w:cs="Tahoma"/>
          <w:sz w:val="22"/>
          <w:szCs w:val="22"/>
          <w:lang w:val="en-ZA"/>
        </w:rPr>
        <w:t>plus,</w:t>
      </w:r>
      <w:r w:rsidR="00232933" w:rsidRPr="00CA7956">
        <w:rPr>
          <w:rFonts w:ascii="Tahoma" w:hAnsi="Tahoma" w:cs="Tahoma"/>
          <w:sz w:val="22"/>
          <w:szCs w:val="22"/>
          <w:lang w:val="en-ZA"/>
        </w:rPr>
        <w:t xml:space="preserve"> the aggregate of:</w:t>
      </w:r>
    </w:p>
    <w:p w14:paraId="13A09420" w14:textId="77777777" w:rsidR="00232933" w:rsidRPr="00CA7956" w:rsidRDefault="00232933" w:rsidP="00C7688E">
      <w:pPr>
        <w:pStyle w:val="Clause4Sub"/>
        <w:tabs>
          <w:tab w:val="clear" w:pos="3033"/>
        </w:tabs>
        <w:ind w:left="3119" w:hanging="992"/>
        <w:rPr>
          <w:rFonts w:ascii="Tahoma" w:hAnsi="Tahoma" w:cs="Tahoma"/>
          <w:sz w:val="22"/>
          <w:szCs w:val="22"/>
          <w:lang w:val="en-ZA"/>
        </w:rPr>
      </w:pPr>
      <w:bookmarkStart w:id="22" w:name="_Ref81966388"/>
      <w:bookmarkStart w:id="23" w:name="_Ref349033883"/>
      <w:r w:rsidRPr="00CA7956">
        <w:rPr>
          <w:rFonts w:ascii="Tahoma" w:hAnsi="Tahoma" w:cs="Tahoma"/>
          <w:sz w:val="22"/>
          <w:szCs w:val="22"/>
          <w:lang w:val="en-ZA"/>
        </w:rPr>
        <w:t xml:space="preserve">all credit balances on any bank accounts held by or on behalf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on the date that the Estimated Project Value of this Agreement is calculated;</w:t>
      </w:r>
      <w:bookmarkEnd w:id="22"/>
      <w:r w:rsidRPr="00CA7956">
        <w:rPr>
          <w:rFonts w:ascii="Tahoma" w:hAnsi="Tahoma" w:cs="Tahoma"/>
          <w:sz w:val="22"/>
          <w:szCs w:val="22"/>
          <w:lang w:val="en-ZA"/>
        </w:rPr>
        <w:t xml:space="preserve"> and</w:t>
      </w:r>
      <w:bookmarkEnd w:id="23"/>
    </w:p>
    <w:p w14:paraId="125F4F8B" w14:textId="478CCC17" w:rsidR="00232933" w:rsidRPr="00CA7956" w:rsidRDefault="00232933" w:rsidP="00C7688E">
      <w:pPr>
        <w:pStyle w:val="Clause4Sub"/>
        <w:tabs>
          <w:tab w:val="clear" w:pos="3033"/>
        </w:tabs>
        <w:ind w:left="3119" w:hanging="992"/>
        <w:rPr>
          <w:rFonts w:ascii="Tahoma" w:hAnsi="Tahoma" w:cs="Tahoma"/>
          <w:sz w:val="22"/>
          <w:szCs w:val="22"/>
          <w:lang w:val="en-ZA"/>
        </w:rPr>
      </w:pPr>
      <w:bookmarkStart w:id="24" w:name="_Ref81966433"/>
      <w:r w:rsidRPr="00CA7956">
        <w:rPr>
          <w:rFonts w:ascii="Tahoma" w:hAnsi="Tahoma" w:cs="Tahoma"/>
          <w:sz w:val="22"/>
          <w:szCs w:val="22"/>
          <w:lang w:val="en-ZA"/>
        </w:rPr>
        <w:t xml:space="preserve">any insurance proceeds, and other undisputed amounts owing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(and which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is entitled to retain), to the extent not included in clause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_Ref349033883 \r \h </w:instrText>
      </w:r>
      <w:r w:rsidR="006D2E86" w:rsidRPr="00CA7956">
        <w:rPr>
          <w:rFonts w:ascii="Tahoma" w:hAnsi="Tahoma" w:cs="Tahoma"/>
          <w:sz w:val="22"/>
          <w:szCs w:val="22"/>
          <w:lang w:val="en-ZA"/>
        </w:rPr>
        <w:instrText xml:space="preserve">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3707B9">
        <w:rPr>
          <w:rFonts w:ascii="Tahoma" w:hAnsi="Tahoma" w:cs="Tahoma"/>
          <w:sz w:val="22"/>
          <w:szCs w:val="22"/>
          <w:lang w:val="en-ZA"/>
        </w:rPr>
        <w:t>1.1.3.3</w:t>
      </w:r>
      <w:r w:rsidRPr="00CA7956">
        <w:rPr>
          <w:rFonts w:ascii="Tahoma" w:hAnsi="Tahoma" w:cs="Tahoma"/>
          <w:sz w:val="22"/>
          <w:szCs w:val="22"/>
          <w:lang w:val="en-ZA"/>
        </w:rPr>
        <w:fldChar w:fldCharType="end"/>
      </w:r>
      <w:r w:rsidRPr="00CA7956">
        <w:rPr>
          <w:rFonts w:ascii="Tahoma" w:hAnsi="Tahoma" w:cs="Tahoma"/>
          <w:sz w:val="22"/>
          <w:szCs w:val="22"/>
          <w:lang w:val="en-ZA"/>
        </w:rPr>
        <w:t>;</w:t>
      </w:r>
      <w:bookmarkEnd w:id="24"/>
    </w:p>
    <w:p w14:paraId="6D7B38A6" w14:textId="77777777" w:rsidR="00232933" w:rsidRPr="00CA7956" w:rsidRDefault="00232933" w:rsidP="003707B9">
      <w:pPr>
        <w:pStyle w:val="Clause0Sub"/>
        <w:tabs>
          <w:tab w:val="clear" w:pos="720"/>
          <w:tab w:val="clear" w:pos="1440"/>
          <w:tab w:val="clear" w:pos="2552"/>
          <w:tab w:val="clear" w:pos="3600"/>
          <w:tab w:val="clear" w:pos="5041"/>
          <w:tab w:val="clear" w:pos="6481"/>
          <w:tab w:val="clear" w:pos="7201"/>
          <w:tab w:val="clear" w:pos="7921"/>
          <w:tab w:val="clear" w:pos="8222"/>
        </w:tabs>
        <w:ind w:left="3261" w:hanging="142"/>
        <w:rPr>
          <w:rFonts w:ascii="Tahoma" w:hAnsi="Tahoma" w:cs="Tahoma"/>
          <w:sz w:val="22"/>
          <w:szCs w:val="22"/>
          <w:lang w:val="en-ZA"/>
        </w:rPr>
      </w:pPr>
      <w:r w:rsidRPr="00CA7956">
        <w:rPr>
          <w:rFonts w:ascii="Tahoma" w:hAnsi="Tahoma" w:cs="Tahoma"/>
          <w:sz w:val="22"/>
          <w:szCs w:val="22"/>
          <w:lang w:val="en-ZA"/>
        </w:rPr>
        <w:t>to the extent that:</w:t>
      </w:r>
    </w:p>
    <w:p w14:paraId="2B391824" w14:textId="3D2A4B66" w:rsidR="00232933" w:rsidRPr="00CA7956" w:rsidRDefault="00232933" w:rsidP="00C7688E">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the amounts in clauses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_Ref81966388 \r \h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3707B9">
        <w:rPr>
          <w:rFonts w:ascii="Tahoma" w:hAnsi="Tahoma" w:cs="Tahoma"/>
          <w:sz w:val="22"/>
          <w:szCs w:val="22"/>
          <w:lang w:val="en-ZA"/>
        </w:rPr>
        <w:t>1.1.3.3</w:t>
      </w:r>
      <w:r w:rsidRPr="00CA7956">
        <w:rPr>
          <w:rFonts w:ascii="Tahoma" w:hAnsi="Tahoma" w:cs="Tahoma"/>
          <w:sz w:val="22"/>
          <w:szCs w:val="22"/>
          <w:lang w:val="en-ZA"/>
        </w:rPr>
        <w:fldChar w:fldCharType="end"/>
      </w:r>
      <w:r w:rsidRPr="00CA7956">
        <w:rPr>
          <w:rFonts w:ascii="Tahoma" w:hAnsi="Tahoma" w:cs="Tahoma"/>
          <w:sz w:val="22"/>
          <w:szCs w:val="22"/>
          <w:lang w:val="en-ZA"/>
        </w:rPr>
        <w:t xml:space="preserve"> and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_Ref81966433 \r \h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3707B9">
        <w:rPr>
          <w:rFonts w:ascii="Tahoma" w:hAnsi="Tahoma" w:cs="Tahoma"/>
          <w:sz w:val="22"/>
          <w:szCs w:val="22"/>
          <w:lang w:val="en-ZA"/>
        </w:rPr>
        <w:t>1.1.3.4</w:t>
      </w:r>
      <w:r w:rsidRPr="00CA7956">
        <w:rPr>
          <w:rFonts w:ascii="Tahoma" w:hAnsi="Tahoma" w:cs="Tahoma"/>
          <w:sz w:val="22"/>
          <w:szCs w:val="22"/>
          <w:lang w:val="en-ZA"/>
        </w:rPr>
        <w:fldChar w:fldCharType="end"/>
      </w:r>
      <w:r w:rsidRPr="00CA7956">
        <w:rPr>
          <w:rFonts w:ascii="Tahoma" w:hAnsi="Tahoma" w:cs="Tahoma"/>
          <w:sz w:val="22"/>
          <w:szCs w:val="22"/>
          <w:lang w:val="en-ZA"/>
        </w:rPr>
        <w:t xml:space="preserve"> have not been directly taken into account in calculating the Estimated Project Value; and</w:t>
      </w:r>
    </w:p>
    <w:p w14:paraId="485FDCD8" w14:textId="77777777" w:rsidR="00232933" w:rsidRPr="00CA7956" w:rsidRDefault="00571831" w:rsidP="00C7688E">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TNPA</w:t>
      </w:r>
      <w:r w:rsidR="00232933" w:rsidRPr="00CA7956">
        <w:rPr>
          <w:rFonts w:ascii="Tahoma" w:hAnsi="Tahoma" w:cs="Tahoma"/>
          <w:sz w:val="22"/>
          <w:szCs w:val="22"/>
          <w:lang w:val="en-ZA"/>
        </w:rPr>
        <w:t xml:space="preserve"> has received such amounts in accordance with this Agreement;</w:t>
      </w:r>
    </w:p>
    <w:p w14:paraId="20A8140D" w14:textId="77777777" w:rsidR="00232933" w:rsidRPr="00CA7956" w:rsidRDefault="00232933" w:rsidP="00C5558B">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Adjusted Highest</w:t>
      </w:r>
      <w:r w:rsidRPr="00CA7956">
        <w:rPr>
          <w:rFonts w:ascii="Tahoma" w:hAnsi="Tahoma" w:cs="Tahoma"/>
          <w:sz w:val="22"/>
          <w:szCs w:val="22"/>
        </w:rPr>
        <w:t xml:space="preserve"> </w:t>
      </w:r>
      <w:r w:rsidRPr="00CA7956">
        <w:rPr>
          <w:rFonts w:ascii="Tahoma" w:hAnsi="Tahoma" w:cs="Tahoma"/>
          <w:b/>
          <w:sz w:val="22"/>
          <w:szCs w:val="22"/>
        </w:rPr>
        <w:t>Compliant</w:t>
      </w:r>
      <w:r w:rsidR="0082175A" w:rsidRPr="00CA7956">
        <w:rPr>
          <w:rFonts w:ascii="Tahoma" w:hAnsi="Tahoma" w:cs="Tahoma"/>
          <w:b/>
          <w:sz w:val="22"/>
          <w:szCs w:val="22"/>
        </w:rPr>
        <w:t xml:space="preserve"> </w:t>
      </w:r>
      <w:r w:rsidRPr="00CA7956">
        <w:rPr>
          <w:rFonts w:ascii="Tahoma" w:hAnsi="Tahoma" w:cs="Tahoma"/>
          <w:b/>
          <w:sz w:val="22"/>
          <w:szCs w:val="22"/>
        </w:rPr>
        <w:t>Tender Price</w:t>
      </w:r>
      <w:r w:rsidRPr="00CA7956">
        <w:rPr>
          <w:rFonts w:ascii="Tahoma" w:hAnsi="Tahoma" w:cs="Tahoma"/>
          <w:sz w:val="22"/>
          <w:szCs w:val="22"/>
        </w:rPr>
        <w:t>"</w:t>
      </w:r>
      <w:r w:rsidR="0082175A"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Highest Compliant Tender Price</w:t>
      </w:r>
      <w:r w:rsidR="00B52689" w:rsidRPr="00CA7956">
        <w:rPr>
          <w:rFonts w:ascii="Tahoma" w:hAnsi="Tahoma" w:cs="Tahoma"/>
          <w:sz w:val="22"/>
          <w:szCs w:val="22"/>
        </w:rPr>
        <w:t xml:space="preserve"> as per </w:t>
      </w:r>
      <w:r w:rsidR="00276E0E" w:rsidRPr="00CA7956">
        <w:rPr>
          <w:rFonts w:ascii="Tahoma" w:hAnsi="Tahoma" w:cs="Tahoma"/>
          <w:sz w:val="22"/>
          <w:szCs w:val="22"/>
        </w:rPr>
        <w:t xml:space="preserve">clause </w:t>
      </w:r>
      <w:r w:rsidR="00B52689" w:rsidRPr="00CA7956">
        <w:rPr>
          <w:rFonts w:ascii="Tahoma" w:hAnsi="Tahoma" w:cs="Tahoma"/>
          <w:sz w:val="22"/>
          <w:szCs w:val="22"/>
        </w:rPr>
        <w:t>1</w:t>
      </w:r>
      <w:r w:rsidRPr="00CA7956">
        <w:rPr>
          <w:rFonts w:ascii="Tahoma" w:hAnsi="Tahoma" w:cs="Tahoma"/>
          <w:sz w:val="22"/>
          <w:szCs w:val="22"/>
        </w:rPr>
        <w:t xml:space="preserve"> less, to the extent it is a positive amount, the aggregate of:</w:t>
      </w:r>
    </w:p>
    <w:p w14:paraId="6B15F86F" w14:textId="77777777" w:rsidR="00232933" w:rsidRPr="00CA7956" w:rsidRDefault="00232933" w:rsidP="00C7688E">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the Tender Costs; </w:t>
      </w:r>
    </w:p>
    <w:p w14:paraId="44E89FA1" w14:textId="424F8A51" w:rsidR="00232933" w:rsidRPr="00CA7956" w:rsidRDefault="00232933" w:rsidP="00C7688E">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amounts that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is entitled to set off or deduct under clause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_Ref448514906 \r \h </w:instrText>
      </w:r>
      <w:r w:rsidR="006D2E86" w:rsidRPr="00CA7956">
        <w:rPr>
          <w:rFonts w:ascii="Tahoma" w:hAnsi="Tahoma" w:cs="Tahoma"/>
          <w:sz w:val="22"/>
          <w:szCs w:val="22"/>
          <w:lang w:val="en-ZA"/>
        </w:rPr>
        <w:instrText xml:space="preserve">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E04E14">
        <w:rPr>
          <w:rFonts w:ascii="Tahoma" w:hAnsi="Tahoma" w:cs="Tahoma"/>
          <w:sz w:val="22"/>
          <w:szCs w:val="22"/>
          <w:lang w:val="en-ZA"/>
        </w:rPr>
        <w:t>60.11</w:t>
      </w:r>
      <w:r w:rsidRPr="00CA7956">
        <w:rPr>
          <w:rFonts w:ascii="Tahoma" w:hAnsi="Tahoma" w:cs="Tahoma"/>
          <w:sz w:val="22"/>
          <w:szCs w:val="22"/>
          <w:lang w:val="en-ZA"/>
        </w:rPr>
        <w:fldChar w:fldCharType="end"/>
      </w:r>
      <w:r w:rsidRPr="00CA7956">
        <w:rPr>
          <w:rFonts w:ascii="Tahoma" w:hAnsi="Tahoma" w:cs="Tahoma"/>
          <w:sz w:val="22"/>
          <w:szCs w:val="22"/>
          <w:lang w:val="en-ZA"/>
        </w:rPr>
        <w:t xml:space="preserve"> (</w:t>
      </w:r>
      <w:r w:rsidRPr="00CA7956">
        <w:rPr>
          <w:rFonts w:ascii="Tahoma" w:hAnsi="Tahoma" w:cs="Tahoma"/>
          <w:i/>
          <w:sz w:val="22"/>
          <w:szCs w:val="22"/>
          <w:lang w:val="en-ZA"/>
        </w:rPr>
        <w:t>set-off</w:t>
      </w:r>
      <w:r w:rsidRPr="00CA7956">
        <w:rPr>
          <w:rFonts w:ascii="Tahoma" w:hAnsi="Tahoma" w:cs="Tahoma"/>
          <w:sz w:val="22"/>
          <w:szCs w:val="22"/>
          <w:lang w:val="en-ZA"/>
        </w:rPr>
        <w:t>)</w:t>
      </w:r>
      <w:r w:rsidR="00EE0B9F" w:rsidRPr="00CA7956">
        <w:rPr>
          <w:rFonts w:ascii="Tahoma" w:hAnsi="Tahoma" w:cs="Tahoma"/>
          <w:sz w:val="22"/>
          <w:szCs w:val="22"/>
          <w:lang w:val="en-ZA"/>
        </w:rPr>
        <w:t>;</w:t>
      </w:r>
      <w:r w:rsidR="00D62B78" w:rsidRPr="00CA7956">
        <w:rPr>
          <w:rFonts w:ascii="Tahoma" w:hAnsi="Tahoma" w:cs="Tahoma"/>
          <w:sz w:val="22"/>
          <w:szCs w:val="22"/>
          <w:lang w:val="en-ZA"/>
        </w:rPr>
        <w:t xml:space="preserve"> and</w:t>
      </w:r>
    </w:p>
    <w:p w14:paraId="2B40AD25" w14:textId="77777777" w:rsidR="00D62B78" w:rsidRPr="00CA7956" w:rsidRDefault="00D62B78" w:rsidP="00C7688E">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the rental amounts that would have</w:t>
      </w:r>
      <w:r w:rsidR="00582AA8" w:rsidRPr="00CA7956">
        <w:rPr>
          <w:rFonts w:ascii="Tahoma" w:hAnsi="Tahoma" w:cs="Tahoma"/>
          <w:sz w:val="22"/>
          <w:szCs w:val="22"/>
          <w:lang w:val="en-ZA"/>
        </w:rPr>
        <w:t xml:space="preserve"> been</w:t>
      </w:r>
      <w:r w:rsidRPr="00CA7956">
        <w:rPr>
          <w:rFonts w:ascii="Tahoma" w:hAnsi="Tahoma" w:cs="Tahoma"/>
          <w:sz w:val="22"/>
          <w:szCs w:val="22"/>
          <w:lang w:val="en-ZA"/>
        </w:rPr>
        <w:t xml:space="preserve"> due and remain</w:t>
      </w:r>
      <w:r w:rsidR="00582AA8" w:rsidRPr="00CA7956">
        <w:rPr>
          <w:rFonts w:ascii="Tahoma" w:hAnsi="Tahoma" w:cs="Tahoma"/>
          <w:sz w:val="22"/>
          <w:szCs w:val="22"/>
          <w:lang w:val="en-ZA"/>
        </w:rPr>
        <w:t>ing</w:t>
      </w:r>
      <w:r w:rsidRPr="00CA7956">
        <w:rPr>
          <w:rFonts w:ascii="Tahoma" w:hAnsi="Tahoma" w:cs="Tahoma"/>
          <w:sz w:val="22"/>
          <w:szCs w:val="22"/>
          <w:lang w:val="en-ZA"/>
        </w:rPr>
        <w:t xml:space="preserve"> unpaid from the date of the Terminal Operator Default until the date of appointment of the other terminal operator;</w:t>
      </w:r>
    </w:p>
    <w:p w14:paraId="6B3F2D1F" w14:textId="16A28437" w:rsidR="00232933" w:rsidRPr="00CA7956" w:rsidRDefault="00344758" w:rsidP="00D515A1">
      <w:pPr>
        <w:pStyle w:val="Clause0Sub"/>
        <w:tabs>
          <w:tab w:val="clear" w:pos="720"/>
          <w:tab w:val="clear" w:pos="1440"/>
          <w:tab w:val="clear" w:pos="2552"/>
          <w:tab w:val="clear" w:pos="3600"/>
          <w:tab w:val="clear" w:pos="5041"/>
          <w:tab w:val="clear" w:pos="6481"/>
          <w:tab w:val="clear" w:pos="7201"/>
          <w:tab w:val="clear" w:pos="7921"/>
          <w:tab w:val="clear" w:pos="8222"/>
        </w:tabs>
        <w:ind w:left="3119"/>
        <w:rPr>
          <w:rFonts w:ascii="Tahoma" w:hAnsi="Tahoma" w:cs="Tahoma"/>
          <w:sz w:val="22"/>
          <w:szCs w:val="22"/>
          <w:lang w:val="en-ZA"/>
        </w:rPr>
      </w:pPr>
      <w:r w:rsidRPr="00CA7956">
        <w:rPr>
          <w:rFonts w:ascii="Tahoma" w:hAnsi="Tahoma" w:cs="Tahoma"/>
          <w:sz w:val="22"/>
          <w:szCs w:val="22"/>
          <w:lang w:val="en-ZA"/>
        </w:rPr>
        <w:t>plus,</w:t>
      </w:r>
      <w:r w:rsidR="00232933" w:rsidRPr="00CA7956">
        <w:rPr>
          <w:rFonts w:ascii="Tahoma" w:hAnsi="Tahoma" w:cs="Tahoma"/>
          <w:sz w:val="22"/>
          <w:szCs w:val="22"/>
          <w:lang w:val="en-ZA"/>
        </w:rPr>
        <w:t xml:space="preserve"> the aggregate of:</w:t>
      </w:r>
    </w:p>
    <w:p w14:paraId="71B2DF71" w14:textId="77777777" w:rsidR="00232933" w:rsidRPr="00CA7956" w:rsidRDefault="00232933" w:rsidP="004845AD">
      <w:pPr>
        <w:pStyle w:val="Clause4Sub"/>
        <w:tabs>
          <w:tab w:val="clear" w:pos="3033"/>
        </w:tabs>
        <w:ind w:left="3119" w:hanging="992"/>
        <w:rPr>
          <w:rFonts w:ascii="Tahoma" w:hAnsi="Tahoma" w:cs="Tahoma"/>
          <w:sz w:val="22"/>
          <w:szCs w:val="22"/>
          <w:lang w:val="en-ZA"/>
        </w:rPr>
      </w:pPr>
      <w:bookmarkStart w:id="25" w:name="_Ref81966628"/>
      <w:r w:rsidRPr="00CA7956">
        <w:rPr>
          <w:rFonts w:ascii="Tahoma" w:hAnsi="Tahoma" w:cs="Tahoma"/>
          <w:sz w:val="22"/>
          <w:szCs w:val="22"/>
          <w:lang w:val="en-ZA"/>
        </w:rPr>
        <w:t xml:space="preserve">all credit balances on any bank accounts held by or on behalf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on the date that the highest-priced Tender is received;</w:t>
      </w:r>
      <w:bookmarkEnd w:id="25"/>
      <w:r w:rsidRPr="00CA7956">
        <w:rPr>
          <w:rFonts w:ascii="Tahoma" w:hAnsi="Tahoma" w:cs="Tahoma"/>
          <w:sz w:val="22"/>
          <w:szCs w:val="22"/>
          <w:lang w:val="en-ZA"/>
        </w:rPr>
        <w:t xml:space="preserve"> and</w:t>
      </w:r>
    </w:p>
    <w:p w14:paraId="7632E284" w14:textId="77777777" w:rsidR="00232933" w:rsidRPr="00CA7956" w:rsidRDefault="00232933" w:rsidP="004845AD">
      <w:pPr>
        <w:pStyle w:val="Clause4Sub"/>
        <w:tabs>
          <w:tab w:val="clear" w:pos="3033"/>
        </w:tabs>
        <w:ind w:left="3119" w:hanging="992"/>
        <w:rPr>
          <w:rFonts w:ascii="Tahoma" w:hAnsi="Tahoma" w:cs="Tahoma"/>
          <w:sz w:val="22"/>
          <w:szCs w:val="22"/>
          <w:lang w:val="en-ZA"/>
        </w:rPr>
      </w:pPr>
      <w:bookmarkStart w:id="26" w:name="_Ref81966630"/>
      <w:r w:rsidRPr="00CA7956">
        <w:rPr>
          <w:rFonts w:ascii="Tahoma" w:hAnsi="Tahoma" w:cs="Tahoma"/>
          <w:sz w:val="22"/>
          <w:szCs w:val="22"/>
          <w:lang w:val="en-ZA"/>
        </w:rPr>
        <w:t xml:space="preserve">any insurance proceeds and other amounts owing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(and which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is entitled to retain); </w:t>
      </w:r>
      <w:bookmarkEnd w:id="26"/>
    </w:p>
    <w:p w14:paraId="1928D485" w14:textId="77777777" w:rsidR="00232933" w:rsidRPr="00CA7956" w:rsidRDefault="00232933" w:rsidP="00D515A1">
      <w:pPr>
        <w:pStyle w:val="Clause0Sub"/>
        <w:tabs>
          <w:tab w:val="clear" w:pos="720"/>
          <w:tab w:val="clear" w:pos="1440"/>
          <w:tab w:val="clear" w:pos="2552"/>
          <w:tab w:val="clear" w:pos="3600"/>
          <w:tab w:val="clear" w:pos="5041"/>
          <w:tab w:val="clear" w:pos="6481"/>
          <w:tab w:val="clear" w:pos="7201"/>
          <w:tab w:val="clear" w:pos="7921"/>
          <w:tab w:val="clear" w:pos="8222"/>
        </w:tabs>
        <w:ind w:left="3119"/>
        <w:rPr>
          <w:rFonts w:ascii="Tahoma" w:hAnsi="Tahoma" w:cs="Tahoma"/>
          <w:sz w:val="22"/>
          <w:szCs w:val="22"/>
          <w:lang w:val="en-ZA"/>
        </w:rPr>
      </w:pPr>
      <w:r w:rsidRPr="00CA7956">
        <w:rPr>
          <w:rFonts w:ascii="Tahoma" w:hAnsi="Tahoma" w:cs="Tahoma"/>
          <w:sz w:val="22"/>
          <w:szCs w:val="22"/>
          <w:lang w:val="en-ZA"/>
        </w:rPr>
        <w:t>to the extent that:</w:t>
      </w:r>
    </w:p>
    <w:p w14:paraId="4E6DC1D1" w14:textId="7CEFC70C" w:rsidR="00373DBF" w:rsidRPr="00CA7956" w:rsidRDefault="00373DBF"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t</w:t>
      </w:r>
      <w:r w:rsidR="00232933" w:rsidRPr="00CA7956">
        <w:rPr>
          <w:rFonts w:ascii="Tahoma" w:hAnsi="Tahoma" w:cs="Tahoma"/>
          <w:sz w:val="22"/>
          <w:szCs w:val="22"/>
          <w:lang w:val="en-ZA"/>
        </w:rPr>
        <w:t>he amounts in clauses </w:t>
      </w:r>
      <w:r w:rsidR="00232933" w:rsidRPr="00CA7956">
        <w:rPr>
          <w:rFonts w:ascii="Tahoma" w:hAnsi="Tahoma" w:cs="Tahoma"/>
          <w:sz w:val="22"/>
          <w:szCs w:val="22"/>
          <w:lang w:val="en-ZA"/>
        </w:rPr>
        <w:fldChar w:fldCharType="begin"/>
      </w:r>
      <w:r w:rsidR="00232933" w:rsidRPr="00CA7956">
        <w:rPr>
          <w:rFonts w:ascii="Tahoma" w:hAnsi="Tahoma" w:cs="Tahoma"/>
          <w:sz w:val="22"/>
          <w:szCs w:val="22"/>
          <w:lang w:val="en-ZA"/>
        </w:rPr>
        <w:instrText xml:space="preserve"> REF _Ref81966628 \r \h  \* MERGEFORMAT </w:instrText>
      </w:r>
      <w:r w:rsidR="00232933" w:rsidRPr="00CA7956">
        <w:rPr>
          <w:rFonts w:ascii="Tahoma" w:hAnsi="Tahoma" w:cs="Tahoma"/>
          <w:sz w:val="22"/>
          <w:szCs w:val="22"/>
          <w:lang w:val="en-ZA"/>
        </w:rPr>
      </w:r>
      <w:r w:rsidR="00232933" w:rsidRPr="00CA7956">
        <w:rPr>
          <w:rFonts w:ascii="Tahoma" w:hAnsi="Tahoma" w:cs="Tahoma"/>
          <w:sz w:val="22"/>
          <w:szCs w:val="22"/>
          <w:lang w:val="en-ZA"/>
        </w:rPr>
        <w:fldChar w:fldCharType="separate"/>
      </w:r>
      <w:r w:rsidR="00D515A1">
        <w:rPr>
          <w:rFonts w:ascii="Tahoma" w:hAnsi="Tahoma" w:cs="Tahoma"/>
          <w:sz w:val="22"/>
          <w:szCs w:val="22"/>
          <w:lang w:val="en-ZA"/>
        </w:rPr>
        <w:t>1.1.4.4</w:t>
      </w:r>
      <w:r w:rsidR="00232933" w:rsidRPr="00CA7956">
        <w:rPr>
          <w:rFonts w:ascii="Tahoma" w:hAnsi="Tahoma" w:cs="Tahoma"/>
          <w:sz w:val="22"/>
          <w:szCs w:val="22"/>
          <w:lang w:val="en-ZA"/>
        </w:rPr>
        <w:fldChar w:fldCharType="end"/>
      </w:r>
      <w:r w:rsidR="00232933" w:rsidRPr="00CA7956">
        <w:rPr>
          <w:rFonts w:ascii="Tahoma" w:hAnsi="Tahoma" w:cs="Tahoma"/>
          <w:sz w:val="22"/>
          <w:szCs w:val="22"/>
          <w:lang w:val="en-ZA"/>
        </w:rPr>
        <w:t xml:space="preserve"> and </w:t>
      </w:r>
      <w:r w:rsidR="00232933" w:rsidRPr="00CA7956">
        <w:rPr>
          <w:rFonts w:ascii="Tahoma" w:hAnsi="Tahoma" w:cs="Tahoma"/>
          <w:sz w:val="22"/>
          <w:szCs w:val="22"/>
          <w:lang w:val="en-ZA"/>
        </w:rPr>
        <w:fldChar w:fldCharType="begin"/>
      </w:r>
      <w:r w:rsidR="00232933" w:rsidRPr="00CA7956">
        <w:rPr>
          <w:rFonts w:ascii="Tahoma" w:hAnsi="Tahoma" w:cs="Tahoma"/>
          <w:sz w:val="22"/>
          <w:szCs w:val="22"/>
          <w:lang w:val="en-ZA"/>
        </w:rPr>
        <w:instrText xml:space="preserve"> REF _Ref81966630 \r \h  \* MERGEFORMAT </w:instrText>
      </w:r>
      <w:r w:rsidR="00232933" w:rsidRPr="00CA7956">
        <w:rPr>
          <w:rFonts w:ascii="Tahoma" w:hAnsi="Tahoma" w:cs="Tahoma"/>
          <w:sz w:val="22"/>
          <w:szCs w:val="22"/>
          <w:lang w:val="en-ZA"/>
        </w:rPr>
      </w:r>
      <w:r w:rsidR="00232933" w:rsidRPr="00CA7956">
        <w:rPr>
          <w:rFonts w:ascii="Tahoma" w:hAnsi="Tahoma" w:cs="Tahoma"/>
          <w:sz w:val="22"/>
          <w:szCs w:val="22"/>
          <w:lang w:val="en-ZA"/>
        </w:rPr>
        <w:fldChar w:fldCharType="separate"/>
      </w:r>
      <w:r w:rsidR="00D515A1">
        <w:rPr>
          <w:rFonts w:ascii="Tahoma" w:hAnsi="Tahoma" w:cs="Tahoma"/>
          <w:sz w:val="22"/>
          <w:szCs w:val="22"/>
          <w:lang w:val="en-ZA"/>
        </w:rPr>
        <w:t>1.1.4.5</w:t>
      </w:r>
      <w:r w:rsidR="00232933" w:rsidRPr="00CA7956">
        <w:rPr>
          <w:rFonts w:ascii="Tahoma" w:hAnsi="Tahoma" w:cs="Tahoma"/>
          <w:sz w:val="22"/>
          <w:szCs w:val="22"/>
          <w:lang w:val="en-ZA"/>
        </w:rPr>
        <w:fldChar w:fldCharType="end"/>
      </w:r>
      <w:r w:rsidR="00232933" w:rsidRPr="00CA7956">
        <w:rPr>
          <w:rFonts w:ascii="Tahoma" w:hAnsi="Tahoma" w:cs="Tahoma"/>
          <w:sz w:val="22"/>
          <w:szCs w:val="22"/>
          <w:lang w:val="en-ZA"/>
        </w:rPr>
        <w:t xml:space="preserve"> have not been directly taken into account in the Highest Compliant Tender Price; and</w:t>
      </w:r>
    </w:p>
    <w:p w14:paraId="63B13E0C" w14:textId="77777777" w:rsidR="00232933" w:rsidRPr="00CA7956" w:rsidRDefault="00571831"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TNPA</w:t>
      </w:r>
      <w:r w:rsidR="00232933" w:rsidRPr="00CA7956">
        <w:rPr>
          <w:rFonts w:ascii="Tahoma" w:hAnsi="Tahoma" w:cs="Tahoma"/>
          <w:sz w:val="22"/>
          <w:szCs w:val="22"/>
          <w:lang w:val="en-ZA"/>
        </w:rPr>
        <w:t xml:space="preserve"> is entitled to such amounts in accordance with this Agreement;</w:t>
      </w:r>
    </w:p>
    <w:p w14:paraId="21A64B5F" w14:textId="77777777" w:rsidR="00FB106E" w:rsidRPr="00CA7956" w:rsidRDefault="00232933" w:rsidP="0076246C">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Agreement</w:t>
      </w:r>
      <w:r w:rsidRPr="00CA7956">
        <w:rPr>
          <w:rFonts w:ascii="Tahoma" w:hAnsi="Tahoma" w:cs="Tahoma"/>
          <w:sz w:val="22"/>
          <w:szCs w:val="22"/>
        </w:rPr>
        <w:t>"</w:t>
      </w:r>
      <w:r w:rsidR="00562C2F" w:rsidRPr="00CA7956">
        <w:rPr>
          <w:rFonts w:ascii="Tahoma" w:hAnsi="Tahoma" w:cs="Tahoma"/>
          <w:sz w:val="22"/>
          <w:szCs w:val="22"/>
        </w:rPr>
        <w:t xml:space="preserve"> means</w:t>
      </w:r>
      <w:r w:rsidR="00B2762D" w:rsidRPr="00CA7956">
        <w:rPr>
          <w:rFonts w:ascii="Tahoma" w:hAnsi="Tahoma" w:cs="Tahoma"/>
          <w:sz w:val="22"/>
          <w:szCs w:val="22"/>
        </w:rPr>
        <w:t xml:space="preserve"> </w:t>
      </w:r>
      <w:r w:rsidRPr="00CA7956">
        <w:rPr>
          <w:rFonts w:ascii="Tahoma" w:hAnsi="Tahoma" w:cs="Tahoma"/>
          <w:sz w:val="22"/>
          <w:szCs w:val="22"/>
        </w:rPr>
        <w:t xml:space="preserve">this </w:t>
      </w:r>
      <w:r w:rsidR="00AA475B" w:rsidRPr="00CA7956">
        <w:rPr>
          <w:rFonts w:ascii="Tahoma" w:hAnsi="Tahoma" w:cs="Tahoma"/>
          <w:sz w:val="22"/>
          <w:szCs w:val="22"/>
        </w:rPr>
        <w:t>Terminal</w:t>
      </w:r>
      <w:r w:rsidRPr="00CA7956">
        <w:rPr>
          <w:rFonts w:ascii="Tahoma" w:hAnsi="Tahoma" w:cs="Tahoma"/>
          <w:sz w:val="22"/>
          <w:szCs w:val="22"/>
        </w:rPr>
        <w:t xml:space="preserve"> Operator Agreement and its Schedules, as amended, extended, replaced and varied from time to time;</w:t>
      </w:r>
      <w:bookmarkStart w:id="27" w:name="_Ref46303827"/>
      <w:r w:rsidR="00FB106E" w:rsidRPr="00CA7956">
        <w:rPr>
          <w:rFonts w:ascii="Tahoma" w:hAnsi="Tahoma" w:cs="Tahoma"/>
          <w:sz w:val="22"/>
          <w:szCs w:val="22"/>
        </w:rPr>
        <w:t xml:space="preserve"> </w:t>
      </w:r>
    </w:p>
    <w:p w14:paraId="03A63C67" w14:textId="48AF3CEC" w:rsidR="00FB106E" w:rsidRPr="00CA7956" w:rsidRDefault="00232933" w:rsidP="00373DBF">
      <w:pPr>
        <w:pStyle w:val="Clause3Sub"/>
        <w:tabs>
          <w:tab w:val="num" w:pos="2520"/>
        </w:tabs>
        <w:ind w:left="2127" w:hanging="851"/>
        <w:rPr>
          <w:rFonts w:ascii="Tahoma" w:hAnsi="Tahoma" w:cs="Tahoma"/>
          <w:sz w:val="22"/>
          <w:szCs w:val="22"/>
        </w:rPr>
      </w:pPr>
      <w:bookmarkStart w:id="28" w:name="_Ref448888039"/>
      <w:r w:rsidRPr="00CA7956">
        <w:rPr>
          <w:rFonts w:ascii="Tahoma" w:hAnsi="Tahoma" w:cs="Tahoma"/>
          <w:sz w:val="22"/>
          <w:szCs w:val="22"/>
        </w:rPr>
        <w:t>"</w:t>
      </w:r>
      <w:r w:rsidRPr="00CA7956">
        <w:rPr>
          <w:rFonts w:ascii="Tahoma" w:hAnsi="Tahoma" w:cs="Tahoma"/>
          <w:b/>
          <w:sz w:val="22"/>
          <w:szCs w:val="22"/>
        </w:rPr>
        <w:t>Associated Agreements</w:t>
      </w:r>
      <w:r w:rsidR="00562C2F" w:rsidRPr="00CA7956">
        <w:rPr>
          <w:rFonts w:ascii="Tahoma" w:hAnsi="Tahoma" w:cs="Tahoma"/>
          <w:sz w:val="22"/>
          <w:szCs w:val="22"/>
        </w:rPr>
        <w:t>"</w:t>
      </w:r>
      <w:r w:rsidR="00FE5B7D" w:rsidRPr="00CA7956">
        <w:rPr>
          <w:rFonts w:ascii="Tahoma" w:hAnsi="Tahoma" w:cs="Tahoma"/>
          <w:sz w:val="22"/>
          <w:szCs w:val="22"/>
        </w:rPr>
        <w:t xml:space="preserve"> </w:t>
      </w:r>
      <w:r w:rsidRPr="00CA7956">
        <w:rPr>
          <w:rFonts w:ascii="Tahoma" w:hAnsi="Tahoma" w:cs="Tahoma"/>
          <w:sz w:val="22"/>
          <w:szCs w:val="22"/>
        </w:rPr>
        <w:t>means</w:t>
      </w:r>
      <w:r w:rsidRPr="00CA7956">
        <w:rPr>
          <w:rFonts w:ascii="Tahoma" w:hAnsi="Tahoma" w:cs="Tahoma"/>
          <w:b/>
          <w:sz w:val="22"/>
          <w:szCs w:val="22"/>
        </w:rPr>
        <w:t xml:space="preserve"> </w:t>
      </w:r>
      <w:r w:rsidRPr="00CA7956">
        <w:rPr>
          <w:rFonts w:ascii="Tahoma" w:hAnsi="Tahoma" w:cs="Tahoma"/>
          <w:sz w:val="22"/>
          <w:szCs w:val="22"/>
        </w:rPr>
        <w:t xml:space="preserve">any agreements entered into by the </w:t>
      </w:r>
      <w:r w:rsidR="00AA475B" w:rsidRPr="00CA7956">
        <w:rPr>
          <w:rFonts w:ascii="Tahoma" w:hAnsi="Tahoma" w:cs="Tahoma"/>
          <w:sz w:val="22"/>
          <w:szCs w:val="22"/>
        </w:rPr>
        <w:t>Terminal</w:t>
      </w:r>
      <w:r w:rsidRPr="00CA7956">
        <w:rPr>
          <w:rFonts w:ascii="Tahoma" w:hAnsi="Tahoma" w:cs="Tahoma"/>
          <w:sz w:val="22"/>
          <w:szCs w:val="22"/>
        </w:rPr>
        <w:t xml:space="preserve"> Operator in respect of the Project, including agreements entered into </w:t>
      </w:r>
      <w:r w:rsidR="005A0000" w:rsidRPr="00CA7956">
        <w:rPr>
          <w:rFonts w:ascii="Tahoma" w:hAnsi="Tahoma" w:cs="Tahoma"/>
          <w:sz w:val="22"/>
          <w:szCs w:val="22"/>
        </w:rPr>
        <w:t>with Subcontractors</w:t>
      </w:r>
      <w:r w:rsidRPr="00CA7956">
        <w:rPr>
          <w:rFonts w:ascii="Tahoma" w:hAnsi="Tahoma" w:cs="Tahoma"/>
          <w:sz w:val="22"/>
          <w:szCs w:val="22"/>
        </w:rPr>
        <w:t xml:space="preserve"> and any other Project related agreements that </w:t>
      </w:r>
      <w:r w:rsidR="00571831" w:rsidRPr="00CA7956">
        <w:rPr>
          <w:rFonts w:ascii="Tahoma" w:hAnsi="Tahoma" w:cs="Tahoma"/>
          <w:sz w:val="22"/>
          <w:szCs w:val="22"/>
          <w:lang w:val="en-ZA"/>
        </w:rPr>
        <w:t>TNPA</w:t>
      </w:r>
      <w:r w:rsidRPr="00CA7956">
        <w:rPr>
          <w:rFonts w:ascii="Tahoma" w:hAnsi="Tahoma" w:cs="Tahoma"/>
          <w:sz w:val="22"/>
          <w:szCs w:val="22"/>
        </w:rPr>
        <w:t xml:space="preserve"> may designate as falling within this clause </w:t>
      </w:r>
      <w:r w:rsidR="005C044C" w:rsidRPr="00CA7956">
        <w:rPr>
          <w:rFonts w:ascii="Tahoma" w:hAnsi="Tahoma" w:cs="Tahoma"/>
          <w:sz w:val="22"/>
          <w:szCs w:val="22"/>
        </w:rPr>
        <w:fldChar w:fldCharType="begin"/>
      </w:r>
      <w:r w:rsidR="005C044C" w:rsidRPr="00CA7956">
        <w:rPr>
          <w:rFonts w:ascii="Tahoma" w:hAnsi="Tahoma" w:cs="Tahoma"/>
          <w:sz w:val="22"/>
          <w:szCs w:val="22"/>
        </w:rPr>
        <w:instrText xml:space="preserve"> REF _Ref448888039 \r \h </w:instrText>
      </w:r>
      <w:r w:rsidR="00D51885" w:rsidRPr="00CA7956">
        <w:rPr>
          <w:rFonts w:ascii="Tahoma" w:hAnsi="Tahoma" w:cs="Tahoma"/>
          <w:sz w:val="22"/>
          <w:szCs w:val="22"/>
        </w:rPr>
        <w:instrText xml:space="preserve"> \* MERGEFORMAT </w:instrText>
      </w:r>
      <w:r w:rsidR="005C044C" w:rsidRPr="00CA7956">
        <w:rPr>
          <w:rFonts w:ascii="Tahoma" w:hAnsi="Tahoma" w:cs="Tahoma"/>
          <w:sz w:val="22"/>
          <w:szCs w:val="22"/>
        </w:rPr>
      </w:r>
      <w:r w:rsidR="005C044C" w:rsidRPr="00CA7956">
        <w:rPr>
          <w:rFonts w:ascii="Tahoma" w:hAnsi="Tahoma" w:cs="Tahoma"/>
          <w:sz w:val="22"/>
          <w:szCs w:val="22"/>
        </w:rPr>
        <w:fldChar w:fldCharType="separate"/>
      </w:r>
      <w:r w:rsidR="0076246C">
        <w:rPr>
          <w:rFonts w:ascii="Tahoma" w:hAnsi="Tahoma" w:cs="Tahoma"/>
          <w:sz w:val="22"/>
          <w:szCs w:val="22"/>
        </w:rPr>
        <w:t>1.1.6</w:t>
      </w:r>
      <w:r w:rsidR="005C044C" w:rsidRPr="00CA7956">
        <w:rPr>
          <w:rFonts w:ascii="Tahoma" w:hAnsi="Tahoma" w:cs="Tahoma"/>
          <w:sz w:val="22"/>
          <w:szCs w:val="22"/>
        </w:rPr>
        <w:fldChar w:fldCharType="end"/>
      </w:r>
      <w:r w:rsidRPr="00CA7956">
        <w:rPr>
          <w:rFonts w:ascii="Tahoma" w:hAnsi="Tahoma" w:cs="Tahoma"/>
          <w:sz w:val="22"/>
          <w:szCs w:val="22"/>
        </w:rPr>
        <w:t>;</w:t>
      </w:r>
      <w:bookmarkEnd w:id="28"/>
      <w:r w:rsidR="00B2762D" w:rsidRPr="00CA7956">
        <w:rPr>
          <w:rFonts w:ascii="Tahoma" w:hAnsi="Tahoma" w:cs="Tahoma"/>
          <w:b/>
          <w:sz w:val="22"/>
          <w:szCs w:val="22"/>
        </w:rPr>
        <w:t xml:space="preserve"> </w:t>
      </w:r>
    </w:p>
    <w:p w14:paraId="1B67FA6F" w14:textId="052D74C5" w:rsidR="00FC1DB9" w:rsidRPr="00CA7956" w:rsidRDefault="000A0DB8" w:rsidP="00373DBF">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00FC1DB9" w:rsidRPr="00CA7956">
        <w:rPr>
          <w:rFonts w:ascii="Tahoma" w:hAnsi="Tahoma" w:cs="Tahoma"/>
          <w:b/>
          <w:sz w:val="22"/>
          <w:szCs w:val="22"/>
        </w:rPr>
        <w:t>Annual Report</w:t>
      </w:r>
      <w:r w:rsidRPr="00CA7956">
        <w:rPr>
          <w:rFonts w:ascii="Tahoma" w:hAnsi="Tahoma" w:cs="Tahoma"/>
          <w:sz w:val="22"/>
          <w:szCs w:val="22"/>
        </w:rPr>
        <w:t>"</w:t>
      </w:r>
      <w:r w:rsidR="00FC1DB9" w:rsidRPr="00CA7956">
        <w:rPr>
          <w:rFonts w:ascii="Tahoma" w:hAnsi="Tahoma" w:cs="Tahoma"/>
          <w:sz w:val="22"/>
          <w:szCs w:val="22"/>
        </w:rPr>
        <w:t xml:space="preserve"> means the annual report which is required to be prepared and submitted by the </w:t>
      </w:r>
      <w:r w:rsidR="00AA475B" w:rsidRPr="00CA7956">
        <w:rPr>
          <w:rFonts w:ascii="Tahoma" w:hAnsi="Tahoma" w:cs="Tahoma"/>
          <w:sz w:val="22"/>
          <w:szCs w:val="22"/>
        </w:rPr>
        <w:t>Terminal</w:t>
      </w:r>
      <w:r w:rsidR="00FC1DB9" w:rsidRPr="00CA7956">
        <w:rPr>
          <w:rFonts w:ascii="Tahoma" w:hAnsi="Tahoma" w:cs="Tahoma"/>
          <w:sz w:val="22"/>
          <w:szCs w:val="22"/>
        </w:rPr>
        <w:t xml:space="preserve"> Operator in accordance with clause </w:t>
      </w:r>
      <w:r w:rsidR="00FC1DB9" w:rsidRPr="00CA7956">
        <w:rPr>
          <w:rFonts w:ascii="Tahoma" w:hAnsi="Tahoma" w:cs="Tahoma"/>
          <w:sz w:val="22"/>
          <w:szCs w:val="22"/>
        </w:rPr>
        <w:fldChar w:fldCharType="begin"/>
      </w:r>
      <w:r w:rsidR="00FC1DB9" w:rsidRPr="00CA7956">
        <w:rPr>
          <w:rFonts w:ascii="Tahoma" w:hAnsi="Tahoma" w:cs="Tahoma"/>
          <w:sz w:val="22"/>
          <w:szCs w:val="22"/>
        </w:rPr>
        <w:instrText xml:space="preserve"> REF _Ref448912264 \r \h  \* MERGEFORMAT </w:instrText>
      </w:r>
      <w:r w:rsidR="00FC1DB9" w:rsidRPr="00CA7956">
        <w:rPr>
          <w:rFonts w:ascii="Tahoma" w:hAnsi="Tahoma" w:cs="Tahoma"/>
          <w:sz w:val="22"/>
          <w:szCs w:val="22"/>
        </w:rPr>
      </w:r>
      <w:r w:rsidR="00FC1DB9" w:rsidRPr="00CA7956">
        <w:rPr>
          <w:rFonts w:ascii="Tahoma" w:hAnsi="Tahoma" w:cs="Tahoma"/>
          <w:sz w:val="22"/>
          <w:szCs w:val="22"/>
        </w:rPr>
        <w:fldChar w:fldCharType="separate"/>
      </w:r>
      <w:r w:rsidR="00425C56">
        <w:rPr>
          <w:rFonts w:ascii="Tahoma" w:hAnsi="Tahoma" w:cs="Tahoma"/>
          <w:sz w:val="22"/>
          <w:szCs w:val="22"/>
        </w:rPr>
        <w:t>31</w:t>
      </w:r>
      <w:r w:rsidR="00FC1DB9" w:rsidRPr="00CA7956">
        <w:rPr>
          <w:rFonts w:ascii="Tahoma" w:hAnsi="Tahoma" w:cs="Tahoma"/>
          <w:sz w:val="22"/>
          <w:szCs w:val="22"/>
        </w:rPr>
        <w:fldChar w:fldCharType="end"/>
      </w:r>
      <w:r w:rsidR="0015353A" w:rsidRPr="00CA7956">
        <w:rPr>
          <w:rFonts w:ascii="Tahoma" w:hAnsi="Tahoma" w:cs="Tahoma"/>
          <w:sz w:val="22"/>
          <w:szCs w:val="22"/>
        </w:rPr>
        <w:t xml:space="preserve"> </w:t>
      </w:r>
      <w:r w:rsidR="0015353A" w:rsidRPr="00CA7956">
        <w:rPr>
          <w:rFonts w:ascii="Tahoma" w:hAnsi="Tahoma" w:cs="Tahoma"/>
          <w:i/>
          <w:sz w:val="22"/>
          <w:szCs w:val="22"/>
        </w:rPr>
        <w:t>(Reporting Requirements)</w:t>
      </w:r>
      <w:r w:rsidR="00FC1DB9" w:rsidRPr="00CA7956">
        <w:rPr>
          <w:rFonts w:ascii="Tahoma" w:hAnsi="Tahoma" w:cs="Tahoma"/>
          <w:sz w:val="22"/>
          <w:szCs w:val="22"/>
        </w:rPr>
        <w:t>;</w:t>
      </w:r>
    </w:p>
    <w:p w14:paraId="7EFF44F2" w14:textId="66A59DE5" w:rsidR="00FB106E" w:rsidRPr="00CA7956" w:rsidRDefault="00232933" w:rsidP="00373DBF">
      <w:pPr>
        <w:pStyle w:val="Clause3Sub"/>
        <w:tabs>
          <w:tab w:val="num" w:pos="2520"/>
        </w:tabs>
        <w:ind w:left="2127" w:hanging="851"/>
        <w:rPr>
          <w:rFonts w:ascii="Tahoma" w:hAnsi="Tahoma" w:cs="Tahoma"/>
          <w:sz w:val="22"/>
          <w:szCs w:val="22"/>
        </w:rPr>
      </w:pPr>
      <w:r w:rsidRPr="00CA7956">
        <w:rPr>
          <w:rFonts w:ascii="Tahoma" w:hAnsi="Tahoma" w:cs="Tahoma"/>
          <w:bCs/>
          <w:sz w:val="22"/>
          <w:szCs w:val="22"/>
        </w:rPr>
        <w:t>"</w:t>
      </w:r>
      <w:r w:rsidRPr="00CA7956">
        <w:rPr>
          <w:rFonts w:ascii="Tahoma" w:hAnsi="Tahoma" w:cs="Tahoma"/>
          <w:b/>
          <w:bCs/>
          <w:sz w:val="22"/>
          <w:szCs w:val="22"/>
        </w:rPr>
        <w:t>Authority Change</w:t>
      </w:r>
      <w:r w:rsidRPr="00CA7956">
        <w:rPr>
          <w:rFonts w:ascii="Tahoma" w:hAnsi="Tahoma" w:cs="Tahoma"/>
          <w:bCs/>
          <w:sz w:val="22"/>
          <w:szCs w:val="22"/>
        </w:rPr>
        <w:t>"</w:t>
      </w:r>
      <w:r w:rsidR="00B2762D" w:rsidRPr="00CA7956">
        <w:rPr>
          <w:rFonts w:ascii="Tahoma" w:hAnsi="Tahoma" w:cs="Tahoma"/>
          <w:bCs/>
          <w:sz w:val="22"/>
          <w:szCs w:val="22"/>
        </w:rPr>
        <w:t xml:space="preserve"> h</w:t>
      </w:r>
      <w:r w:rsidRPr="00CA7956">
        <w:rPr>
          <w:rFonts w:ascii="Tahoma" w:hAnsi="Tahoma" w:cs="Tahoma"/>
          <w:bCs/>
          <w:sz w:val="22"/>
          <w:szCs w:val="22"/>
        </w:rPr>
        <w:t>as the meaning ascribed to it in clause </w:t>
      </w:r>
      <w:bookmarkEnd w:id="27"/>
      <w:r w:rsidR="003A0919" w:rsidRPr="00CA7956">
        <w:rPr>
          <w:rFonts w:ascii="Tahoma" w:hAnsi="Tahoma" w:cs="Tahoma"/>
          <w:bCs/>
          <w:sz w:val="22"/>
          <w:szCs w:val="22"/>
        </w:rPr>
        <w:fldChar w:fldCharType="begin"/>
      </w:r>
      <w:r w:rsidR="003A0919" w:rsidRPr="00CA7956">
        <w:rPr>
          <w:rFonts w:ascii="Tahoma" w:hAnsi="Tahoma" w:cs="Tahoma"/>
          <w:bCs/>
          <w:sz w:val="22"/>
          <w:szCs w:val="22"/>
        </w:rPr>
        <w:instrText xml:space="preserve"> REF _Ref448773807 \r \h </w:instrText>
      </w:r>
      <w:r w:rsidR="006D2E86" w:rsidRPr="00CA7956">
        <w:rPr>
          <w:rFonts w:ascii="Tahoma" w:hAnsi="Tahoma" w:cs="Tahoma"/>
          <w:bCs/>
          <w:sz w:val="22"/>
          <w:szCs w:val="22"/>
        </w:rPr>
        <w:instrText xml:space="preserve"> \* MERGEFORMAT </w:instrText>
      </w:r>
      <w:r w:rsidR="003A0919" w:rsidRPr="00CA7956">
        <w:rPr>
          <w:rFonts w:ascii="Tahoma" w:hAnsi="Tahoma" w:cs="Tahoma"/>
          <w:bCs/>
          <w:sz w:val="22"/>
          <w:szCs w:val="22"/>
        </w:rPr>
      </w:r>
      <w:r w:rsidR="003A0919" w:rsidRPr="00CA7956">
        <w:rPr>
          <w:rFonts w:ascii="Tahoma" w:hAnsi="Tahoma" w:cs="Tahoma"/>
          <w:bCs/>
          <w:sz w:val="22"/>
          <w:szCs w:val="22"/>
        </w:rPr>
        <w:fldChar w:fldCharType="separate"/>
      </w:r>
      <w:r w:rsidR="00425C56">
        <w:rPr>
          <w:rFonts w:ascii="Tahoma" w:hAnsi="Tahoma" w:cs="Tahoma"/>
          <w:bCs/>
          <w:sz w:val="22"/>
          <w:szCs w:val="22"/>
        </w:rPr>
        <w:t>34</w:t>
      </w:r>
      <w:r w:rsidR="003A0919" w:rsidRPr="00CA7956">
        <w:rPr>
          <w:rFonts w:ascii="Tahoma" w:hAnsi="Tahoma" w:cs="Tahoma"/>
          <w:bCs/>
          <w:sz w:val="22"/>
          <w:szCs w:val="22"/>
        </w:rPr>
        <w:fldChar w:fldCharType="end"/>
      </w:r>
      <w:r w:rsidRPr="00CA7956">
        <w:rPr>
          <w:rFonts w:ascii="Tahoma" w:hAnsi="Tahoma" w:cs="Tahoma"/>
          <w:bCs/>
          <w:sz w:val="22"/>
          <w:szCs w:val="22"/>
        </w:rPr>
        <w:t xml:space="preserve"> (Authority Changes);</w:t>
      </w:r>
      <w:r w:rsidR="00FB106E" w:rsidRPr="00CA7956">
        <w:rPr>
          <w:rFonts w:ascii="Tahoma" w:hAnsi="Tahoma" w:cs="Tahoma"/>
          <w:sz w:val="22"/>
          <w:szCs w:val="22"/>
        </w:rPr>
        <w:t xml:space="preserve"> </w:t>
      </w:r>
    </w:p>
    <w:p w14:paraId="2204E2D7" w14:textId="77777777" w:rsidR="00FB106E" w:rsidRPr="00CA7956" w:rsidRDefault="00232933" w:rsidP="00373DBF">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Base Case Financial</w:t>
      </w:r>
      <w:r w:rsidR="00B2762D" w:rsidRPr="00CA7956">
        <w:rPr>
          <w:rFonts w:ascii="Tahoma" w:hAnsi="Tahoma" w:cs="Tahoma"/>
          <w:b/>
          <w:sz w:val="22"/>
          <w:szCs w:val="22"/>
        </w:rPr>
        <w:t xml:space="preserve"> </w:t>
      </w:r>
      <w:r w:rsidRPr="00CA7956">
        <w:rPr>
          <w:rFonts w:ascii="Tahoma" w:hAnsi="Tahoma" w:cs="Tahoma"/>
          <w:b/>
          <w:sz w:val="22"/>
          <w:szCs w:val="22"/>
        </w:rPr>
        <w:t>Model</w:t>
      </w:r>
      <w:r w:rsidRPr="00CA7956">
        <w:rPr>
          <w:rFonts w:ascii="Tahoma" w:hAnsi="Tahoma" w:cs="Tahoma"/>
          <w:sz w:val="22"/>
          <w:szCs w:val="22"/>
        </w:rPr>
        <w:t>"</w:t>
      </w:r>
      <w:r w:rsidR="00B2762D" w:rsidRPr="00CA7956">
        <w:rPr>
          <w:rFonts w:ascii="Tahoma" w:hAnsi="Tahoma" w:cs="Tahoma"/>
          <w:sz w:val="22"/>
          <w:szCs w:val="22"/>
        </w:rPr>
        <w:t xml:space="preserve"> </w:t>
      </w:r>
      <w:r w:rsidR="004D12B4" w:rsidRPr="00CA7956">
        <w:rPr>
          <w:rFonts w:ascii="Tahoma" w:hAnsi="Tahoma" w:cs="Tahoma"/>
          <w:sz w:val="22"/>
          <w:szCs w:val="22"/>
        </w:rPr>
        <w:t xml:space="preserve">means </w:t>
      </w:r>
      <w:r w:rsidRPr="00CA7956">
        <w:rPr>
          <w:rFonts w:ascii="Tahoma" w:hAnsi="Tahoma" w:cs="Tahoma"/>
          <w:sz w:val="22"/>
          <w:szCs w:val="22"/>
        </w:rPr>
        <w:t xml:space="preserve">the base case financial model for the Project, as set out in the </w:t>
      </w:r>
      <w:r w:rsidR="004E676B" w:rsidRPr="00CA7956">
        <w:rPr>
          <w:rFonts w:ascii="Tahoma" w:hAnsi="Tahoma" w:cs="Tahoma"/>
          <w:sz w:val="22"/>
          <w:szCs w:val="22"/>
        </w:rPr>
        <w:t>Business Case</w:t>
      </w:r>
      <w:r w:rsidRPr="00CA7956">
        <w:rPr>
          <w:rFonts w:ascii="Tahoma" w:hAnsi="Tahoma" w:cs="Tahoma"/>
          <w:sz w:val="22"/>
          <w:szCs w:val="22"/>
        </w:rPr>
        <w:t xml:space="preserve">, and any updates thereto and which </w:t>
      </w:r>
      <w:r w:rsidR="00562C2F" w:rsidRPr="00CA7956">
        <w:rPr>
          <w:rFonts w:ascii="Tahoma" w:hAnsi="Tahoma" w:cs="Tahoma"/>
          <w:sz w:val="22"/>
          <w:szCs w:val="22"/>
        </w:rPr>
        <w:t>are</w:t>
      </w:r>
      <w:r w:rsidRPr="00CA7956">
        <w:rPr>
          <w:rFonts w:ascii="Tahoma" w:hAnsi="Tahoma" w:cs="Tahoma"/>
          <w:sz w:val="22"/>
          <w:szCs w:val="22"/>
        </w:rPr>
        <w:t xml:space="preserve"> to be </w:t>
      </w:r>
      <w:r w:rsidR="00373DBF" w:rsidRPr="00CA7956">
        <w:rPr>
          <w:rFonts w:ascii="Tahoma" w:hAnsi="Tahoma" w:cs="Tahoma"/>
          <w:sz w:val="22"/>
          <w:szCs w:val="22"/>
        </w:rPr>
        <w:t>agreed to between the Parties</w:t>
      </w:r>
      <w:r w:rsidRPr="00CA7956">
        <w:rPr>
          <w:rFonts w:ascii="Tahoma" w:hAnsi="Tahoma" w:cs="Tahoma"/>
          <w:sz w:val="22"/>
          <w:szCs w:val="22"/>
        </w:rPr>
        <w:t xml:space="preserve"> and </w:t>
      </w:r>
      <w:r w:rsidR="00373DBF" w:rsidRPr="00CA7956">
        <w:rPr>
          <w:rFonts w:ascii="Tahoma" w:hAnsi="Tahoma" w:cs="Tahoma"/>
          <w:sz w:val="22"/>
          <w:szCs w:val="22"/>
        </w:rPr>
        <w:t xml:space="preserve">which </w:t>
      </w:r>
      <w:r w:rsidR="007408B5" w:rsidRPr="00CA7956">
        <w:rPr>
          <w:rFonts w:ascii="Tahoma" w:hAnsi="Tahoma" w:cs="Tahoma"/>
          <w:sz w:val="22"/>
          <w:szCs w:val="22"/>
        </w:rPr>
        <w:t>shall</w:t>
      </w:r>
      <w:r w:rsidR="00373DBF" w:rsidRPr="00CA7956">
        <w:rPr>
          <w:rFonts w:ascii="Tahoma" w:hAnsi="Tahoma" w:cs="Tahoma"/>
          <w:sz w:val="22"/>
          <w:szCs w:val="22"/>
        </w:rPr>
        <w:t xml:space="preserve"> be annexed to </w:t>
      </w:r>
      <w:r w:rsidRPr="00CA7956">
        <w:rPr>
          <w:rFonts w:ascii="Tahoma" w:hAnsi="Tahoma" w:cs="Tahoma"/>
          <w:sz w:val="22"/>
          <w:szCs w:val="22"/>
        </w:rPr>
        <w:t xml:space="preserve">this Agreement </w:t>
      </w:r>
      <w:r w:rsidR="00373DBF" w:rsidRPr="00CA7956">
        <w:rPr>
          <w:rFonts w:ascii="Tahoma" w:hAnsi="Tahoma" w:cs="Tahoma"/>
          <w:sz w:val="22"/>
          <w:szCs w:val="22"/>
        </w:rPr>
        <w:t xml:space="preserve">prior to the commencement of the Construction Works </w:t>
      </w:r>
      <w:r w:rsidRPr="00CA7956">
        <w:rPr>
          <w:rFonts w:ascii="Tahoma" w:hAnsi="Tahoma" w:cs="Tahoma"/>
          <w:sz w:val="22"/>
          <w:szCs w:val="22"/>
        </w:rPr>
        <w:t>as</w:t>
      </w:r>
      <w:r w:rsidR="001C7A95" w:rsidRPr="00CA7956">
        <w:rPr>
          <w:rFonts w:ascii="Tahoma" w:hAnsi="Tahoma" w:cs="Tahoma"/>
          <w:sz w:val="22"/>
          <w:szCs w:val="22"/>
        </w:rPr>
        <w:t xml:space="preserve"> </w:t>
      </w:r>
      <w:r w:rsidR="009531AD" w:rsidRPr="00CA7956">
        <w:rPr>
          <w:rFonts w:ascii="Tahoma" w:hAnsi="Tahoma" w:cs="Tahoma"/>
          <w:sz w:val="22"/>
          <w:szCs w:val="22"/>
        </w:rPr>
        <w:t>Schedule</w:t>
      </w:r>
      <w:r w:rsidR="00887118" w:rsidRPr="00CA7956">
        <w:rPr>
          <w:rFonts w:ascii="Tahoma" w:hAnsi="Tahoma" w:cs="Tahoma"/>
          <w:sz w:val="22"/>
          <w:szCs w:val="22"/>
        </w:rPr>
        <w:t> </w:t>
      </w:r>
      <w:r w:rsidR="009531AD" w:rsidRPr="00CA7956">
        <w:rPr>
          <w:rFonts w:ascii="Tahoma" w:hAnsi="Tahoma" w:cs="Tahoma"/>
          <w:sz w:val="22"/>
          <w:szCs w:val="22"/>
        </w:rPr>
        <w:t>4</w:t>
      </w:r>
      <w:r w:rsidR="001C7A95" w:rsidRPr="00CA7956">
        <w:rPr>
          <w:rFonts w:ascii="Tahoma" w:hAnsi="Tahoma" w:cs="Tahoma"/>
          <w:sz w:val="22"/>
          <w:szCs w:val="22"/>
        </w:rPr>
        <w:t xml:space="preserve"> </w:t>
      </w:r>
      <w:r w:rsidR="008166BC" w:rsidRPr="00CA7956">
        <w:rPr>
          <w:rFonts w:ascii="Tahoma" w:hAnsi="Tahoma" w:cs="Tahoma"/>
          <w:i/>
          <w:sz w:val="22"/>
          <w:szCs w:val="22"/>
        </w:rPr>
        <w:t>(Base Case Financial Model)</w:t>
      </w:r>
      <w:r w:rsidR="0015353A" w:rsidRPr="00CA7956">
        <w:rPr>
          <w:rFonts w:ascii="Tahoma" w:hAnsi="Tahoma" w:cs="Tahoma"/>
          <w:i/>
          <w:sz w:val="22"/>
          <w:szCs w:val="22"/>
        </w:rPr>
        <w:t xml:space="preserve"> </w:t>
      </w:r>
      <w:r w:rsidRPr="00CA7956">
        <w:rPr>
          <w:rFonts w:ascii="Tahoma" w:hAnsi="Tahoma" w:cs="Tahoma"/>
          <w:sz w:val="22"/>
          <w:szCs w:val="22"/>
        </w:rPr>
        <w:t>once so agreed;</w:t>
      </w:r>
    </w:p>
    <w:p w14:paraId="307F0D60" w14:textId="77777777" w:rsidR="00FB106E"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lang w:val="en-US"/>
        </w:rPr>
        <w:t>"</w:t>
      </w:r>
      <w:r w:rsidRPr="00CA7956">
        <w:rPr>
          <w:rFonts w:ascii="Tahoma" w:hAnsi="Tahoma" w:cs="Tahoma"/>
          <w:b/>
          <w:sz w:val="22"/>
          <w:szCs w:val="22"/>
          <w:lang w:val="en-US"/>
        </w:rPr>
        <w:t>B-BBEE</w:t>
      </w:r>
      <w:r w:rsidR="00562C2F" w:rsidRPr="00CA7956">
        <w:rPr>
          <w:rFonts w:ascii="Tahoma" w:hAnsi="Tahoma" w:cs="Tahoma"/>
          <w:sz w:val="22"/>
          <w:szCs w:val="22"/>
          <w:lang w:val="en-US"/>
        </w:rPr>
        <w:t>"</w:t>
      </w:r>
      <w:r w:rsidR="009104EE" w:rsidRPr="00CA7956">
        <w:rPr>
          <w:rFonts w:ascii="Tahoma" w:hAnsi="Tahoma" w:cs="Tahoma"/>
          <w:sz w:val="22"/>
          <w:szCs w:val="22"/>
          <w:lang w:val="en-US"/>
        </w:rPr>
        <w:t xml:space="preserve"> </w:t>
      </w:r>
      <w:r w:rsidR="00562C2F" w:rsidRPr="00CA7956">
        <w:rPr>
          <w:rFonts w:ascii="Tahoma" w:hAnsi="Tahoma" w:cs="Tahoma"/>
          <w:sz w:val="22"/>
          <w:szCs w:val="22"/>
          <w:lang w:val="en-US"/>
        </w:rPr>
        <w:t xml:space="preserve">means </w:t>
      </w:r>
      <w:r w:rsidR="008D06A3" w:rsidRPr="00CA7956">
        <w:rPr>
          <w:rFonts w:ascii="Tahoma" w:hAnsi="Tahoma" w:cs="Tahoma"/>
          <w:sz w:val="22"/>
          <w:szCs w:val="22"/>
          <w:lang w:val="en-US"/>
        </w:rPr>
        <w:t>b</w:t>
      </w:r>
      <w:r w:rsidRPr="00CA7956">
        <w:rPr>
          <w:rFonts w:ascii="Tahoma" w:hAnsi="Tahoma" w:cs="Tahoma"/>
          <w:sz w:val="22"/>
          <w:szCs w:val="22"/>
          <w:lang w:val="en-US"/>
        </w:rPr>
        <w:t>road-</w:t>
      </w:r>
      <w:r w:rsidR="008D06A3" w:rsidRPr="00CA7956">
        <w:rPr>
          <w:rFonts w:ascii="Tahoma" w:hAnsi="Tahoma" w:cs="Tahoma"/>
          <w:sz w:val="22"/>
          <w:szCs w:val="22"/>
          <w:lang w:val="en-US"/>
        </w:rPr>
        <w:t>b</w:t>
      </w:r>
      <w:r w:rsidRPr="00CA7956">
        <w:rPr>
          <w:rFonts w:ascii="Tahoma" w:hAnsi="Tahoma" w:cs="Tahoma"/>
          <w:sz w:val="22"/>
          <w:szCs w:val="22"/>
          <w:lang w:val="en-US"/>
        </w:rPr>
        <w:t xml:space="preserve">ased </w:t>
      </w:r>
      <w:r w:rsidR="008D06A3" w:rsidRPr="00CA7956">
        <w:rPr>
          <w:rFonts w:ascii="Tahoma" w:hAnsi="Tahoma" w:cs="Tahoma"/>
          <w:sz w:val="22"/>
          <w:szCs w:val="22"/>
          <w:lang w:val="en-US"/>
        </w:rPr>
        <w:t>b</w:t>
      </w:r>
      <w:r w:rsidRPr="00CA7956">
        <w:rPr>
          <w:rFonts w:ascii="Tahoma" w:hAnsi="Tahoma" w:cs="Tahoma"/>
          <w:sz w:val="22"/>
          <w:szCs w:val="22"/>
          <w:lang w:val="en-US"/>
        </w:rPr>
        <w:t xml:space="preserve">lack </w:t>
      </w:r>
      <w:r w:rsidR="008D06A3" w:rsidRPr="00CA7956">
        <w:rPr>
          <w:rFonts w:ascii="Tahoma" w:hAnsi="Tahoma" w:cs="Tahoma"/>
          <w:sz w:val="22"/>
          <w:szCs w:val="22"/>
          <w:lang w:val="en-US"/>
        </w:rPr>
        <w:t>e</w:t>
      </w:r>
      <w:r w:rsidRPr="00CA7956">
        <w:rPr>
          <w:rFonts w:ascii="Tahoma" w:hAnsi="Tahoma" w:cs="Tahoma"/>
          <w:sz w:val="22"/>
          <w:szCs w:val="22"/>
          <w:lang w:val="en-US"/>
        </w:rPr>
        <w:t xml:space="preserve">conomic </w:t>
      </w:r>
      <w:r w:rsidR="008D06A3" w:rsidRPr="00CA7956">
        <w:rPr>
          <w:rFonts w:ascii="Tahoma" w:hAnsi="Tahoma" w:cs="Tahoma"/>
          <w:sz w:val="22"/>
          <w:szCs w:val="22"/>
          <w:lang w:val="en-US"/>
        </w:rPr>
        <w:t>e</w:t>
      </w:r>
      <w:r w:rsidRPr="00CA7956">
        <w:rPr>
          <w:rFonts w:ascii="Tahoma" w:hAnsi="Tahoma" w:cs="Tahoma"/>
          <w:sz w:val="22"/>
          <w:szCs w:val="22"/>
          <w:lang w:val="en-US"/>
        </w:rPr>
        <w:t>mpowerment;</w:t>
      </w:r>
      <w:r w:rsidR="00B2762D" w:rsidRPr="00CA7956">
        <w:rPr>
          <w:rFonts w:ascii="Tahoma" w:hAnsi="Tahoma" w:cs="Tahoma"/>
          <w:b/>
          <w:sz w:val="22"/>
          <w:szCs w:val="22"/>
        </w:rPr>
        <w:t xml:space="preserve"> </w:t>
      </w:r>
    </w:p>
    <w:p w14:paraId="1530E95B" w14:textId="77777777" w:rsidR="008D06A3" w:rsidRPr="00CA7956" w:rsidRDefault="000A0DB8"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lang w:val="en-US"/>
        </w:rPr>
        <w:t>"</w:t>
      </w:r>
      <w:r w:rsidR="008D06A3" w:rsidRPr="00CA7956">
        <w:rPr>
          <w:rFonts w:ascii="Tahoma" w:hAnsi="Tahoma" w:cs="Tahoma"/>
          <w:b/>
          <w:sz w:val="22"/>
          <w:szCs w:val="22"/>
        </w:rPr>
        <w:t>B-BBEE Act</w:t>
      </w:r>
      <w:r w:rsidRPr="00CA7956">
        <w:rPr>
          <w:rFonts w:ascii="Tahoma" w:hAnsi="Tahoma" w:cs="Tahoma"/>
          <w:sz w:val="22"/>
          <w:szCs w:val="22"/>
          <w:lang w:val="en-US"/>
        </w:rPr>
        <w:t>"</w:t>
      </w:r>
      <w:r w:rsidR="008D06A3" w:rsidRPr="00CA7956">
        <w:rPr>
          <w:rFonts w:ascii="Tahoma" w:hAnsi="Tahoma" w:cs="Tahoma"/>
          <w:sz w:val="22"/>
          <w:szCs w:val="22"/>
        </w:rPr>
        <w:t xml:space="preserve"> means the </w:t>
      </w:r>
      <w:r w:rsidR="008D06A3" w:rsidRPr="00CA7956">
        <w:rPr>
          <w:rFonts w:ascii="Tahoma" w:hAnsi="Tahoma" w:cs="Tahoma"/>
          <w:sz w:val="22"/>
          <w:szCs w:val="22"/>
          <w:lang w:val="en-US"/>
        </w:rPr>
        <w:t>Broad-</w:t>
      </w:r>
      <w:r w:rsidR="00E13AF8" w:rsidRPr="00CA7956">
        <w:rPr>
          <w:rFonts w:ascii="Tahoma" w:hAnsi="Tahoma" w:cs="Tahoma"/>
          <w:sz w:val="22"/>
          <w:szCs w:val="22"/>
          <w:lang w:val="en-US"/>
        </w:rPr>
        <w:t>Based</w:t>
      </w:r>
      <w:r w:rsidR="008D06A3" w:rsidRPr="00CA7956">
        <w:rPr>
          <w:rFonts w:ascii="Tahoma" w:hAnsi="Tahoma" w:cs="Tahoma"/>
          <w:sz w:val="22"/>
          <w:szCs w:val="22"/>
          <w:lang w:val="en-US"/>
        </w:rPr>
        <w:t xml:space="preserve"> Black Economic Empowerment Act</w:t>
      </w:r>
      <w:r w:rsidR="00125633" w:rsidRPr="00CA7956">
        <w:rPr>
          <w:rFonts w:ascii="Tahoma" w:hAnsi="Tahoma" w:cs="Tahoma"/>
          <w:sz w:val="22"/>
          <w:szCs w:val="22"/>
          <w:lang w:val="en-US"/>
        </w:rPr>
        <w:t xml:space="preserve"> </w:t>
      </w:r>
      <w:r w:rsidR="008D06A3" w:rsidRPr="00CA7956">
        <w:rPr>
          <w:rFonts w:ascii="Tahoma" w:hAnsi="Tahoma" w:cs="Tahoma"/>
          <w:sz w:val="22"/>
          <w:szCs w:val="22"/>
          <w:lang w:val="en-US"/>
        </w:rPr>
        <w:t>53 of 2003;</w:t>
      </w:r>
    </w:p>
    <w:p w14:paraId="1074F47F" w14:textId="77777777" w:rsidR="00FB106E" w:rsidRPr="00CA7956" w:rsidRDefault="000A0DB8"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lang w:val="en-US"/>
        </w:rPr>
        <w:t>"</w:t>
      </w:r>
      <w:r w:rsidR="00232933" w:rsidRPr="00CA7956">
        <w:rPr>
          <w:rFonts w:ascii="Tahoma" w:hAnsi="Tahoma" w:cs="Tahoma"/>
          <w:b/>
          <w:sz w:val="22"/>
          <w:szCs w:val="22"/>
          <w:lang w:val="en-US"/>
        </w:rPr>
        <w:t>B-BBEE Codes</w:t>
      </w:r>
      <w:r w:rsidRPr="00CA7956">
        <w:rPr>
          <w:rFonts w:ascii="Tahoma" w:hAnsi="Tahoma" w:cs="Tahoma"/>
          <w:sz w:val="22"/>
          <w:szCs w:val="22"/>
          <w:lang w:val="en-US"/>
        </w:rPr>
        <w:t>"</w:t>
      </w:r>
      <w:r w:rsidR="004B1EF7" w:rsidRPr="00CA7956">
        <w:rPr>
          <w:rFonts w:ascii="Tahoma" w:hAnsi="Tahoma" w:cs="Tahoma"/>
          <w:sz w:val="22"/>
          <w:szCs w:val="22"/>
          <w:lang w:val="en-US"/>
        </w:rPr>
        <w:t xml:space="preserve"> </w:t>
      </w:r>
      <w:r w:rsidR="00232933" w:rsidRPr="00CA7956">
        <w:rPr>
          <w:rFonts w:ascii="Tahoma" w:hAnsi="Tahoma" w:cs="Tahoma"/>
          <w:sz w:val="22"/>
          <w:szCs w:val="22"/>
          <w:lang w:val="en-US"/>
        </w:rPr>
        <w:t xml:space="preserve">means </w:t>
      </w:r>
      <w:r w:rsidR="00232933" w:rsidRPr="00CA7956">
        <w:rPr>
          <w:rFonts w:ascii="Tahoma" w:hAnsi="Tahoma" w:cs="Tahoma"/>
          <w:sz w:val="22"/>
          <w:szCs w:val="22"/>
        </w:rPr>
        <w:t>the amended B-BBEE Codes of Good</w:t>
      </w:r>
      <w:r w:rsidR="00A33D27" w:rsidRPr="00CA7956">
        <w:rPr>
          <w:rFonts w:ascii="Tahoma" w:hAnsi="Tahoma" w:cs="Tahoma"/>
          <w:sz w:val="22"/>
          <w:szCs w:val="22"/>
        </w:rPr>
        <w:t xml:space="preserve"> </w:t>
      </w:r>
      <w:r w:rsidR="00232933" w:rsidRPr="00CA7956">
        <w:rPr>
          <w:rFonts w:ascii="Tahoma" w:hAnsi="Tahoma" w:cs="Tahoma"/>
          <w:sz w:val="22"/>
          <w:szCs w:val="22"/>
        </w:rPr>
        <w:t>Practice, published under Government Gazette No. 36928, on 10 October 2013, in terms of section 9(1) of the B-BBEE Act;</w:t>
      </w:r>
    </w:p>
    <w:p w14:paraId="71D45498" w14:textId="77542368" w:rsidR="008C18CC" w:rsidRPr="00CA7956" w:rsidRDefault="000A0DB8" w:rsidP="00F94DEE">
      <w:pPr>
        <w:pStyle w:val="Clause3Sub"/>
        <w:ind w:left="2127" w:hanging="851"/>
        <w:rPr>
          <w:rFonts w:ascii="Tahoma" w:hAnsi="Tahoma" w:cs="Tahoma"/>
          <w:b/>
          <w:sz w:val="22"/>
          <w:szCs w:val="22"/>
        </w:rPr>
      </w:pPr>
      <w:r w:rsidRPr="00CA7956">
        <w:rPr>
          <w:rFonts w:ascii="Tahoma" w:hAnsi="Tahoma" w:cs="Tahoma"/>
          <w:sz w:val="22"/>
          <w:szCs w:val="22"/>
          <w:lang w:val="en-US"/>
        </w:rPr>
        <w:t>"</w:t>
      </w:r>
      <w:r w:rsidR="008C18CC" w:rsidRPr="00CA7956">
        <w:rPr>
          <w:rFonts w:ascii="Tahoma" w:hAnsi="Tahoma" w:cs="Tahoma"/>
          <w:b/>
          <w:sz w:val="22"/>
          <w:szCs w:val="22"/>
        </w:rPr>
        <w:t>Berth</w:t>
      </w:r>
      <w:r w:rsidR="006366A7" w:rsidRPr="00CA7956">
        <w:rPr>
          <w:rFonts w:ascii="Tahoma" w:hAnsi="Tahoma" w:cs="Tahoma"/>
          <w:b/>
          <w:sz w:val="22"/>
          <w:szCs w:val="22"/>
        </w:rPr>
        <w:t>s</w:t>
      </w:r>
      <w:r w:rsidRPr="00CA7956">
        <w:rPr>
          <w:rFonts w:ascii="Tahoma" w:hAnsi="Tahoma" w:cs="Tahoma"/>
          <w:sz w:val="22"/>
          <w:szCs w:val="22"/>
          <w:lang w:val="en-US"/>
        </w:rPr>
        <w:t>"</w:t>
      </w:r>
      <w:r w:rsidR="008C18CC" w:rsidRPr="00CA7956">
        <w:rPr>
          <w:rFonts w:ascii="Tahoma" w:hAnsi="Tahoma" w:cs="Tahoma"/>
          <w:b/>
          <w:sz w:val="22"/>
          <w:szCs w:val="22"/>
        </w:rPr>
        <w:t xml:space="preserve"> </w:t>
      </w:r>
      <w:r w:rsidR="007D16F7">
        <w:rPr>
          <w:rFonts w:ascii="Tahoma" w:hAnsi="Tahoma" w:cs="Tahoma"/>
          <w:sz w:val="22"/>
          <w:szCs w:val="22"/>
        </w:rPr>
        <w:t>means</w:t>
      </w:r>
      <w:r w:rsidR="00540BC9">
        <w:rPr>
          <w:rFonts w:ascii="Tahoma" w:hAnsi="Tahoma" w:cs="Tahoma"/>
          <w:sz w:val="22"/>
          <w:szCs w:val="22"/>
        </w:rPr>
        <w:t xml:space="preserve"> </w:t>
      </w:r>
      <w:r w:rsidR="00B90A8B">
        <w:rPr>
          <w:rFonts w:ascii="Tahoma" w:hAnsi="Tahoma" w:cs="Tahoma"/>
          <w:sz w:val="22"/>
          <w:szCs w:val="22"/>
        </w:rPr>
        <w:t xml:space="preserve">the envisaged new berth A100 to be developed </w:t>
      </w:r>
      <w:r w:rsidR="005E28C1">
        <w:rPr>
          <w:rFonts w:ascii="Tahoma" w:hAnsi="Tahoma" w:cs="Tahoma"/>
          <w:sz w:val="22"/>
          <w:szCs w:val="22"/>
        </w:rPr>
        <w:t>by TNPA in the Port of Ngqura.</w:t>
      </w:r>
    </w:p>
    <w:p w14:paraId="79BE4EB7" w14:textId="16DB201F" w:rsidR="00FB106E" w:rsidRPr="00CA7956" w:rsidRDefault="000A0DB8" w:rsidP="00F94DEE">
      <w:pPr>
        <w:pStyle w:val="Clause3Sub"/>
        <w:ind w:left="2127" w:hanging="851"/>
        <w:rPr>
          <w:rFonts w:ascii="Tahoma" w:hAnsi="Tahoma" w:cs="Tahoma"/>
          <w:sz w:val="22"/>
          <w:szCs w:val="22"/>
        </w:rPr>
      </w:pPr>
      <w:r w:rsidRPr="00CA7956">
        <w:rPr>
          <w:rFonts w:ascii="Tahoma" w:hAnsi="Tahoma" w:cs="Tahoma"/>
          <w:sz w:val="22"/>
          <w:szCs w:val="22"/>
          <w:lang w:val="en-US"/>
        </w:rPr>
        <w:t>"</w:t>
      </w:r>
      <w:r w:rsidR="00232933" w:rsidRPr="00CA7956">
        <w:rPr>
          <w:rFonts w:ascii="Tahoma" w:hAnsi="Tahoma" w:cs="Tahoma"/>
          <w:b/>
          <w:sz w:val="22"/>
          <w:szCs w:val="22"/>
          <w:lang w:val="en-US"/>
        </w:rPr>
        <w:t>Black People</w:t>
      </w:r>
      <w:r w:rsidR="00A40E98" w:rsidRPr="00CA7956">
        <w:rPr>
          <w:rFonts w:ascii="Tahoma" w:hAnsi="Tahoma" w:cs="Tahoma"/>
          <w:sz w:val="22"/>
          <w:szCs w:val="22"/>
          <w:lang w:val="en-US"/>
        </w:rPr>
        <w:t>"</w:t>
      </w:r>
      <w:r w:rsidR="00232933" w:rsidRPr="00CA7956">
        <w:rPr>
          <w:rFonts w:ascii="Tahoma" w:hAnsi="Tahoma" w:cs="Tahoma"/>
          <w:sz w:val="22"/>
          <w:szCs w:val="22"/>
          <w:lang w:val="en-US"/>
        </w:rPr>
        <w:t xml:space="preserve"> </w:t>
      </w:r>
      <w:r w:rsidR="008166BC" w:rsidRPr="00CA7956">
        <w:rPr>
          <w:rFonts w:ascii="Tahoma" w:hAnsi="Tahoma" w:cs="Tahoma"/>
          <w:sz w:val="22"/>
          <w:szCs w:val="22"/>
          <w:lang w:val="en-US"/>
        </w:rPr>
        <w:t>means</w:t>
      </w:r>
      <w:r w:rsidR="00232933" w:rsidRPr="00CA7956">
        <w:rPr>
          <w:rFonts w:ascii="Tahoma" w:hAnsi="Tahoma" w:cs="Tahoma"/>
          <w:sz w:val="22"/>
          <w:szCs w:val="22"/>
          <w:lang w:val="en-US"/>
        </w:rPr>
        <w:t xml:space="preserve"> a generic term defined in the B-BBEE Act to mean natural persons who are Africans, </w:t>
      </w:r>
      <w:r w:rsidR="005A0000" w:rsidRPr="00CA7956">
        <w:rPr>
          <w:rFonts w:ascii="Tahoma" w:hAnsi="Tahoma" w:cs="Tahoma"/>
          <w:sz w:val="22"/>
          <w:szCs w:val="22"/>
          <w:lang w:val="en-US"/>
        </w:rPr>
        <w:t>Coloreds,</w:t>
      </w:r>
      <w:r w:rsidR="00232933" w:rsidRPr="00CA7956">
        <w:rPr>
          <w:rFonts w:ascii="Tahoma" w:hAnsi="Tahoma" w:cs="Tahoma"/>
          <w:sz w:val="22"/>
          <w:szCs w:val="22"/>
          <w:lang w:val="en-US"/>
        </w:rPr>
        <w:t xml:space="preserve"> and Indians –</w:t>
      </w:r>
    </w:p>
    <w:p w14:paraId="14DEBA4B" w14:textId="77777777" w:rsidR="0015353A" w:rsidRPr="00CA7956" w:rsidRDefault="0015353A"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who are citizens of the Republic of South Africa by birth or decent; or</w:t>
      </w:r>
    </w:p>
    <w:p w14:paraId="3F9D93CE" w14:textId="77777777" w:rsidR="006F4906"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who became citizens of the Republic of South Africa by naturalisation</w:t>
      </w:r>
    </w:p>
    <w:p w14:paraId="1B3C2765" w14:textId="77777777" w:rsidR="006F4906"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before 27 April 1994; or</w:t>
      </w:r>
    </w:p>
    <w:p w14:paraId="6DC01432" w14:textId="1BDEE016" w:rsidR="006F4906"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on or after</w:t>
      </w:r>
      <w:r w:rsidR="00D81231" w:rsidRPr="00CA7956">
        <w:rPr>
          <w:rFonts w:ascii="Tahoma" w:hAnsi="Tahoma" w:cs="Tahoma"/>
          <w:sz w:val="22"/>
          <w:szCs w:val="22"/>
          <w:lang w:val="en-ZA"/>
        </w:rPr>
        <w:t xml:space="preserve"> 27 April 1994</w:t>
      </w:r>
      <w:r w:rsidRPr="00CA7956">
        <w:rPr>
          <w:rFonts w:ascii="Tahoma" w:hAnsi="Tahoma" w:cs="Tahoma"/>
          <w:sz w:val="22"/>
          <w:szCs w:val="22"/>
          <w:lang w:val="en-ZA"/>
        </w:rPr>
        <w:t xml:space="preserve"> and who would have been entitled to acquire citizenship</w:t>
      </w:r>
      <w:r w:rsidRPr="00CA7956">
        <w:rPr>
          <w:rFonts w:ascii="Tahoma" w:hAnsi="Tahoma" w:cs="Tahoma"/>
          <w:sz w:val="22"/>
          <w:szCs w:val="22"/>
          <w:lang w:val="en-US"/>
        </w:rPr>
        <w:t xml:space="preserve"> by </w:t>
      </w:r>
      <w:r w:rsidR="005A0000" w:rsidRPr="00CA7956">
        <w:rPr>
          <w:rFonts w:ascii="Tahoma" w:hAnsi="Tahoma" w:cs="Tahoma"/>
          <w:sz w:val="22"/>
          <w:szCs w:val="22"/>
          <w:lang w:val="en-US"/>
        </w:rPr>
        <w:t>naturalization</w:t>
      </w:r>
      <w:r w:rsidRPr="00CA7956">
        <w:rPr>
          <w:rFonts w:ascii="Tahoma" w:hAnsi="Tahoma" w:cs="Tahoma"/>
          <w:sz w:val="22"/>
          <w:szCs w:val="22"/>
          <w:lang w:val="en-US"/>
        </w:rPr>
        <w:t xml:space="preserve"> prior to that date;</w:t>
      </w:r>
      <w:r w:rsidR="006F4906" w:rsidRPr="00CA7956">
        <w:rPr>
          <w:rFonts w:ascii="Tahoma" w:hAnsi="Tahoma" w:cs="Tahoma"/>
          <w:b/>
          <w:sz w:val="22"/>
          <w:szCs w:val="22"/>
        </w:rPr>
        <w:t xml:space="preserve"> </w:t>
      </w:r>
    </w:p>
    <w:p w14:paraId="7CD3BF71" w14:textId="77777777" w:rsidR="006F4906" w:rsidRPr="00CA7956" w:rsidRDefault="00A40E98"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lang w:val="en-US"/>
        </w:rPr>
        <w:lastRenderedPageBreak/>
        <w:t>"</w:t>
      </w:r>
      <w:r w:rsidR="00232933" w:rsidRPr="00CA7956">
        <w:rPr>
          <w:rFonts w:ascii="Tahoma" w:hAnsi="Tahoma" w:cs="Tahoma"/>
          <w:b/>
          <w:sz w:val="22"/>
          <w:szCs w:val="22"/>
          <w:lang w:val="en-US"/>
        </w:rPr>
        <w:t>Black Ownership</w:t>
      </w:r>
      <w:r w:rsidRPr="00CA7956">
        <w:rPr>
          <w:rFonts w:ascii="Tahoma" w:hAnsi="Tahoma" w:cs="Tahoma"/>
          <w:sz w:val="22"/>
          <w:szCs w:val="22"/>
          <w:lang w:val="en-US"/>
        </w:rPr>
        <w:t>"</w:t>
      </w:r>
      <w:r w:rsidR="00232933" w:rsidRPr="00CA7956">
        <w:rPr>
          <w:rFonts w:ascii="Tahoma" w:hAnsi="Tahoma" w:cs="Tahoma"/>
          <w:sz w:val="22"/>
          <w:szCs w:val="22"/>
          <w:lang w:val="en-US"/>
        </w:rPr>
        <w:t xml:space="preserve"> </w:t>
      </w:r>
      <w:r w:rsidR="00232933" w:rsidRPr="00CA7956">
        <w:rPr>
          <w:rFonts w:ascii="Tahoma" w:hAnsi="Tahoma" w:cs="Tahoma"/>
          <w:sz w:val="22"/>
          <w:szCs w:val="22"/>
        </w:rPr>
        <w:t xml:space="preserve">means </w:t>
      </w:r>
      <w:r w:rsidR="00232933" w:rsidRPr="00CA7956">
        <w:rPr>
          <w:rFonts w:ascii="Tahoma" w:hAnsi="Tahoma" w:cs="Tahoma"/>
          <w:sz w:val="22"/>
          <w:szCs w:val="22"/>
          <w:lang w:val="en-US"/>
        </w:rPr>
        <w:t xml:space="preserve">the effective ownership of shares by Black People, which shall be determined with reference to the B-BBEE Codes and evidenced by way of a B-BBEE </w:t>
      </w:r>
      <w:r w:rsidR="00292F24" w:rsidRPr="00CA7956">
        <w:rPr>
          <w:rFonts w:ascii="Tahoma" w:hAnsi="Tahoma" w:cs="Tahoma"/>
          <w:sz w:val="22"/>
          <w:szCs w:val="22"/>
          <w:lang w:val="en-US"/>
        </w:rPr>
        <w:t xml:space="preserve">Level </w:t>
      </w:r>
      <w:r w:rsidR="00232933" w:rsidRPr="00CA7956">
        <w:rPr>
          <w:rFonts w:ascii="Tahoma" w:hAnsi="Tahoma" w:cs="Tahoma"/>
          <w:sz w:val="22"/>
          <w:szCs w:val="22"/>
          <w:lang w:val="en-US"/>
        </w:rPr>
        <w:t>verification certificate</w:t>
      </w:r>
      <w:r w:rsidR="00292F24" w:rsidRPr="00CA7956">
        <w:rPr>
          <w:rFonts w:ascii="Tahoma" w:hAnsi="Tahoma" w:cs="Tahoma"/>
          <w:sz w:val="22"/>
          <w:szCs w:val="22"/>
          <w:lang w:val="en-US"/>
        </w:rPr>
        <w:t xml:space="preserve"> in any supplier of the Terminal Operator and</w:t>
      </w:r>
      <w:r w:rsidR="00894144" w:rsidRPr="00CA7956">
        <w:rPr>
          <w:rFonts w:ascii="Tahoma" w:hAnsi="Tahoma" w:cs="Tahoma"/>
          <w:sz w:val="22"/>
          <w:szCs w:val="22"/>
          <w:lang w:val="en-US"/>
        </w:rPr>
        <w:t>/</w:t>
      </w:r>
      <w:r w:rsidR="00292F24" w:rsidRPr="00CA7956">
        <w:rPr>
          <w:rFonts w:ascii="Tahoma" w:hAnsi="Tahoma" w:cs="Tahoma"/>
          <w:sz w:val="22"/>
          <w:szCs w:val="22"/>
          <w:lang w:val="en-US"/>
        </w:rPr>
        <w:t xml:space="preserve">or third party to whom the </w:t>
      </w:r>
      <w:r w:rsidR="00476C70" w:rsidRPr="00CA7956">
        <w:rPr>
          <w:rFonts w:ascii="Tahoma" w:hAnsi="Tahoma" w:cs="Tahoma"/>
          <w:sz w:val="22"/>
          <w:szCs w:val="22"/>
          <w:lang w:val="en-US"/>
        </w:rPr>
        <w:t>Terminal</w:t>
      </w:r>
      <w:r w:rsidR="00292F24" w:rsidRPr="00CA7956">
        <w:rPr>
          <w:rFonts w:ascii="Tahoma" w:hAnsi="Tahoma" w:cs="Tahoma"/>
          <w:sz w:val="22"/>
          <w:szCs w:val="22"/>
          <w:lang w:val="en-US"/>
        </w:rPr>
        <w:t xml:space="preserve"> Operator may want to cede and</w:t>
      </w:r>
      <w:r w:rsidR="00894144" w:rsidRPr="00CA7956">
        <w:rPr>
          <w:rFonts w:ascii="Tahoma" w:hAnsi="Tahoma" w:cs="Tahoma"/>
          <w:sz w:val="22"/>
          <w:szCs w:val="22"/>
          <w:lang w:val="en-US"/>
        </w:rPr>
        <w:t>/</w:t>
      </w:r>
      <w:r w:rsidR="00292F24" w:rsidRPr="00CA7956">
        <w:rPr>
          <w:rFonts w:ascii="Tahoma" w:hAnsi="Tahoma" w:cs="Tahoma"/>
          <w:sz w:val="22"/>
          <w:szCs w:val="22"/>
          <w:lang w:val="en-US"/>
        </w:rPr>
        <w:t>or assign the rights it holds in this Agreement in terms thereof</w:t>
      </w:r>
      <w:r w:rsidR="00232933" w:rsidRPr="00CA7956">
        <w:rPr>
          <w:rFonts w:ascii="Tahoma" w:hAnsi="Tahoma" w:cs="Tahoma"/>
          <w:sz w:val="22"/>
          <w:szCs w:val="22"/>
          <w:lang w:val="en-US"/>
        </w:rPr>
        <w:t>;</w:t>
      </w:r>
      <w:r w:rsidR="006F4906" w:rsidRPr="00CA7956">
        <w:rPr>
          <w:rFonts w:ascii="Tahoma" w:hAnsi="Tahoma" w:cs="Tahoma"/>
          <w:b/>
          <w:sz w:val="22"/>
          <w:szCs w:val="22"/>
        </w:rPr>
        <w:t xml:space="preserve"> </w:t>
      </w:r>
    </w:p>
    <w:p w14:paraId="626446DD" w14:textId="77777777" w:rsidR="006F4906"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lang w:val="en-US"/>
        </w:rPr>
        <w:t>"</w:t>
      </w:r>
      <w:r w:rsidRPr="00CA7956">
        <w:rPr>
          <w:rFonts w:ascii="Tahoma" w:hAnsi="Tahoma" w:cs="Tahoma"/>
          <w:b/>
          <w:sz w:val="22"/>
          <w:szCs w:val="22"/>
          <w:lang w:val="en-US"/>
        </w:rPr>
        <w:t>Business Day</w:t>
      </w:r>
      <w:r w:rsidRPr="00CA7956">
        <w:rPr>
          <w:rFonts w:ascii="Tahoma" w:hAnsi="Tahoma" w:cs="Tahoma"/>
          <w:sz w:val="22"/>
          <w:szCs w:val="22"/>
          <w:lang w:val="en-US"/>
        </w:rPr>
        <w:t>"</w:t>
      </w:r>
      <w:r w:rsidR="008166BC" w:rsidRPr="00CA7956">
        <w:rPr>
          <w:rFonts w:ascii="Tahoma" w:hAnsi="Tahoma" w:cs="Tahoma"/>
          <w:sz w:val="22"/>
          <w:szCs w:val="22"/>
          <w:lang w:val="en-US"/>
        </w:rPr>
        <w:t xml:space="preserve"> means</w:t>
      </w:r>
      <w:r w:rsidR="00FB106E" w:rsidRPr="00CA7956">
        <w:rPr>
          <w:rFonts w:ascii="Tahoma" w:hAnsi="Tahoma" w:cs="Tahoma"/>
          <w:sz w:val="22"/>
          <w:szCs w:val="22"/>
          <w:lang w:val="en-US"/>
        </w:rPr>
        <w:t xml:space="preserve"> </w:t>
      </w:r>
      <w:r w:rsidRPr="00CA7956">
        <w:rPr>
          <w:rFonts w:ascii="Tahoma" w:hAnsi="Tahoma" w:cs="Tahoma"/>
          <w:sz w:val="22"/>
          <w:szCs w:val="22"/>
          <w:lang w:val="en-US"/>
        </w:rPr>
        <w:t xml:space="preserve">any Day other than a Saturday, Sunday or </w:t>
      </w:r>
      <w:proofErr w:type="spellStart"/>
      <w:r w:rsidRPr="00CA7956">
        <w:rPr>
          <w:rFonts w:ascii="Tahoma" w:hAnsi="Tahoma" w:cs="Tahoma"/>
          <w:sz w:val="22"/>
          <w:szCs w:val="22"/>
          <w:lang w:val="en-US"/>
        </w:rPr>
        <w:t>gazetted</w:t>
      </w:r>
      <w:proofErr w:type="spellEnd"/>
      <w:r w:rsidRPr="00CA7956">
        <w:rPr>
          <w:rFonts w:ascii="Tahoma" w:hAnsi="Tahoma" w:cs="Tahoma"/>
          <w:sz w:val="22"/>
          <w:szCs w:val="22"/>
          <w:lang w:val="en-US"/>
        </w:rPr>
        <w:t xml:space="preserve"> national public holiday in South Africa; </w:t>
      </w:r>
    </w:p>
    <w:p w14:paraId="3BFF6D05" w14:textId="5CD6865B" w:rsidR="00FB106E" w:rsidRPr="00CA7956" w:rsidRDefault="001360B8" w:rsidP="00F94DEE">
      <w:pPr>
        <w:pStyle w:val="Clause3Sub"/>
        <w:ind w:left="2127" w:hanging="851"/>
        <w:rPr>
          <w:rFonts w:ascii="Tahoma" w:hAnsi="Tahoma" w:cs="Tahoma"/>
          <w:sz w:val="22"/>
          <w:szCs w:val="22"/>
        </w:rPr>
      </w:pPr>
      <w:r w:rsidRPr="00CA7956">
        <w:rPr>
          <w:rFonts w:ascii="Tahoma" w:hAnsi="Tahoma" w:cs="Tahoma"/>
          <w:sz w:val="22"/>
          <w:szCs w:val="22"/>
          <w:lang w:val="en-US"/>
        </w:rPr>
        <w:t>"</w:t>
      </w:r>
      <w:r w:rsidR="004E676B" w:rsidRPr="00CA7956">
        <w:rPr>
          <w:rFonts w:ascii="Tahoma" w:hAnsi="Tahoma" w:cs="Tahoma"/>
          <w:b/>
          <w:sz w:val="22"/>
          <w:szCs w:val="22"/>
          <w:lang w:val="en-US"/>
        </w:rPr>
        <w:t>Business Case</w:t>
      </w:r>
      <w:r w:rsidRPr="00CA7956">
        <w:rPr>
          <w:rFonts w:ascii="Tahoma" w:hAnsi="Tahoma" w:cs="Tahoma"/>
          <w:sz w:val="22"/>
          <w:szCs w:val="22"/>
          <w:lang w:val="en-US"/>
        </w:rPr>
        <w:t xml:space="preserve">" </w:t>
      </w:r>
      <w:r w:rsidR="00232933" w:rsidRPr="00CA7956">
        <w:rPr>
          <w:rFonts w:ascii="Tahoma" w:hAnsi="Tahoma" w:cs="Tahoma"/>
          <w:sz w:val="22"/>
          <w:szCs w:val="22"/>
          <w:lang w:val="en-US"/>
        </w:rPr>
        <w:t xml:space="preserve">means the </w:t>
      </w:r>
      <w:r w:rsidR="00582AA8" w:rsidRPr="00CA7956">
        <w:rPr>
          <w:rFonts w:ascii="Tahoma" w:hAnsi="Tahoma" w:cs="Tahoma"/>
          <w:sz w:val="22"/>
          <w:szCs w:val="22"/>
          <w:lang w:val="en-US"/>
        </w:rPr>
        <w:t>b</w:t>
      </w:r>
      <w:r w:rsidR="004E676B" w:rsidRPr="00CA7956">
        <w:rPr>
          <w:rFonts w:ascii="Tahoma" w:hAnsi="Tahoma" w:cs="Tahoma"/>
          <w:sz w:val="22"/>
          <w:szCs w:val="22"/>
          <w:lang w:val="en-US"/>
        </w:rPr>
        <w:t xml:space="preserve">usiness </w:t>
      </w:r>
      <w:r w:rsidR="00582AA8" w:rsidRPr="00CA7956">
        <w:rPr>
          <w:rFonts w:ascii="Tahoma" w:hAnsi="Tahoma" w:cs="Tahoma"/>
          <w:sz w:val="22"/>
          <w:szCs w:val="22"/>
          <w:lang w:val="en-US"/>
        </w:rPr>
        <w:t>c</w:t>
      </w:r>
      <w:r w:rsidR="004E676B" w:rsidRPr="00CA7956">
        <w:rPr>
          <w:rFonts w:ascii="Tahoma" w:hAnsi="Tahoma" w:cs="Tahoma"/>
          <w:sz w:val="22"/>
          <w:szCs w:val="22"/>
          <w:lang w:val="en-US"/>
        </w:rPr>
        <w:t>ase</w:t>
      </w:r>
      <w:r w:rsidR="00232933" w:rsidRPr="00CA7956">
        <w:rPr>
          <w:rFonts w:ascii="Tahoma" w:hAnsi="Tahoma" w:cs="Tahoma"/>
          <w:sz w:val="22"/>
          <w:szCs w:val="22"/>
          <w:lang w:val="en-US"/>
        </w:rPr>
        <w:t xml:space="preserve"> relating to the financing, design and construction</w:t>
      </w:r>
      <w:r w:rsidR="003A6C35" w:rsidRPr="00CA7956">
        <w:rPr>
          <w:rFonts w:ascii="Tahoma" w:hAnsi="Tahoma" w:cs="Tahoma"/>
          <w:sz w:val="22"/>
          <w:szCs w:val="22"/>
          <w:lang w:val="en-US"/>
        </w:rPr>
        <w:t xml:space="preserve">, operation and </w:t>
      </w:r>
      <w:r w:rsidR="00476C70" w:rsidRPr="00CA7956">
        <w:rPr>
          <w:rFonts w:ascii="Tahoma" w:hAnsi="Tahoma" w:cs="Tahoma"/>
          <w:sz w:val="22"/>
          <w:szCs w:val="22"/>
          <w:lang w:val="en-US"/>
        </w:rPr>
        <w:t>maintenance</w:t>
      </w:r>
      <w:r w:rsidR="003A6C35" w:rsidRPr="00CA7956">
        <w:rPr>
          <w:rFonts w:ascii="Tahoma" w:hAnsi="Tahoma" w:cs="Tahoma"/>
          <w:sz w:val="22"/>
          <w:szCs w:val="22"/>
          <w:lang w:val="en-US"/>
        </w:rPr>
        <w:t xml:space="preserve"> </w:t>
      </w:r>
      <w:r w:rsidR="00232933" w:rsidRPr="00CA7956">
        <w:rPr>
          <w:rFonts w:ascii="Tahoma" w:hAnsi="Tahoma" w:cs="Tahoma"/>
          <w:sz w:val="22"/>
          <w:szCs w:val="22"/>
          <w:lang w:val="en-US"/>
        </w:rPr>
        <w:t xml:space="preserve">of the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in the Port of </w:t>
      </w:r>
      <w:r w:rsidR="001F4F39">
        <w:rPr>
          <w:rFonts w:ascii="Tahoma" w:hAnsi="Tahoma" w:cs="Tahoma"/>
          <w:sz w:val="22"/>
          <w:szCs w:val="22"/>
          <w:lang w:val="en-US"/>
        </w:rPr>
        <w:t>Ngqura</w:t>
      </w:r>
      <w:r w:rsidR="00232933" w:rsidRPr="00CA7956">
        <w:rPr>
          <w:rFonts w:ascii="Tahoma" w:hAnsi="Tahoma" w:cs="Tahoma"/>
          <w:sz w:val="22"/>
          <w:szCs w:val="22"/>
          <w:lang w:val="en-US"/>
        </w:rPr>
        <w:t xml:space="preserve">, any revisions and amendments thereto in terms of this Agreement </w:t>
      </w:r>
      <w:r w:rsidR="009531AD" w:rsidRPr="00CA7956">
        <w:rPr>
          <w:rFonts w:ascii="Tahoma" w:hAnsi="Tahoma" w:cs="Tahoma"/>
          <w:sz w:val="22"/>
          <w:szCs w:val="22"/>
          <w:lang w:val="en-US"/>
        </w:rPr>
        <w:t xml:space="preserve">and </w:t>
      </w:r>
      <w:r w:rsidR="00232933" w:rsidRPr="00CA7956">
        <w:rPr>
          <w:rFonts w:ascii="Tahoma" w:hAnsi="Tahoma" w:cs="Tahoma"/>
          <w:sz w:val="22"/>
          <w:szCs w:val="22"/>
          <w:lang w:val="en-US"/>
        </w:rPr>
        <w:t xml:space="preserve">which </w:t>
      </w:r>
      <w:r w:rsidR="007408B5" w:rsidRPr="00CA7956">
        <w:rPr>
          <w:rFonts w:ascii="Tahoma" w:hAnsi="Tahoma" w:cs="Tahoma"/>
          <w:sz w:val="22"/>
          <w:szCs w:val="22"/>
          <w:lang w:val="en-US"/>
        </w:rPr>
        <w:t>shall</w:t>
      </w:r>
      <w:r w:rsidR="009531AD" w:rsidRPr="00CA7956">
        <w:rPr>
          <w:rFonts w:ascii="Tahoma" w:hAnsi="Tahoma" w:cs="Tahoma"/>
          <w:sz w:val="22"/>
          <w:szCs w:val="22"/>
          <w:lang w:val="en-US"/>
        </w:rPr>
        <w:t xml:space="preserve"> be </w:t>
      </w:r>
      <w:r w:rsidR="00232933" w:rsidRPr="00CA7956">
        <w:rPr>
          <w:rFonts w:ascii="Tahoma" w:hAnsi="Tahoma" w:cs="Tahoma"/>
          <w:sz w:val="22"/>
          <w:szCs w:val="22"/>
          <w:lang w:val="en-US"/>
        </w:rPr>
        <w:t>annexed t</w:t>
      </w:r>
      <w:r w:rsidR="00562C2F" w:rsidRPr="00CA7956">
        <w:rPr>
          <w:rFonts w:ascii="Tahoma" w:hAnsi="Tahoma" w:cs="Tahoma"/>
          <w:sz w:val="22"/>
          <w:szCs w:val="22"/>
          <w:lang w:val="en-US"/>
        </w:rPr>
        <w:t xml:space="preserve">o this Agreement </w:t>
      </w:r>
      <w:r w:rsidR="009531AD" w:rsidRPr="00CA7956">
        <w:rPr>
          <w:rFonts w:ascii="Tahoma" w:hAnsi="Tahoma" w:cs="Tahoma"/>
          <w:sz w:val="22"/>
          <w:szCs w:val="22"/>
          <w:lang w:val="en-US"/>
        </w:rPr>
        <w:t xml:space="preserve">prior to the commencement of the Construction Works </w:t>
      </w:r>
      <w:r w:rsidR="00562C2F" w:rsidRPr="00CA7956">
        <w:rPr>
          <w:rFonts w:ascii="Tahoma" w:hAnsi="Tahoma" w:cs="Tahoma"/>
          <w:sz w:val="22"/>
          <w:szCs w:val="22"/>
          <w:lang w:val="en-US"/>
        </w:rPr>
        <w:t xml:space="preserve">as </w:t>
      </w:r>
      <w:r w:rsidR="009531AD" w:rsidRPr="00CA7956">
        <w:rPr>
          <w:rFonts w:ascii="Tahoma" w:hAnsi="Tahoma" w:cs="Tahoma"/>
          <w:sz w:val="22"/>
          <w:szCs w:val="22"/>
          <w:lang w:val="en-US"/>
        </w:rPr>
        <w:t xml:space="preserve">Schedule </w:t>
      </w:r>
      <w:r w:rsidR="002A2EF7">
        <w:rPr>
          <w:rFonts w:ascii="Tahoma" w:hAnsi="Tahoma" w:cs="Tahoma"/>
          <w:sz w:val="22"/>
          <w:szCs w:val="22"/>
          <w:lang w:val="en-US"/>
        </w:rPr>
        <w:t>4</w:t>
      </w:r>
      <w:r w:rsidR="003A6E1A" w:rsidRPr="00CA7956">
        <w:rPr>
          <w:rFonts w:ascii="Tahoma" w:hAnsi="Tahoma" w:cs="Tahoma"/>
          <w:sz w:val="22"/>
          <w:szCs w:val="22"/>
          <w:lang w:val="en-US"/>
        </w:rPr>
        <w:t xml:space="preserve"> </w:t>
      </w:r>
      <w:r w:rsidR="005A0000" w:rsidRPr="00CA7956">
        <w:rPr>
          <w:rFonts w:ascii="Tahoma" w:hAnsi="Tahoma" w:cs="Tahoma"/>
          <w:sz w:val="22"/>
          <w:szCs w:val="22"/>
          <w:lang w:val="en-US"/>
        </w:rPr>
        <w:t>(</w:t>
      </w:r>
      <w:r w:rsidR="005A0000" w:rsidRPr="00CA7956">
        <w:rPr>
          <w:rFonts w:ascii="Tahoma" w:hAnsi="Tahoma" w:cs="Tahoma"/>
          <w:i/>
          <w:sz w:val="22"/>
          <w:szCs w:val="22"/>
          <w:lang w:val="en-US"/>
        </w:rPr>
        <w:t>Base</w:t>
      </w:r>
      <w:r w:rsidR="00FE0DAC" w:rsidRPr="00CA7956">
        <w:rPr>
          <w:rFonts w:ascii="Tahoma" w:hAnsi="Tahoma" w:cs="Tahoma"/>
          <w:i/>
          <w:sz w:val="22"/>
          <w:szCs w:val="22"/>
          <w:lang w:val="en-US"/>
        </w:rPr>
        <w:t xml:space="preserve"> Case Financial Model</w:t>
      </w:r>
      <w:r w:rsidR="002649EE" w:rsidRPr="00CA7956">
        <w:rPr>
          <w:rFonts w:ascii="Tahoma" w:hAnsi="Tahoma" w:cs="Tahoma"/>
          <w:sz w:val="22"/>
          <w:szCs w:val="22"/>
          <w:lang w:val="en-US"/>
        </w:rPr>
        <w:t>)</w:t>
      </w:r>
      <w:r w:rsidR="00562C2F" w:rsidRPr="00CA7956">
        <w:rPr>
          <w:rFonts w:ascii="Tahoma" w:hAnsi="Tahoma" w:cs="Tahoma"/>
          <w:sz w:val="22"/>
          <w:szCs w:val="22"/>
          <w:lang w:val="en-US"/>
        </w:rPr>
        <w:t>;</w:t>
      </w:r>
    </w:p>
    <w:p w14:paraId="51061F66" w14:textId="77777777" w:rsidR="00FB106E"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lang w:val="en-US"/>
        </w:rPr>
        <w:t>"</w:t>
      </w:r>
      <w:r w:rsidRPr="00CA7956">
        <w:rPr>
          <w:rFonts w:ascii="Tahoma" w:hAnsi="Tahoma" w:cs="Tahoma"/>
          <w:b/>
          <w:sz w:val="22"/>
          <w:szCs w:val="22"/>
          <w:lang w:val="en-US"/>
        </w:rPr>
        <w:t>Calculation Costs</w:t>
      </w:r>
      <w:r w:rsidRPr="00CA7956">
        <w:rPr>
          <w:rFonts w:ascii="Tahoma" w:hAnsi="Tahoma" w:cs="Tahoma"/>
          <w:sz w:val="22"/>
          <w:szCs w:val="22"/>
          <w:lang w:val="en-US"/>
        </w:rPr>
        <w:t>"</w:t>
      </w:r>
      <w:r w:rsidR="00FB106E" w:rsidRPr="00CA7956">
        <w:rPr>
          <w:rFonts w:ascii="Tahoma" w:hAnsi="Tahoma" w:cs="Tahoma"/>
          <w:sz w:val="22"/>
          <w:szCs w:val="22"/>
          <w:lang w:val="en-US"/>
        </w:rPr>
        <w:t xml:space="preserve"> </w:t>
      </w:r>
      <w:r w:rsidR="008166BC" w:rsidRPr="00CA7956">
        <w:rPr>
          <w:rFonts w:ascii="Tahoma" w:hAnsi="Tahoma" w:cs="Tahoma"/>
          <w:sz w:val="22"/>
          <w:szCs w:val="22"/>
          <w:lang w:val="en-US"/>
        </w:rPr>
        <w:t xml:space="preserve">means </w:t>
      </w:r>
      <w:r w:rsidRPr="00CA7956">
        <w:rPr>
          <w:rFonts w:ascii="Tahoma" w:hAnsi="Tahoma" w:cs="Tahoma"/>
          <w:sz w:val="22"/>
          <w:szCs w:val="22"/>
          <w:lang w:val="en-ZA"/>
        </w:rPr>
        <w:t xml:space="preserve">the total of all costs forecast to be incurred by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as a result of termination, which shall be calculated and discounted at the Termination Date Discount Rate, such costs to include (without double counting):</w:t>
      </w:r>
      <w:r w:rsidR="00FB106E" w:rsidRPr="00CA7956">
        <w:rPr>
          <w:rFonts w:ascii="Tahoma" w:hAnsi="Tahoma" w:cs="Tahoma"/>
          <w:b/>
          <w:sz w:val="22"/>
          <w:szCs w:val="22"/>
        </w:rPr>
        <w:t xml:space="preserve"> </w:t>
      </w:r>
    </w:p>
    <w:p w14:paraId="72EF69F0" w14:textId="77777777" w:rsidR="00FB106E"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a reasonable risk assessment of any cost overruns that will arise, whether or not forecast in the relevant base case;</w:t>
      </w:r>
      <w:r w:rsidR="00FB106E" w:rsidRPr="00CA7956">
        <w:rPr>
          <w:rFonts w:ascii="Tahoma" w:hAnsi="Tahoma" w:cs="Tahoma"/>
          <w:sz w:val="22"/>
          <w:szCs w:val="22"/>
          <w:lang w:val="en-ZA"/>
        </w:rPr>
        <w:t xml:space="preserve"> </w:t>
      </w:r>
    </w:p>
    <w:p w14:paraId="65C00CE1"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the costs of the </w:t>
      </w:r>
      <w:r w:rsidR="00954FE2" w:rsidRPr="00CA7956">
        <w:rPr>
          <w:rFonts w:ascii="Tahoma" w:hAnsi="Tahoma" w:cs="Tahoma"/>
          <w:sz w:val="22"/>
          <w:szCs w:val="22"/>
          <w:lang w:val="en-ZA"/>
        </w:rPr>
        <w:t>s</w:t>
      </w:r>
      <w:r w:rsidRPr="00CA7956">
        <w:rPr>
          <w:rFonts w:ascii="Tahoma" w:hAnsi="Tahoma" w:cs="Tahoma"/>
          <w:sz w:val="22"/>
          <w:szCs w:val="22"/>
          <w:lang w:val="en-ZA"/>
        </w:rPr>
        <w:t xml:space="preserve">ervices forecast to be incurred by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to the standard required;</w:t>
      </w:r>
    </w:p>
    <w:p w14:paraId="13BAF4C6"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any Rectification Costs required to deliver the </w:t>
      </w:r>
      <w:r w:rsidR="00954FE2" w:rsidRPr="00CA7956">
        <w:rPr>
          <w:rFonts w:ascii="Tahoma" w:hAnsi="Tahoma" w:cs="Tahoma"/>
          <w:sz w:val="22"/>
          <w:szCs w:val="22"/>
          <w:lang w:val="en-ZA"/>
        </w:rPr>
        <w:t>s</w:t>
      </w:r>
      <w:r w:rsidRPr="00CA7956">
        <w:rPr>
          <w:rFonts w:ascii="Tahoma" w:hAnsi="Tahoma" w:cs="Tahoma"/>
          <w:sz w:val="22"/>
          <w:szCs w:val="22"/>
          <w:lang w:val="en-ZA"/>
        </w:rPr>
        <w:t xml:space="preserve">ervices to the standard required (including any costs forecast to be incurred by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to complete construction or development work and additional operating costs required to restore operating services standards)</w:t>
      </w:r>
      <w:r w:rsidR="00B6567C" w:rsidRPr="00CA7956">
        <w:rPr>
          <w:rFonts w:ascii="Tahoma" w:hAnsi="Tahoma" w:cs="Tahoma"/>
          <w:sz w:val="22"/>
          <w:szCs w:val="22"/>
          <w:lang w:val="en-ZA"/>
        </w:rPr>
        <w:t>;</w:t>
      </w:r>
      <w:r w:rsidR="002F0423" w:rsidRPr="00CA7956">
        <w:rPr>
          <w:rFonts w:ascii="Tahoma" w:hAnsi="Tahoma" w:cs="Tahoma"/>
          <w:sz w:val="22"/>
          <w:szCs w:val="22"/>
          <w:lang w:val="en-ZA"/>
        </w:rPr>
        <w:t xml:space="preserve"> and</w:t>
      </w:r>
    </w:p>
    <w:p w14:paraId="064D0C07" w14:textId="77777777" w:rsidR="00232933" w:rsidRPr="00CA7956" w:rsidRDefault="00232933" w:rsidP="00F94DEE">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 xml:space="preserve">in each case such costs to be forecast at a level that will deliver the </w:t>
      </w:r>
      <w:r w:rsidR="00954FE2" w:rsidRPr="00CA7956">
        <w:rPr>
          <w:rFonts w:ascii="Tahoma" w:hAnsi="Tahoma" w:cs="Tahoma"/>
          <w:sz w:val="22"/>
          <w:szCs w:val="22"/>
          <w:lang w:val="en-ZA"/>
        </w:rPr>
        <w:t>s</w:t>
      </w:r>
      <w:r w:rsidRPr="00CA7956">
        <w:rPr>
          <w:rFonts w:ascii="Tahoma" w:hAnsi="Tahoma" w:cs="Tahoma"/>
          <w:sz w:val="22"/>
          <w:szCs w:val="22"/>
          <w:lang w:val="en-ZA"/>
        </w:rPr>
        <w:t>ervices in accordance with the output specifications;</w:t>
      </w:r>
    </w:p>
    <w:p w14:paraId="54D30F94" w14:textId="146F215E" w:rsidR="008565CC" w:rsidRPr="00CA7956" w:rsidRDefault="000A0DB8" w:rsidP="009E78A0">
      <w:pPr>
        <w:pStyle w:val="Clause3Sub"/>
        <w:ind w:left="2127" w:hanging="851"/>
        <w:rPr>
          <w:rFonts w:ascii="Tahoma" w:hAnsi="Tahoma" w:cs="Tahoma"/>
          <w:sz w:val="22"/>
          <w:szCs w:val="22"/>
        </w:rPr>
      </w:pPr>
      <w:r w:rsidRPr="00CA7956">
        <w:rPr>
          <w:rFonts w:ascii="Tahoma" w:hAnsi="Tahoma" w:cs="Tahoma"/>
          <w:sz w:val="22"/>
          <w:szCs w:val="22"/>
          <w:lang w:val="en-US"/>
        </w:rPr>
        <w:t>"</w:t>
      </w:r>
      <w:r w:rsidR="008565CC" w:rsidRPr="00CA7956">
        <w:rPr>
          <w:rFonts w:ascii="Tahoma" w:hAnsi="Tahoma" w:cs="Tahoma"/>
          <w:b/>
          <w:sz w:val="22"/>
          <w:szCs w:val="22"/>
        </w:rPr>
        <w:t>Cargo</w:t>
      </w:r>
      <w:r w:rsidRPr="007F6F42">
        <w:rPr>
          <w:rFonts w:ascii="Tahoma" w:hAnsi="Tahoma" w:cs="Tahoma"/>
          <w:sz w:val="22"/>
          <w:szCs w:val="22"/>
        </w:rPr>
        <w:t>"</w:t>
      </w:r>
      <w:r w:rsidR="008565CC" w:rsidRPr="007F6F42">
        <w:rPr>
          <w:rFonts w:ascii="Tahoma" w:hAnsi="Tahoma" w:cs="Tahoma"/>
          <w:sz w:val="22"/>
          <w:szCs w:val="22"/>
        </w:rPr>
        <w:t xml:space="preserve"> </w:t>
      </w:r>
      <w:r w:rsidR="00020B4F" w:rsidRPr="007F6F42">
        <w:rPr>
          <w:rFonts w:ascii="Tahoma" w:hAnsi="Tahoma" w:cs="Tahoma"/>
          <w:sz w:val="22"/>
          <w:szCs w:val="22"/>
          <w:lang w:val="en-US"/>
        </w:rPr>
        <w:t>shall mean but not</w:t>
      </w:r>
      <w:r w:rsidR="006D639C" w:rsidRPr="007F6F42">
        <w:rPr>
          <w:rFonts w:ascii="Tahoma" w:hAnsi="Tahoma" w:cs="Tahoma"/>
          <w:sz w:val="22"/>
          <w:szCs w:val="22"/>
          <w:lang w:val="en-US"/>
        </w:rPr>
        <w:t xml:space="preserve"> be</w:t>
      </w:r>
      <w:r w:rsidR="00020B4F" w:rsidRPr="007F6F42">
        <w:rPr>
          <w:rFonts w:ascii="Tahoma" w:hAnsi="Tahoma" w:cs="Tahoma"/>
          <w:sz w:val="22"/>
          <w:szCs w:val="22"/>
          <w:lang w:val="en-US"/>
        </w:rPr>
        <w:t xml:space="preserve"> limited to any liquid bulk </w:t>
      </w:r>
      <w:r w:rsidR="00FD33A3" w:rsidRPr="007F6F42">
        <w:rPr>
          <w:rFonts w:ascii="Tahoma" w:hAnsi="Tahoma" w:cs="Tahoma"/>
          <w:sz w:val="22"/>
          <w:szCs w:val="22"/>
          <w:lang w:val="en-US"/>
        </w:rPr>
        <w:t>commodities proposed to be handled by the Bidders</w:t>
      </w:r>
      <w:r w:rsidR="00430407" w:rsidRPr="007F6F42">
        <w:rPr>
          <w:rFonts w:ascii="Tahoma" w:hAnsi="Tahoma" w:cs="Tahoma"/>
          <w:sz w:val="22"/>
          <w:szCs w:val="22"/>
          <w:lang w:val="en-US"/>
        </w:rPr>
        <w:t xml:space="preserve"> at the</w:t>
      </w:r>
      <w:r w:rsidR="001613C8" w:rsidRPr="007F6F42">
        <w:rPr>
          <w:rFonts w:ascii="Tahoma" w:hAnsi="Tahoma" w:cs="Tahoma"/>
          <w:sz w:val="22"/>
          <w:szCs w:val="22"/>
          <w:lang w:val="en-US"/>
        </w:rPr>
        <w:t xml:space="preserve"> envisaged</w:t>
      </w:r>
      <w:r w:rsidR="00847046" w:rsidRPr="007F6F42">
        <w:rPr>
          <w:rFonts w:ascii="Tahoma" w:hAnsi="Tahoma" w:cs="Tahoma"/>
          <w:sz w:val="22"/>
          <w:szCs w:val="22"/>
          <w:lang w:val="en-US"/>
        </w:rPr>
        <w:t xml:space="preserve"> new berth</w:t>
      </w:r>
      <w:r w:rsidR="005A6BFB" w:rsidRPr="007F6F42">
        <w:rPr>
          <w:rFonts w:ascii="Tahoma" w:hAnsi="Tahoma" w:cs="Tahoma"/>
          <w:sz w:val="22"/>
          <w:szCs w:val="22"/>
          <w:lang w:val="en-US"/>
        </w:rPr>
        <w:t xml:space="preserve"> A100</w:t>
      </w:r>
      <w:r w:rsidR="001613C8" w:rsidRPr="007F6F42">
        <w:rPr>
          <w:rFonts w:ascii="Tahoma" w:hAnsi="Tahoma" w:cs="Tahoma"/>
          <w:sz w:val="22"/>
          <w:szCs w:val="22"/>
          <w:lang w:val="en-US"/>
        </w:rPr>
        <w:t xml:space="preserve"> to be developed by</w:t>
      </w:r>
      <w:r w:rsidR="005A6BFB" w:rsidRPr="007F6F42">
        <w:rPr>
          <w:rFonts w:ascii="Tahoma" w:hAnsi="Tahoma" w:cs="Tahoma"/>
          <w:sz w:val="22"/>
          <w:szCs w:val="22"/>
          <w:lang w:val="en-US"/>
        </w:rPr>
        <w:t xml:space="preserve"> TNPA in the </w:t>
      </w:r>
      <w:r w:rsidR="0092055A" w:rsidRPr="007F6F42">
        <w:rPr>
          <w:rFonts w:ascii="Tahoma" w:hAnsi="Tahoma" w:cs="Tahoma"/>
          <w:sz w:val="22"/>
          <w:szCs w:val="22"/>
          <w:lang w:val="en-US"/>
        </w:rPr>
        <w:t>Port of Ngqura, which may include</w:t>
      </w:r>
      <w:r w:rsidR="00D35901" w:rsidRPr="007F6F42">
        <w:rPr>
          <w:rFonts w:ascii="Tahoma" w:hAnsi="Tahoma" w:cs="Tahoma"/>
          <w:sz w:val="22"/>
          <w:szCs w:val="22"/>
          <w:lang w:val="en-US"/>
        </w:rPr>
        <w:t xml:space="preserve"> hydrocarbon </w:t>
      </w:r>
      <w:r w:rsidR="00D35901" w:rsidRPr="007F6F42">
        <w:rPr>
          <w:rFonts w:ascii="Tahoma" w:hAnsi="Tahoma" w:cs="Tahoma"/>
          <w:sz w:val="22"/>
          <w:szCs w:val="22"/>
          <w:lang w:val="en-US"/>
        </w:rPr>
        <w:lastRenderedPageBreak/>
        <w:t>and chemical products, such as petrol, diesel, jet fuel, fuel oil, carbon black feedstock, paraffin, Liquified Petroleum Gas (LPG), Biofuel &amp; Petrol &amp; Diesel additives, Green Fuels (ammonia/hydrogen and/or any other green fuels</w:t>
      </w:r>
      <w:r w:rsidR="00662563" w:rsidRPr="007F6F42">
        <w:rPr>
          <w:rFonts w:ascii="Tahoma" w:hAnsi="Tahoma" w:cs="Tahoma"/>
          <w:sz w:val="22"/>
          <w:szCs w:val="22"/>
          <w:lang w:val="en-US"/>
        </w:rPr>
        <w:t xml:space="preserve"> but excluding liquified natural gas (LNG)</w:t>
      </w:r>
      <w:r w:rsidR="00D907EC" w:rsidRPr="007F6F42">
        <w:rPr>
          <w:rFonts w:ascii="Tahoma" w:hAnsi="Tahoma" w:cs="Tahoma"/>
          <w:sz w:val="22"/>
          <w:szCs w:val="22"/>
          <w:lang w:val="en-US"/>
        </w:rPr>
        <w:t>.</w:t>
      </w:r>
    </w:p>
    <w:p w14:paraId="400992F5" w14:textId="77777777" w:rsidR="00FB106E"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lang w:val="en-US"/>
        </w:rPr>
        <w:t>Certifications</w:t>
      </w:r>
      <w:r w:rsidRPr="00CA7956">
        <w:rPr>
          <w:rFonts w:ascii="Tahoma" w:hAnsi="Tahoma" w:cs="Tahoma"/>
          <w:sz w:val="22"/>
          <w:szCs w:val="22"/>
        </w:rPr>
        <w:t>" means the following certifications or certifications that are</w:t>
      </w:r>
      <w:r w:rsidR="000528A7" w:rsidRPr="00CA7956">
        <w:rPr>
          <w:rFonts w:ascii="Tahoma" w:hAnsi="Tahoma" w:cs="Tahoma"/>
          <w:sz w:val="22"/>
          <w:szCs w:val="22"/>
        </w:rPr>
        <w:t xml:space="preserve"> </w:t>
      </w:r>
      <w:r w:rsidRPr="00CA7956">
        <w:rPr>
          <w:rFonts w:ascii="Tahoma" w:hAnsi="Tahoma" w:cs="Tahoma"/>
          <w:sz w:val="22"/>
          <w:szCs w:val="22"/>
        </w:rPr>
        <w:t>equivalent to the certifications listed below:</w:t>
      </w:r>
      <w:r w:rsidR="00FB106E" w:rsidRPr="00CA7956">
        <w:rPr>
          <w:rFonts w:ascii="Tahoma" w:hAnsi="Tahoma" w:cs="Tahoma"/>
          <w:sz w:val="22"/>
          <w:szCs w:val="22"/>
        </w:rPr>
        <w:t xml:space="preserve"> </w:t>
      </w:r>
    </w:p>
    <w:p w14:paraId="4A5793F3"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ISO 14001;</w:t>
      </w:r>
    </w:p>
    <w:p w14:paraId="1CD3AE0B"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BS OHSAS 18001; </w:t>
      </w:r>
    </w:p>
    <w:p w14:paraId="7FC88A86"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ISO 9001; </w:t>
      </w:r>
      <w:r w:rsidR="00D81231" w:rsidRPr="00CA7956">
        <w:rPr>
          <w:rFonts w:ascii="Tahoma" w:hAnsi="Tahoma" w:cs="Tahoma"/>
          <w:sz w:val="22"/>
          <w:szCs w:val="22"/>
          <w:lang w:val="en-ZA"/>
        </w:rPr>
        <w:t>and</w:t>
      </w:r>
    </w:p>
    <w:p w14:paraId="4B772F2A" w14:textId="77777777" w:rsidR="00D81231" w:rsidRPr="00CA7956" w:rsidRDefault="00D81231" w:rsidP="004845AD">
      <w:pPr>
        <w:pStyle w:val="Clause4Sub"/>
        <w:tabs>
          <w:tab w:val="clear" w:pos="3033"/>
        </w:tabs>
        <w:ind w:left="3119" w:hanging="992"/>
        <w:rPr>
          <w:rFonts w:ascii="Tahoma" w:hAnsi="Tahoma" w:cs="Tahoma"/>
          <w:sz w:val="22"/>
          <w:szCs w:val="22"/>
          <w:lang w:val="en-US"/>
        </w:rPr>
      </w:pPr>
      <w:r w:rsidRPr="00CA7956">
        <w:rPr>
          <w:rFonts w:ascii="Tahoma" w:hAnsi="Tahoma" w:cs="Tahoma"/>
          <w:sz w:val="22"/>
          <w:szCs w:val="22"/>
          <w:lang w:val="en-ZA"/>
        </w:rPr>
        <w:t>NOSA</w:t>
      </w:r>
      <w:r w:rsidRPr="00CA7956">
        <w:rPr>
          <w:rFonts w:ascii="Tahoma" w:hAnsi="Tahoma" w:cs="Tahoma"/>
          <w:sz w:val="22"/>
          <w:szCs w:val="22"/>
        </w:rPr>
        <w:t xml:space="preserve"> 1 – 2 Star or Equivalent</w:t>
      </w:r>
      <w:r w:rsidR="001360B8" w:rsidRPr="00CA7956">
        <w:rPr>
          <w:rFonts w:ascii="Tahoma" w:hAnsi="Tahoma" w:cs="Tahoma"/>
          <w:sz w:val="22"/>
          <w:szCs w:val="22"/>
        </w:rPr>
        <w:t>;</w:t>
      </w:r>
    </w:p>
    <w:p w14:paraId="36593B18" w14:textId="77777777" w:rsidR="00457EB9" w:rsidRPr="00CA7956" w:rsidRDefault="00232933" w:rsidP="00F94DEE">
      <w:pPr>
        <w:pStyle w:val="Clause3Sub"/>
        <w:keepNext/>
        <w:ind w:left="2127" w:hanging="851"/>
        <w:rPr>
          <w:rFonts w:ascii="Tahoma" w:hAnsi="Tahoma" w:cs="Tahoma"/>
          <w:sz w:val="22"/>
          <w:szCs w:val="22"/>
        </w:rPr>
      </w:pPr>
      <w:bookmarkStart w:id="29" w:name="_Ref175576915"/>
      <w:r w:rsidRPr="00CA7956">
        <w:rPr>
          <w:rFonts w:ascii="Tahoma" w:hAnsi="Tahoma" w:cs="Tahoma"/>
          <w:bCs/>
          <w:sz w:val="22"/>
          <w:szCs w:val="22"/>
        </w:rPr>
        <w:t>"</w:t>
      </w:r>
      <w:r w:rsidRPr="00CA7956">
        <w:rPr>
          <w:rFonts w:ascii="Tahoma" w:hAnsi="Tahoma" w:cs="Tahoma"/>
          <w:b/>
          <w:sz w:val="22"/>
          <w:szCs w:val="22"/>
        </w:rPr>
        <w:t>Change in Control</w:t>
      </w:r>
      <w:r w:rsidRPr="00CA7956">
        <w:rPr>
          <w:rFonts w:ascii="Tahoma" w:hAnsi="Tahoma" w:cs="Tahoma"/>
          <w:bCs/>
          <w:sz w:val="22"/>
          <w:szCs w:val="22"/>
        </w:rPr>
        <w:t>"</w:t>
      </w:r>
      <w:r w:rsidR="00FB106E" w:rsidRPr="00CA7956">
        <w:rPr>
          <w:rFonts w:ascii="Tahoma" w:hAnsi="Tahoma" w:cs="Tahoma"/>
          <w:sz w:val="22"/>
          <w:szCs w:val="22"/>
        </w:rPr>
        <w:t xml:space="preserve"> </w:t>
      </w:r>
      <w:r w:rsidR="008166BC" w:rsidRPr="00CA7956">
        <w:rPr>
          <w:rFonts w:ascii="Tahoma" w:hAnsi="Tahoma" w:cs="Tahoma"/>
          <w:sz w:val="22"/>
          <w:szCs w:val="22"/>
        </w:rPr>
        <w:t>means</w:t>
      </w:r>
      <w:r w:rsidR="000A0DB8" w:rsidRPr="00CA7956">
        <w:rPr>
          <w:rFonts w:ascii="Tahoma" w:hAnsi="Tahoma" w:cs="Tahoma"/>
          <w:sz w:val="22"/>
          <w:szCs w:val="22"/>
        </w:rPr>
        <w:t>:</w:t>
      </w:r>
      <w:bookmarkEnd w:id="29"/>
      <w:r w:rsidR="008166BC" w:rsidRPr="00CA7956">
        <w:rPr>
          <w:rFonts w:ascii="Tahoma" w:hAnsi="Tahoma" w:cs="Tahoma"/>
          <w:sz w:val="22"/>
          <w:szCs w:val="22"/>
        </w:rPr>
        <w:t xml:space="preserve"> </w:t>
      </w:r>
    </w:p>
    <w:p w14:paraId="183CE395" w14:textId="76734938" w:rsidR="00457EB9" w:rsidRPr="00CA7956" w:rsidRDefault="00457EB9" w:rsidP="009C4BBE">
      <w:pPr>
        <w:pStyle w:val="Clause4Sub"/>
        <w:keepNext/>
        <w:tabs>
          <w:tab w:val="clear" w:pos="3033"/>
        </w:tabs>
        <w:ind w:left="3119" w:hanging="992"/>
        <w:rPr>
          <w:rFonts w:ascii="Tahoma" w:hAnsi="Tahoma" w:cs="Tahoma"/>
          <w:sz w:val="22"/>
          <w:szCs w:val="22"/>
          <w:lang w:val="en-ZA"/>
        </w:rPr>
      </w:pPr>
      <w:r w:rsidRPr="00CA7956">
        <w:rPr>
          <w:rFonts w:ascii="Tahoma" w:hAnsi="Tahoma" w:cs="Tahoma"/>
          <w:sz w:val="22"/>
          <w:szCs w:val="22"/>
          <w:lang w:val="en-ZA"/>
        </w:rPr>
        <w:t>any change in the control of the Terminal Operator where the Terminal Operator is no longer able to make any decisions in respect of the management and operation of the Terminal provided that, without limitation to the generality of TNPA’s right to refuse consent, TNPA  shall be entitled to withhold its consents if it considers, in its reasonable opinion, that the proposed change in Control</w:t>
      </w:r>
      <w:r w:rsidR="007664FB" w:rsidRPr="00CA7956">
        <w:rPr>
          <w:rFonts w:ascii="Tahoma" w:hAnsi="Tahoma" w:cs="Tahoma"/>
          <w:sz w:val="22"/>
          <w:szCs w:val="22"/>
          <w:lang w:val="en-ZA"/>
        </w:rPr>
        <w:t>, constitutes a deviation from the objectives of the Directive and</w:t>
      </w:r>
      <w:r w:rsidR="002F0423" w:rsidRPr="00CA7956">
        <w:rPr>
          <w:rFonts w:ascii="Tahoma" w:hAnsi="Tahoma" w:cs="Tahoma"/>
          <w:sz w:val="22"/>
          <w:szCs w:val="22"/>
          <w:lang w:val="en-ZA"/>
        </w:rPr>
        <w:t xml:space="preserve"> </w:t>
      </w:r>
      <w:r w:rsidRPr="00CA7956">
        <w:rPr>
          <w:rFonts w:ascii="Tahoma" w:hAnsi="Tahoma" w:cs="Tahoma"/>
          <w:sz w:val="22"/>
          <w:szCs w:val="22"/>
          <w:lang w:val="en-ZA"/>
        </w:rPr>
        <w:t>has or is reasonably likely to have a material adverse effect on the basis upon which the Terminal Operator was appointed  to design, construct, equip, operate and maintain the Terminal or undertake the Construction</w:t>
      </w:r>
      <w:r w:rsidR="002F0423" w:rsidRPr="00CA7956">
        <w:rPr>
          <w:rFonts w:ascii="Tahoma" w:hAnsi="Tahoma" w:cs="Tahoma"/>
          <w:sz w:val="22"/>
          <w:szCs w:val="22"/>
          <w:lang w:val="en-ZA"/>
        </w:rPr>
        <w:t xml:space="preserve"> </w:t>
      </w:r>
      <w:r w:rsidRPr="00CA7956">
        <w:rPr>
          <w:rFonts w:ascii="Tahoma" w:hAnsi="Tahoma" w:cs="Tahoma"/>
          <w:sz w:val="22"/>
          <w:szCs w:val="22"/>
          <w:lang w:val="en-ZA"/>
        </w:rPr>
        <w:t xml:space="preserve">Works, </w:t>
      </w:r>
      <w:r w:rsidR="00C55CA6" w:rsidRPr="00CA7956">
        <w:rPr>
          <w:rFonts w:ascii="Tahoma" w:hAnsi="Tahoma" w:cs="Tahoma"/>
          <w:sz w:val="22"/>
          <w:szCs w:val="22"/>
          <w:lang w:val="en-ZA"/>
        </w:rPr>
        <w:t>and</w:t>
      </w:r>
      <w:r w:rsidR="002F0423" w:rsidRPr="00CA7956">
        <w:rPr>
          <w:rFonts w:ascii="Tahoma" w:hAnsi="Tahoma" w:cs="Tahoma"/>
          <w:sz w:val="22"/>
          <w:szCs w:val="22"/>
          <w:lang w:val="en-ZA"/>
        </w:rPr>
        <w:t xml:space="preserve"> </w:t>
      </w:r>
      <w:r w:rsidR="00C55CA6" w:rsidRPr="00CA7956">
        <w:rPr>
          <w:rFonts w:ascii="Tahoma" w:hAnsi="Tahoma" w:cs="Tahoma"/>
          <w:sz w:val="22"/>
          <w:szCs w:val="22"/>
          <w:lang w:val="en-ZA"/>
        </w:rPr>
        <w:t>carry out</w:t>
      </w:r>
      <w:r w:rsidR="002F0423" w:rsidRPr="00CA7956">
        <w:rPr>
          <w:rFonts w:ascii="Tahoma" w:hAnsi="Tahoma" w:cs="Tahoma"/>
          <w:sz w:val="22"/>
          <w:szCs w:val="22"/>
          <w:lang w:val="en-ZA"/>
        </w:rPr>
        <w:t xml:space="preserve"> </w:t>
      </w:r>
      <w:r w:rsidR="00C55CA6" w:rsidRPr="00CA7956">
        <w:rPr>
          <w:rFonts w:ascii="Tahoma" w:hAnsi="Tahoma" w:cs="Tahoma"/>
          <w:sz w:val="22"/>
          <w:szCs w:val="22"/>
          <w:lang w:val="en-ZA"/>
        </w:rPr>
        <w:t xml:space="preserve">the </w:t>
      </w:r>
      <w:r w:rsidRPr="00CA7956">
        <w:rPr>
          <w:rFonts w:ascii="Tahoma" w:hAnsi="Tahoma" w:cs="Tahoma"/>
          <w:sz w:val="22"/>
          <w:szCs w:val="22"/>
          <w:lang w:val="en-ZA"/>
        </w:rPr>
        <w:t>Operation and Maintenance o</w:t>
      </w:r>
      <w:r w:rsidR="00C55CA6" w:rsidRPr="00CA7956">
        <w:rPr>
          <w:rFonts w:ascii="Tahoma" w:hAnsi="Tahoma" w:cs="Tahoma"/>
          <w:sz w:val="22"/>
          <w:szCs w:val="22"/>
          <w:lang w:val="en-ZA"/>
        </w:rPr>
        <w:t>f the Terminal</w:t>
      </w:r>
      <w:r w:rsidRPr="00CA7956">
        <w:rPr>
          <w:rFonts w:ascii="Tahoma" w:hAnsi="Tahoma" w:cs="Tahoma"/>
          <w:sz w:val="22"/>
          <w:szCs w:val="22"/>
          <w:lang w:val="en-ZA"/>
        </w:rPr>
        <w:t>;</w:t>
      </w:r>
    </w:p>
    <w:p w14:paraId="72F39920" w14:textId="77777777" w:rsidR="00457EB9" w:rsidRPr="00CA7956" w:rsidRDefault="00457EB9"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any change in Control of the Terminal Operator or any change in the way in which the Terminal Operator is managed which results in or is reasonably likely to result in non-compliance with Schedule </w:t>
      </w:r>
      <w:r w:rsidR="002E19F2" w:rsidRPr="00CA7956">
        <w:rPr>
          <w:rFonts w:ascii="Tahoma" w:hAnsi="Tahoma" w:cs="Tahoma"/>
          <w:sz w:val="22"/>
          <w:szCs w:val="22"/>
          <w:lang w:val="en-ZA"/>
        </w:rPr>
        <w:t xml:space="preserve">10 </w:t>
      </w:r>
      <w:r w:rsidRPr="00CA7956">
        <w:rPr>
          <w:rFonts w:ascii="Tahoma" w:hAnsi="Tahoma" w:cs="Tahoma"/>
          <w:sz w:val="22"/>
          <w:szCs w:val="22"/>
          <w:lang w:val="en-ZA"/>
        </w:rPr>
        <w:t>(Terminal Operator’s Supplier Development Plan) at any time prior to the expiry of the Operations Period</w:t>
      </w:r>
      <w:r w:rsidR="00326F17" w:rsidRPr="00CA7956">
        <w:rPr>
          <w:rFonts w:ascii="Tahoma" w:hAnsi="Tahoma" w:cs="Tahoma"/>
          <w:sz w:val="22"/>
          <w:szCs w:val="22"/>
          <w:lang w:val="en-ZA"/>
        </w:rPr>
        <w:t>;</w:t>
      </w:r>
    </w:p>
    <w:p w14:paraId="06466434" w14:textId="77777777" w:rsidR="00232933" w:rsidRPr="00CA7956" w:rsidRDefault="00457EB9"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lastRenderedPageBreak/>
        <w:t xml:space="preserve">any change whatsoever in Control </w:t>
      </w:r>
      <w:r w:rsidR="00326F17" w:rsidRPr="00CA7956">
        <w:rPr>
          <w:rFonts w:ascii="Tahoma" w:hAnsi="Tahoma" w:cs="Tahoma"/>
          <w:sz w:val="22"/>
          <w:szCs w:val="22"/>
          <w:lang w:val="en-ZA"/>
        </w:rPr>
        <w:t xml:space="preserve">of the Terminal Operator, </w:t>
      </w:r>
      <w:r w:rsidRPr="00CA7956">
        <w:rPr>
          <w:rFonts w:ascii="Tahoma" w:hAnsi="Tahoma" w:cs="Tahoma"/>
          <w:sz w:val="22"/>
          <w:szCs w:val="22"/>
          <w:lang w:val="en-ZA"/>
        </w:rPr>
        <w:t>whether effected directly or indirectly</w:t>
      </w:r>
      <w:r w:rsidR="00326F17" w:rsidRPr="00CA7956">
        <w:rPr>
          <w:rFonts w:ascii="Tahoma" w:hAnsi="Tahoma" w:cs="Tahoma"/>
          <w:sz w:val="22"/>
          <w:szCs w:val="22"/>
          <w:lang w:val="en-ZA"/>
        </w:rPr>
        <w:t>.</w:t>
      </w:r>
    </w:p>
    <w:p w14:paraId="557ED0DE" w14:textId="77777777" w:rsidR="00232933"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Change in Law</w:t>
      </w:r>
      <w:r w:rsidRPr="00CA7956">
        <w:rPr>
          <w:rFonts w:ascii="Tahoma" w:hAnsi="Tahoma" w:cs="Tahoma"/>
          <w:sz w:val="22"/>
          <w:szCs w:val="22"/>
        </w:rPr>
        <w:t>"</w:t>
      </w:r>
      <w:r w:rsidR="00FB106E"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coming into effect, after the Effective Date, of any Law, or any amendment or variation to any Law, other than any Law that on or before the Effective Date, has been published:</w:t>
      </w:r>
    </w:p>
    <w:p w14:paraId="7D1FB467"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in </w:t>
      </w:r>
      <w:r w:rsidR="006F6B3F" w:rsidRPr="00CA7956">
        <w:rPr>
          <w:rFonts w:ascii="Tahoma" w:hAnsi="Tahoma" w:cs="Tahoma"/>
          <w:sz w:val="22"/>
          <w:szCs w:val="22"/>
          <w:lang w:val="en-ZA"/>
        </w:rPr>
        <w:t>a</w:t>
      </w:r>
      <w:r w:rsidRPr="00CA7956">
        <w:rPr>
          <w:rFonts w:ascii="Tahoma" w:hAnsi="Tahoma" w:cs="Tahoma"/>
          <w:sz w:val="22"/>
          <w:szCs w:val="22"/>
          <w:lang w:val="en-ZA"/>
        </w:rPr>
        <w:t xml:space="preserve"> bill in a form substantially similar to the Law enacted pursuant to such publication; or</w:t>
      </w:r>
    </w:p>
    <w:p w14:paraId="4458D8DE" w14:textId="77777777" w:rsidR="00232933"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 xml:space="preserve">as an </w:t>
      </w:r>
      <w:r w:rsidR="00EA0EC1" w:rsidRPr="00CA7956">
        <w:rPr>
          <w:rFonts w:ascii="Tahoma" w:hAnsi="Tahoma" w:cs="Tahoma"/>
          <w:sz w:val="22"/>
          <w:szCs w:val="22"/>
          <w:lang w:val="en-ZA"/>
        </w:rPr>
        <w:t>a</w:t>
      </w:r>
      <w:r w:rsidR="006F6B3F" w:rsidRPr="00CA7956">
        <w:rPr>
          <w:rFonts w:ascii="Tahoma" w:hAnsi="Tahoma" w:cs="Tahoma"/>
          <w:sz w:val="22"/>
          <w:szCs w:val="22"/>
          <w:lang w:val="en-ZA"/>
        </w:rPr>
        <w:t>ct</w:t>
      </w:r>
      <w:r w:rsidRPr="00CA7956">
        <w:rPr>
          <w:rFonts w:ascii="Tahoma" w:hAnsi="Tahoma" w:cs="Tahoma"/>
          <w:sz w:val="22"/>
          <w:szCs w:val="22"/>
          <w:lang w:val="en-ZA"/>
        </w:rPr>
        <w:t xml:space="preserve"> but has</w:t>
      </w:r>
      <w:r w:rsidRPr="00CA7956">
        <w:rPr>
          <w:rFonts w:ascii="Tahoma" w:hAnsi="Tahoma" w:cs="Tahoma"/>
          <w:sz w:val="22"/>
          <w:szCs w:val="22"/>
        </w:rPr>
        <w:t xml:space="preserve"> not been brought into effect;</w:t>
      </w:r>
      <w:r w:rsidRPr="00CA7956">
        <w:rPr>
          <w:rFonts w:ascii="Tahoma" w:hAnsi="Tahoma" w:cs="Tahoma"/>
          <w:b/>
          <w:i/>
          <w:sz w:val="22"/>
          <w:szCs w:val="22"/>
        </w:rPr>
        <w:t xml:space="preserve"> </w:t>
      </w:r>
    </w:p>
    <w:p w14:paraId="1F848375" w14:textId="77777777" w:rsidR="00FB106E" w:rsidRPr="00CA7956" w:rsidRDefault="004B1EF7" w:rsidP="009E78A0">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lang w:val="en-US"/>
        </w:rPr>
        <w:t>"</w:t>
      </w:r>
      <w:r w:rsidR="00232933" w:rsidRPr="00CA7956">
        <w:rPr>
          <w:rFonts w:ascii="Tahoma" w:hAnsi="Tahoma" w:cs="Tahoma"/>
          <w:b/>
          <w:sz w:val="22"/>
          <w:szCs w:val="22"/>
          <w:lang w:val="en-US"/>
        </w:rPr>
        <w:t>Companies Act</w:t>
      </w:r>
      <w:r w:rsidR="001360B8" w:rsidRPr="00CA7956">
        <w:rPr>
          <w:rFonts w:ascii="Tahoma" w:hAnsi="Tahoma" w:cs="Tahoma"/>
          <w:sz w:val="22"/>
          <w:szCs w:val="22"/>
          <w:lang w:val="en-US"/>
        </w:rPr>
        <w:t>"</w:t>
      </w:r>
      <w:r w:rsidR="002B5320" w:rsidRPr="00CA7956">
        <w:rPr>
          <w:rFonts w:ascii="Tahoma" w:hAnsi="Tahoma" w:cs="Tahoma"/>
          <w:sz w:val="22"/>
          <w:szCs w:val="22"/>
          <w:lang w:val="en-US"/>
        </w:rPr>
        <w:t xml:space="preserve"> means </w:t>
      </w:r>
      <w:r w:rsidR="00232933" w:rsidRPr="00CA7956">
        <w:rPr>
          <w:rFonts w:ascii="Tahoma" w:hAnsi="Tahoma" w:cs="Tahoma"/>
          <w:sz w:val="22"/>
          <w:szCs w:val="22"/>
          <w:lang w:val="en-US"/>
        </w:rPr>
        <w:t>the Companies Act, 71 of 2008</w:t>
      </w:r>
      <w:r w:rsidR="007A1ABA" w:rsidRPr="00CA7956">
        <w:rPr>
          <w:rFonts w:ascii="Tahoma" w:hAnsi="Tahoma" w:cs="Tahoma"/>
          <w:sz w:val="22"/>
          <w:szCs w:val="22"/>
          <w:lang w:val="en-US"/>
        </w:rPr>
        <w:t>, as amended</w:t>
      </w:r>
      <w:r w:rsidR="00232933" w:rsidRPr="00CA7956">
        <w:rPr>
          <w:rFonts w:ascii="Tahoma" w:hAnsi="Tahoma" w:cs="Tahoma"/>
          <w:sz w:val="22"/>
          <w:szCs w:val="22"/>
          <w:lang w:val="en-US"/>
        </w:rPr>
        <w:t>;</w:t>
      </w:r>
      <w:r w:rsidR="00FB106E" w:rsidRPr="00CA7956">
        <w:rPr>
          <w:rFonts w:ascii="Tahoma" w:hAnsi="Tahoma" w:cs="Tahoma"/>
          <w:sz w:val="22"/>
          <w:szCs w:val="22"/>
          <w:lang w:val="en-US"/>
        </w:rPr>
        <w:t xml:space="preserve"> </w:t>
      </w:r>
    </w:p>
    <w:p w14:paraId="39B3EBEE" w14:textId="77777777" w:rsidR="00FB106E" w:rsidRPr="00CA7956" w:rsidRDefault="00232933" w:rsidP="009E78A0">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lang w:val="en-US"/>
        </w:rPr>
        <w:t>"</w:t>
      </w:r>
      <w:r w:rsidRPr="00CA7956">
        <w:rPr>
          <w:rFonts w:ascii="Tahoma" w:hAnsi="Tahoma" w:cs="Tahoma"/>
          <w:b/>
          <w:sz w:val="22"/>
          <w:szCs w:val="22"/>
          <w:lang w:val="en-US"/>
        </w:rPr>
        <w:t>Compensation Date</w:t>
      </w:r>
      <w:r w:rsidRPr="00CA7956">
        <w:rPr>
          <w:rFonts w:ascii="Tahoma" w:hAnsi="Tahoma" w:cs="Tahoma"/>
          <w:sz w:val="22"/>
          <w:szCs w:val="22"/>
          <w:lang w:val="en-US"/>
        </w:rPr>
        <w:t>"</w:t>
      </w:r>
      <w:r w:rsidR="00FB106E" w:rsidRPr="00CA7956">
        <w:rPr>
          <w:rFonts w:ascii="Tahoma" w:hAnsi="Tahoma" w:cs="Tahoma"/>
          <w:sz w:val="22"/>
          <w:szCs w:val="22"/>
          <w:lang w:val="en-US"/>
        </w:rPr>
        <w:t xml:space="preserve"> </w:t>
      </w:r>
      <w:r w:rsidR="008166BC" w:rsidRPr="00CA7956">
        <w:rPr>
          <w:rFonts w:ascii="Tahoma" w:hAnsi="Tahoma" w:cs="Tahoma"/>
          <w:sz w:val="22"/>
          <w:szCs w:val="22"/>
          <w:lang w:val="en-US"/>
        </w:rPr>
        <w:t xml:space="preserve">means </w:t>
      </w:r>
      <w:r w:rsidRPr="00CA7956">
        <w:rPr>
          <w:rFonts w:ascii="Tahoma" w:hAnsi="Tahoma" w:cs="Tahoma"/>
          <w:sz w:val="22"/>
          <w:szCs w:val="22"/>
          <w:lang w:val="en-US"/>
        </w:rPr>
        <w:t>either:</w:t>
      </w:r>
      <w:r w:rsidR="00FB106E" w:rsidRPr="00CA7956">
        <w:rPr>
          <w:rFonts w:ascii="Tahoma" w:hAnsi="Tahoma" w:cs="Tahoma"/>
          <w:sz w:val="22"/>
          <w:szCs w:val="22"/>
          <w:lang w:val="en-US"/>
        </w:rPr>
        <w:t xml:space="preserve"> </w:t>
      </w:r>
    </w:p>
    <w:p w14:paraId="466EEDCA"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if clause</w:t>
      </w:r>
      <w:r w:rsidR="006611BA" w:rsidRPr="00CA7956">
        <w:rPr>
          <w:rFonts w:ascii="Tahoma" w:hAnsi="Tahoma" w:cs="Tahoma"/>
          <w:sz w:val="22"/>
          <w:szCs w:val="22"/>
          <w:lang w:val="en-ZA"/>
        </w:rPr>
        <w:t xml:space="preserve"> 47.2 </w:t>
      </w:r>
      <w:r w:rsidRPr="00CA7956">
        <w:rPr>
          <w:rFonts w:ascii="Tahoma" w:hAnsi="Tahoma" w:cs="Tahoma"/>
          <w:sz w:val="22"/>
          <w:szCs w:val="22"/>
          <w:lang w:val="en-ZA"/>
        </w:rPr>
        <w:t>(</w:t>
      </w:r>
      <w:r w:rsidR="00C22D9F" w:rsidRPr="00CA7956">
        <w:rPr>
          <w:rFonts w:ascii="Tahoma" w:hAnsi="Tahoma" w:cs="Tahoma"/>
          <w:i/>
          <w:sz w:val="22"/>
          <w:szCs w:val="22"/>
          <w:lang w:val="en-ZA"/>
        </w:rPr>
        <w:t>Retendering P</w:t>
      </w:r>
      <w:r w:rsidRPr="00CA7956">
        <w:rPr>
          <w:rFonts w:ascii="Tahoma" w:hAnsi="Tahoma" w:cs="Tahoma"/>
          <w:i/>
          <w:sz w:val="22"/>
          <w:szCs w:val="22"/>
          <w:lang w:val="en-ZA"/>
        </w:rPr>
        <w:t>rocedure</w:t>
      </w:r>
      <w:r w:rsidRPr="00CA7956">
        <w:rPr>
          <w:rFonts w:ascii="Tahoma" w:hAnsi="Tahoma" w:cs="Tahoma"/>
          <w:sz w:val="22"/>
          <w:szCs w:val="22"/>
          <w:lang w:val="en-ZA"/>
        </w:rPr>
        <w:t>) applies, the earlier of:</w:t>
      </w:r>
    </w:p>
    <w:p w14:paraId="28A5408A" w14:textId="77777777" w:rsidR="00232933" w:rsidRPr="00CA7956" w:rsidRDefault="00232933" w:rsidP="004414E9">
      <w:pPr>
        <w:pStyle w:val="Clause5Sub"/>
        <w:ind w:left="4395" w:hanging="1276"/>
        <w:rPr>
          <w:rFonts w:ascii="Tahoma" w:hAnsi="Tahoma" w:cs="Tahoma"/>
          <w:sz w:val="22"/>
          <w:szCs w:val="22"/>
          <w:lang w:val="en-ZA"/>
        </w:rPr>
      </w:pPr>
      <w:r w:rsidRPr="00CA7956">
        <w:rPr>
          <w:rFonts w:ascii="Tahoma" w:hAnsi="Tahoma" w:cs="Tahoma"/>
          <w:sz w:val="22"/>
          <w:szCs w:val="22"/>
          <w:lang w:val="en-ZA"/>
        </w:rPr>
        <w:t xml:space="preserve">the date that the New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Agreement is entered into; and</w:t>
      </w:r>
    </w:p>
    <w:p w14:paraId="66A9C606" w14:textId="77777777" w:rsidR="00232933" w:rsidRPr="00CA7956" w:rsidRDefault="00232933" w:rsidP="004414E9">
      <w:pPr>
        <w:pStyle w:val="Clause5Sub"/>
        <w:ind w:left="4395" w:hanging="1276"/>
        <w:rPr>
          <w:rFonts w:ascii="Tahoma" w:hAnsi="Tahoma" w:cs="Tahoma"/>
          <w:sz w:val="22"/>
          <w:szCs w:val="22"/>
          <w:lang w:val="en-ZA"/>
        </w:rPr>
      </w:pPr>
      <w:r w:rsidRPr="00CA7956">
        <w:rPr>
          <w:rFonts w:ascii="Tahoma" w:hAnsi="Tahoma" w:cs="Tahoma"/>
          <w:sz w:val="22"/>
          <w:szCs w:val="22"/>
          <w:lang w:val="en-ZA"/>
        </w:rPr>
        <w:t xml:space="preserve">the date on which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pays the Highest Compliant Tender Price, as the case may be,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w:t>
      </w:r>
      <w:r w:rsidR="00562C2F" w:rsidRPr="00CA7956">
        <w:rPr>
          <w:rFonts w:ascii="Tahoma" w:hAnsi="Tahoma" w:cs="Tahoma"/>
          <w:sz w:val="22"/>
          <w:szCs w:val="22"/>
          <w:lang w:val="en-ZA"/>
        </w:rPr>
        <w:t xml:space="preserve">; </w:t>
      </w:r>
      <w:r w:rsidRPr="00CA7956">
        <w:rPr>
          <w:rFonts w:ascii="Tahoma" w:hAnsi="Tahoma" w:cs="Tahoma"/>
          <w:sz w:val="22"/>
          <w:szCs w:val="22"/>
          <w:lang w:val="en-ZA"/>
        </w:rPr>
        <w:t>or</w:t>
      </w:r>
    </w:p>
    <w:p w14:paraId="1A1EB07E" w14:textId="004728BF" w:rsidR="00232933"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if clause </w:t>
      </w:r>
      <w:r w:rsidR="00F96BD6">
        <w:rPr>
          <w:rFonts w:ascii="Tahoma" w:hAnsi="Tahoma" w:cs="Tahoma"/>
          <w:sz w:val="22"/>
          <w:szCs w:val="22"/>
          <w:lang w:val="en-ZA"/>
        </w:rPr>
        <w:fldChar w:fldCharType="begin"/>
      </w:r>
      <w:r w:rsidR="00F96BD6">
        <w:rPr>
          <w:rFonts w:ascii="Tahoma" w:hAnsi="Tahoma" w:cs="Tahoma"/>
          <w:sz w:val="22"/>
          <w:szCs w:val="22"/>
          <w:lang w:val="en-ZA"/>
        </w:rPr>
        <w:instrText xml:space="preserve"> REF _Ref167112583 \r \h </w:instrText>
      </w:r>
      <w:r w:rsidR="00F96BD6">
        <w:rPr>
          <w:rFonts w:ascii="Tahoma" w:hAnsi="Tahoma" w:cs="Tahoma"/>
          <w:sz w:val="22"/>
          <w:szCs w:val="22"/>
          <w:lang w:val="en-ZA"/>
        </w:rPr>
      </w:r>
      <w:r w:rsidR="00F96BD6">
        <w:rPr>
          <w:rFonts w:ascii="Tahoma" w:hAnsi="Tahoma" w:cs="Tahoma"/>
          <w:sz w:val="22"/>
          <w:szCs w:val="22"/>
          <w:lang w:val="en-ZA"/>
        </w:rPr>
        <w:fldChar w:fldCharType="separate"/>
      </w:r>
      <w:r w:rsidR="00F96BD6">
        <w:rPr>
          <w:rFonts w:ascii="Tahoma" w:hAnsi="Tahoma" w:cs="Tahoma"/>
          <w:sz w:val="22"/>
          <w:szCs w:val="22"/>
          <w:lang w:val="en-ZA"/>
        </w:rPr>
        <w:t>48.3</w:t>
      </w:r>
      <w:r w:rsidR="00F96BD6">
        <w:rPr>
          <w:rFonts w:ascii="Tahoma" w:hAnsi="Tahoma" w:cs="Tahoma"/>
          <w:sz w:val="22"/>
          <w:szCs w:val="22"/>
          <w:lang w:val="en-ZA"/>
        </w:rPr>
        <w:fldChar w:fldCharType="end"/>
      </w:r>
      <w:r w:rsidR="00DE38A0" w:rsidRPr="00CA7956">
        <w:rPr>
          <w:rFonts w:ascii="Tahoma" w:hAnsi="Tahoma" w:cs="Tahoma"/>
          <w:sz w:val="22"/>
          <w:szCs w:val="22"/>
          <w:lang w:val="en-ZA"/>
        </w:rPr>
        <w:t xml:space="preserve"> </w:t>
      </w:r>
      <w:r w:rsidRPr="00CA7956">
        <w:rPr>
          <w:rFonts w:ascii="Tahoma" w:hAnsi="Tahoma" w:cs="Tahoma"/>
          <w:sz w:val="22"/>
          <w:szCs w:val="22"/>
          <w:lang w:val="en-ZA"/>
        </w:rPr>
        <w:t>(</w:t>
      </w:r>
      <w:r w:rsidR="00C22D9F" w:rsidRPr="00CA7956">
        <w:rPr>
          <w:rFonts w:ascii="Tahoma" w:hAnsi="Tahoma" w:cs="Tahoma"/>
          <w:i/>
          <w:sz w:val="22"/>
          <w:szCs w:val="22"/>
          <w:lang w:val="en-ZA"/>
        </w:rPr>
        <w:t>N</w:t>
      </w:r>
      <w:r w:rsidRPr="00CA7956">
        <w:rPr>
          <w:rFonts w:ascii="Tahoma" w:hAnsi="Tahoma" w:cs="Tahoma"/>
          <w:i/>
          <w:sz w:val="22"/>
          <w:szCs w:val="22"/>
          <w:lang w:val="en-ZA"/>
        </w:rPr>
        <w:t xml:space="preserve">o </w:t>
      </w:r>
      <w:r w:rsidR="00C22D9F" w:rsidRPr="00CA7956">
        <w:rPr>
          <w:rFonts w:ascii="Tahoma" w:hAnsi="Tahoma" w:cs="Tahoma"/>
          <w:i/>
          <w:sz w:val="22"/>
          <w:szCs w:val="22"/>
          <w:lang w:val="en-ZA"/>
        </w:rPr>
        <w:t>R</w:t>
      </w:r>
      <w:r w:rsidRPr="00CA7956">
        <w:rPr>
          <w:rFonts w:ascii="Tahoma" w:hAnsi="Tahoma" w:cs="Tahoma"/>
          <w:i/>
          <w:sz w:val="22"/>
          <w:szCs w:val="22"/>
          <w:lang w:val="en-ZA"/>
        </w:rPr>
        <w:t xml:space="preserve">etendering </w:t>
      </w:r>
      <w:r w:rsidR="00C22D9F" w:rsidRPr="00CA7956">
        <w:rPr>
          <w:rFonts w:ascii="Tahoma" w:hAnsi="Tahoma" w:cs="Tahoma"/>
          <w:i/>
          <w:sz w:val="22"/>
          <w:szCs w:val="22"/>
          <w:lang w:val="en-ZA"/>
        </w:rPr>
        <w:t>P</w:t>
      </w:r>
      <w:r w:rsidRPr="00CA7956">
        <w:rPr>
          <w:rFonts w:ascii="Tahoma" w:hAnsi="Tahoma" w:cs="Tahoma"/>
          <w:i/>
          <w:sz w:val="22"/>
          <w:szCs w:val="22"/>
          <w:lang w:val="en-ZA"/>
        </w:rPr>
        <w:t>rocedure</w:t>
      </w:r>
      <w:r w:rsidRPr="00CA7956">
        <w:rPr>
          <w:rFonts w:ascii="Tahoma" w:hAnsi="Tahoma" w:cs="Tahoma"/>
          <w:sz w:val="22"/>
          <w:szCs w:val="22"/>
          <w:lang w:val="en-ZA"/>
        </w:rPr>
        <w:t>) applies, the date that the Adjusted Estimated Project Value of this Agreement has been agreed or determined;</w:t>
      </w:r>
    </w:p>
    <w:p w14:paraId="2665A339" w14:textId="624E566E" w:rsidR="00232933"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 xml:space="preserve">if clause </w:t>
      </w:r>
      <w:r w:rsidR="004156F8">
        <w:rPr>
          <w:rFonts w:ascii="Tahoma" w:hAnsi="Tahoma" w:cs="Tahoma"/>
          <w:sz w:val="22"/>
          <w:szCs w:val="22"/>
          <w:lang w:val="en-ZA"/>
        </w:rPr>
        <w:fldChar w:fldCharType="begin"/>
      </w:r>
      <w:r w:rsidR="004156F8">
        <w:rPr>
          <w:rFonts w:ascii="Tahoma" w:hAnsi="Tahoma" w:cs="Tahoma"/>
          <w:sz w:val="22"/>
          <w:szCs w:val="22"/>
          <w:lang w:val="en-ZA"/>
        </w:rPr>
        <w:instrText xml:space="preserve"> REF _Ref175556763 \r \h </w:instrText>
      </w:r>
      <w:r w:rsidR="004156F8">
        <w:rPr>
          <w:rFonts w:ascii="Tahoma" w:hAnsi="Tahoma" w:cs="Tahoma"/>
          <w:sz w:val="22"/>
          <w:szCs w:val="22"/>
          <w:lang w:val="en-ZA"/>
        </w:rPr>
      </w:r>
      <w:r w:rsidR="004156F8">
        <w:rPr>
          <w:rFonts w:ascii="Tahoma" w:hAnsi="Tahoma" w:cs="Tahoma"/>
          <w:sz w:val="22"/>
          <w:szCs w:val="22"/>
          <w:lang w:val="en-ZA"/>
        </w:rPr>
        <w:fldChar w:fldCharType="separate"/>
      </w:r>
      <w:r w:rsidR="004156F8">
        <w:rPr>
          <w:rFonts w:ascii="Tahoma" w:hAnsi="Tahoma" w:cs="Tahoma"/>
          <w:sz w:val="22"/>
          <w:szCs w:val="22"/>
          <w:lang w:val="en-ZA"/>
        </w:rPr>
        <w:t>46</w:t>
      </w:r>
      <w:r w:rsidR="004156F8">
        <w:rPr>
          <w:rFonts w:ascii="Tahoma" w:hAnsi="Tahoma" w:cs="Tahoma"/>
          <w:sz w:val="22"/>
          <w:szCs w:val="22"/>
          <w:lang w:val="en-ZA"/>
        </w:rPr>
        <w:fldChar w:fldCharType="end"/>
      </w:r>
      <w:r w:rsidRPr="00CA7956">
        <w:rPr>
          <w:rFonts w:ascii="Tahoma" w:hAnsi="Tahoma" w:cs="Tahoma"/>
          <w:sz w:val="22"/>
          <w:szCs w:val="22"/>
          <w:lang w:val="en-ZA"/>
        </w:rPr>
        <w:t xml:space="preserve"> (</w:t>
      </w:r>
      <w:r w:rsidR="00C22D9F" w:rsidRPr="00CA7956">
        <w:rPr>
          <w:rFonts w:ascii="Tahoma" w:hAnsi="Tahoma" w:cs="Tahoma"/>
          <w:i/>
          <w:sz w:val="22"/>
          <w:szCs w:val="22"/>
          <w:lang w:val="en-ZA"/>
        </w:rPr>
        <w:t>I</w:t>
      </w:r>
      <w:r w:rsidRPr="00CA7956">
        <w:rPr>
          <w:rFonts w:ascii="Tahoma" w:hAnsi="Tahoma" w:cs="Tahoma"/>
          <w:i/>
          <w:sz w:val="22"/>
          <w:szCs w:val="22"/>
          <w:lang w:val="en-ZA"/>
        </w:rPr>
        <w:t>nvalidation in terms of section 67 of the Act</w:t>
      </w:r>
      <w:r w:rsidRPr="00CA7956">
        <w:rPr>
          <w:rFonts w:ascii="Tahoma" w:hAnsi="Tahoma" w:cs="Tahoma"/>
          <w:sz w:val="22"/>
          <w:szCs w:val="22"/>
          <w:lang w:val="en-ZA"/>
        </w:rPr>
        <w:t xml:space="preserve">) applies, the date on which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w:t>
      </w:r>
      <w:r w:rsidR="00AF3202" w:rsidRPr="00CA7956">
        <w:rPr>
          <w:rFonts w:ascii="Tahoma" w:hAnsi="Tahoma" w:cs="Tahoma"/>
          <w:sz w:val="22"/>
          <w:szCs w:val="22"/>
          <w:lang w:val="en-ZA"/>
        </w:rPr>
        <w:t>stipulates this Terminal Operator Agreement to be invalid</w:t>
      </w:r>
      <w:r w:rsidRPr="00CA7956">
        <w:rPr>
          <w:rFonts w:ascii="Tahoma" w:hAnsi="Tahoma" w:cs="Tahoma"/>
          <w:sz w:val="22"/>
          <w:szCs w:val="22"/>
          <w:lang w:val="en-ZA"/>
        </w:rPr>
        <w:t>;</w:t>
      </w:r>
    </w:p>
    <w:p w14:paraId="67AFE063" w14:textId="7ABC2B83" w:rsidR="00A34134" w:rsidRPr="00CA7956" w:rsidRDefault="00232933" w:rsidP="009E78A0">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rPr>
        <w:t>"</w:t>
      </w:r>
      <w:r w:rsidRPr="00CA7956">
        <w:rPr>
          <w:rFonts w:ascii="Tahoma" w:hAnsi="Tahoma" w:cs="Tahoma"/>
          <w:b/>
          <w:sz w:val="22"/>
          <w:szCs w:val="22"/>
        </w:rPr>
        <w:t>Completion</w:t>
      </w:r>
      <w:r w:rsidR="00FB106E" w:rsidRPr="00CA7956">
        <w:rPr>
          <w:rFonts w:ascii="Tahoma" w:hAnsi="Tahoma" w:cs="Tahoma"/>
          <w:b/>
          <w:sz w:val="22"/>
          <w:szCs w:val="22"/>
        </w:rPr>
        <w:t xml:space="preserve"> </w:t>
      </w:r>
      <w:r w:rsidRPr="00CA7956">
        <w:rPr>
          <w:rFonts w:ascii="Tahoma" w:hAnsi="Tahoma" w:cs="Tahoma"/>
          <w:b/>
          <w:sz w:val="22"/>
          <w:szCs w:val="22"/>
        </w:rPr>
        <w:t>Certificate</w:t>
      </w:r>
      <w:r w:rsidRPr="00CA7956">
        <w:rPr>
          <w:rFonts w:ascii="Tahoma" w:hAnsi="Tahoma" w:cs="Tahoma"/>
          <w:sz w:val="22"/>
          <w:szCs w:val="22"/>
        </w:rPr>
        <w:t>"</w:t>
      </w:r>
      <w:r w:rsidR="00A34134"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certificate to be issued by the Independent Certifier in terms of clause</w:t>
      </w:r>
      <w:r w:rsidR="00DE38A0" w:rsidRPr="00CA7956">
        <w:rPr>
          <w:rFonts w:ascii="Tahoma" w:hAnsi="Tahoma" w:cs="Tahoma"/>
          <w:sz w:val="22"/>
          <w:szCs w:val="22"/>
        </w:rPr>
        <w:t xml:space="preserve"> </w:t>
      </w:r>
      <w:r w:rsidR="00696284">
        <w:rPr>
          <w:rFonts w:ascii="Tahoma" w:hAnsi="Tahoma" w:cs="Tahoma"/>
          <w:sz w:val="22"/>
          <w:szCs w:val="22"/>
        </w:rPr>
        <w:fldChar w:fldCharType="begin"/>
      </w:r>
      <w:r w:rsidR="00696284">
        <w:rPr>
          <w:rFonts w:ascii="Tahoma" w:hAnsi="Tahoma" w:cs="Tahoma"/>
          <w:sz w:val="22"/>
          <w:szCs w:val="22"/>
        </w:rPr>
        <w:instrText xml:space="preserve"> REF _Ref63586159 \r \h </w:instrText>
      </w:r>
      <w:r w:rsidR="00696284">
        <w:rPr>
          <w:rFonts w:ascii="Tahoma" w:hAnsi="Tahoma" w:cs="Tahoma"/>
          <w:sz w:val="22"/>
          <w:szCs w:val="22"/>
        </w:rPr>
      </w:r>
      <w:r w:rsidR="00696284">
        <w:rPr>
          <w:rFonts w:ascii="Tahoma" w:hAnsi="Tahoma" w:cs="Tahoma"/>
          <w:sz w:val="22"/>
          <w:szCs w:val="22"/>
        </w:rPr>
        <w:fldChar w:fldCharType="separate"/>
      </w:r>
      <w:r w:rsidR="00696284">
        <w:rPr>
          <w:rFonts w:ascii="Tahoma" w:hAnsi="Tahoma" w:cs="Tahoma"/>
          <w:sz w:val="22"/>
          <w:szCs w:val="22"/>
        </w:rPr>
        <w:t>28.4</w:t>
      </w:r>
      <w:r w:rsidR="00696284">
        <w:rPr>
          <w:rFonts w:ascii="Tahoma" w:hAnsi="Tahoma" w:cs="Tahoma"/>
          <w:sz w:val="22"/>
          <w:szCs w:val="22"/>
        </w:rPr>
        <w:fldChar w:fldCharType="end"/>
      </w:r>
      <w:r w:rsidRPr="00CA7956">
        <w:rPr>
          <w:rFonts w:ascii="Tahoma" w:hAnsi="Tahoma" w:cs="Tahoma"/>
          <w:sz w:val="22"/>
          <w:szCs w:val="22"/>
        </w:rPr>
        <w:t xml:space="preserve"> (</w:t>
      </w:r>
      <w:r w:rsidR="00C22D9F" w:rsidRPr="00CA7956">
        <w:rPr>
          <w:rFonts w:ascii="Tahoma" w:hAnsi="Tahoma" w:cs="Tahoma"/>
          <w:i/>
          <w:sz w:val="22"/>
          <w:szCs w:val="22"/>
        </w:rPr>
        <w:t>C</w:t>
      </w:r>
      <w:r w:rsidRPr="00CA7956">
        <w:rPr>
          <w:rFonts w:ascii="Tahoma" w:hAnsi="Tahoma" w:cs="Tahoma"/>
          <w:i/>
          <w:sz w:val="22"/>
          <w:szCs w:val="22"/>
        </w:rPr>
        <w:t>ompletion of Construction Works</w:t>
      </w:r>
      <w:r w:rsidRPr="00CA7956">
        <w:rPr>
          <w:rFonts w:ascii="Tahoma" w:hAnsi="Tahoma" w:cs="Tahoma"/>
          <w:sz w:val="22"/>
          <w:szCs w:val="22"/>
        </w:rPr>
        <w:t>) upon the completion of the Construction Works;</w:t>
      </w:r>
      <w:r w:rsidR="00A34134" w:rsidRPr="00CA7956">
        <w:rPr>
          <w:rFonts w:ascii="Tahoma" w:hAnsi="Tahoma" w:cs="Tahoma"/>
          <w:sz w:val="22"/>
          <w:szCs w:val="22"/>
          <w:lang w:val="en-US"/>
        </w:rPr>
        <w:t xml:space="preserve"> </w:t>
      </w:r>
    </w:p>
    <w:p w14:paraId="614026F4" w14:textId="1C0D0669" w:rsidR="00A34134" w:rsidRPr="00CA7956" w:rsidRDefault="00232933" w:rsidP="009E78A0">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rPr>
        <w:t>“</w:t>
      </w:r>
      <w:r w:rsidRPr="00CA7956">
        <w:rPr>
          <w:rFonts w:ascii="Tahoma" w:hAnsi="Tahoma" w:cs="Tahoma"/>
          <w:b/>
          <w:sz w:val="22"/>
          <w:szCs w:val="22"/>
        </w:rPr>
        <w:t>Concession</w:t>
      </w:r>
      <w:r w:rsidRPr="00CA7956">
        <w:rPr>
          <w:rFonts w:ascii="Tahoma" w:hAnsi="Tahoma" w:cs="Tahoma"/>
          <w:sz w:val="22"/>
          <w:szCs w:val="22"/>
        </w:rPr>
        <w:t xml:space="preserve">” means the concession rights granted by TNPA to the </w:t>
      </w:r>
      <w:r w:rsidR="00AA475B" w:rsidRPr="00CA7956">
        <w:rPr>
          <w:rFonts w:ascii="Tahoma" w:hAnsi="Tahoma" w:cs="Tahoma"/>
          <w:sz w:val="22"/>
          <w:szCs w:val="22"/>
        </w:rPr>
        <w:t>Terminal</w:t>
      </w:r>
      <w:r w:rsidRPr="00CA7956">
        <w:rPr>
          <w:rFonts w:ascii="Tahoma" w:hAnsi="Tahoma" w:cs="Tahoma"/>
          <w:sz w:val="22"/>
          <w:szCs w:val="22"/>
        </w:rPr>
        <w:t xml:space="preserve"> Operator</w:t>
      </w:r>
      <w:r w:rsidR="00755388">
        <w:rPr>
          <w:rFonts w:ascii="Tahoma" w:hAnsi="Tahoma" w:cs="Tahoma"/>
          <w:sz w:val="22"/>
          <w:szCs w:val="22"/>
        </w:rPr>
        <w:t>.</w:t>
      </w:r>
      <w:r w:rsidRPr="00CA7956">
        <w:rPr>
          <w:rFonts w:ascii="Tahoma" w:hAnsi="Tahoma" w:cs="Tahoma"/>
          <w:sz w:val="22"/>
          <w:szCs w:val="22"/>
        </w:rPr>
        <w:t xml:space="preserve"> </w:t>
      </w:r>
    </w:p>
    <w:p w14:paraId="75235B8B" w14:textId="6F47D5DA" w:rsidR="005449CF" w:rsidRPr="00CA7956" w:rsidRDefault="00232933" w:rsidP="009E78A0">
      <w:pPr>
        <w:pStyle w:val="Clause3Sub"/>
        <w:ind w:left="2127" w:hanging="851"/>
        <w:rPr>
          <w:rFonts w:ascii="Tahoma" w:hAnsi="Tahoma" w:cs="Tahoma"/>
          <w:sz w:val="22"/>
          <w:szCs w:val="22"/>
          <w:lang w:val="en-US"/>
        </w:rPr>
      </w:pPr>
      <w:r w:rsidRPr="00CA7956">
        <w:rPr>
          <w:rFonts w:ascii="Tahoma" w:hAnsi="Tahoma" w:cs="Tahoma"/>
          <w:sz w:val="22"/>
          <w:szCs w:val="22"/>
        </w:rPr>
        <w:lastRenderedPageBreak/>
        <w:t>"</w:t>
      </w:r>
      <w:r w:rsidRPr="00CA7956">
        <w:rPr>
          <w:rFonts w:ascii="Tahoma" w:hAnsi="Tahoma" w:cs="Tahoma"/>
          <w:b/>
          <w:sz w:val="22"/>
          <w:szCs w:val="22"/>
        </w:rPr>
        <w:t>Concession Period</w:t>
      </w:r>
      <w:r w:rsidRPr="00CA7956">
        <w:rPr>
          <w:rFonts w:ascii="Tahoma" w:hAnsi="Tahoma" w:cs="Tahoma"/>
          <w:sz w:val="22"/>
          <w:szCs w:val="22"/>
        </w:rPr>
        <w:t>"</w:t>
      </w:r>
      <w:r w:rsidR="00A34134" w:rsidRPr="00CA7956">
        <w:rPr>
          <w:rFonts w:ascii="Tahoma" w:hAnsi="Tahoma" w:cs="Tahoma"/>
          <w:sz w:val="22"/>
          <w:szCs w:val="22"/>
        </w:rPr>
        <w:t xml:space="preserve"> </w:t>
      </w:r>
      <w:r w:rsidRPr="00CA7956">
        <w:rPr>
          <w:rFonts w:ascii="Tahoma" w:hAnsi="Tahoma" w:cs="Tahoma"/>
          <w:sz w:val="22"/>
          <w:szCs w:val="22"/>
        </w:rPr>
        <w:t>means</w:t>
      </w:r>
      <w:r w:rsidR="003A16E4" w:rsidRPr="00CA7956">
        <w:rPr>
          <w:rFonts w:ascii="Tahoma" w:hAnsi="Tahoma" w:cs="Tahoma"/>
          <w:sz w:val="22"/>
          <w:szCs w:val="22"/>
        </w:rPr>
        <w:t xml:space="preserve"> </w:t>
      </w:r>
      <w:r w:rsidR="008C674B" w:rsidRPr="00CA7956">
        <w:rPr>
          <w:rFonts w:ascii="Tahoma" w:hAnsi="Tahoma" w:cs="Tahoma"/>
          <w:sz w:val="22"/>
          <w:szCs w:val="22"/>
        </w:rPr>
        <w:t xml:space="preserve">25 years from the Operations Commencement </w:t>
      </w:r>
      <w:r w:rsidR="005A0000" w:rsidRPr="00CA7956">
        <w:rPr>
          <w:rFonts w:ascii="Tahoma" w:hAnsi="Tahoma" w:cs="Tahoma"/>
          <w:sz w:val="22"/>
          <w:szCs w:val="22"/>
        </w:rPr>
        <w:t>date,</w:t>
      </w:r>
      <w:r w:rsidR="00E51361" w:rsidRPr="00CA7956">
        <w:rPr>
          <w:rFonts w:ascii="Tahoma" w:hAnsi="Tahoma" w:cs="Tahoma"/>
          <w:sz w:val="22"/>
          <w:szCs w:val="22"/>
        </w:rPr>
        <w:t xml:space="preserve"> unless </w:t>
      </w:r>
      <w:r w:rsidR="00476C70" w:rsidRPr="00CA7956">
        <w:rPr>
          <w:rFonts w:ascii="Tahoma" w:hAnsi="Tahoma" w:cs="Tahoma"/>
          <w:sz w:val="22"/>
          <w:szCs w:val="22"/>
        </w:rPr>
        <w:t>otherwise</w:t>
      </w:r>
      <w:r w:rsidR="00E51361" w:rsidRPr="00CA7956">
        <w:rPr>
          <w:rFonts w:ascii="Tahoma" w:hAnsi="Tahoma" w:cs="Tahoma"/>
          <w:sz w:val="22"/>
          <w:szCs w:val="22"/>
        </w:rPr>
        <w:t xml:space="preserve"> extended</w:t>
      </w:r>
      <w:r w:rsidR="00DE38A0" w:rsidRPr="00CA7956">
        <w:rPr>
          <w:rFonts w:ascii="Tahoma" w:hAnsi="Tahoma" w:cs="Tahoma"/>
          <w:sz w:val="22"/>
          <w:szCs w:val="22"/>
        </w:rPr>
        <w:t xml:space="preserve"> within </w:t>
      </w:r>
      <w:r w:rsidR="00E51361" w:rsidRPr="00CA7956">
        <w:rPr>
          <w:rFonts w:ascii="Tahoma" w:hAnsi="Tahoma" w:cs="Tahoma"/>
          <w:sz w:val="22"/>
          <w:szCs w:val="22"/>
        </w:rPr>
        <w:t>t</w:t>
      </w:r>
      <w:r w:rsidR="00DE38A0" w:rsidRPr="00CA7956">
        <w:rPr>
          <w:rFonts w:ascii="Tahoma" w:hAnsi="Tahoma" w:cs="Tahoma"/>
          <w:sz w:val="22"/>
          <w:szCs w:val="22"/>
        </w:rPr>
        <w:t>he context of claus</w:t>
      </w:r>
      <w:r w:rsidR="00091FC9">
        <w:rPr>
          <w:rFonts w:ascii="Tahoma" w:hAnsi="Tahoma" w:cs="Tahoma"/>
          <w:sz w:val="22"/>
          <w:szCs w:val="22"/>
        </w:rPr>
        <w:t xml:space="preserve">e </w:t>
      </w:r>
      <w:r w:rsidR="00AC5B3A">
        <w:rPr>
          <w:rFonts w:ascii="Tahoma" w:hAnsi="Tahoma" w:cs="Tahoma"/>
          <w:sz w:val="22"/>
          <w:szCs w:val="22"/>
        </w:rPr>
        <w:fldChar w:fldCharType="begin"/>
      </w:r>
      <w:r w:rsidR="00AC5B3A">
        <w:rPr>
          <w:rFonts w:ascii="Tahoma" w:hAnsi="Tahoma" w:cs="Tahoma"/>
          <w:sz w:val="22"/>
          <w:szCs w:val="22"/>
        </w:rPr>
        <w:instrText xml:space="preserve"> REF _Ref175557029 \r \h </w:instrText>
      </w:r>
      <w:r w:rsidR="00AC5B3A">
        <w:rPr>
          <w:rFonts w:ascii="Tahoma" w:hAnsi="Tahoma" w:cs="Tahoma"/>
          <w:sz w:val="22"/>
          <w:szCs w:val="22"/>
        </w:rPr>
      </w:r>
      <w:r w:rsidR="00AC5B3A">
        <w:rPr>
          <w:rFonts w:ascii="Tahoma" w:hAnsi="Tahoma" w:cs="Tahoma"/>
          <w:sz w:val="22"/>
          <w:szCs w:val="22"/>
        </w:rPr>
        <w:fldChar w:fldCharType="separate"/>
      </w:r>
      <w:r w:rsidR="00AC5B3A">
        <w:rPr>
          <w:rFonts w:ascii="Tahoma" w:hAnsi="Tahoma" w:cs="Tahoma"/>
          <w:sz w:val="22"/>
          <w:szCs w:val="22"/>
        </w:rPr>
        <w:t>5</w:t>
      </w:r>
      <w:r w:rsidR="00AC5B3A">
        <w:rPr>
          <w:rFonts w:ascii="Tahoma" w:hAnsi="Tahoma" w:cs="Tahoma"/>
          <w:sz w:val="22"/>
          <w:szCs w:val="22"/>
        </w:rPr>
        <w:fldChar w:fldCharType="end"/>
      </w:r>
      <w:r w:rsidR="00091FC9">
        <w:rPr>
          <w:rFonts w:ascii="Tahoma" w:hAnsi="Tahoma" w:cs="Tahoma"/>
          <w:sz w:val="22"/>
          <w:szCs w:val="22"/>
        </w:rPr>
        <w:t xml:space="preserve"> </w:t>
      </w:r>
      <w:r w:rsidR="00E51361" w:rsidRPr="00CA7956">
        <w:rPr>
          <w:rFonts w:ascii="Tahoma" w:hAnsi="Tahoma" w:cs="Tahoma"/>
          <w:sz w:val="22"/>
          <w:szCs w:val="22"/>
        </w:rPr>
        <w:t>of this Agreement</w:t>
      </w:r>
      <w:r w:rsidR="000A0DB8" w:rsidRPr="00CA7956">
        <w:rPr>
          <w:rFonts w:ascii="Tahoma" w:hAnsi="Tahoma" w:cs="Tahoma"/>
          <w:sz w:val="22"/>
          <w:szCs w:val="22"/>
        </w:rPr>
        <w:t>;</w:t>
      </w:r>
      <w:r w:rsidR="00944935" w:rsidRPr="00CA7956">
        <w:rPr>
          <w:rFonts w:ascii="Tahoma" w:hAnsi="Tahoma" w:cs="Tahoma"/>
          <w:sz w:val="22"/>
          <w:szCs w:val="22"/>
        </w:rPr>
        <w:t xml:space="preserve"> </w:t>
      </w:r>
    </w:p>
    <w:p w14:paraId="687BDBD4" w14:textId="77777777" w:rsidR="00A34134" w:rsidRPr="00CA7956" w:rsidRDefault="00232933" w:rsidP="009E78A0">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rPr>
        <w:t>"</w:t>
      </w:r>
      <w:r w:rsidRPr="00CA7956">
        <w:rPr>
          <w:rFonts w:ascii="Tahoma" w:hAnsi="Tahoma" w:cs="Tahoma"/>
          <w:b/>
          <w:sz w:val="22"/>
          <w:szCs w:val="22"/>
        </w:rPr>
        <w:t>Confidential</w:t>
      </w:r>
      <w:r w:rsidR="00A34134" w:rsidRPr="00CA7956">
        <w:rPr>
          <w:rFonts w:ascii="Tahoma" w:hAnsi="Tahoma" w:cs="Tahoma"/>
          <w:b/>
          <w:sz w:val="22"/>
          <w:szCs w:val="22"/>
        </w:rPr>
        <w:t xml:space="preserve"> </w:t>
      </w:r>
      <w:r w:rsidRPr="00CA7956">
        <w:rPr>
          <w:rFonts w:ascii="Tahoma" w:hAnsi="Tahoma" w:cs="Tahoma"/>
          <w:b/>
          <w:sz w:val="22"/>
          <w:szCs w:val="22"/>
        </w:rPr>
        <w:t>Information</w:t>
      </w:r>
      <w:r w:rsidRPr="00CA7956">
        <w:rPr>
          <w:rFonts w:ascii="Tahoma" w:hAnsi="Tahoma" w:cs="Tahoma"/>
          <w:sz w:val="22"/>
          <w:szCs w:val="22"/>
        </w:rPr>
        <w:t>"</w:t>
      </w:r>
      <w:r w:rsidR="00A34134"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any and all:</w:t>
      </w:r>
      <w:r w:rsidR="00A34134" w:rsidRPr="00CA7956">
        <w:rPr>
          <w:rFonts w:ascii="Tahoma" w:hAnsi="Tahoma" w:cs="Tahoma"/>
          <w:sz w:val="22"/>
          <w:szCs w:val="22"/>
          <w:lang w:val="en-US"/>
        </w:rPr>
        <w:t xml:space="preserve"> </w:t>
      </w:r>
    </w:p>
    <w:p w14:paraId="72AD496D" w14:textId="77777777" w:rsidR="00232933" w:rsidRPr="00CA7956" w:rsidRDefault="00232933" w:rsidP="00F94DEE">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information relating to the design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or to any Intellectual Property Rights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w:t>
      </w:r>
    </w:p>
    <w:p w14:paraId="7CE6CCA3" w14:textId="77777777" w:rsidR="00232933" w:rsidRPr="00CA7956" w:rsidRDefault="00232933" w:rsidP="00F94DEE">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information in respect of or relating to the Base Case Financial Model as well as such model and each Updated Financial Model; and </w:t>
      </w:r>
    </w:p>
    <w:p w14:paraId="3D4574BD" w14:textId="77777777" w:rsidR="00232933" w:rsidRPr="00CA7956" w:rsidRDefault="00232933" w:rsidP="00F94DEE">
      <w:pPr>
        <w:pStyle w:val="Clause4Sub"/>
        <w:tabs>
          <w:tab w:val="clear" w:pos="3033"/>
        </w:tabs>
        <w:ind w:left="3119" w:hanging="992"/>
        <w:rPr>
          <w:rFonts w:ascii="Tahoma" w:hAnsi="Tahoma" w:cs="Tahoma"/>
          <w:sz w:val="22"/>
          <w:szCs w:val="22"/>
        </w:rPr>
      </w:pPr>
      <w:r w:rsidRPr="00CA7956">
        <w:rPr>
          <w:rFonts w:ascii="Tahoma" w:hAnsi="Tahoma" w:cs="Tahoma"/>
          <w:sz w:val="22"/>
          <w:szCs w:val="22"/>
        </w:rPr>
        <w:t>other information which relates to the undertaking or finances of any of the Parties and which is identified by the Party releasing such information as being confidential and the release of which is made in connection with this Agreement;</w:t>
      </w:r>
    </w:p>
    <w:p w14:paraId="2C9C4350" w14:textId="528CB7D7"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Consents</w:t>
      </w:r>
      <w:r w:rsidRPr="00CA7956">
        <w:rPr>
          <w:rFonts w:ascii="Tahoma" w:hAnsi="Tahoma" w:cs="Tahoma"/>
          <w:sz w:val="22"/>
          <w:szCs w:val="22"/>
        </w:rPr>
        <w:t>"</w:t>
      </w:r>
      <w:r w:rsidR="00A34134" w:rsidRPr="00CA7956">
        <w:rPr>
          <w:rFonts w:ascii="Tahoma" w:hAnsi="Tahoma" w:cs="Tahoma"/>
          <w:sz w:val="22"/>
          <w:szCs w:val="22"/>
        </w:rPr>
        <w:t xml:space="preserve"> </w:t>
      </w:r>
      <w:r w:rsidRPr="00CA7956">
        <w:rPr>
          <w:rFonts w:ascii="Tahoma" w:hAnsi="Tahoma" w:cs="Tahoma"/>
          <w:sz w:val="22"/>
          <w:szCs w:val="22"/>
        </w:rPr>
        <w:t>means any consent, registration, clearance, filing, agreement, notarisation, certificate, licence, approval, ruling, permit, authority, or any exemption from the aforesaid, by, with or from any Relevant Authority in terms of the Laws, which is required from time to time in respect of the Project</w:t>
      </w:r>
      <w:r w:rsidR="002B5320" w:rsidRPr="00CA7956">
        <w:rPr>
          <w:rFonts w:ascii="Tahoma" w:hAnsi="Tahoma" w:cs="Tahoma"/>
          <w:sz w:val="22"/>
          <w:szCs w:val="22"/>
        </w:rPr>
        <w:t>,</w:t>
      </w:r>
      <w:r w:rsidRPr="00CA7956">
        <w:rPr>
          <w:rFonts w:ascii="Tahoma" w:hAnsi="Tahoma" w:cs="Tahoma"/>
          <w:sz w:val="22"/>
          <w:szCs w:val="22"/>
        </w:rPr>
        <w:t xml:space="preserve"> or to be held by the </w:t>
      </w:r>
      <w:r w:rsidR="00AA475B" w:rsidRPr="00CA7956">
        <w:rPr>
          <w:rFonts w:ascii="Tahoma" w:hAnsi="Tahoma" w:cs="Tahoma"/>
          <w:sz w:val="22"/>
          <w:szCs w:val="22"/>
        </w:rPr>
        <w:t>Terminal</w:t>
      </w:r>
      <w:r w:rsidRPr="00CA7956">
        <w:rPr>
          <w:rFonts w:ascii="Tahoma" w:hAnsi="Tahoma" w:cs="Tahoma"/>
          <w:sz w:val="22"/>
          <w:szCs w:val="22"/>
        </w:rPr>
        <w:t xml:space="preserve"> Operator or which has any impact (whether direct or indirect) on the Project or the </w:t>
      </w:r>
      <w:r w:rsidR="00AA475B" w:rsidRPr="00CA7956">
        <w:rPr>
          <w:rFonts w:ascii="Tahoma" w:hAnsi="Tahoma" w:cs="Tahoma"/>
          <w:sz w:val="22"/>
          <w:szCs w:val="22"/>
        </w:rPr>
        <w:t>Terminal</w:t>
      </w:r>
      <w:r w:rsidRPr="00CA7956">
        <w:rPr>
          <w:rFonts w:ascii="Tahoma" w:hAnsi="Tahoma" w:cs="Tahoma"/>
          <w:sz w:val="22"/>
          <w:szCs w:val="22"/>
        </w:rPr>
        <w:t xml:space="preserve"> Operat</w:t>
      </w:r>
      <w:r w:rsidR="00316BA4" w:rsidRPr="00CA7956">
        <w:rPr>
          <w:rFonts w:ascii="Tahoma" w:hAnsi="Tahoma" w:cs="Tahoma"/>
          <w:sz w:val="22"/>
          <w:szCs w:val="22"/>
        </w:rPr>
        <w:t xml:space="preserve">or, including the Environmental Authorisations and </w:t>
      </w:r>
      <w:r w:rsidRPr="00CA7956">
        <w:rPr>
          <w:rFonts w:ascii="Tahoma" w:hAnsi="Tahoma" w:cs="Tahoma"/>
          <w:sz w:val="22"/>
          <w:szCs w:val="22"/>
        </w:rPr>
        <w:t xml:space="preserve">the Safety </w:t>
      </w:r>
      <w:r w:rsidR="00A52BDF" w:rsidRPr="00CA7956">
        <w:rPr>
          <w:rFonts w:ascii="Tahoma" w:hAnsi="Tahoma" w:cs="Tahoma"/>
          <w:sz w:val="22"/>
          <w:szCs w:val="22"/>
        </w:rPr>
        <w:t>Authorisations</w:t>
      </w:r>
      <w:r w:rsidRPr="00CA7956">
        <w:rPr>
          <w:rFonts w:ascii="Tahoma" w:hAnsi="Tahoma" w:cs="Tahoma"/>
          <w:sz w:val="22"/>
          <w:szCs w:val="22"/>
        </w:rPr>
        <w:t>;</w:t>
      </w:r>
      <w:r w:rsidR="00DB1EB1" w:rsidRPr="00CA7956">
        <w:rPr>
          <w:rFonts w:ascii="Tahoma" w:hAnsi="Tahoma" w:cs="Tahoma"/>
          <w:sz w:val="22"/>
          <w:szCs w:val="22"/>
        </w:rPr>
        <w:t xml:space="preserve"> </w:t>
      </w:r>
      <w:r w:rsidR="001835C4" w:rsidRPr="00CA7956">
        <w:rPr>
          <w:rFonts w:ascii="Tahoma" w:hAnsi="Tahoma" w:cs="Tahoma"/>
          <w:sz w:val="22"/>
          <w:szCs w:val="22"/>
        </w:rPr>
        <w:t>`</w:t>
      </w:r>
    </w:p>
    <w:p w14:paraId="01CF26F0" w14:textId="49288713"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Constitutional</w:t>
      </w:r>
      <w:r w:rsidR="00A34134" w:rsidRPr="00CA7956">
        <w:rPr>
          <w:rFonts w:ascii="Tahoma" w:hAnsi="Tahoma" w:cs="Tahoma"/>
          <w:b/>
          <w:sz w:val="22"/>
          <w:szCs w:val="22"/>
        </w:rPr>
        <w:t xml:space="preserve"> </w:t>
      </w:r>
      <w:r w:rsidRPr="00CA7956">
        <w:rPr>
          <w:rFonts w:ascii="Tahoma" w:hAnsi="Tahoma" w:cs="Tahoma"/>
          <w:b/>
          <w:sz w:val="22"/>
          <w:szCs w:val="22"/>
        </w:rPr>
        <w:t>Documents</w:t>
      </w:r>
      <w:r w:rsidRPr="00CA7956">
        <w:rPr>
          <w:rFonts w:ascii="Tahoma" w:hAnsi="Tahoma" w:cs="Tahoma"/>
          <w:sz w:val="22"/>
          <w:szCs w:val="22"/>
        </w:rPr>
        <w:t>"</w:t>
      </w:r>
      <w:r w:rsidR="008166BC" w:rsidRPr="00CA7956">
        <w:rPr>
          <w:rFonts w:ascii="Tahoma" w:hAnsi="Tahoma" w:cs="Tahoma"/>
          <w:sz w:val="22"/>
          <w:szCs w:val="22"/>
        </w:rPr>
        <w:t xml:space="preserve"> means</w:t>
      </w:r>
      <w:r w:rsidR="00A34134" w:rsidRPr="00CA7956">
        <w:rPr>
          <w:rFonts w:ascii="Tahoma" w:hAnsi="Tahoma" w:cs="Tahoma"/>
          <w:sz w:val="22"/>
          <w:szCs w:val="22"/>
        </w:rPr>
        <w:t xml:space="preserve"> </w:t>
      </w: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Operator's memorandum of incorporation and registration certificate, as well as the shareholders' agreement, equity subscription agreements and equity guarantees entered into and provided in respect of the </w:t>
      </w:r>
      <w:r w:rsidR="00AA475B" w:rsidRPr="00CA7956">
        <w:rPr>
          <w:rFonts w:ascii="Tahoma" w:hAnsi="Tahoma" w:cs="Tahoma"/>
          <w:sz w:val="22"/>
          <w:szCs w:val="22"/>
        </w:rPr>
        <w:t>Terminal</w:t>
      </w:r>
      <w:r w:rsidRPr="00CA7956">
        <w:rPr>
          <w:rFonts w:ascii="Tahoma" w:hAnsi="Tahoma" w:cs="Tahoma"/>
          <w:sz w:val="22"/>
          <w:szCs w:val="22"/>
        </w:rPr>
        <w:t xml:space="preserve"> Operator and any documents or agreements in respect of any debentures issued by the </w:t>
      </w:r>
      <w:r w:rsidR="00AA475B" w:rsidRPr="00CA7956">
        <w:rPr>
          <w:rFonts w:ascii="Tahoma" w:hAnsi="Tahoma" w:cs="Tahoma"/>
          <w:sz w:val="22"/>
          <w:szCs w:val="22"/>
        </w:rPr>
        <w:t>Terminal</w:t>
      </w:r>
      <w:r w:rsidRPr="00CA7956">
        <w:rPr>
          <w:rFonts w:ascii="Tahoma" w:hAnsi="Tahoma" w:cs="Tahoma"/>
          <w:sz w:val="22"/>
          <w:szCs w:val="22"/>
        </w:rPr>
        <w:t xml:space="preserve"> Operator, all of which are attached to this Agreement as</w:t>
      </w:r>
      <w:r w:rsidR="003A6E1A" w:rsidRPr="00CA7956">
        <w:rPr>
          <w:rFonts w:ascii="Tahoma" w:hAnsi="Tahoma" w:cs="Tahoma"/>
          <w:sz w:val="22"/>
          <w:szCs w:val="22"/>
        </w:rPr>
        <w:t xml:space="preserve"> per Schedule 2</w:t>
      </w:r>
      <w:r w:rsidR="00537BF6" w:rsidRPr="00CA7956">
        <w:rPr>
          <w:rFonts w:ascii="Tahoma" w:hAnsi="Tahoma" w:cs="Tahoma"/>
          <w:sz w:val="22"/>
          <w:szCs w:val="22"/>
        </w:rPr>
        <w:t>0</w:t>
      </w:r>
      <w:r w:rsidRPr="00CA7956">
        <w:rPr>
          <w:rFonts w:ascii="Tahoma" w:hAnsi="Tahoma" w:cs="Tahoma"/>
          <w:sz w:val="22"/>
          <w:szCs w:val="22"/>
        </w:rPr>
        <w:t xml:space="preserve"> </w:t>
      </w:r>
      <w:r w:rsidRPr="00CA7956">
        <w:rPr>
          <w:rFonts w:ascii="Tahoma" w:hAnsi="Tahoma" w:cs="Tahoma"/>
          <w:i/>
          <w:sz w:val="22"/>
          <w:szCs w:val="22"/>
        </w:rPr>
        <w:t>(Constitutional Documents)</w:t>
      </w:r>
      <w:r w:rsidR="002B5320" w:rsidRPr="00CA7956">
        <w:rPr>
          <w:rFonts w:ascii="Tahoma" w:hAnsi="Tahoma" w:cs="Tahoma"/>
          <w:sz w:val="22"/>
          <w:szCs w:val="22"/>
        </w:rPr>
        <w:t>;</w:t>
      </w:r>
    </w:p>
    <w:p w14:paraId="0315749F" w14:textId="77777777"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Construction</w:t>
      </w:r>
      <w:r w:rsidR="00A34134" w:rsidRPr="00CA7956">
        <w:rPr>
          <w:rFonts w:ascii="Tahoma" w:hAnsi="Tahoma" w:cs="Tahoma"/>
          <w:b/>
          <w:sz w:val="22"/>
          <w:szCs w:val="22"/>
        </w:rPr>
        <w:t xml:space="preserve"> </w:t>
      </w:r>
      <w:r w:rsidRPr="00CA7956">
        <w:rPr>
          <w:rFonts w:ascii="Tahoma" w:hAnsi="Tahoma" w:cs="Tahoma"/>
          <w:b/>
          <w:sz w:val="22"/>
          <w:szCs w:val="22"/>
        </w:rPr>
        <w:t>Agreement</w:t>
      </w:r>
      <w:r w:rsidRPr="00CA7956">
        <w:rPr>
          <w:rFonts w:ascii="Tahoma" w:hAnsi="Tahoma" w:cs="Tahoma"/>
          <w:sz w:val="22"/>
          <w:szCs w:val="22"/>
        </w:rPr>
        <w:t>"</w:t>
      </w:r>
      <w:r w:rsidR="004C4B41" w:rsidRPr="00CA7956">
        <w:rPr>
          <w:rFonts w:ascii="Tahoma" w:hAnsi="Tahoma" w:cs="Tahoma"/>
          <w:sz w:val="22"/>
          <w:szCs w:val="22"/>
        </w:rPr>
        <w:t xml:space="preserve"> means</w:t>
      </w:r>
      <w:r w:rsidR="00A34134" w:rsidRPr="00CA7956">
        <w:rPr>
          <w:rFonts w:ascii="Tahoma" w:hAnsi="Tahoma" w:cs="Tahoma"/>
          <w:sz w:val="22"/>
          <w:szCs w:val="22"/>
        </w:rPr>
        <w:t xml:space="preserve"> </w:t>
      </w:r>
      <w:r w:rsidRPr="00CA7956">
        <w:rPr>
          <w:rFonts w:ascii="Tahoma" w:hAnsi="Tahoma" w:cs="Tahoma"/>
          <w:sz w:val="22"/>
          <w:szCs w:val="22"/>
        </w:rPr>
        <w:t xml:space="preserve">each and every written agreement to be entered into between the </w:t>
      </w:r>
      <w:r w:rsidR="00AA475B" w:rsidRPr="00CA7956">
        <w:rPr>
          <w:rFonts w:ascii="Tahoma" w:hAnsi="Tahoma" w:cs="Tahoma"/>
          <w:sz w:val="22"/>
          <w:szCs w:val="22"/>
        </w:rPr>
        <w:t>Terminal</w:t>
      </w:r>
      <w:r w:rsidRPr="00CA7956">
        <w:rPr>
          <w:rFonts w:ascii="Tahoma" w:hAnsi="Tahoma" w:cs="Tahoma"/>
          <w:sz w:val="22"/>
          <w:szCs w:val="22"/>
        </w:rPr>
        <w:t xml:space="preserve"> Operator or its authorised agent and the Construction Contractor or ceded and</w:t>
      </w:r>
      <w:r w:rsidR="00894144" w:rsidRPr="00CA7956">
        <w:rPr>
          <w:rFonts w:ascii="Tahoma" w:hAnsi="Tahoma" w:cs="Tahoma"/>
          <w:sz w:val="22"/>
          <w:szCs w:val="22"/>
        </w:rPr>
        <w:t>/</w:t>
      </w:r>
      <w:r w:rsidRPr="00CA7956">
        <w:rPr>
          <w:rFonts w:ascii="Tahoma" w:hAnsi="Tahoma" w:cs="Tahoma"/>
          <w:sz w:val="22"/>
          <w:szCs w:val="22"/>
        </w:rPr>
        <w:t xml:space="preserve">or transferred to the </w:t>
      </w:r>
      <w:r w:rsidR="00AA475B" w:rsidRPr="00CA7956">
        <w:rPr>
          <w:rFonts w:ascii="Tahoma" w:hAnsi="Tahoma" w:cs="Tahoma"/>
          <w:sz w:val="22"/>
          <w:szCs w:val="22"/>
        </w:rPr>
        <w:t>Terminal</w:t>
      </w:r>
      <w:r w:rsidRPr="00CA7956">
        <w:rPr>
          <w:rFonts w:ascii="Tahoma" w:hAnsi="Tahoma" w:cs="Tahoma"/>
          <w:sz w:val="22"/>
          <w:szCs w:val="22"/>
        </w:rPr>
        <w:t xml:space="preserve"> Operator in respect of any of the Construction Works, which agreement shall be annexed hereto as</w:t>
      </w:r>
      <w:r w:rsidR="00E17E11" w:rsidRPr="00CA7956">
        <w:rPr>
          <w:rFonts w:ascii="Tahoma" w:hAnsi="Tahoma" w:cs="Tahoma"/>
          <w:sz w:val="22"/>
          <w:szCs w:val="22"/>
        </w:rPr>
        <w:t xml:space="preserve"> </w:t>
      </w:r>
      <w:r w:rsidR="001360B8" w:rsidRPr="00CA7956">
        <w:rPr>
          <w:rFonts w:ascii="Tahoma" w:hAnsi="Tahoma" w:cs="Tahoma"/>
          <w:sz w:val="22"/>
          <w:szCs w:val="22"/>
        </w:rPr>
        <w:t>Schedule 6</w:t>
      </w:r>
      <w:r w:rsidR="008166BC" w:rsidRPr="00CA7956">
        <w:rPr>
          <w:rFonts w:ascii="Tahoma" w:hAnsi="Tahoma" w:cs="Tahoma"/>
          <w:sz w:val="22"/>
          <w:szCs w:val="22"/>
        </w:rPr>
        <w:t xml:space="preserve"> </w:t>
      </w:r>
      <w:r w:rsidR="008166BC" w:rsidRPr="00CA7956">
        <w:rPr>
          <w:rFonts w:ascii="Tahoma" w:hAnsi="Tahoma" w:cs="Tahoma"/>
          <w:i/>
          <w:sz w:val="22"/>
          <w:szCs w:val="22"/>
        </w:rPr>
        <w:t>(Construction Agreement)</w:t>
      </w:r>
      <w:r w:rsidRPr="00CA7956">
        <w:rPr>
          <w:rFonts w:ascii="Tahoma" w:hAnsi="Tahoma" w:cs="Tahoma"/>
          <w:sz w:val="22"/>
          <w:szCs w:val="22"/>
        </w:rPr>
        <w:t>;</w:t>
      </w:r>
    </w:p>
    <w:p w14:paraId="6927AA6A" w14:textId="77777777"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Construction</w:t>
      </w:r>
      <w:r w:rsidR="00A34134" w:rsidRPr="00CA7956">
        <w:rPr>
          <w:rFonts w:ascii="Tahoma" w:hAnsi="Tahoma" w:cs="Tahoma"/>
          <w:b/>
          <w:sz w:val="22"/>
          <w:szCs w:val="22"/>
        </w:rPr>
        <w:t xml:space="preserve"> </w:t>
      </w:r>
      <w:r w:rsidRPr="00CA7956">
        <w:rPr>
          <w:rFonts w:ascii="Tahoma" w:hAnsi="Tahoma" w:cs="Tahoma"/>
          <w:b/>
          <w:sz w:val="22"/>
          <w:szCs w:val="22"/>
        </w:rPr>
        <w:t>Completion</w:t>
      </w:r>
      <w:r w:rsidRPr="00CA7956">
        <w:rPr>
          <w:rFonts w:ascii="Tahoma" w:hAnsi="Tahoma" w:cs="Tahoma"/>
          <w:sz w:val="22"/>
          <w:szCs w:val="22"/>
        </w:rPr>
        <w:t>"</w:t>
      </w:r>
      <w:r w:rsidR="008166BC" w:rsidRPr="00CA7956">
        <w:rPr>
          <w:rFonts w:ascii="Tahoma" w:hAnsi="Tahoma" w:cs="Tahoma"/>
          <w:sz w:val="22"/>
          <w:szCs w:val="22"/>
        </w:rPr>
        <w:t xml:space="preserve"> means</w:t>
      </w:r>
      <w:r w:rsidRPr="00CA7956">
        <w:rPr>
          <w:rFonts w:ascii="Tahoma" w:hAnsi="Tahoma" w:cs="Tahoma"/>
          <w:sz w:val="22"/>
          <w:szCs w:val="22"/>
        </w:rPr>
        <w:t xml:space="preserve"> the execution of the Construction Works that are required for the operation of the </w:t>
      </w:r>
      <w:r w:rsidR="00AA475B" w:rsidRPr="00CA7956">
        <w:rPr>
          <w:rFonts w:ascii="Tahoma" w:hAnsi="Tahoma" w:cs="Tahoma"/>
          <w:sz w:val="22"/>
          <w:szCs w:val="22"/>
        </w:rPr>
        <w:t>Terminal</w:t>
      </w:r>
      <w:r w:rsidR="003E29B4" w:rsidRPr="00CA7956">
        <w:rPr>
          <w:rFonts w:ascii="Tahoma" w:hAnsi="Tahoma" w:cs="Tahoma"/>
          <w:sz w:val="22"/>
          <w:szCs w:val="22"/>
        </w:rPr>
        <w:t>;</w:t>
      </w:r>
    </w:p>
    <w:p w14:paraId="31C18D41" w14:textId="77777777"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Construction</w:t>
      </w:r>
      <w:r w:rsidR="00A34134" w:rsidRPr="00CA7956">
        <w:rPr>
          <w:rFonts w:ascii="Tahoma" w:hAnsi="Tahoma" w:cs="Tahoma"/>
          <w:b/>
          <w:sz w:val="22"/>
          <w:szCs w:val="22"/>
        </w:rPr>
        <w:t xml:space="preserve"> </w:t>
      </w:r>
      <w:r w:rsidRPr="00CA7956">
        <w:rPr>
          <w:rFonts w:ascii="Tahoma" w:hAnsi="Tahoma" w:cs="Tahoma"/>
          <w:b/>
          <w:sz w:val="22"/>
          <w:szCs w:val="22"/>
        </w:rPr>
        <w:t>Contractor</w:t>
      </w:r>
      <w:r w:rsidRPr="00CA7956">
        <w:rPr>
          <w:rFonts w:ascii="Tahoma" w:hAnsi="Tahoma" w:cs="Tahoma"/>
          <w:sz w:val="22"/>
          <w:szCs w:val="22"/>
        </w:rPr>
        <w:t>"</w:t>
      </w:r>
      <w:r w:rsidR="00A34134"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w:t>
      </w:r>
      <w:r w:rsidR="00284BC6" w:rsidRPr="00CA7956">
        <w:rPr>
          <w:rFonts w:ascii="Tahoma" w:hAnsi="Tahoma" w:cs="Tahoma"/>
          <w:sz w:val="22"/>
          <w:szCs w:val="22"/>
        </w:rPr>
        <w:t>Person</w:t>
      </w:r>
      <w:r w:rsidRPr="00CA7956">
        <w:rPr>
          <w:rFonts w:ascii="Tahoma" w:hAnsi="Tahoma" w:cs="Tahoma"/>
          <w:sz w:val="22"/>
          <w:szCs w:val="22"/>
        </w:rPr>
        <w:t xml:space="preserve"> who is appointed as the construction contractor by the </w:t>
      </w:r>
      <w:r w:rsidR="00AA475B" w:rsidRPr="00CA7956">
        <w:rPr>
          <w:rFonts w:ascii="Tahoma" w:hAnsi="Tahoma" w:cs="Tahoma"/>
          <w:sz w:val="22"/>
          <w:szCs w:val="22"/>
        </w:rPr>
        <w:t>Terminal</w:t>
      </w:r>
      <w:r w:rsidR="00562C2F" w:rsidRPr="00CA7956">
        <w:rPr>
          <w:rFonts w:ascii="Tahoma" w:hAnsi="Tahoma" w:cs="Tahoma"/>
          <w:sz w:val="22"/>
          <w:szCs w:val="22"/>
        </w:rPr>
        <w:t xml:space="preserve"> Operator or its authorised a</w:t>
      </w:r>
      <w:r w:rsidRPr="00CA7956">
        <w:rPr>
          <w:rFonts w:ascii="Tahoma" w:hAnsi="Tahoma" w:cs="Tahoma"/>
          <w:sz w:val="22"/>
          <w:szCs w:val="22"/>
        </w:rPr>
        <w:t xml:space="preserve">gent in the Construction Agreement in force at the relevant time and any replacement or successor-in-title of such </w:t>
      </w:r>
      <w:r w:rsidR="00284BC6" w:rsidRPr="00CA7956">
        <w:rPr>
          <w:rFonts w:ascii="Tahoma" w:hAnsi="Tahoma" w:cs="Tahoma"/>
          <w:sz w:val="22"/>
          <w:szCs w:val="22"/>
        </w:rPr>
        <w:t>Person</w:t>
      </w:r>
      <w:r w:rsidRPr="00CA7956">
        <w:rPr>
          <w:rFonts w:ascii="Tahoma" w:hAnsi="Tahoma" w:cs="Tahoma"/>
          <w:sz w:val="22"/>
          <w:szCs w:val="22"/>
        </w:rPr>
        <w:t>;</w:t>
      </w:r>
    </w:p>
    <w:p w14:paraId="6954C643" w14:textId="3B26A943"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Construction</w:t>
      </w:r>
      <w:r w:rsidR="00A34134" w:rsidRPr="00CA7956">
        <w:rPr>
          <w:rFonts w:ascii="Tahoma" w:hAnsi="Tahoma" w:cs="Tahoma"/>
          <w:b/>
          <w:sz w:val="22"/>
          <w:szCs w:val="22"/>
        </w:rPr>
        <w:t xml:space="preserve"> </w:t>
      </w:r>
      <w:r w:rsidRPr="00CA7956">
        <w:rPr>
          <w:rFonts w:ascii="Tahoma" w:hAnsi="Tahoma" w:cs="Tahoma"/>
          <w:b/>
          <w:sz w:val="22"/>
          <w:szCs w:val="22"/>
        </w:rPr>
        <w:t>Documents</w:t>
      </w:r>
      <w:r w:rsidRPr="00CA7956">
        <w:rPr>
          <w:rFonts w:ascii="Tahoma" w:hAnsi="Tahoma" w:cs="Tahoma"/>
          <w:sz w:val="22"/>
          <w:szCs w:val="22"/>
        </w:rPr>
        <w:t>"</w:t>
      </w:r>
      <w:r w:rsidR="00A34134"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all documents, drawings, data, reports, </w:t>
      </w:r>
      <w:r w:rsidR="00850A76" w:rsidRPr="00CA7956">
        <w:rPr>
          <w:rFonts w:ascii="Tahoma" w:hAnsi="Tahoma" w:cs="Tahoma"/>
          <w:sz w:val="22"/>
          <w:szCs w:val="22"/>
        </w:rPr>
        <w:t>specifications,</w:t>
      </w:r>
      <w:r w:rsidRPr="00CA7956">
        <w:rPr>
          <w:rFonts w:ascii="Tahoma" w:hAnsi="Tahoma" w:cs="Tahoma"/>
          <w:sz w:val="22"/>
          <w:szCs w:val="22"/>
        </w:rPr>
        <w:t xml:space="preserve"> and other information (whether in printed form or in electronic form) produced in respect of the Construction Works</w:t>
      </w:r>
      <w:r w:rsidR="00A62A68" w:rsidRPr="00CA7956">
        <w:rPr>
          <w:rFonts w:ascii="Tahoma" w:hAnsi="Tahoma" w:cs="Tahoma"/>
          <w:sz w:val="22"/>
          <w:szCs w:val="22"/>
        </w:rPr>
        <w:t>;</w:t>
      </w:r>
      <w:r w:rsidRPr="00CA7956">
        <w:rPr>
          <w:rFonts w:ascii="Tahoma" w:hAnsi="Tahoma" w:cs="Tahoma"/>
          <w:sz w:val="22"/>
          <w:szCs w:val="22"/>
        </w:rPr>
        <w:t xml:space="preserve"> </w:t>
      </w:r>
    </w:p>
    <w:p w14:paraId="7446D566" w14:textId="77777777" w:rsidR="00582AA8" w:rsidRPr="00CA7956" w:rsidRDefault="000A0DB8"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582AA8" w:rsidRPr="00CA7956">
        <w:rPr>
          <w:rFonts w:ascii="Tahoma" w:hAnsi="Tahoma" w:cs="Tahoma"/>
          <w:b/>
          <w:sz w:val="22"/>
          <w:szCs w:val="22"/>
        </w:rPr>
        <w:t>Contract Period</w:t>
      </w:r>
      <w:r w:rsidR="00582AA8" w:rsidRPr="00CA7956">
        <w:rPr>
          <w:rFonts w:ascii="Tahoma" w:hAnsi="Tahoma" w:cs="Tahoma"/>
          <w:sz w:val="22"/>
          <w:szCs w:val="22"/>
        </w:rPr>
        <w:t xml:space="preserve">" means the Planning Period, the Concession Period and if applicable, the Decommissioning Period; </w:t>
      </w:r>
    </w:p>
    <w:p w14:paraId="5C759AD2" w14:textId="1A22CD0E" w:rsidR="00232933" w:rsidRPr="00CA7956" w:rsidRDefault="00232933" w:rsidP="008C5E66">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Construction</w:t>
      </w:r>
      <w:r w:rsidR="00A34134" w:rsidRPr="00CA7956">
        <w:rPr>
          <w:rFonts w:ascii="Tahoma" w:hAnsi="Tahoma" w:cs="Tahoma"/>
          <w:b/>
          <w:sz w:val="22"/>
          <w:szCs w:val="22"/>
        </w:rPr>
        <w:t xml:space="preserve"> </w:t>
      </w:r>
      <w:r w:rsidRPr="00CA7956">
        <w:rPr>
          <w:rFonts w:ascii="Tahoma" w:hAnsi="Tahoma" w:cs="Tahoma"/>
          <w:b/>
          <w:sz w:val="22"/>
          <w:szCs w:val="22"/>
        </w:rPr>
        <w:t>Period</w:t>
      </w:r>
      <w:r w:rsidRPr="00CA7956">
        <w:rPr>
          <w:rFonts w:ascii="Tahoma" w:hAnsi="Tahoma" w:cs="Tahoma"/>
          <w:sz w:val="22"/>
          <w:szCs w:val="22"/>
        </w:rPr>
        <w:t>"</w:t>
      </w:r>
      <w:r w:rsidR="00BC7D92"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period commencing </w:t>
      </w:r>
      <w:r w:rsidR="005617A6" w:rsidRPr="00CA7956">
        <w:rPr>
          <w:rFonts w:ascii="Tahoma" w:hAnsi="Tahoma" w:cs="Tahoma"/>
          <w:sz w:val="22"/>
          <w:szCs w:val="22"/>
        </w:rPr>
        <w:t xml:space="preserve">at the end of the Planning Period, </w:t>
      </w:r>
      <w:r w:rsidRPr="00CA7956">
        <w:rPr>
          <w:rFonts w:ascii="Tahoma" w:hAnsi="Tahoma" w:cs="Tahoma"/>
          <w:sz w:val="22"/>
          <w:szCs w:val="22"/>
        </w:rPr>
        <w:t>on the Effective Date and terminating on the issue of the Completion Certificate</w:t>
      </w:r>
      <w:r w:rsidR="00731F5E" w:rsidRPr="00CA7956">
        <w:rPr>
          <w:rFonts w:ascii="Tahoma" w:hAnsi="Tahoma" w:cs="Tahoma"/>
          <w:sz w:val="22"/>
          <w:szCs w:val="22"/>
        </w:rPr>
        <w:t>,</w:t>
      </w:r>
      <w:r w:rsidR="008B62AD" w:rsidRPr="00CA7956">
        <w:rPr>
          <w:rFonts w:ascii="Tahoma" w:hAnsi="Tahoma" w:cs="Tahoma"/>
          <w:sz w:val="22"/>
          <w:szCs w:val="22"/>
        </w:rPr>
        <w:t xml:space="preserve"> which period shall not be longer than </w:t>
      </w:r>
      <w:r w:rsidR="0089209C" w:rsidRPr="00CA7956">
        <w:rPr>
          <w:rFonts w:ascii="Tahoma" w:hAnsi="Tahoma" w:cs="Tahoma"/>
          <w:sz w:val="22"/>
          <w:szCs w:val="22"/>
        </w:rPr>
        <w:t>24</w:t>
      </w:r>
      <w:r w:rsidR="00BD483B" w:rsidRPr="00CA7956">
        <w:rPr>
          <w:rFonts w:ascii="Tahoma" w:hAnsi="Tahoma" w:cs="Tahoma"/>
          <w:sz w:val="22"/>
          <w:szCs w:val="22"/>
        </w:rPr>
        <w:t xml:space="preserve"> </w:t>
      </w:r>
      <w:r w:rsidR="008B62AD" w:rsidRPr="00CA7956">
        <w:rPr>
          <w:rFonts w:ascii="Tahoma" w:hAnsi="Tahoma" w:cs="Tahoma"/>
          <w:sz w:val="22"/>
          <w:szCs w:val="22"/>
        </w:rPr>
        <w:t>(twenty</w:t>
      </w:r>
      <w:r w:rsidR="00C96D25" w:rsidRPr="00CA7956">
        <w:rPr>
          <w:rFonts w:ascii="Tahoma" w:hAnsi="Tahoma" w:cs="Tahoma"/>
          <w:sz w:val="22"/>
          <w:szCs w:val="22"/>
        </w:rPr>
        <w:t>-</w:t>
      </w:r>
      <w:r w:rsidR="008B62AD" w:rsidRPr="00CA7956">
        <w:rPr>
          <w:rFonts w:ascii="Tahoma" w:hAnsi="Tahoma" w:cs="Tahoma"/>
          <w:sz w:val="22"/>
          <w:szCs w:val="22"/>
        </w:rPr>
        <w:t>four) months</w:t>
      </w:r>
      <w:r w:rsidR="00731F5E" w:rsidRPr="00CA7956">
        <w:rPr>
          <w:rFonts w:ascii="Tahoma" w:hAnsi="Tahoma" w:cs="Tahoma"/>
          <w:sz w:val="22"/>
          <w:szCs w:val="22"/>
        </w:rPr>
        <w:t>,</w:t>
      </w:r>
      <w:r w:rsidR="008B62AD" w:rsidRPr="00CA7956">
        <w:rPr>
          <w:rFonts w:ascii="Tahoma" w:hAnsi="Tahoma" w:cs="Tahoma"/>
          <w:sz w:val="22"/>
          <w:szCs w:val="22"/>
        </w:rPr>
        <w:t xml:space="preserve"> unles</w:t>
      </w:r>
      <w:r w:rsidR="00DE38A0" w:rsidRPr="00CA7956">
        <w:rPr>
          <w:rFonts w:ascii="Tahoma" w:hAnsi="Tahoma" w:cs="Tahoma"/>
          <w:sz w:val="22"/>
          <w:szCs w:val="22"/>
        </w:rPr>
        <w:t>s otherwise extended in writing, with the TNPA’s consent and which consent shall not be unreasonably withheld;</w:t>
      </w:r>
    </w:p>
    <w:p w14:paraId="26C1525E" w14:textId="5690C033"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Construction</w:t>
      </w:r>
      <w:r w:rsidR="00A34134" w:rsidRPr="00CA7956">
        <w:rPr>
          <w:rFonts w:ascii="Tahoma" w:hAnsi="Tahoma" w:cs="Tahoma"/>
          <w:b/>
          <w:sz w:val="22"/>
          <w:szCs w:val="22"/>
        </w:rPr>
        <w:t xml:space="preserve"> </w:t>
      </w:r>
      <w:r w:rsidRPr="00CA7956">
        <w:rPr>
          <w:rFonts w:ascii="Tahoma" w:hAnsi="Tahoma" w:cs="Tahoma"/>
          <w:b/>
          <w:sz w:val="22"/>
          <w:szCs w:val="22"/>
        </w:rPr>
        <w:t>Performance</w:t>
      </w:r>
      <w:r w:rsidR="00A34134" w:rsidRPr="00CA7956">
        <w:rPr>
          <w:rFonts w:ascii="Tahoma" w:hAnsi="Tahoma" w:cs="Tahoma"/>
          <w:b/>
          <w:sz w:val="22"/>
          <w:szCs w:val="22"/>
        </w:rPr>
        <w:t xml:space="preserve"> </w:t>
      </w:r>
      <w:r w:rsidRPr="00CA7956">
        <w:rPr>
          <w:rFonts w:ascii="Tahoma" w:hAnsi="Tahoma" w:cs="Tahoma"/>
          <w:b/>
          <w:sz w:val="22"/>
          <w:szCs w:val="22"/>
        </w:rPr>
        <w:t>Guarantee</w:t>
      </w:r>
      <w:r w:rsidRPr="00CA7956">
        <w:rPr>
          <w:rFonts w:ascii="Tahoma" w:hAnsi="Tahoma" w:cs="Tahoma"/>
          <w:sz w:val="22"/>
          <w:szCs w:val="22"/>
        </w:rPr>
        <w:t>"</w:t>
      </w:r>
      <w:r w:rsidR="00BC7D92"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performance guarantee to be issued by a financial institution, on behalf of the Construction Contractor in respect of the Construction Works in favour of the </w:t>
      </w:r>
      <w:r w:rsidR="00AA475B" w:rsidRPr="00CA7956">
        <w:rPr>
          <w:rFonts w:ascii="Tahoma" w:hAnsi="Tahoma" w:cs="Tahoma"/>
          <w:sz w:val="22"/>
          <w:szCs w:val="22"/>
        </w:rPr>
        <w:t>Terminal</w:t>
      </w:r>
      <w:r w:rsidRPr="00CA7956">
        <w:rPr>
          <w:rFonts w:ascii="Tahoma" w:hAnsi="Tahoma" w:cs="Tahoma"/>
          <w:sz w:val="22"/>
          <w:szCs w:val="22"/>
        </w:rPr>
        <w:t xml:space="preserve"> Operator, which shall</w:t>
      </w:r>
      <w:r w:rsidR="002D09E5" w:rsidRPr="00CA7956">
        <w:rPr>
          <w:rFonts w:ascii="Tahoma" w:hAnsi="Tahoma" w:cs="Tahoma"/>
          <w:sz w:val="22"/>
          <w:szCs w:val="22"/>
        </w:rPr>
        <w:t xml:space="preserve"> </w:t>
      </w:r>
      <w:r w:rsidRPr="00CA7956">
        <w:rPr>
          <w:rFonts w:ascii="Tahoma" w:hAnsi="Tahoma" w:cs="Tahoma"/>
          <w:sz w:val="22"/>
          <w:szCs w:val="22"/>
        </w:rPr>
        <w:t>be</w:t>
      </w:r>
      <w:r w:rsidR="002D09E5" w:rsidRPr="00CA7956">
        <w:rPr>
          <w:rFonts w:ascii="Tahoma" w:hAnsi="Tahoma" w:cs="Tahoma"/>
          <w:sz w:val="22"/>
          <w:szCs w:val="22"/>
        </w:rPr>
        <w:t xml:space="preserve"> </w:t>
      </w:r>
      <w:r w:rsidRPr="00CA7956">
        <w:rPr>
          <w:rFonts w:ascii="Tahoma" w:hAnsi="Tahoma" w:cs="Tahoma"/>
          <w:sz w:val="22"/>
          <w:szCs w:val="22"/>
        </w:rPr>
        <w:t xml:space="preserve">annexed to this Agreement as </w:t>
      </w:r>
      <w:r w:rsidR="005110A8" w:rsidRPr="00CA7956">
        <w:rPr>
          <w:rFonts w:ascii="Tahoma" w:hAnsi="Tahoma" w:cs="Tahoma"/>
          <w:sz w:val="22"/>
          <w:szCs w:val="22"/>
        </w:rPr>
        <w:t xml:space="preserve">Schedule </w:t>
      </w:r>
      <w:r w:rsidR="00E36A7F">
        <w:rPr>
          <w:rFonts w:ascii="Tahoma" w:hAnsi="Tahoma" w:cs="Tahoma"/>
          <w:sz w:val="22"/>
          <w:szCs w:val="22"/>
        </w:rPr>
        <w:t>[   ]</w:t>
      </w:r>
      <w:r w:rsidR="00E17E11" w:rsidRPr="00CA7956">
        <w:rPr>
          <w:rFonts w:ascii="Tahoma" w:hAnsi="Tahoma" w:cs="Tahoma"/>
          <w:sz w:val="22"/>
          <w:szCs w:val="22"/>
        </w:rPr>
        <w:t xml:space="preserve"> </w:t>
      </w:r>
      <w:r w:rsidR="00E17E11" w:rsidRPr="00CA7956">
        <w:rPr>
          <w:rFonts w:ascii="Tahoma" w:hAnsi="Tahoma" w:cs="Tahoma"/>
          <w:i/>
          <w:sz w:val="22"/>
          <w:szCs w:val="22"/>
        </w:rPr>
        <w:t>(Construction Performance Guarantee)</w:t>
      </w:r>
      <w:r w:rsidRPr="00CA7956">
        <w:rPr>
          <w:rFonts w:ascii="Tahoma" w:hAnsi="Tahoma" w:cs="Tahoma"/>
          <w:sz w:val="22"/>
          <w:szCs w:val="22"/>
        </w:rPr>
        <w:t>;</w:t>
      </w:r>
    </w:p>
    <w:p w14:paraId="61819F16" w14:textId="77777777" w:rsidR="00BC7D92"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Construction Works</w:t>
      </w:r>
      <w:r w:rsidRPr="00CA7956">
        <w:rPr>
          <w:rFonts w:ascii="Tahoma" w:hAnsi="Tahoma" w:cs="Tahoma"/>
          <w:sz w:val="22"/>
          <w:szCs w:val="22"/>
        </w:rPr>
        <w:t>"</w:t>
      </w:r>
      <w:r w:rsidR="00BC7D92"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construction, installation, equipping, testing and commissioning of the </w:t>
      </w:r>
      <w:r w:rsidR="00AA475B" w:rsidRPr="00CA7956">
        <w:rPr>
          <w:rFonts w:ascii="Tahoma" w:hAnsi="Tahoma" w:cs="Tahoma"/>
          <w:sz w:val="22"/>
          <w:szCs w:val="22"/>
        </w:rPr>
        <w:t>Terminal</w:t>
      </w:r>
      <w:r w:rsidRPr="00CA7956">
        <w:rPr>
          <w:rFonts w:ascii="Tahoma" w:hAnsi="Tahoma" w:cs="Tahoma"/>
          <w:sz w:val="22"/>
          <w:szCs w:val="22"/>
        </w:rPr>
        <w:t xml:space="preserve"> Infrastructure and the </w:t>
      </w:r>
      <w:r w:rsidR="00AA475B" w:rsidRPr="00CA7956">
        <w:rPr>
          <w:rFonts w:ascii="Tahoma" w:hAnsi="Tahoma" w:cs="Tahoma"/>
          <w:sz w:val="22"/>
          <w:szCs w:val="22"/>
        </w:rPr>
        <w:t>Terminal</w:t>
      </w:r>
      <w:r w:rsidRPr="00CA7956">
        <w:rPr>
          <w:rFonts w:ascii="Tahoma" w:hAnsi="Tahoma" w:cs="Tahoma"/>
          <w:sz w:val="22"/>
          <w:szCs w:val="22"/>
        </w:rPr>
        <w:t xml:space="preserve"> Equipment required to </w:t>
      </w:r>
      <w:r w:rsidR="00954FE2" w:rsidRPr="00CA7956">
        <w:rPr>
          <w:rFonts w:ascii="Tahoma" w:hAnsi="Tahoma" w:cs="Tahoma"/>
          <w:sz w:val="22"/>
          <w:szCs w:val="22"/>
        </w:rPr>
        <w:t>operate the Terminal</w:t>
      </w:r>
      <w:r w:rsidRPr="00CA7956">
        <w:rPr>
          <w:rFonts w:ascii="Tahoma" w:hAnsi="Tahoma" w:cs="Tahoma"/>
          <w:sz w:val="22"/>
          <w:szCs w:val="22"/>
        </w:rPr>
        <w:t xml:space="preserve"> in accordance with the D&amp;C Specifications and the Detailed Design;</w:t>
      </w:r>
    </w:p>
    <w:p w14:paraId="44C0FF03" w14:textId="467B5691" w:rsidR="00BC7D92"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Construction Works Programme</w:t>
      </w:r>
      <w:r w:rsidRPr="00CA7956">
        <w:rPr>
          <w:rFonts w:ascii="Tahoma" w:hAnsi="Tahoma" w:cs="Tahoma"/>
          <w:sz w:val="22"/>
          <w:szCs w:val="22"/>
        </w:rPr>
        <w:t xml:space="preserve">" means the programme for the Construction Works which </w:t>
      </w:r>
      <w:r w:rsidR="007408B5" w:rsidRPr="00CA7956">
        <w:rPr>
          <w:rFonts w:ascii="Tahoma" w:hAnsi="Tahoma" w:cs="Tahoma"/>
          <w:sz w:val="22"/>
          <w:szCs w:val="22"/>
        </w:rPr>
        <w:t>shall be</w:t>
      </w:r>
      <w:r w:rsidRPr="00CA7956">
        <w:rPr>
          <w:rFonts w:ascii="Tahoma" w:hAnsi="Tahoma" w:cs="Tahoma"/>
          <w:sz w:val="22"/>
          <w:szCs w:val="22"/>
        </w:rPr>
        <w:t xml:space="preserve"> annexed to this Agreement </w:t>
      </w:r>
      <w:r w:rsidR="00B442EB" w:rsidRPr="00CA7956">
        <w:rPr>
          <w:rFonts w:ascii="Tahoma" w:hAnsi="Tahoma" w:cs="Tahoma"/>
          <w:sz w:val="22"/>
          <w:szCs w:val="22"/>
        </w:rPr>
        <w:t>as</w:t>
      </w:r>
      <w:r w:rsidR="002B5320" w:rsidRPr="00CA7956">
        <w:rPr>
          <w:rFonts w:ascii="Tahoma" w:hAnsi="Tahoma" w:cs="Tahoma"/>
          <w:sz w:val="22"/>
          <w:szCs w:val="22"/>
        </w:rPr>
        <w:t xml:space="preserve"> </w:t>
      </w:r>
      <w:r w:rsidR="005110A8" w:rsidRPr="00CA7956">
        <w:rPr>
          <w:rFonts w:ascii="Tahoma" w:hAnsi="Tahoma" w:cs="Tahoma"/>
          <w:sz w:val="22"/>
          <w:szCs w:val="22"/>
        </w:rPr>
        <w:t>Schedule</w:t>
      </w:r>
      <w:r w:rsidR="004414E9" w:rsidRPr="00CA7956">
        <w:rPr>
          <w:rFonts w:ascii="Tahoma" w:hAnsi="Tahoma" w:cs="Tahoma"/>
          <w:sz w:val="22"/>
          <w:szCs w:val="22"/>
        </w:rPr>
        <w:t> </w:t>
      </w:r>
      <w:r w:rsidR="00E36A7F">
        <w:rPr>
          <w:rFonts w:ascii="Tahoma" w:hAnsi="Tahoma" w:cs="Tahoma"/>
          <w:sz w:val="22"/>
          <w:szCs w:val="22"/>
        </w:rPr>
        <w:t>[      ]</w:t>
      </w:r>
      <w:r w:rsidRPr="00CA7956">
        <w:rPr>
          <w:rFonts w:ascii="Tahoma" w:hAnsi="Tahoma" w:cs="Tahoma"/>
          <w:sz w:val="22"/>
          <w:szCs w:val="22"/>
        </w:rPr>
        <w:t> (</w:t>
      </w:r>
      <w:r w:rsidRPr="00CA7956">
        <w:rPr>
          <w:rFonts w:ascii="Tahoma" w:hAnsi="Tahoma" w:cs="Tahoma"/>
          <w:i/>
          <w:sz w:val="22"/>
          <w:szCs w:val="22"/>
        </w:rPr>
        <w:t>Construction</w:t>
      </w:r>
      <w:r w:rsidR="004647CF" w:rsidRPr="00CA7956">
        <w:rPr>
          <w:rFonts w:ascii="Tahoma" w:hAnsi="Tahoma" w:cs="Tahoma"/>
          <w:i/>
          <w:sz w:val="22"/>
          <w:szCs w:val="22"/>
        </w:rPr>
        <w:t xml:space="preserve"> Agreement</w:t>
      </w:r>
      <w:r w:rsidRPr="00CA7956">
        <w:rPr>
          <w:rFonts w:ascii="Tahoma" w:hAnsi="Tahoma" w:cs="Tahoma"/>
          <w:sz w:val="22"/>
          <w:szCs w:val="22"/>
        </w:rPr>
        <w:t>);</w:t>
      </w:r>
      <w:r w:rsidR="00BC7D92" w:rsidRPr="00CA7956">
        <w:rPr>
          <w:rFonts w:ascii="Tahoma" w:hAnsi="Tahoma" w:cs="Tahoma"/>
          <w:sz w:val="22"/>
          <w:szCs w:val="22"/>
        </w:rPr>
        <w:t xml:space="preserve"> </w:t>
      </w:r>
    </w:p>
    <w:p w14:paraId="3B03DEC5" w14:textId="77777777" w:rsidR="0016070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Contract Year</w:t>
      </w:r>
      <w:r w:rsidRPr="00CA7956">
        <w:rPr>
          <w:rFonts w:ascii="Tahoma" w:hAnsi="Tahoma" w:cs="Tahoma"/>
          <w:sz w:val="22"/>
          <w:szCs w:val="22"/>
        </w:rPr>
        <w:t>"</w:t>
      </w:r>
      <w:r w:rsidR="00BC7D92"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a period of 12</w:t>
      </w:r>
      <w:r w:rsidR="0062201D" w:rsidRPr="00CA7956">
        <w:rPr>
          <w:rFonts w:ascii="Tahoma" w:hAnsi="Tahoma" w:cs="Tahoma"/>
          <w:sz w:val="22"/>
          <w:szCs w:val="22"/>
        </w:rPr>
        <w:t> </w:t>
      </w:r>
      <w:r w:rsidRPr="00CA7956">
        <w:rPr>
          <w:rFonts w:ascii="Tahoma" w:hAnsi="Tahoma" w:cs="Tahoma"/>
          <w:sz w:val="22"/>
          <w:szCs w:val="22"/>
        </w:rPr>
        <w:t>(twelve) consecutive calendar months, commencing on 1 April,</w:t>
      </w:r>
      <w:r w:rsidR="002D09E5" w:rsidRPr="00CA7956">
        <w:rPr>
          <w:rFonts w:ascii="Tahoma" w:hAnsi="Tahoma" w:cs="Tahoma"/>
          <w:sz w:val="22"/>
          <w:szCs w:val="22"/>
        </w:rPr>
        <w:t xml:space="preserve"> </w:t>
      </w:r>
      <w:r w:rsidRPr="00CA7956">
        <w:rPr>
          <w:rFonts w:ascii="Tahoma" w:hAnsi="Tahoma" w:cs="Tahoma"/>
          <w:sz w:val="22"/>
          <w:szCs w:val="22"/>
        </w:rPr>
        <w:t>provided that the 1</w:t>
      </w:r>
      <w:r w:rsidRPr="00CA7956">
        <w:rPr>
          <w:rFonts w:ascii="Tahoma" w:hAnsi="Tahoma" w:cs="Tahoma"/>
          <w:sz w:val="22"/>
          <w:szCs w:val="22"/>
          <w:vertAlign w:val="superscript"/>
        </w:rPr>
        <w:t>st</w:t>
      </w:r>
      <w:r w:rsidR="0062201D" w:rsidRPr="00CA7956">
        <w:rPr>
          <w:rFonts w:ascii="Tahoma" w:hAnsi="Tahoma" w:cs="Tahoma"/>
          <w:sz w:val="22"/>
          <w:szCs w:val="22"/>
          <w:vertAlign w:val="superscript"/>
        </w:rPr>
        <w:t> </w:t>
      </w:r>
      <w:r w:rsidRPr="00CA7956">
        <w:rPr>
          <w:rFonts w:ascii="Tahoma" w:hAnsi="Tahoma" w:cs="Tahoma"/>
          <w:sz w:val="22"/>
          <w:szCs w:val="22"/>
        </w:rPr>
        <w:t xml:space="preserve">(first) contract year shall </w:t>
      </w:r>
      <w:r w:rsidRPr="00CA7956">
        <w:rPr>
          <w:rFonts w:ascii="Tahoma" w:hAnsi="Tahoma" w:cs="Tahoma"/>
          <w:sz w:val="22"/>
          <w:szCs w:val="22"/>
        </w:rPr>
        <w:lastRenderedPageBreak/>
        <w:t>commence on the Effective Date and shall end on the 3</w:t>
      </w:r>
      <w:r w:rsidR="00801C09" w:rsidRPr="00CA7956">
        <w:rPr>
          <w:rFonts w:ascii="Tahoma" w:hAnsi="Tahoma" w:cs="Tahoma"/>
          <w:sz w:val="22"/>
          <w:szCs w:val="22"/>
        </w:rPr>
        <w:t>1</w:t>
      </w:r>
      <w:r w:rsidR="00801C09" w:rsidRPr="00CA7956">
        <w:rPr>
          <w:rFonts w:ascii="Tahoma" w:hAnsi="Tahoma" w:cs="Tahoma"/>
          <w:sz w:val="22"/>
          <w:szCs w:val="22"/>
          <w:vertAlign w:val="superscript"/>
        </w:rPr>
        <w:t>st</w:t>
      </w:r>
      <w:r w:rsidR="0062201D" w:rsidRPr="00CA7956">
        <w:rPr>
          <w:rFonts w:ascii="Tahoma" w:hAnsi="Tahoma" w:cs="Tahoma"/>
          <w:sz w:val="22"/>
          <w:szCs w:val="22"/>
          <w:vertAlign w:val="superscript"/>
        </w:rPr>
        <w:t> </w:t>
      </w:r>
      <w:r w:rsidRPr="00CA7956">
        <w:rPr>
          <w:rFonts w:ascii="Tahoma" w:hAnsi="Tahoma" w:cs="Tahoma"/>
          <w:sz w:val="22"/>
          <w:szCs w:val="22"/>
        </w:rPr>
        <w:t>(thirt</w:t>
      </w:r>
      <w:r w:rsidR="00801C09" w:rsidRPr="00CA7956">
        <w:rPr>
          <w:rFonts w:ascii="Tahoma" w:hAnsi="Tahoma" w:cs="Tahoma"/>
          <w:sz w:val="22"/>
          <w:szCs w:val="22"/>
        </w:rPr>
        <w:t xml:space="preserve">y first </w:t>
      </w:r>
      <w:r w:rsidRPr="00CA7956">
        <w:rPr>
          <w:rFonts w:ascii="Tahoma" w:hAnsi="Tahoma" w:cs="Tahoma"/>
          <w:sz w:val="22"/>
          <w:szCs w:val="22"/>
        </w:rPr>
        <w:t>) of March following the year in which the Effective Date occurs;</w:t>
      </w:r>
    </w:p>
    <w:p w14:paraId="1E860CC0" w14:textId="77777777" w:rsidR="009B2C36" w:rsidRPr="00CA7956" w:rsidRDefault="000A0DB8"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9B2C36" w:rsidRPr="00CA7956">
        <w:rPr>
          <w:rFonts w:ascii="Tahoma" w:hAnsi="Tahoma" w:cs="Tahoma"/>
          <w:b/>
          <w:sz w:val="22"/>
          <w:szCs w:val="22"/>
        </w:rPr>
        <w:t>Contributor Status Level</w:t>
      </w:r>
      <w:r w:rsidRPr="00CA7956">
        <w:rPr>
          <w:rFonts w:ascii="Tahoma" w:hAnsi="Tahoma" w:cs="Tahoma"/>
          <w:sz w:val="22"/>
          <w:szCs w:val="22"/>
        </w:rPr>
        <w:t>"</w:t>
      </w:r>
      <w:r w:rsidR="009B2C36" w:rsidRPr="00CA7956">
        <w:rPr>
          <w:rFonts w:ascii="Tahoma" w:hAnsi="Tahoma" w:cs="Tahoma"/>
          <w:sz w:val="22"/>
          <w:szCs w:val="22"/>
        </w:rPr>
        <w:t xml:space="preserve"> means the B-BBEE Contributor Status Level as determined by Terminal Operator’s compliance with the applicable B-BBEE score </w:t>
      </w:r>
      <w:r w:rsidR="005449CF" w:rsidRPr="00CA7956">
        <w:rPr>
          <w:rFonts w:ascii="Tahoma" w:hAnsi="Tahoma" w:cs="Tahoma"/>
          <w:sz w:val="22"/>
          <w:szCs w:val="22"/>
        </w:rPr>
        <w:t xml:space="preserve">- </w:t>
      </w:r>
      <w:r w:rsidR="009B2C36" w:rsidRPr="00CA7956">
        <w:rPr>
          <w:rFonts w:ascii="Tahoma" w:hAnsi="Tahoma" w:cs="Tahoma"/>
          <w:sz w:val="22"/>
          <w:szCs w:val="22"/>
        </w:rPr>
        <w:t>card in terms of the B-BBEE Codes</w:t>
      </w:r>
      <w:r w:rsidR="002D09E5" w:rsidRPr="00CA7956">
        <w:rPr>
          <w:rFonts w:ascii="Tahoma" w:hAnsi="Tahoma" w:cs="Tahoma"/>
          <w:sz w:val="22"/>
          <w:szCs w:val="22"/>
        </w:rPr>
        <w:t>;</w:t>
      </w:r>
    </w:p>
    <w:p w14:paraId="17A3EBC8" w14:textId="77777777" w:rsidR="00DB1EB1"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Control</w:t>
      </w:r>
      <w:r w:rsidRPr="00CA7956">
        <w:rPr>
          <w:rFonts w:ascii="Tahoma" w:hAnsi="Tahoma" w:cs="Tahoma"/>
          <w:sz w:val="22"/>
          <w:szCs w:val="22"/>
        </w:rPr>
        <w:t>"</w:t>
      </w:r>
      <w:r w:rsidR="008166BC" w:rsidRPr="00CA7956">
        <w:rPr>
          <w:rFonts w:ascii="Tahoma" w:hAnsi="Tahoma" w:cs="Tahoma"/>
          <w:sz w:val="22"/>
          <w:szCs w:val="22"/>
        </w:rPr>
        <w:t xml:space="preserve"> means</w:t>
      </w:r>
      <w:r w:rsidR="00BC7D92" w:rsidRPr="00CA7956">
        <w:rPr>
          <w:rFonts w:ascii="Tahoma" w:hAnsi="Tahoma" w:cs="Tahoma"/>
          <w:sz w:val="22"/>
          <w:szCs w:val="22"/>
        </w:rPr>
        <w:t xml:space="preserve"> </w:t>
      </w:r>
      <w:r w:rsidRPr="00CA7956">
        <w:rPr>
          <w:rFonts w:ascii="Tahoma" w:hAnsi="Tahoma" w:cs="Tahoma"/>
          <w:sz w:val="22"/>
          <w:szCs w:val="22"/>
        </w:rPr>
        <w:t>in relation to any entity, the ability, directly or indirectly, to direct or cause the direction of the votes attaching to the majority o</w:t>
      </w:r>
      <w:r w:rsidR="00DB1EB1" w:rsidRPr="00CA7956">
        <w:rPr>
          <w:rFonts w:ascii="Tahoma" w:hAnsi="Tahoma" w:cs="Tahoma"/>
          <w:sz w:val="22"/>
          <w:szCs w:val="22"/>
        </w:rPr>
        <w:t>f its issued shares or interest</w:t>
      </w:r>
      <w:r w:rsidRPr="00CA7956">
        <w:rPr>
          <w:rFonts w:ascii="Tahoma" w:hAnsi="Tahoma" w:cs="Tahoma"/>
          <w:sz w:val="22"/>
          <w:szCs w:val="22"/>
        </w:rPr>
        <w:t xml:space="preserve"> carrying voting rights, or to appoint or remove or cause the appointment or removal of the majority of the board of directors;</w:t>
      </w:r>
      <w:r w:rsidR="00BC7D92" w:rsidRPr="00CA7956">
        <w:rPr>
          <w:rFonts w:ascii="Tahoma" w:hAnsi="Tahoma" w:cs="Tahoma"/>
          <w:sz w:val="22"/>
          <w:szCs w:val="22"/>
        </w:rPr>
        <w:t xml:space="preserve"> </w:t>
      </w:r>
    </w:p>
    <w:p w14:paraId="06991CD2" w14:textId="77777777" w:rsidR="00BC7D92" w:rsidRPr="00CA7956" w:rsidRDefault="00232933" w:rsidP="008C5E66">
      <w:pPr>
        <w:pStyle w:val="Clause3Sub"/>
        <w:tabs>
          <w:tab w:val="num" w:pos="2520"/>
        </w:tabs>
        <w:ind w:left="2127" w:hanging="851"/>
        <w:rPr>
          <w:rFonts w:ascii="Tahoma" w:hAnsi="Tahoma" w:cs="Tahoma"/>
          <w:sz w:val="22"/>
          <w:szCs w:val="22"/>
        </w:rPr>
      </w:pPr>
      <w:bookmarkStart w:id="30" w:name="_Toc448769764"/>
      <w:bookmarkStart w:id="31" w:name="_Ref526777020"/>
      <w:r w:rsidRPr="00CA7956">
        <w:rPr>
          <w:rFonts w:ascii="Tahoma" w:hAnsi="Tahoma" w:cs="Tahoma"/>
          <w:sz w:val="22"/>
          <w:szCs w:val="22"/>
        </w:rPr>
        <w:t>"</w:t>
      </w:r>
      <w:bookmarkEnd w:id="30"/>
      <w:r w:rsidRPr="00CA7956">
        <w:rPr>
          <w:rFonts w:ascii="Tahoma" w:hAnsi="Tahoma" w:cs="Tahoma"/>
          <w:b/>
          <w:sz w:val="22"/>
          <w:szCs w:val="22"/>
        </w:rPr>
        <w:t>Corrupt Act</w:t>
      </w:r>
      <w:r w:rsidRPr="00CA7956">
        <w:rPr>
          <w:rFonts w:ascii="Tahoma" w:hAnsi="Tahoma" w:cs="Tahoma"/>
          <w:sz w:val="22"/>
          <w:szCs w:val="22"/>
        </w:rPr>
        <w:t>"</w:t>
      </w:r>
      <w:r w:rsidR="00BC7D92"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lang w:val="en-ZA"/>
        </w:rPr>
        <w:t>any conduct that constitutes an offence under the Prevention and Combatting of Corrupt Activities Act 12 of 2004, including but not limited to:</w:t>
      </w:r>
      <w:bookmarkEnd w:id="31"/>
      <w:r w:rsidR="00BC7D92" w:rsidRPr="00CA7956">
        <w:rPr>
          <w:rFonts w:ascii="Tahoma" w:hAnsi="Tahoma" w:cs="Tahoma"/>
          <w:sz w:val="22"/>
          <w:szCs w:val="22"/>
        </w:rPr>
        <w:t xml:space="preserve"> </w:t>
      </w:r>
    </w:p>
    <w:p w14:paraId="3AF34A81" w14:textId="3309D1A1" w:rsidR="00BC7D92"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offering, </w:t>
      </w:r>
      <w:r w:rsidR="00850A76" w:rsidRPr="00CA7956">
        <w:rPr>
          <w:rFonts w:ascii="Tahoma" w:hAnsi="Tahoma" w:cs="Tahoma"/>
          <w:sz w:val="22"/>
          <w:szCs w:val="22"/>
          <w:lang w:val="en-ZA"/>
        </w:rPr>
        <w:t>giving,</w:t>
      </w:r>
      <w:r w:rsidRPr="00CA7956">
        <w:rPr>
          <w:rFonts w:ascii="Tahoma" w:hAnsi="Tahoma" w:cs="Tahoma"/>
          <w:sz w:val="22"/>
          <w:szCs w:val="22"/>
          <w:lang w:val="en-ZA"/>
        </w:rPr>
        <w:t xml:space="preserve"> or agreeing to give TNPA or any other organ of state or to any </w:t>
      </w:r>
      <w:r w:rsidR="00284BC6" w:rsidRPr="00CA7956">
        <w:rPr>
          <w:rFonts w:ascii="Tahoma" w:hAnsi="Tahoma" w:cs="Tahoma"/>
          <w:sz w:val="22"/>
          <w:szCs w:val="22"/>
          <w:lang w:val="en-ZA"/>
        </w:rPr>
        <w:t>Person</w:t>
      </w:r>
      <w:r w:rsidRPr="00CA7956">
        <w:rPr>
          <w:rFonts w:ascii="Tahoma" w:hAnsi="Tahoma" w:cs="Tahoma"/>
          <w:sz w:val="22"/>
          <w:szCs w:val="22"/>
          <w:lang w:val="en-ZA"/>
        </w:rPr>
        <w:t xml:space="preserve"> employed by or on behalf of TNPA or any other organ of state any gift or consideration of any kind as an inducement or reward</w:t>
      </w:r>
      <w:r w:rsidR="00C04124" w:rsidRPr="00CA7956">
        <w:rPr>
          <w:rFonts w:ascii="Tahoma" w:hAnsi="Tahoma" w:cs="Tahoma"/>
          <w:sz w:val="22"/>
          <w:szCs w:val="22"/>
          <w:lang w:val="en-ZA"/>
        </w:rPr>
        <w:t>;</w:t>
      </w:r>
      <w:r w:rsidRPr="00CA7956">
        <w:rPr>
          <w:rFonts w:ascii="Tahoma" w:hAnsi="Tahoma" w:cs="Tahoma"/>
          <w:sz w:val="22"/>
          <w:szCs w:val="22"/>
          <w:lang w:val="en-ZA"/>
        </w:rPr>
        <w:t xml:space="preserve"> </w:t>
      </w:r>
    </w:p>
    <w:p w14:paraId="227E02C5" w14:textId="77777777" w:rsidR="00BC7D92"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doing or not doing (or for having done or not having done) any act in relation to the obtaining or performance of this Agreement or any other contract with TNPA or any other organ of state; or </w:t>
      </w:r>
    </w:p>
    <w:p w14:paraId="573CF31E" w14:textId="77777777" w:rsidR="00BC7D92"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showing or not showing favour or disfavour to any </w:t>
      </w:r>
      <w:r w:rsidR="00284BC6" w:rsidRPr="00CA7956">
        <w:rPr>
          <w:rFonts w:ascii="Tahoma" w:hAnsi="Tahoma" w:cs="Tahoma"/>
          <w:sz w:val="22"/>
          <w:szCs w:val="22"/>
          <w:lang w:val="en-ZA"/>
        </w:rPr>
        <w:t>Person</w:t>
      </w:r>
      <w:r w:rsidRPr="00CA7956">
        <w:rPr>
          <w:rFonts w:ascii="Tahoma" w:hAnsi="Tahoma" w:cs="Tahoma"/>
          <w:sz w:val="22"/>
          <w:szCs w:val="22"/>
          <w:lang w:val="en-ZA"/>
        </w:rPr>
        <w:t xml:space="preserve"> in relation to this Agreement or any other contract with TNPA or any other organ of state; </w:t>
      </w:r>
    </w:p>
    <w:p w14:paraId="58479E8A" w14:textId="77777777" w:rsidR="009844AC"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entering into this Agreement or any other contract with TNPA or any other organ of state in connection with which commission has been paid or has been agreed to be paid by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or on its behalf, or to its knowledge, unless before this Agreement is entered into particulars of any such commission and of the terms and conditions of any such contract for the payment of such commission have been disclosed in writing to TNPA;</w:t>
      </w:r>
    </w:p>
    <w:p w14:paraId="4E99E967"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committing any offence in connection with this Agreement:</w:t>
      </w:r>
    </w:p>
    <w:p w14:paraId="019BE306" w14:textId="3F8F8419" w:rsidR="00232933" w:rsidRPr="00CA7956" w:rsidRDefault="00232933" w:rsidP="004414E9">
      <w:pPr>
        <w:pStyle w:val="Clause5Sub"/>
        <w:ind w:left="4395" w:hanging="1276"/>
        <w:rPr>
          <w:rFonts w:ascii="Tahoma" w:hAnsi="Tahoma" w:cs="Tahoma"/>
          <w:sz w:val="22"/>
          <w:szCs w:val="22"/>
          <w:lang w:val="en-ZA"/>
        </w:rPr>
      </w:pPr>
      <w:r w:rsidRPr="00CA7956">
        <w:rPr>
          <w:rFonts w:ascii="Tahoma" w:hAnsi="Tahoma" w:cs="Tahoma"/>
          <w:sz w:val="22"/>
          <w:szCs w:val="22"/>
          <w:lang w:val="en-ZA"/>
        </w:rPr>
        <w:lastRenderedPageBreak/>
        <w:t xml:space="preserve">under any </w:t>
      </w:r>
      <w:r w:rsidR="00587FE5" w:rsidRPr="00CA7956">
        <w:rPr>
          <w:rFonts w:ascii="Tahoma" w:hAnsi="Tahoma" w:cs="Tahoma"/>
          <w:sz w:val="22"/>
          <w:szCs w:val="22"/>
          <w:lang w:val="en-ZA"/>
        </w:rPr>
        <w:t>L</w:t>
      </w:r>
      <w:r w:rsidRPr="00CA7956">
        <w:rPr>
          <w:rFonts w:ascii="Tahoma" w:hAnsi="Tahoma" w:cs="Tahoma"/>
          <w:sz w:val="22"/>
          <w:szCs w:val="22"/>
          <w:lang w:val="en-ZA"/>
        </w:rPr>
        <w:t xml:space="preserve">aw from time to time dealing with bribery, </w:t>
      </w:r>
      <w:r w:rsidR="005A0000" w:rsidRPr="00CA7956">
        <w:rPr>
          <w:rFonts w:ascii="Tahoma" w:hAnsi="Tahoma" w:cs="Tahoma"/>
          <w:sz w:val="22"/>
          <w:szCs w:val="22"/>
          <w:lang w:val="en-ZA"/>
        </w:rPr>
        <w:t>corruption,</w:t>
      </w:r>
      <w:r w:rsidRPr="00CA7956">
        <w:rPr>
          <w:rFonts w:ascii="Tahoma" w:hAnsi="Tahoma" w:cs="Tahoma"/>
          <w:sz w:val="22"/>
          <w:szCs w:val="22"/>
          <w:lang w:val="en-ZA"/>
        </w:rPr>
        <w:t xml:space="preserve"> or extortion; </w:t>
      </w:r>
      <w:r w:rsidR="00C04124" w:rsidRPr="00CA7956">
        <w:rPr>
          <w:rFonts w:ascii="Tahoma" w:hAnsi="Tahoma" w:cs="Tahoma"/>
          <w:sz w:val="22"/>
          <w:szCs w:val="22"/>
          <w:lang w:val="en-ZA"/>
        </w:rPr>
        <w:t xml:space="preserve">or </w:t>
      </w:r>
    </w:p>
    <w:p w14:paraId="5460FF0C" w14:textId="77777777" w:rsidR="00232933" w:rsidRPr="00CA7956" w:rsidRDefault="00232933" w:rsidP="004414E9">
      <w:pPr>
        <w:pStyle w:val="Clause5Sub"/>
        <w:ind w:left="4395" w:hanging="1276"/>
        <w:rPr>
          <w:rFonts w:ascii="Tahoma" w:hAnsi="Tahoma" w:cs="Tahoma"/>
          <w:sz w:val="22"/>
          <w:szCs w:val="22"/>
          <w:lang w:val="en-ZA"/>
        </w:rPr>
      </w:pPr>
      <w:r w:rsidRPr="00CA7956">
        <w:rPr>
          <w:rFonts w:ascii="Tahoma" w:hAnsi="Tahoma" w:cs="Tahoma"/>
          <w:sz w:val="22"/>
          <w:szCs w:val="22"/>
          <w:lang w:val="en-ZA"/>
        </w:rPr>
        <w:t xml:space="preserve">under any </w:t>
      </w:r>
      <w:r w:rsidR="00587FE5" w:rsidRPr="00CA7956">
        <w:rPr>
          <w:rFonts w:ascii="Tahoma" w:hAnsi="Tahoma" w:cs="Tahoma"/>
          <w:sz w:val="22"/>
          <w:szCs w:val="22"/>
          <w:lang w:val="en-ZA"/>
        </w:rPr>
        <w:t>L</w:t>
      </w:r>
      <w:r w:rsidRPr="00CA7956">
        <w:rPr>
          <w:rFonts w:ascii="Tahoma" w:hAnsi="Tahoma" w:cs="Tahoma"/>
          <w:sz w:val="22"/>
          <w:szCs w:val="22"/>
          <w:lang w:val="en-ZA"/>
        </w:rPr>
        <w:t xml:space="preserve">aw creating offences in respect of fraudulent acts; or </w:t>
      </w:r>
    </w:p>
    <w:p w14:paraId="28254D19" w14:textId="77777777" w:rsidR="00232933" w:rsidRPr="00CA7956" w:rsidRDefault="00232933" w:rsidP="004414E9">
      <w:pPr>
        <w:pStyle w:val="Clause5Sub"/>
        <w:ind w:left="4395" w:hanging="1276"/>
        <w:rPr>
          <w:rFonts w:ascii="Tahoma" w:hAnsi="Tahoma" w:cs="Tahoma"/>
          <w:sz w:val="22"/>
          <w:szCs w:val="22"/>
          <w:lang w:val="en-ZA"/>
        </w:rPr>
      </w:pPr>
      <w:r w:rsidRPr="00CA7956">
        <w:rPr>
          <w:rFonts w:ascii="Tahoma" w:hAnsi="Tahoma" w:cs="Tahoma"/>
          <w:sz w:val="22"/>
          <w:szCs w:val="22"/>
          <w:lang w:val="en-ZA"/>
        </w:rPr>
        <w:t xml:space="preserve">at common law, in respect of fraudulent acts in relation to this Agreement or any other contract with TNPA or any other public body; or </w:t>
      </w:r>
    </w:p>
    <w:p w14:paraId="3A0B7FF0" w14:textId="77777777" w:rsidR="00232933" w:rsidRPr="00CA7956" w:rsidRDefault="00232933" w:rsidP="004414E9">
      <w:pPr>
        <w:pStyle w:val="Clause5Sub"/>
        <w:ind w:left="4395" w:hanging="1276"/>
        <w:rPr>
          <w:rFonts w:ascii="Tahoma" w:hAnsi="Tahoma" w:cs="Tahoma"/>
          <w:sz w:val="22"/>
          <w:szCs w:val="22"/>
          <w:lang w:val="en-ZA"/>
        </w:rPr>
      </w:pPr>
      <w:r w:rsidRPr="00CA7956">
        <w:rPr>
          <w:rFonts w:ascii="Tahoma" w:hAnsi="Tahoma" w:cs="Tahoma"/>
          <w:sz w:val="22"/>
          <w:szCs w:val="22"/>
          <w:lang w:val="en-ZA"/>
        </w:rPr>
        <w:t>defrauding or attempting to defraud or conspiring to defraud TNPA or any other public body in relation to this Agreement</w:t>
      </w:r>
      <w:r w:rsidR="00587FE5" w:rsidRPr="00CA7956">
        <w:rPr>
          <w:rFonts w:ascii="Tahoma" w:hAnsi="Tahoma" w:cs="Tahoma"/>
          <w:sz w:val="22"/>
          <w:szCs w:val="22"/>
          <w:lang w:val="en-ZA"/>
        </w:rPr>
        <w:t>;</w:t>
      </w:r>
    </w:p>
    <w:p w14:paraId="6637FB71" w14:textId="77777777" w:rsidR="00BC7D92"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CPI</w:t>
      </w:r>
      <w:r w:rsidRPr="00CA7956">
        <w:rPr>
          <w:rFonts w:ascii="Tahoma" w:hAnsi="Tahoma" w:cs="Tahoma"/>
          <w:sz w:val="22"/>
          <w:szCs w:val="22"/>
        </w:rPr>
        <w:t>"</w:t>
      </w:r>
      <w:r w:rsidR="00BC7D92"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consumer price index excluding interest on mortgage bonds, for metropolitan and other urban areas (Base 2000=100) published from time to time by Statistics SA in Statistical Release P0141.1, provided that if, after the </w:t>
      </w:r>
      <w:r w:rsidR="00A531BD" w:rsidRPr="00CA7956">
        <w:rPr>
          <w:rFonts w:ascii="Tahoma" w:hAnsi="Tahoma" w:cs="Tahoma"/>
          <w:sz w:val="22"/>
          <w:szCs w:val="22"/>
        </w:rPr>
        <w:t xml:space="preserve">Signature </w:t>
      </w:r>
      <w:r w:rsidRPr="00CA7956">
        <w:rPr>
          <w:rFonts w:ascii="Tahoma" w:hAnsi="Tahoma" w:cs="Tahoma"/>
          <w:sz w:val="22"/>
          <w:szCs w:val="22"/>
        </w:rPr>
        <w:t>Date:</w:t>
      </w:r>
      <w:bookmarkStart w:id="32" w:name="_Ref46311079"/>
      <w:r w:rsidR="00BC7D92" w:rsidRPr="00CA7956">
        <w:rPr>
          <w:rFonts w:ascii="Tahoma" w:hAnsi="Tahoma" w:cs="Tahoma"/>
          <w:sz w:val="22"/>
          <w:szCs w:val="22"/>
        </w:rPr>
        <w:t xml:space="preserve"> </w:t>
      </w:r>
    </w:p>
    <w:p w14:paraId="0CB6156A" w14:textId="77777777" w:rsidR="00232933"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such</w:t>
      </w:r>
      <w:r w:rsidRPr="00CA7956">
        <w:rPr>
          <w:rFonts w:ascii="Tahoma" w:hAnsi="Tahoma" w:cs="Tahoma"/>
          <w:sz w:val="22"/>
          <w:szCs w:val="22"/>
        </w:rPr>
        <w:t xml:space="preserve"> </w:t>
      </w:r>
      <w:r w:rsidRPr="00CA7956">
        <w:rPr>
          <w:rFonts w:ascii="Tahoma" w:hAnsi="Tahoma" w:cs="Tahoma"/>
          <w:sz w:val="22"/>
          <w:szCs w:val="22"/>
          <w:lang w:val="en-ZA"/>
        </w:rPr>
        <w:t>index</w:t>
      </w:r>
      <w:r w:rsidRPr="00CA7956">
        <w:rPr>
          <w:rFonts w:ascii="Tahoma" w:hAnsi="Tahoma" w:cs="Tahoma"/>
          <w:sz w:val="22"/>
          <w:szCs w:val="22"/>
        </w:rPr>
        <w:t xml:space="preserve"> ceases to be published;</w:t>
      </w:r>
      <w:bookmarkEnd w:id="32"/>
      <w:r w:rsidRPr="00CA7956">
        <w:rPr>
          <w:rFonts w:ascii="Tahoma" w:hAnsi="Tahoma" w:cs="Tahoma"/>
          <w:sz w:val="22"/>
          <w:szCs w:val="22"/>
        </w:rPr>
        <w:t xml:space="preserve"> or</w:t>
      </w:r>
    </w:p>
    <w:p w14:paraId="4060448C" w14:textId="7D4129E8" w:rsidR="00232933" w:rsidRPr="00CA7956" w:rsidRDefault="00232933" w:rsidP="004845AD">
      <w:pPr>
        <w:pStyle w:val="Clause4Sub"/>
        <w:tabs>
          <w:tab w:val="clear" w:pos="3033"/>
        </w:tabs>
        <w:ind w:left="3119" w:hanging="992"/>
        <w:rPr>
          <w:rFonts w:ascii="Tahoma" w:hAnsi="Tahoma" w:cs="Tahoma"/>
          <w:sz w:val="22"/>
          <w:szCs w:val="22"/>
        </w:rPr>
      </w:pPr>
      <w:bookmarkStart w:id="33" w:name="_Ref46311089"/>
      <w:r w:rsidRPr="00CA7956">
        <w:rPr>
          <w:rFonts w:ascii="Tahoma" w:hAnsi="Tahoma" w:cs="Tahoma"/>
          <w:sz w:val="22"/>
          <w:szCs w:val="22"/>
          <w:lang w:val="en-ZA"/>
        </w:rPr>
        <w:t>the</w:t>
      </w:r>
      <w:r w:rsidRPr="00CA7956">
        <w:rPr>
          <w:rFonts w:ascii="Tahoma" w:hAnsi="Tahoma" w:cs="Tahoma"/>
          <w:sz w:val="22"/>
          <w:szCs w:val="22"/>
        </w:rPr>
        <w:t xml:space="preserve"> </w:t>
      </w:r>
      <w:r w:rsidR="00AA475B" w:rsidRPr="00CA7956">
        <w:rPr>
          <w:rFonts w:ascii="Tahoma" w:hAnsi="Tahoma" w:cs="Tahoma"/>
          <w:sz w:val="22"/>
          <w:szCs w:val="22"/>
          <w:lang w:val="en-ZA"/>
        </w:rPr>
        <w:t>Terminal</w:t>
      </w:r>
      <w:r w:rsidRPr="00CA7956">
        <w:rPr>
          <w:rFonts w:ascii="Tahoma" w:hAnsi="Tahoma" w:cs="Tahoma"/>
          <w:sz w:val="22"/>
          <w:szCs w:val="22"/>
        </w:rPr>
        <w:t xml:space="preserve"> Operator and</w:t>
      </w:r>
      <w:r w:rsidRPr="00CA7956">
        <w:rPr>
          <w:rFonts w:ascii="Tahoma" w:hAnsi="Tahoma" w:cs="Tahoma"/>
          <w:sz w:val="22"/>
          <w:szCs w:val="22"/>
          <w:lang w:val="en-ZA"/>
        </w:rPr>
        <w:t xml:space="preserve"> </w:t>
      </w:r>
      <w:r w:rsidRPr="00CA7956">
        <w:rPr>
          <w:rFonts w:ascii="Tahoma" w:hAnsi="Tahoma" w:cs="Tahoma"/>
          <w:sz w:val="22"/>
          <w:szCs w:val="22"/>
        </w:rPr>
        <w:t>TNPA agree or, failing agreement, if it is determined pursuant to clause </w:t>
      </w:r>
      <w:r w:rsidR="00187342" w:rsidRPr="00CA7956">
        <w:rPr>
          <w:rFonts w:ascii="Tahoma" w:hAnsi="Tahoma" w:cs="Tahoma"/>
          <w:sz w:val="22"/>
          <w:szCs w:val="22"/>
        </w:rPr>
        <w:fldChar w:fldCharType="begin"/>
      </w:r>
      <w:r w:rsidR="00187342" w:rsidRPr="00CA7956">
        <w:rPr>
          <w:rFonts w:ascii="Tahoma" w:hAnsi="Tahoma" w:cs="Tahoma"/>
          <w:sz w:val="22"/>
          <w:szCs w:val="22"/>
        </w:rPr>
        <w:instrText xml:space="preserve"> REF _Ref449511212 \r \h </w:instrText>
      </w:r>
      <w:r w:rsidR="00832015" w:rsidRPr="00CA7956">
        <w:rPr>
          <w:rFonts w:ascii="Tahoma" w:hAnsi="Tahoma" w:cs="Tahoma"/>
          <w:sz w:val="22"/>
          <w:szCs w:val="22"/>
        </w:rPr>
        <w:instrText xml:space="preserve"> \* MERGEFORMAT </w:instrText>
      </w:r>
      <w:r w:rsidR="00187342" w:rsidRPr="00CA7956">
        <w:rPr>
          <w:rFonts w:ascii="Tahoma" w:hAnsi="Tahoma" w:cs="Tahoma"/>
          <w:sz w:val="22"/>
          <w:szCs w:val="22"/>
        </w:rPr>
      </w:r>
      <w:r w:rsidR="00187342" w:rsidRPr="00CA7956">
        <w:rPr>
          <w:rFonts w:ascii="Tahoma" w:hAnsi="Tahoma" w:cs="Tahoma"/>
          <w:sz w:val="22"/>
          <w:szCs w:val="22"/>
        </w:rPr>
        <w:fldChar w:fldCharType="separate"/>
      </w:r>
      <w:r w:rsidR="002C02BD">
        <w:rPr>
          <w:rFonts w:ascii="Tahoma" w:hAnsi="Tahoma" w:cs="Tahoma"/>
          <w:sz w:val="22"/>
          <w:szCs w:val="22"/>
        </w:rPr>
        <w:t>57.7</w:t>
      </w:r>
      <w:r w:rsidR="00187342"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fast-track dispute resolution</w:t>
      </w:r>
      <w:r w:rsidRPr="00CA7956">
        <w:rPr>
          <w:rFonts w:ascii="Tahoma" w:hAnsi="Tahoma" w:cs="Tahoma"/>
          <w:sz w:val="22"/>
          <w:szCs w:val="22"/>
        </w:rPr>
        <w:t>) that, due to a change in circumstances, the index is no longer representative</w:t>
      </w:r>
      <w:bookmarkEnd w:id="33"/>
      <w:r w:rsidR="00036FC2" w:rsidRPr="00CA7956">
        <w:rPr>
          <w:rFonts w:ascii="Tahoma" w:hAnsi="Tahoma" w:cs="Tahoma"/>
          <w:sz w:val="22"/>
          <w:szCs w:val="22"/>
        </w:rPr>
        <w:t>;</w:t>
      </w:r>
    </w:p>
    <w:p w14:paraId="48327BD0" w14:textId="15F52FCF" w:rsidR="00232933"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rPr>
        <w:t xml:space="preserve">then, from the date that the index was last published, the Parties shall use </w:t>
      </w:r>
      <w:r w:rsidRPr="00CA7956">
        <w:rPr>
          <w:rFonts w:ascii="Tahoma" w:hAnsi="Tahoma" w:cs="Tahoma"/>
          <w:sz w:val="22"/>
          <w:szCs w:val="22"/>
          <w:lang w:val="en-ZA"/>
        </w:rPr>
        <w:t>such</w:t>
      </w:r>
      <w:r w:rsidRPr="00CA7956">
        <w:rPr>
          <w:rFonts w:ascii="Tahoma" w:hAnsi="Tahoma" w:cs="Tahoma"/>
          <w:sz w:val="22"/>
          <w:szCs w:val="22"/>
        </w:rPr>
        <w:t xml:space="preserve"> other index as agreed between them or, failing agreement, as determined pursuant to clause </w:t>
      </w:r>
      <w:r w:rsidR="00187342" w:rsidRPr="00CA7956">
        <w:rPr>
          <w:rFonts w:ascii="Tahoma" w:hAnsi="Tahoma" w:cs="Tahoma"/>
          <w:sz w:val="22"/>
          <w:szCs w:val="22"/>
        </w:rPr>
        <w:fldChar w:fldCharType="begin"/>
      </w:r>
      <w:r w:rsidR="00187342" w:rsidRPr="00CA7956">
        <w:rPr>
          <w:rFonts w:ascii="Tahoma" w:hAnsi="Tahoma" w:cs="Tahoma"/>
          <w:sz w:val="22"/>
          <w:szCs w:val="22"/>
        </w:rPr>
        <w:instrText xml:space="preserve"> REF _Ref449511228 \r \h </w:instrText>
      </w:r>
      <w:r w:rsidR="00832015" w:rsidRPr="00CA7956">
        <w:rPr>
          <w:rFonts w:ascii="Tahoma" w:hAnsi="Tahoma" w:cs="Tahoma"/>
          <w:sz w:val="22"/>
          <w:szCs w:val="22"/>
        </w:rPr>
        <w:instrText xml:space="preserve"> \* MERGEFORMAT </w:instrText>
      </w:r>
      <w:r w:rsidR="00187342" w:rsidRPr="00CA7956">
        <w:rPr>
          <w:rFonts w:ascii="Tahoma" w:hAnsi="Tahoma" w:cs="Tahoma"/>
          <w:sz w:val="22"/>
          <w:szCs w:val="22"/>
        </w:rPr>
      </w:r>
      <w:r w:rsidR="00187342" w:rsidRPr="00CA7956">
        <w:rPr>
          <w:rFonts w:ascii="Tahoma" w:hAnsi="Tahoma" w:cs="Tahoma"/>
          <w:sz w:val="22"/>
          <w:szCs w:val="22"/>
        </w:rPr>
        <w:fldChar w:fldCharType="separate"/>
      </w:r>
      <w:r w:rsidR="00F332AE">
        <w:rPr>
          <w:rFonts w:ascii="Tahoma" w:hAnsi="Tahoma" w:cs="Tahoma"/>
          <w:sz w:val="22"/>
          <w:szCs w:val="22"/>
        </w:rPr>
        <w:t>57.7</w:t>
      </w:r>
      <w:r w:rsidR="00187342"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fast-track dispute resolution</w:t>
      </w:r>
      <w:r w:rsidRPr="00CA7956">
        <w:rPr>
          <w:rFonts w:ascii="Tahoma" w:hAnsi="Tahoma" w:cs="Tahoma"/>
          <w:sz w:val="22"/>
          <w:szCs w:val="22"/>
        </w:rPr>
        <w:t>) as being a fair and reasonable replacement index;</w:t>
      </w:r>
    </w:p>
    <w:p w14:paraId="53C4A2F1" w14:textId="7AF7CC69" w:rsidR="00233841"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Day</w:t>
      </w:r>
      <w:r w:rsidRPr="00CA7956">
        <w:rPr>
          <w:rFonts w:ascii="Tahoma" w:hAnsi="Tahoma" w:cs="Tahoma"/>
          <w:sz w:val="22"/>
          <w:szCs w:val="22"/>
        </w:rPr>
        <w:t>"</w:t>
      </w:r>
      <w:r w:rsidR="00233841"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any period of 24</w:t>
      </w:r>
      <w:r w:rsidR="0062201D" w:rsidRPr="00CA7956">
        <w:rPr>
          <w:rFonts w:ascii="Tahoma" w:hAnsi="Tahoma" w:cs="Tahoma"/>
          <w:sz w:val="22"/>
          <w:szCs w:val="22"/>
        </w:rPr>
        <w:t> </w:t>
      </w:r>
      <w:r w:rsidRPr="00CA7956">
        <w:rPr>
          <w:rFonts w:ascii="Tahoma" w:hAnsi="Tahoma" w:cs="Tahoma"/>
          <w:sz w:val="22"/>
          <w:szCs w:val="22"/>
        </w:rPr>
        <w:t>(</w:t>
      </w:r>
      <w:r w:rsidR="005A0FFE" w:rsidRPr="00CA7956">
        <w:rPr>
          <w:rFonts w:ascii="Tahoma" w:hAnsi="Tahoma" w:cs="Tahoma"/>
          <w:sz w:val="22"/>
          <w:szCs w:val="22"/>
        </w:rPr>
        <w:t>twenty-four</w:t>
      </w:r>
      <w:r w:rsidRPr="00CA7956">
        <w:rPr>
          <w:rFonts w:ascii="Tahoma" w:hAnsi="Tahoma" w:cs="Tahoma"/>
          <w:sz w:val="22"/>
          <w:szCs w:val="22"/>
        </w:rPr>
        <w:t>) hours that starts at 00h01 and ends at 24h00;</w:t>
      </w:r>
      <w:r w:rsidR="00233841" w:rsidRPr="00CA7956">
        <w:rPr>
          <w:rFonts w:ascii="Tahoma" w:hAnsi="Tahoma" w:cs="Tahoma"/>
          <w:sz w:val="22"/>
          <w:szCs w:val="22"/>
        </w:rPr>
        <w:t xml:space="preserve"> </w:t>
      </w:r>
    </w:p>
    <w:p w14:paraId="39ABE339" w14:textId="3F051BFD" w:rsidR="00233841"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D&amp;C Specifications</w:t>
      </w:r>
      <w:r w:rsidRPr="00CA7956">
        <w:rPr>
          <w:rFonts w:ascii="Tahoma" w:hAnsi="Tahoma" w:cs="Tahoma"/>
          <w:sz w:val="22"/>
          <w:szCs w:val="22"/>
        </w:rPr>
        <w:t>"</w:t>
      </w:r>
      <w:r w:rsidR="00233841"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design and construction specifications submitted</w:t>
      </w:r>
      <w:r w:rsidR="006366A7" w:rsidRPr="00CA7956">
        <w:rPr>
          <w:rFonts w:ascii="Tahoma" w:hAnsi="Tahoma" w:cs="Tahoma"/>
          <w:sz w:val="22"/>
          <w:szCs w:val="22"/>
        </w:rPr>
        <w:t xml:space="preserve"> and approved </w:t>
      </w:r>
      <w:r w:rsidRPr="00CA7956">
        <w:rPr>
          <w:rFonts w:ascii="Tahoma" w:hAnsi="Tahoma" w:cs="Tahoma"/>
          <w:sz w:val="22"/>
          <w:szCs w:val="22"/>
        </w:rPr>
        <w:t xml:space="preserve">in terms of clause </w:t>
      </w:r>
      <w:r w:rsidR="00136E57" w:rsidRPr="00CA7956">
        <w:rPr>
          <w:rFonts w:ascii="Tahoma" w:hAnsi="Tahoma" w:cs="Tahoma"/>
          <w:sz w:val="22"/>
          <w:szCs w:val="22"/>
        </w:rPr>
        <w:fldChar w:fldCharType="begin"/>
      </w:r>
      <w:r w:rsidR="00136E57" w:rsidRPr="00CA7956">
        <w:rPr>
          <w:rFonts w:ascii="Tahoma" w:hAnsi="Tahoma" w:cs="Tahoma"/>
          <w:sz w:val="22"/>
          <w:szCs w:val="22"/>
        </w:rPr>
        <w:instrText xml:space="preserve"> REF _Ref448890037 \r \h </w:instrText>
      </w:r>
      <w:r w:rsidR="00D51885" w:rsidRPr="00CA7956">
        <w:rPr>
          <w:rFonts w:ascii="Tahoma" w:hAnsi="Tahoma" w:cs="Tahoma"/>
          <w:sz w:val="22"/>
          <w:szCs w:val="22"/>
        </w:rPr>
        <w:instrText xml:space="preserve"> \* MERGEFORMAT </w:instrText>
      </w:r>
      <w:r w:rsidR="00136E57" w:rsidRPr="00CA7956">
        <w:rPr>
          <w:rFonts w:ascii="Tahoma" w:hAnsi="Tahoma" w:cs="Tahoma"/>
          <w:sz w:val="22"/>
          <w:szCs w:val="22"/>
        </w:rPr>
      </w:r>
      <w:r w:rsidR="00136E57" w:rsidRPr="00CA7956">
        <w:rPr>
          <w:rFonts w:ascii="Tahoma" w:hAnsi="Tahoma" w:cs="Tahoma"/>
          <w:sz w:val="22"/>
          <w:szCs w:val="22"/>
        </w:rPr>
        <w:fldChar w:fldCharType="separate"/>
      </w:r>
      <w:r w:rsidR="00956EFE">
        <w:rPr>
          <w:rFonts w:ascii="Tahoma" w:hAnsi="Tahoma" w:cs="Tahoma"/>
          <w:sz w:val="22"/>
          <w:szCs w:val="22"/>
        </w:rPr>
        <w:t>28</w:t>
      </w:r>
      <w:r w:rsidR="00136E57"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Design and Construction</w:t>
      </w:r>
      <w:r w:rsidRPr="00CA7956">
        <w:rPr>
          <w:rFonts w:ascii="Tahoma" w:hAnsi="Tahoma" w:cs="Tahoma"/>
          <w:sz w:val="22"/>
          <w:szCs w:val="22"/>
        </w:rPr>
        <w:t xml:space="preserve">) and </w:t>
      </w:r>
      <w:r w:rsidRPr="00CA7956">
        <w:rPr>
          <w:rFonts w:ascii="Tahoma" w:hAnsi="Tahoma" w:cs="Tahoma"/>
          <w:sz w:val="22"/>
          <w:szCs w:val="22"/>
        </w:rPr>
        <w:lastRenderedPageBreak/>
        <w:t xml:space="preserve">which will be annexed hereto as </w:t>
      </w:r>
      <w:r w:rsidR="005110A8" w:rsidRPr="00CA7956">
        <w:rPr>
          <w:rFonts w:ascii="Tahoma" w:hAnsi="Tahoma" w:cs="Tahoma"/>
          <w:sz w:val="22"/>
          <w:szCs w:val="22"/>
        </w:rPr>
        <w:t xml:space="preserve">Schedule 5 </w:t>
      </w:r>
      <w:r w:rsidRPr="00CA7956">
        <w:rPr>
          <w:rFonts w:ascii="Tahoma" w:hAnsi="Tahoma" w:cs="Tahoma"/>
          <w:sz w:val="22"/>
          <w:szCs w:val="22"/>
        </w:rPr>
        <w:t>(</w:t>
      </w:r>
      <w:r w:rsidRPr="00CA7956">
        <w:rPr>
          <w:rFonts w:ascii="Tahoma" w:hAnsi="Tahoma" w:cs="Tahoma"/>
          <w:i/>
          <w:sz w:val="22"/>
          <w:szCs w:val="22"/>
        </w:rPr>
        <w:t>D&amp;C Specifications)</w:t>
      </w:r>
      <w:r w:rsidRPr="00CA7956">
        <w:rPr>
          <w:rFonts w:ascii="Tahoma" w:hAnsi="Tahoma" w:cs="Tahoma"/>
          <w:sz w:val="22"/>
          <w:szCs w:val="22"/>
        </w:rPr>
        <w:t xml:space="preserve"> on approval thereof by the Parties;</w:t>
      </w:r>
    </w:p>
    <w:p w14:paraId="1238DC39" w14:textId="77777777" w:rsidR="00233841"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Decommissioning Period</w:t>
      </w:r>
      <w:r w:rsidRPr="00CA7956">
        <w:rPr>
          <w:rFonts w:ascii="Tahoma" w:hAnsi="Tahoma" w:cs="Tahoma"/>
          <w:sz w:val="22"/>
          <w:szCs w:val="22"/>
        </w:rPr>
        <w:t>"</w:t>
      </w:r>
      <w:r w:rsidR="008166BC" w:rsidRPr="00CA7956">
        <w:rPr>
          <w:rFonts w:ascii="Tahoma" w:hAnsi="Tahoma" w:cs="Tahoma"/>
          <w:sz w:val="22"/>
          <w:szCs w:val="22"/>
        </w:rPr>
        <w:t xml:space="preserve"> means</w:t>
      </w:r>
      <w:r w:rsidRPr="00CA7956">
        <w:rPr>
          <w:rFonts w:ascii="Tahoma" w:hAnsi="Tahoma" w:cs="Tahoma"/>
          <w:sz w:val="22"/>
          <w:szCs w:val="22"/>
        </w:rPr>
        <w:t xml:space="preserve"> a maximum period of 6 (six) months commencing on the Business Day following the expiry of the Operations Period;</w:t>
      </w:r>
      <w:r w:rsidR="00233841" w:rsidRPr="00CA7956">
        <w:rPr>
          <w:rFonts w:ascii="Tahoma" w:hAnsi="Tahoma" w:cs="Tahoma"/>
          <w:sz w:val="22"/>
          <w:szCs w:val="22"/>
        </w:rPr>
        <w:t xml:space="preserve"> </w:t>
      </w:r>
    </w:p>
    <w:p w14:paraId="2A653A5E" w14:textId="77777777" w:rsidR="00233841" w:rsidRPr="00CA7956" w:rsidRDefault="00232933" w:rsidP="00F94DEE">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Deemed New</w:t>
      </w:r>
      <w:r w:rsidR="00233841" w:rsidRPr="00CA7956">
        <w:rPr>
          <w:rFonts w:ascii="Tahoma" w:hAnsi="Tahoma" w:cs="Tahoma"/>
          <w:b/>
          <w:sz w:val="22"/>
          <w:szCs w:val="22"/>
        </w:rPr>
        <w:t xml:space="preserve"> </w:t>
      </w:r>
      <w:r w:rsidR="00AA475B" w:rsidRPr="00CA7956">
        <w:rPr>
          <w:rFonts w:ascii="Tahoma" w:hAnsi="Tahoma" w:cs="Tahoma"/>
          <w:b/>
          <w:sz w:val="22"/>
          <w:szCs w:val="22"/>
        </w:rPr>
        <w:t>Terminal</w:t>
      </w:r>
      <w:r w:rsidRPr="00CA7956">
        <w:rPr>
          <w:rFonts w:ascii="Tahoma" w:hAnsi="Tahoma" w:cs="Tahoma"/>
          <w:b/>
          <w:sz w:val="22"/>
          <w:szCs w:val="22"/>
        </w:rPr>
        <w:t xml:space="preserve"> Operator</w:t>
      </w:r>
      <w:r w:rsidR="00233841" w:rsidRPr="00CA7956">
        <w:rPr>
          <w:rFonts w:ascii="Tahoma" w:hAnsi="Tahoma" w:cs="Tahoma"/>
          <w:b/>
          <w:sz w:val="22"/>
          <w:szCs w:val="22"/>
        </w:rPr>
        <w:t xml:space="preserve"> </w:t>
      </w:r>
      <w:r w:rsidRPr="00CA7956">
        <w:rPr>
          <w:rFonts w:ascii="Tahoma" w:hAnsi="Tahoma" w:cs="Tahoma"/>
          <w:b/>
          <w:sz w:val="22"/>
          <w:szCs w:val="22"/>
        </w:rPr>
        <w:t>Agreement"</w:t>
      </w:r>
      <w:r w:rsidR="00233841" w:rsidRPr="00CA7956">
        <w:rPr>
          <w:rFonts w:ascii="Tahoma" w:hAnsi="Tahoma" w:cs="Tahoma"/>
          <w:b/>
          <w:sz w:val="22"/>
          <w:szCs w:val="22"/>
        </w:rPr>
        <w:t xml:space="preserve"> </w:t>
      </w:r>
      <w:r w:rsidR="008166BC" w:rsidRPr="00CA7956">
        <w:rPr>
          <w:rFonts w:ascii="Tahoma" w:hAnsi="Tahoma" w:cs="Tahoma"/>
          <w:bCs/>
          <w:sz w:val="22"/>
          <w:szCs w:val="22"/>
        </w:rPr>
        <w:t xml:space="preserve">means </w:t>
      </w:r>
      <w:r w:rsidRPr="00CA7956">
        <w:rPr>
          <w:rFonts w:ascii="Tahoma" w:hAnsi="Tahoma" w:cs="Tahoma"/>
          <w:bCs/>
          <w:sz w:val="22"/>
          <w:szCs w:val="22"/>
        </w:rPr>
        <w:t>a contract on the same terms and conditions as this Agreement, as at the Termination Date, but with the following amendments</w:t>
      </w:r>
      <w:r w:rsidRPr="00CA7956">
        <w:rPr>
          <w:rFonts w:ascii="Tahoma" w:hAnsi="Tahoma" w:cs="Tahoma"/>
          <w:sz w:val="22"/>
          <w:szCs w:val="22"/>
        </w:rPr>
        <w:t>:</w:t>
      </w:r>
      <w:r w:rsidR="00233841" w:rsidRPr="00CA7956">
        <w:rPr>
          <w:rFonts w:ascii="Tahoma" w:hAnsi="Tahoma" w:cs="Tahoma"/>
          <w:sz w:val="22"/>
          <w:szCs w:val="22"/>
        </w:rPr>
        <w:t xml:space="preserve"> </w:t>
      </w:r>
    </w:p>
    <w:p w14:paraId="087D02D1" w14:textId="77777777" w:rsidR="00232933" w:rsidRPr="00CA7956" w:rsidRDefault="00232933" w:rsidP="00887118">
      <w:pPr>
        <w:pStyle w:val="Clause4Sub"/>
        <w:tabs>
          <w:tab w:val="clear" w:pos="3033"/>
        </w:tabs>
        <w:ind w:left="3119" w:hanging="992"/>
        <w:rPr>
          <w:rFonts w:ascii="Tahoma" w:hAnsi="Tahoma" w:cs="Tahoma"/>
          <w:sz w:val="22"/>
          <w:szCs w:val="22"/>
        </w:rPr>
      </w:pPr>
      <w:r w:rsidRPr="00CA7956">
        <w:rPr>
          <w:rFonts w:ascii="Tahoma" w:hAnsi="Tahoma" w:cs="Tahoma"/>
          <w:sz w:val="22"/>
          <w:szCs w:val="22"/>
        </w:rPr>
        <w:t>if this Agreement is terminated prior to the Operations Commencement</w:t>
      </w:r>
      <w:r w:rsidR="0085291A" w:rsidRPr="00CA7956">
        <w:rPr>
          <w:rFonts w:ascii="Tahoma" w:hAnsi="Tahoma" w:cs="Tahoma"/>
          <w:sz w:val="22"/>
          <w:szCs w:val="22"/>
        </w:rPr>
        <w:t xml:space="preserve"> </w:t>
      </w:r>
      <w:r w:rsidRPr="00CA7956">
        <w:rPr>
          <w:rFonts w:ascii="Tahoma" w:hAnsi="Tahoma" w:cs="Tahoma"/>
          <w:sz w:val="22"/>
          <w:szCs w:val="22"/>
        </w:rPr>
        <w:t xml:space="preserve">Date, then the Scheduled Operations Commencement Date shall be extended by a period to allow a Suitable Substitute New </w:t>
      </w:r>
      <w:r w:rsidR="00AA475B" w:rsidRPr="00CA7956">
        <w:rPr>
          <w:rFonts w:ascii="Tahoma" w:hAnsi="Tahoma" w:cs="Tahoma"/>
          <w:sz w:val="22"/>
          <w:szCs w:val="22"/>
        </w:rPr>
        <w:t>Terminal</w:t>
      </w:r>
      <w:r w:rsidRPr="00CA7956">
        <w:rPr>
          <w:rFonts w:ascii="Tahoma" w:hAnsi="Tahoma" w:cs="Tahoma"/>
          <w:sz w:val="22"/>
          <w:szCs w:val="22"/>
        </w:rPr>
        <w:t xml:space="preserve"> Operator to achieve Operation Commencement;</w:t>
      </w:r>
    </w:p>
    <w:p w14:paraId="3EE1B729" w14:textId="3559AB75" w:rsidR="00232933" w:rsidRPr="00CA7956" w:rsidRDefault="00232933" w:rsidP="00887118">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 xml:space="preserve">any penalties accrued in terms of </w:t>
      </w:r>
      <w:r w:rsidR="005110A8" w:rsidRPr="00CA7956">
        <w:rPr>
          <w:rFonts w:ascii="Tahoma" w:hAnsi="Tahoma" w:cs="Tahoma"/>
          <w:sz w:val="22"/>
          <w:szCs w:val="22"/>
          <w:lang w:val="en-ZA"/>
        </w:rPr>
        <w:t xml:space="preserve">Schedule </w:t>
      </w:r>
      <w:r w:rsidR="00E36A7F">
        <w:rPr>
          <w:rFonts w:ascii="Tahoma" w:hAnsi="Tahoma" w:cs="Tahoma"/>
          <w:sz w:val="22"/>
          <w:szCs w:val="22"/>
          <w:lang w:val="en-ZA"/>
        </w:rPr>
        <w:t>[     ]</w:t>
      </w:r>
      <w:r w:rsidR="005110A8" w:rsidRPr="00CA7956">
        <w:rPr>
          <w:rFonts w:ascii="Tahoma" w:hAnsi="Tahoma" w:cs="Tahoma"/>
          <w:sz w:val="22"/>
          <w:szCs w:val="22"/>
          <w:lang w:val="en-ZA"/>
        </w:rPr>
        <w:t xml:space="preserve"> </w:t>
      </w:r>
      <w:r w:rsidRPr="00CA7956">
        <w:rPr>
          <w:rFonts w:ascii="Tahoma" w:hAnsi="Tahoma" w:cs="Tahoma"/>
          <w:i/>
          <w:sz w:val="22"/>
          <w:szCs w:val="22"/>
          <w:lang w:val="en-ZA"/>
        </w:rPr>
        <w:t>(Penalties)</w:t>
      </w:r>
      <w:r w:rsidRPr="00CA7956">
        <w:rPr>
          <w:rFonts w:ascii="Tahoma" w:hAnsi="Tahoma" w:cs="Tahoma"/>
          <w:sz w:val="22"/>
          <w:szCs w:val="22"/>
          <w:lang w:val="en-ZA"/>
        </w:rPr>
        <w:t xml:space="preserve"> shall be cancelled; and</w:t>
      </w:r>
    </w:p>
    <w:p w14:paraId="743C7250" w14:textId="77777777" w:rsidR="00232933" w:rsidRPr="00CA7956" w:rsidRDefault="00232933" w:rsidP="00887118">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 xml:space="preserve">the term of such contract shall be determined by </w:t>
      </w:r>
      <w:r w:rsidR="00571831" w:rsidRPr="00CA7956">
        <w:rPr>
          <w:rFonts w:ascii="Tahoma" w:hAnsi="Tahoma" w:cs="Tahoma"/>
          <w:sz w:val="22"/>
          <w:szCs w:val="22"/>
          <w:lang w:val="en-ZA"/>
        </w:rPr>
        <w:t>TNPA</w:t>
      </w:r>
      <w:r w:rsidRPr="00CA7956">
        <w:rPr>
          <w:rFonts w:ascii="Tahoma" w:hAnsi="Tahoma" w:cs="Tahoma"/>
          <w:sz w:val="22"/>
          <w:szCs w:val="22"/>
          <w:lang w:val="en-ZA"/>
        </w:rPr>
        <w:t>;</w:t>
      </w:r>
    </w:p>
    <w:p w14:paraId="4DFA5FC5" w14:textId="4A8D5202" w:rsidR="00232933" w:rsidRPr="00CA7956" w:rsidRDefault="00232933" w:rsidP="00F94DEE">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lang w:val="en-US"/>
        </w:rPr>
        <w:t>"</w:t>
      </w:r>
      <w:r w:rsidRPr="00CA7956">
        <w:rPr>
          <w:rFonts w:ascii="Tahoma" w:hAnsi="Tahoma" w:cs="Tahoma"/>
          <w:b/>
          <w:sz w:val="22"/>
          <w:szCs w:val="22"/>
          <w:lang w:val="en-US"/>
        </w:rPr>
        <w:t>Detailed Design</w:t>
      </w:r>
      <w:r w:rsidRPr="00CA7956">
        <w:rPr>
          <w:rFonts w:ascii="Tahoma" w:hAnsi="Tahoma" w:cs="Tahoma"/>
          <w:sz w:val="22"/>
          <w:szCs w:val="22"/>
          <w:lang w:val="en-US"/>
        </w:rPr>
        <w:t>"</w:t>
      </w:r>
      <w:r w:rsidR="00233841" w:rsidRPr="00CA7956">
        <w:rPr>
          <w:rFonts w:ascii="Tahoma" w:hAnsi="Tahoma" w:cs="Tahoma"/>
          <w:sz w:val="22"/>
          <w:szCs w:val="22"/>
          <w:lang w:val="en-US"/>
        </w:rPr>
        <w:t xml:space="preserve"> </w:t>
      </w:r>
      <w:r w:rsidR="008166BC" w:rsidRPr="00CA7956">
        <w:rPr>
          <w:rFonts w:ascii="Tahoma" w:hAnsi="Tahoma" w:cs="Tahoma"/>
          <w:sz w:val="22"/>
          <w:szCs w:val="22"/>
          <w:lang w:val="en-US"/>
        </w:rPr>
        <w:t xml:space="preserve">means </w:t>
      </w:r>
      <w:r w:rsidRPr="00CA7956">
        <w:rPr>
          <w:rFonts w:ascii="Tahoma" w:hAnsi="Tahoma" w:cs="Tahoma"/>
          <w:sz w:val="22"/>
          <w:szCs w:val="22"/>
          <w:lang w:val="en-US"/>
        </w:rPr>
        <w:t>the detailed design for the Construction Works</w:t>
      </w:r>
      <w:r w:rsidRPr="00CA7956">
        <w:rPr>
          <w:rFonts w:ascii="Tahoma" w:hAnsi="Tahoma" w:cs="Tahoma"/>
          <w:i/>
          <w:sz w:val="22"/>
          <w:szCs w:val="22"/>
          <w:lang w:val="en-US"/>
        </w:rPr>
        <w:t>,</w:t>
      </w:r>
      <w:r w:rsidRPr="00CA7956">
        <w:rPr>
          <w:rFonts w:ascii="Tahoma" w:hAnsi="Tahoma" w:cs="Tahoma"/>
          <w:sz w:val="22"/>
          <w:szCs w:val="22"/>
          <w:lang w:val="en-US"/>
        </w:rPr>
        <w:t xml:space="preserve"> which is to be submitted by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after the </w:t>
      </w:r>
      <w:r w:rsidR="00AF3202" w:rsidRPr="00CA7956">
        <w:rPr>
          <w:rFonts w:ascii="Tahoma" w:hAnsi="Tahoma" w:cs="Tahoma"/>
          <w:sz w:val="22"/>
          <w:szCs w:val="22"/>
          <w:lang w:val="en-US"/>
        </w:rPr>
        <w:t>Signature</w:t>
      </w:r>
      <w:r w:rsidR="00A531BD" w:rsidRPr="00CA7956">
        <w:rPr>
          <w:rFonts w:ascii="Tahoma" w:hAnsi="Tahoma" w:cs="Tahoma"/>
          <w:sz w:val="22"/>
          <w:szCs w:val="22"/>
          <w:lang w:val="en-US"/>
        </w:rPr>
        <w:t xml:space="preserve"> </w:t>
      </w:r>
      <w:r w:rsidRPr="00CA7956">
        <w:rPr>
          <w:rFonts w:ascii="Tahoma" w:hAnsi="Tahoma" w:cs="Tahoma"/>
          <w:sz w:val="22"/>
          <w:szCs w:val="22"/>
          <w:lang w:val="en-US"/>
        </w:rPr>
        <w:t>Date and approved by the Independent Certifier, in accordance with clause </w:t>
      </w:r>
      <w:r w:rsidR="00852DEC" w:rsidRPr="00CA7956">
        <w:rPr>
          <w:rFonts w:ascii="Tahoma" w:hAnsi="Tahoma" w:cs="Tahoma"/>
          <w:sz w:val="22"/>
          <w:szCs w:val="22"/>
          <w:lang w:val="en-US"/>
        </w:rPr>
        <w:fldChar w:fldCharType="begin"/>
      </w:r>
      <w:r w:rsidR="00852DEC" w:rsidRPr="00CA7956">
        <w:rPr>
          <w:rFonts w:ascii="Tahoma" w:hAnsi="Tahoma" w:cs="Tahoma"/>
          <w:sz w:val="22"/>
          <w:szCs w:val="22"/>
          <w:lang w:val="en-US"/>
        </w:rPr>
        <w:instrText xml:space="preserve"> REF _Ref449512359 \r \h </w:instrText>
      </w:r>
      <w:r w:rsidR="00832015" w:rsidRPr="00CA7956">
        <w:rPr>
          <w:rFonts w:ascii="Tahoma" w:hAnsi="Tahoma" w:cs="Tahoma"/>
          <w:sz w:val="22"/>
          <w:szCs w:val="22"/>
          <w:lang w:val="en-US"/>
        </w:rPr>
        <w:instrText xml:space="preserve"> \* MERGEFORMAT </w:instrText>
      </w:r>
      <w:r w:rsidR="00852DEC" w:rsidRPr="00CA7956">
        <w:rPr>
          <w:rFonts w:ascii="Tahoma" w:hAnsi="Tahoma" w:cs="Tahoma"/>
          <w:sz w:val="22"/>
          <w:szCs w:val="22"/>
          <w:lang w:val="en-US"/>
        </w:rPr>
      </w:r>
      <w:r w:rsidR="00852DEC" w:rsidRPr="00CA7956">
        <w:rPr>
          <w:rFonts w:ascii="Tahoma" w:hAnsi="Tahoma" w:cs="Tahoma"/>
          <w:sz w:val="22"/>
          <w:szCs w:val="22"/>
          <w:lang w:val="en-US"/>
        </w:rPr>
        <w:fldChar w:fldCharType="separate"/>
      </w:r>
      <w:r w:rsidR="00F332AE">
        <w:rPr>
          <w:rFonts w:ascii="Tahoma" w:hAnsi="Tahoma" w:cs="Tahoma"/>
          <w:sz w:val="22"/>
          <w:szCs w:val="22"/>
          <w:lang w:val="en-US"/>
        </w:rPr>
        <w:t>28.1</w:t>
      </w:r>
      <w:r w:rsidR="00852DEC"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lang w:val="en-US"/>
        </w:rPr>
        <w:t xml:space="preserve">Performance of </w:t>
      </w:r>
      <w:r w:rsidR="009731A1" w:rsidRPr="00CA7956">
        <w:rPr>
          <w:rFonts w:ascii="Tahoma" w:hAnsi="Tahoma" w:cs="Tahoma"/>
          <w:i/>
          <w:sz w:val="22"/>
          <w:szCs w:val="22"/>
          <w:lang w:val="en-US"/>
        </w:rPr>
        <w:t xml:space="preserve">the </w:t>
      </w:r>
      <w:r w:rsidRPr="00CA7956">
        <w:rPr>
          <w:rFonts w:ascii="Tahoma" w:hAnsi="Tahoma" w:cs="Tahoma"/>
          <w:i/>
          <w:sz w:val="22"/>
          <w:szCs w:val="22"/>
          <w:lang w:val="en-US"/>
        </w:rPr>
        <w:t>Detailed Design</w:t>
      </w:r>
      <w:r w:rsidRPr="00CA7956">
        <w:rPr>
          <w:rFonts w:ascii="Tahoma" w:hAnsi="Tahoma" w:cs="Tahoma"/>
          <w:sz w:val="22"/>
          <w:szCs w:val="22"/>
          <w:lang w:val="en-US"/>
        </w:rPr>
        <w:t>);</w:t>
      </w:r>
    </w:p>
    <w:p w14:paraId="39EA5812" w14:textId="77777777" w:rsidR="00233841" w:rsidRPr="00CA7956" w:rsidRDefault="00232933" w:rsidP="00F94DEE">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rPr>
        <w:t>"</w:t>
      </w:r>
      <w:r w:rsidRPr="00CA7956">
        <w:rPr>
          <w:rFonts w:ascii="Tahoma" w:hAnsi="Tahoma" w:cs="Tahoma"/>
          <w:b/>
          <w:sz w:val="22"/>
          <w:szCs w:val="22"/>
        </w:rPr>
        <w:t>Distributions</w:t>
      </w:r>
      <w:r w:rsidRPr="00CA7956">
        <w:rPr>
          <w:rFonts w:ascii="Tahoma" w:hAnsi="Tahoma" w:cs="Tahoma"/>
          <w:sz w:val="22"/>
          <w:szCs w:val="22"/>
        </w:rPr>
        <w:t xml:space="preserve">" means </w:t>
      </w:r>
      <w:r w:rsidRPr="00CA7956">
        <w:rPr>
          <w:rFonts w:ascii="Tahoma" w:hAnsi="Tahoma" w:cs="Tahoma"/>
          <w:sz w:val="22"/>
          <w:szCs w:val="22"/>
          <w:lang w:val="en-US"/>
        </w:rPr>
        <w:t>whether in cash or in kind, any:</w:t>
      </w:r>
      <w:r w:rsidR="00233841" w:rsidRPr="00CA7956">
        <w:rPr>
          <w:rFonts w:ascii="Tahoma" w:hAnsi="Tahoma" w:cs="Tahoma"/>
          <w:sz w:val="22"/>
          <w:szCs w:val="22"/>
          <w:lang w:val="en-US"/>
        </w:rPr>
        <w:t xml:space="preserve"> </w:t>
      </w:r>
    </w:p>
    <w:p w14:paraId="6E41758A" w14:textId="77777777" w:rsidR="00233841"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dividend or other distribution of share capital;</w:t>
      </w:r>
      <w:r w:rsidR="00233841" w:rsidRPr="00CA7956">
        <w:rPr>
          <w:rFonts w:ascii="Tahoma" w:hAnsi="Tahoma" w:cs="Tahoma"/>
          <w:sz w:val="22"/>
          <w:szCs w:val="22"/>
          <w:lang w:val="en-ZA"/>
        </w:rPr>
        <w:t xml:space="preserve"> </w:t>
      </w:r>
    </w:p>
    <w:p w14:paraId="60472884" w14:textId="77777777" w:rsidR="00233841"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reduction of share capital, stated capital, any capital redemption fund or any share premium account;</w:t>
      </w:r>
      <w:r w:rsidR="00233841" w:rsidRPr="00CA7956">
        <w:rPr>
          <w:rFonts w:ascii="Tahoma" w:hAnsi="Tahoma" w:cs="Tahoma"/>
          <w:sz w:val="22"/>
          <w:szCs w:val="22"/>
          <w:lang w:val="en-ZA"/>
        </w:rPr>
        <w:t xml:space="preserve"> </w:t>
      </w:r>
    </w:p>
    <w:p w14:paraId="24EA33AF" w14:textId="77777777" w:rsidR="00233841"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cancellation, conversion, redemption or re-purchase of shares or any other variation whatsoever in share capital; </w:t>
      </w:r>
    </w:p>
    <w:p w14:paraId="47CD9159" w14:textId="77777777" w:rsidR="00233841"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payment in respect of the shareholder loans (whether of principal, interest, breakage costs or otherwise);</w:t>
      </w:r>
      <w:r w:rsidR="00233841" w:rsidRPr="00CA7956">
        <w:rPr>
          <w:rFonts w:ascii="Tahoma" w:hAnsi="Tahoma" w:cs="Tahoma"/>
          <w:sz w:val="22"/>
          <w:szCs w:val="22"/>
          <w:lang w:val="en-ZA"/>
        </w:rPr>
        <w:t xml:space="preserve"> </w:t>
      </w:r>
    </w:p>
    <w:p w14:paraId="344DD5D4" w14:textId="77777777" w:rsidR="00233841"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lastRenderedPageBreak/>
        <w:t xml:space="preserve">payment, loan or other financial assistance, transfer of rights or other assets or receipt of any other benefit to the extent put in place after the </w:t>
      </w:r>
      <w:r w:rsidR="00A531BD" w:rsidRPr="00CA7956">
        <w:rPr>
          <w:rFonts w:ascii="Tahoma" w:hAnsi="Tahoma" w:cs="Tahoma"/>
          <w:sz w:val="22"/>
          <w:szCs w:val="22"/>
          <w:lang w:val="en-ZA"/>
        </w:rPr>
        <w:t>Signature</w:t>
      </w:r>
      <w:r w:rsidR="00DE0CD3" w:rsidRPr="00CA7956">
        <w:rPr>
          <w:rFonts w:ascii="Tahoma" w:hAnsi="Tahoma" w:cs="Tahoma"/>
          <w:sz w:val="22"/>
          <w:szCs w:val="22"/>
          <w:lang w:val="en-ZA"/>
        </w:rPr>
        <w:t xml:space="preserve"> </w:t>
      </w:r>
      <w:r w:rsidRPr="00CA7956">
        <w:rPr>
          <w:rFonts w:ascii="Tahoma" w:hAnsi="Tahoma" w:cs="Tahoma"/>
          <w:sz w:val="22"/>
          <w:szCs w:val="22"/>
          <w:lang w:val="en-ZA"/>
        </w:rPr>
        <w:t>Date and not in the ordinary course of business, on an arm’s-length basis or otherwise on reasonable commercial terms to any shareholders or their Related Parties in respect of the Project; or</w:t>
      </w:r>
    </w:p>
    <w:p w14:paraId="2910FF55" w14:textId="77777777" w:rsidR="00233841" w:rsidRPr="00CA7956" w:rsidRDefault="00232933" w:rsidP="004845AD">
      <w:pPr>
        <w:pStyle w:val="Clause4Sub"/>
        <w:tabs>
          <w:tab w:val="clear" w:pos="3033"/>
        </w:tabs>
        <w:ind w:left="3119" w:hanging="992"/>
        <w:rPr>
          <w:rFonts w:ascii="Tahoma" w:hAnsi="Tahoma" w:cs="Tahoma"/>
          <w:sz w:val="22"/>
          <w:szCs w:val="22"/>
          <w:lang w:val="en-US"/>
        </w:rPr>
      </w:pPr>
      <w:r w:rsidRPr="00CA7956">
        <w:rPr>
          <w:rFonts w:ascii="Tahoma" w:hAnsi="Tahoma" w:cs="Tahoma"/>
          <w:sz w:val="22"/>
          <w:szCs w:val="22"/>
          <w:lang w:val="en-US"/>
        </w:rPr>
        <w:t xml:space="preserve">any release of any contingent liability of any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w:t>
      </w:r>
      <w:r w:rsidRPr="00CA7956">
        <w:rPr>
          <w:rFonts w:ascii="Tahoma" w:hAnsi="Tahoma" w:cs="Tahoma"/>
          <w:sz w:val="22"/>
          <w:szCs w:val="22"/>
          <w:lang w:val="en-ZA"/>
        </w:rPr>
        <w:t>Operator's</w:t>
      </w:r>
      <w:r w:rsidRPr="00CA7956">
        <w:rPr>
          <w:rFonts w:ascii="Tahoma" w:hAnsi="Tahoma" w:cs="Tahoma"/>
          <w:sz w:val="22"/>
          <w:szCs w:val="22"/>
          <w:lang w:val="en-US"/>
        </w:rPr>
        <w:t xml:space="preserve"> shareholders or their Related Parties in respect of their financial obligations to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w:t>
      </w:r>
      <w:r w:rsidR="000C2FD1" w:rsidRPr="00CA7956">
        <w:rPr>
          <w:rFonts w:ascii="Tahoma" w:hAnsi="Tahoma" w:cs="Tahoma"/>
          <w:sz w:val="22"/>
          <w:szCs w:val="22"/>
          <w:lang w:val="en-US"/>
        </w:rPr>
        <w:t>;</w:t>
      </w:r>
      <w:r w:rsidRPr="00CA7956">
        <w:rPr>
          <w:rFonts w:ascii="Tahoma" w:hAnsi="Tahoma" w:cs="Tahoma"/>
          <w:sz w:val="22"/>
          <w:szCs w:val="22"/>
          <w:lang w:val="en-US"/>
        </w:rPr>
        <w:t xml:space="preserve"> </w:t>
      </w:r>
      <w:r w:rsidR="00233841" w:rsidRPr="00CA7956">
        <w:rPr>
          <w:rFonts w:ascii="Tahoma" w:hAnsi="Tahoma" w:cs="Tahoma"/>
          <w:sz w:val="22"/>
          <w:szCs w:val="22"/>
          <w:lang w:val="en-US"/>
        </w:rPr>
        <w:t xml:space="preserve"> </w:t>
      </w:r>
    </w:p>
    <w:p w14:paraId="0C202724" w14:textId="49F81B94" w:rsidR="00174F35" w:rsidRPr="00CA7956" w:rsidRDefault="00C04124" w:rsidP="00477852">
      <w:pPr>
        <w:pStyle w:val="Clause3Sub"/>
        <w:ind w:left="2127" w:hanging="851"/>
        <w:rPr>
          <w:rFonts w:ascii="Tahoma" w:hAnsi="Tahoma" w:cs="Tahoma"/>
          <w:sz w:val="22"/>
          <w:szCs w:val="22"/>
          <w:lang w:val="en-US"/>
        </w:rPr>
      </w:pPr>
      <w:r w:rsidRPr="00CA7956">
        <w:rPr>
          <w:rFonts w:ascii="Tahoma" w:hAnsi="Tahoma" w:cs="Tahoma"/>
          <w:sz w:val="22"/>
          <w:szCs w:val="22"/>
        </w:rPr>
        <w:t>"</w:t>
      </w:r>
      <w:r w:rsidR="00174F35" w:rsidRPr="00CA7956">
        <w:rPr>
          <w:rFonts w:ascii="Tahoma" w:hAnsi="Tahoma" w:cs="Tahoma"/>
          <w:b/>
          <w:sz w:val="22"/>
          <w:szCs w:val="22"/>
          <w:lang w:val="en-US"/>
        </w:rPr>
        <w:t>Economic Development Plan</w:t>
      </w:r>
      <w:r w:rsidRPr="00CA7956">
        <w:rPr>
          <w:rFonts w:ascii="Tahoma" w:hAnsi="Tahoma" w:cs="Tahoma"/>
          <w:sz w:val="22"/>
          <w:szCs w:val="22"/>
        </w:rPr>
        <w:t>"</w:t>
      </w:r>
      <w:r w:rsidR="00174F35" w:rsidRPr="00CA7956">
        <w:rPr>
          <w:rFonts w:ascii="Tahoma" w:hAnsi="Tahoma" w:cs="Tahoma"/>
          <w:b/>
          <w:sz w:val="22"/>
          <w:szCs w:val="22"/>
          <w:lang w:val="en-US"/>
        </w:rPr>
        <w:t xml:space="preserve"> </w:t>
      </w:r>
      <w:r w:rsidR="00174F35" w:rsidRPr="00CA7956">
        <w:rPr>
          <w:rFonts w:ascii="Tahoma" w:hAnsi="Tahoma" w:cs="Tahoma"/>
          <w:sz w:val="22"/>
          <w:szCs w:val="22"/>
          <w:lang w:val="en-US"/>
        </w:rPr>
        <w:t>means the Terminal Operator’s Development P</w:t>
      </w:r>
      <w:r w:rsidR="00E87D02" w:rsidRPr="00CA7956">
        <w:rPr>
          <w:rFonts w:ascii="Tahoma" w:hAnsi="Tahoma" w:cs="Tahoma"/>
          <w:sz w:val="22"/>
          <w:szCs w:val="22"/>
          <w:lang w:val="en-US"/>
        </w:rPr>
        <w:t xml:space="preserve">lan as set forth in Schedule </w:t>
      </w:r>
      <w:r w:rsidR="00E36A7F">
        <w:rPr>
          <w:rFonts w:ascii="Tahoma" w:hAnsi="Tahoma" w:cs="Tahoma"/>
          <w:sz w:val="22"/>
          <w:szCs w:val="22"/>
          <w:lang w:val="en-US"/>
        </w:rPr>
        <w:t>[      ]</w:t>
      </w:r>
      <w:r w:rsidR="00174F35" w:rsidRPr="00CA7956">
        <w:rPr>
          <w:rFonts w:ascii="Tahoma" w:hAnsi="Tahoma" w:cs="Tahoma"/>
          <w:sz w:val="22"/>
          <w:szCs w:val="22"/>
          <w:lang w:val="en-US"/>
        </w:rPr>
        <w:t xml:space="preserve"> hereto;</w:t>
      </w:r>
    </w:p>
    <w:p w14:paraId="488A3997" w14:textId="77777777" w:rsidR="00174F35" w:rsidRPr="00CA7956" w:rsidRDefault="00C04124" w:rsidP="008C5E66">
      <w:pPr>
        <w:pStyle w:val="Clause3Sub"/>
        <w:ind w:left="2127" w:hanging="851"/>
        <w:rPr>
          <w:rFonts w:ascii="Tahoma" w:hAnsi="Tahoma" w:cs="Tahoma"/>
          <w:sz w:val="22"/>
          <w:szCs w:val="22"/>
          <w:lang w:val="en-US"/>
        </w:rPr>
      </w:pPr>
      <w:r w:rsidRPr="00CA7956">
        <w:rPr>
          <w:rFonts w:ascii="Tahoma" w:hAnsi="Tahoma" w:cs="Tahoma"/>
          <w:sz w:val="22"/>
          <w:szCs w:val="22"/>
        </w:rPr>
        <w:t>"</w:t>
      </w:r>
      <w:r w:rsidR="001D4A38" w:rsidRPr="00CA7956">
        <w:rPr>
          <w:rFonts w:ascii="Tahoma" w:hAnsi="Tahoma" w:cs="Tahoma"/>
          <w:b/>
          <w:sz w:val="22"/>
          <w:szCs w:val="22"/>
          <w:lang w:val="en-US"/>
        </w:rPr>
        <w:t>Econom</w:t>
      </w:r>
      <w:r w:rsidR="00174F35" w:rsidRPr="00CA7956">
        <w:rPr>
          <w:rFonts w:ascii="Tahoma" w:hAnsi="Tahoma" w:cs="Tahoma"/>
          <w:b/>
          <w:sz w:val="22"/>
          <w:szCs w:val="22"/>
          <w:lang w:val="en-US"/>
        </w:rPr>
        <w:t>ic Development Construction Value Summary</w:t>
      </w:r>
      <w:r w:rsidRPr="00CA7956">
        <w:rPr>
          <w:rFonts w:ascii="Tahoma" w:hAnsi="Tahoma" w:cs="Tahoma"/>
          <w:sz w:val="22"/>
          <w:szCs w:val="22"/>
        </w:rPr>
        <w:t>"</w:t>
      </w:r>
      <w:r w:rsidR="00174F35" w:rsidRPr="00CA7956">
        <w:rPr>
          <w:rFonts w:ascii="Tahoma" w:hAnsi="Tahoma" w:cs="Tahoma"/>
          <w:b/>
          <w:sz w:val="22"/>
          <w:szCs w:val="22"/>
          <w:lang w:val="en-US"/>
        </w:rPr>
        <w:t xml:space="preserve"> </w:t>
      </w:r>
      <w:r w:rsidR="00174F35" w:rsidRPr="00CA7956">
        <w:rPr>
          <w:rFonts w:ascii="Tahoma" w:hAnsi="Tahoma" w:cs="Tahoma"/>
          <w:sz w:val="22"/>
          <w:szCs w:val="22"/>
          <w:lang w:val="en-US"/>
        </w:rPr>
        <w:t>means the Terminal Operator’s Economic Development for construction phase Value S</w:t>
      </w:r>
      <w:r w:rsidR="001D4A38" w:rsidRPr="00CA7956">
        <w:rPr>
          <w:rFonts w:ascii="Tahoma" w:hAnsi="Tahoma" w:cs="Tahoma"/>
          <w:sz w:val="22"/>
          <w:szCs w:val="22"/>
          <w:lang w:val="en-US"/>
        </w:rPr>
        <w:t xml:space="preserve">ummary as set forth in Schedule </w:t>
      </w:r>
      <w:r w:rsidR="00174F35" w:rsidRPr="00CA7956">
        <w:rPr>
          <w:rFonts w:ascii="Tahoma" w:hAnsi="Tahoma" w:cs="Tahoma"/>
          <w:sz w:val="22"/>
          <w:szCs w:val="22"/>
          <w:lang w:val="en-US"/>
        </w:rPr>
        <w:t>1</w:t>
      </w:r>
      <w:r w:rsidR="00E87D02" w:rsidRPr="00CA7956">
        <w:rPr>
          <w:rFonts w:ascii="Tahoma" w:hAnsi="Tahoma" w:cs="Tahoma"/>
          <w:sz w:val="22"/>
          <w:szCs w:val="22"/>
          <w:lang w:val="en-US"/>
        </w:rPr>
        <w:t xml:space="preserve">0 </w:t>
      </w:r>
      <w:r w:rsidR="00174F35" w:rsidRPr="00CA7956">
        <w:rPr>
          <w:rFonts w:ascii="Tahoma" w:hAnsi="Tahoma" w:cs="Tahoma"/>
          <w:sz w:val="22"/>
          <w:szCs w:val="22"/>
          <w:lang w:val="en-US"/>
        </w:rPr>
        <w:t>hereto;</w:t>
      </w:r>
    </w:p>
    <w:p w14:paraId="79D02174" w14:textId="3C18BB1B" w:rsidR="00174F35" w:rsidRPr="00CA7956" w:rsidRDefault="00C04124" w:rsidP="008C5E66">
      <w:pPr>
        <w:pStyle w:val="Clause3Sub"/>
        <w:ind w:left="2127" w:hanging="851"/>
        <w:rPr>
          <w:rFonts w:ascii="Tahoma" w:hAnsi="Tahoma" w:cs="Tahoma"/>
          <w:sz w:val="22"/>
          <w:szCs w:val="22"/>
          <w:lang w:val="en-US"/>
        </w:rPr>
      </w:pPr>
      <w:r w:rsidRPr="00CA7956">
        <w:rPr>
          <w:rFonts w:ascii="Tahoma" w:hAnsi="Tahoma" w:cs="Tahoma"/>
          <w:sz w:val="22"/>
          <w:szCs w:val="22"/>
        </w:rPr>
        <w:t>"</w:t>
      </w:r>
      <w:r w:rsidR="00174F35" w:rsidRPr="00CA7956">
        <w:rPr>
          <w:rFonts w:ascii="Tahoma" w:hAnsi="Tahoma" w:cs="Tahoma"/>
          <w:b/>
          <w:sz w:val="22"/>
          <w:szCs w:val="22"/>
          <w:lang w:val="en-US"/>
        </w:rPr>
        <w:t>Economic Development Operation Value Summary</w:t>
      </w:r>
      <w:r w:rsidRPr="00CA7956">
        <w:rPr>
          <w:rFonts w:ascii="Tahoma" w:hAnsi="Tahoma" w:cs="Tahoma"/>
          <w:sz w:val="22"/>
          <w:szCs w:val="22"/>
        </w:rPr>
        <w:t>"</w:t>
      </w:r>
      <w:r w:rsidR="00CC6079" w:rsidRPr="00CA7956">
        <w:rPr>
          <w:rFonts w:ascii="Tahoma" w:hAnsi="Tahoma" w:cs="Tahoma"/>
          <w:b/>
          <w:sz w:val="22"/>
          <w:szCs w:val="22"/>
          <w:lang w:val="en-US"/>
        </w:rPr>
        <w:t xml:space="preserve"> </w:t>
      </w:r>
      <w:r w:rsidR="00CC6079" w:rsidRPr="00CA7956">
        <w:rPr>
          <w:rFonts w:ascii="Tahoma" w:hAnsi="Tahoma" w:cs="Tahoma"/>
          <w:sz w:val="22"/>
          <w:szCs w:val="22"/>
          <w:lang w:val="en-US"/>
        </w:rPr>
        <w:t>means</w:t>
      </w:r>
      <w:r w:rsidR="00CC6079" w:rsidRPr="00CA7956">
        <w:rPr>
          <w:rFonts w:ascii="Tahoma" w:hAnsi="Tahoma" w:cs="Tahoma"/>
          <w:b/>
          <w:sz w:val="22"/>
          <w:szCs w:val="22"/>
          <w:lang w:val="en-US"/>
        </w:rPr>
        <w:t xml:space="preserve"> </w:t>
      </w:r>
      <w:r w:rsidR="00CC6079" w:rsidRPr="00CA7956">
        <w:rPr>
          <w:rFonts w:ascii="Tahoma" w:hAnsi="Tahoma" w:cs="Tahoma"/>
          <w:sz w:val="22"/>
          <w:szCs w:val="22"/>
          <w:lang w:val="en-US"/>
        </w:rPr>
        <w:t>the Terminal Operator’s Economic Development for operational phase Value Summ</w:t>
      </w:r>
      <w:r w:rsidR="00E87D02" w:rsidRPr="00CA7956">
        <w:rPr>
          <w:rFonts w:ascii="Tahoma" w:hAnsi="Tahoma" w:cs="Tahoma"/>
          <w:sz w:val="22"/>
          <w:szCs w:val="22"/>
          <w:lang w:val="en-US"/>
        </w:rPr>
        <w:t xml:space="preserve">ary as set forth in Schedule </w:t>
      </w:r>
      <w:r w:rsidR="00E36A7F">
        <w:rPr>
          <w:rFonts w:ascii="Tahoma" w:hAnsi="Tahoma" w:cs="Tahoma"/>
          <w:sz w:val="22"/>
          <w:szCs w:val="22"/>
          <w:lang w:val="en-US"/>
        </w:rPr>
        <w:t>[      ].</w:t>
      </w:r>
    </w:p>
    <w:p w14:paraId="40A069E8" w14:textId="348BE0CF"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Effective Date</w:t>
      </w:r>
      <w:r w:rsidRPr="00CA7956">
        <w:rPr>
          <w:rFonts w:ascii="Tahoma" w:hAnsi="Tahoma" w:cs="Tahoma"/>
          <w:sz w:val="22"/>
          <w:szCs w:val="22"/>
        </w:rPr>
        <w:t>"</w:t>
      </w:r>
      <w:r w:rsidR="00233841" w:rsidRPr="00CA7956">
        <w:rPr>
          <w:rFonts w:ascii="Tahoma" w:hAnsi="Tahoma" w:cs="Tahoma"/>
          <w:sz w:val="22"/>
          <w:szCs w:val="22"/>
        </w:rPr>
        <w:t xml:space="preserve"> </w:t>
      </w:r>
      <w:r w:rsidRPr="00CA7956">
        <w:rPr>
          <w:rFonts w:ascii="Tahoma" w:hAnsi="Tahoma" w:cs="Tahoma"/>
          <w:sz w:val="22"/>
          <w:szCs w:val="22"/>
        </w:rPr>
        <w:t xml:space="preserve">means the </w:t>
      </w:r>
      <w:r w:rsidR="00B2104B">
        <w:rPr>
          <w:rFonts w:ascii="Tahoma" w:hAnsi="Tahoma" w:cs="Tahoma"/>
          <w:sz w:val="22"/>
          <w:szCs w:val="22"/>
        </w:rPr>
        <w:t>date of fulfilment, or waiver where applicable, of the last of the Suspensive Conditions</w:t>
      </w:r>
      <w:r w:rsidRPr="00CA7956">
        <w:rPr>
          <w:rFonts w:ascii="Tahoma" w:hAnsi="Tahoma" w:cs="Tahoma"/>
          <w:sz w:val="22"/>
          <w:szCs w:val="22"/>
        </w:rPr>
        <w:t>;</w:t>
      </w:r>
    </w:p>
    <w:p w14:paraId="650BD267"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Environment</w:t>
      </w:r>
      <w:r w:rsidRPr="00CA7956">
        <w:rPr>
          <w:rFonts w:ascii="Tahoma" w:hAnsi="Tahoma" w:cs="Tahoma"/>
          <w:sz w:val="22"/>
          <w:szCs w:val="22"/>
        </w:rPr>
        <w:t>"</w:t>
      </w:r>
      <w:r w:rsidR="008166BC" w:rsidRPr="00CA7956">
        <w:rPr>
          <w:rFonts w:ascii="Tahoma" w:hAnsi="Tahoma" w:cs="Tahoma"/>
          <w:sz w:val="22"/>
          <w:szCs w:val="22"/>
        </w:rPr>
        <w:t xml:space="preserve"> means</w:t>
      </w:r>
      <w:r w:rsidR="00233841" w:rsidRPr="00CA7956">
        <w:rPr>
          <w:rFonts w:ascii="Tahoma" w:hAnsi="Tahoma" w:cs="Tahoma"/>
          <w:sz w:val="22"/>
          <w:szCs w:val="22"/>
        </w:rPr>
        <w:t xml:space="preserve"> </w:t>
      </w:r>
      <w:r w:rsidRPr="00CA7956">
        <w:rPr>
          <w:rFonts w:ascii="Tahoma" w:hAnsi="Tahoma" w:cs="Tahoma"/>
          <w:sz w:val="22"/>
          <w:szCs w:val="22"/>
        </w:rPr>
        <w:t>the surroundings within which humans exist and that are made up of:</w:t>
      </w:r>
    </w:p>
    <w:p w14:paraId="1193B38E" w14:textId="77777777" w:rsidR="00232933" w:rsidRPr="00CA7956" w:rsidRDefault="00232933" w:rsidP="004845AD">
      <w:pPr>
        <w:pStyle w:val="Clause4Sub"/>
        <w:tabs>
          <w:tab w:val="clear" w:pos="3033"/>
        </w:tabs>
        <w:ind w:left="3119" w:hanging="992"/>
        <w:rPr>
          <w:rFonts w:ascii="Tahoma" w:hAnsi="Tahoma" w:cs="Tahoma"/>
          <w:sz w:val="22"/>
          <w:szCs w:val="22"/>
          <w:lang w:val="en-ZA"/>
        </w:rPr>
      </w:pPr>
      <w:bookmarkStart w:id="34" w:name="_Ref345684146"/>
      <w:bookmarkStart w:id="35" w:name="_Ref352939063"/>
      <w:r w:rsidRPr="00CA7956">
        <w:rPr>
          <w:rFonts w:ascii="Tahoma" w:hAnsi="Tahoma" w:cs="Tahoma"/>
          <w:sz w:val="22"/>
          <w:szCs w:val="22"/>
          <w:lang w:val="en-ZA"/>
        </w:rPr>
        <w:t>the land, water and atmosphere of the earth;</w:t>
      </w:r>
      <w:bookmarkEnd w:id="34"/>
      <w:bookmarkEnd w:id="35"/>
    </w:p>
    <w:p w14:paraId="6A5C04E8" w14:textId="77777777" w:rsidR="00232933" w:rsidRPr="00CA7956" w:rsidRDefault="00232933" w:rsidP="004845AD">
      <w:pPr>
        <w:pStyle w:val="Clause4Sub"/>
        <w:tabs>
          <w:tab w:val="clear" w:pos="3033"/>
        </w:tabs>
        <w:ind w:left="3119" w:hanging="992"/>
        <w:rPr>
          <w:rFonts w:ascii="Tahoma" w:hAnsi="Tahoma" w:cs="Tahoma"/>
          <w:sz w:val="22"/>
          <w:szCs w:val="22"/>
          <w:lang w:val="en-ZA"/>
        </w:rPr>
      </w:pPr>
      <w:bookmarkStart w:id="36" w:name="_Ref345684153"/>
      <w:bookmarkStart w:id="37" w:name="_Ref352939073"/>
      <w:r w:rsidRPr="00CA7956">
        <w:rPr>
          <w:rFonts w:ascii="Tahoma" w:hAnsi="Tahoma" w:cs="Tahoma"/>
          <w:sz w:val="22"/>
          <w:szCs w:val="22"/>
          <w:lang w:val="en-ZA"/>
        </w:rPr>
        <w:t>micro-organisms, plant and animal life;</w:t>
      </w:r>
      <w:bookmarkEnd w:id="36"/>
      <w:bookmarkEnd w:id="37"/>
    </w:p>
    <w:p w14:paraId="67352C91" w14:textId="5090AE5A"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any part or combination of </w:t>
      </w:r>
      <w:r w:rsidR="0062201D" w:rsidRPr="00CA7956">
        <w:rPr>
          <w:rFonts w:ascii="Tahoma" w:hAnsi="Tahoma" w:cs="Tahoma"/>
          <w:sz w:val="22"/>
          <w:szCs w:val="22"/>
          <w:lang w:val="en-ZA"/>
        </w:rPr>
        <w:t>clauses </w:t>
      </w:r>
      <w:r w:rsidR="00587FE5" w:rsidRPr="00CA7956">
        <w:rPr>
          <w:rFonts w:ascii="Tahoma" w:hAnsi="Tahoma" w:cs="Tahoma"/>
          <w:sz w:val="22"/>
          <w:szCs w:val="22"/>
          <w:lang w:val="en-ZA"/>
        </w:rPr>
        <w:fldChar w:fldCharType="begin"/>
      </w:r>
      <w:r w:rsidR="00587FE5" w:rsidRPr="00CA7956">
        <w:rPr>
          <w:rFonts w:ascii="Tahoma" w:hAnsi="Tahoma" w:cs="Tahoma"/>
          <w:sz w:val="22"/>
          <w:szCs w:val="22"/>
          <w:lang w:val="en-ZA"/>
        </w:rPr>
        <w:instrText xml:space="preserve"> REF _Ref345684146 \r \h </w:instrText>
      </w:r>
      <w:r w:rsidR="00832015" w:rsidRPr="00CA7956">
        <w:rPr>
          <w:rFonts w:ascii="Tahoma" w:hAnsi="Tahoma" w:cs="Tahoma"/>
          <w:sz w:val="22"/>
          <w:szCs w:val="22"/>
          <w:lang w:val="en-ZA"/>
        </w:rPr>
        <w:instrText xml:space="preserve"> \* MERGEFORMAT </w:instrText>
      </w:r>
      <w:r w:rsidR="00587FE5" w:rsidRPr="00CA7956">
        <w:rPr>
          <w:rFonts w:ascii="Tahoma" w:hAnsi="Tahoma" w:cs="Tahoma"/>
          <w:sz w:val="22"/>
          <w:szCs w:val="22"/>
          <w:lang w:val="en-ZA"/>
        </w:rPr>
      </w:r>
      <w:r w:rsidR="00587FE5" w:rsidRPr="00CA7956">
        <w:rPr>
          <w:rFonts w:ascii="Tahoma" w:hAnsi="Tahoma" w:cs="Tahoma"/>
          <w:sz w:val="22"/>
          <w:szCs w:val="22"/>
          <w:lang w:val="en-ZA"/>
        </w:rPr>
        <w:fldChar w:fldCharType="separate"/>
      </w:r>
      <w:r w:rsidR="00CE2BB3">
        <w:rPr>
          <w:rFonts w:ascii="Tahoma" w:hAnsi="Tahoma" w:cs="Tahoma"/>
          <w:sz w:val="22"/>
          <w:szCs w:val="22"/>
          <w:lang w:val="en-ZA"/>
        </w:rPr>
        <w:t>1.1.56.1</w:t>
      </w:r>
      <w:r w:rsidR="00587FE5" w:rsidRPr="00CA7956">
        <w:rPr>
          <w:rFonts w:ascii="Tahoma" w:hAnsi="Tahoma" w:cs="Tahoma"/>
          <w:sz w:val="22"/>
          <w:szCs w:val="22"/>
          <w:lang w:val="en-ZA"/>
        </w:rPr>
        <w:fldChar w:fldCharType="end"/>
      </w:r>
      <w:r w:rsidRPr="00CA7956">
        <w:rPr>
          <w:rFonts w:ascii="Tahoma" w:hAnsi="Tahoma" w:cs="Tahoma"/>
          <w:sz w:val="22"/>
          <w:szCs w:val="22"/>
          <w:lang w:val="en-ZA"/>
        </w:rPr>
        <w:t xml:space="preserve"> and </w:t>
      </w:r>
      <w:r w:rsidR="00587FE5" w:rsidRPr="00CA7956">
        <w:rPr>
          <w:rFonts w:ascii="Tahoma" w:hAnsi="Tahoma" w:cs="Tahoma"/>
          <w:sz w:val="22"/>
          <w:szCs w:val="22"/>
          <w:lang w:val="en-ZA"/>
        </w:rPr>
        <w:fldChar w:fldCharType="begin"/>
      </w:r>
      <w:r w:rsidR="00587FE5" w:rsidRPr="00CA7956">
        <w:rPr>
          <w:rFonts w:ascii="Tahoma" w:hAnsi="Tahoma" w:cs="Tahoma"/>
          <w:sz w:val="22"/>
          <w:szCs w:val="22"/>
          <w:lang w:val="en-ZA"/>
        </w:rPr>
        <w:instrText xml:space="preserve"> REF _Ref345684153 \r \h </w:instrText>
      </w:r>
      <w:r w:rsidR="00832015" w:rsidRPr="00CA7956">
        <w:rPr>
          <w:rFonts w:ascii="Tahoma" w:hAnsi="Tahoma" w:cs="Tahoma"/>
          <w:sz w:val="22"/>
          <w:szCs w:val="22"/>
          <w:lang w:val="en-ZA"/>
        </w:rPr>
        <w:instrText xml:space="preserve"> \* MERGEFORMAT </w:instrText>
      </w:r>
      <w:r w:rsidR="00587FE5" w:rsidRPr="00CA7956">
        <w:rPr>
          <w:rFonts w:ascii="Tahoma" w:hAnsi="Tahoma" w:cs="Tahoma"/>
          <w:sz w:val="22"/>
          <w:szCs w:val="22"/>
          <w:lang w:val="en-ZA"/>
        </w:rPr>
      </w:r>
      <w:r w:rsidR="00587FE5" w:rsidRPr="00CA7956">
        <w:rPr>
          <w:rFonts w:ascii="Tahoma" w:hAnsi="Tahoma" w:cs="Tahoma"/>
          <w:sz w:val="22"/>
          <w:szCs w:val="22"/>
          <w:lang w:val="en-ZA"/>
        </w:rPr>
        <w:fldChar w:fldCharType="separate"/>
      </w:r>
      <w:r w:rsidR="009323B9">
        <w:rPr>
          <w:rFonts w:ascii="Tahoma" w:hAnsi="Tahoma" w:cs="Tahoma"/>
          <w:sz w:val="22"/>
          <w:szCs w:val="22"/>
          <w:lang w:val="en-ZA"/>
        </w:rPr>
        <w:t>1.1.56.2</w:t>
      </w:r>
      <w:r w:rsidR="00587FE5" w:rsidRPr="00CA7956">
        <w:rPr>
          <w:rFonts w:ascii="Tahoma" w:hAnsi="Tahoma" w:cs="Tahoma"/>
          <w:sz w:val="22"/>
          <w:szCs w:val="22"/>
          <w:lang w:val="en-ZA"/>
        </w:rPr>
        <w:fldChar w:fldCharType="end"/>
      </w:r>
      <w:r w:rsidRPr="00CA7956">
        <w:rPr>
          <w:rFonts w:ascii="Tahoma" w:hAnsi="Tahoma" w:cs="Tahoma"/>
          <w:sz w:val="22"/>
          <w:szCs w:val="22"/>
          <w:lang w:val="en-ZA"/>
        </w:rPr>
        <w:t xml:space="preserve"> and the interrelationships among and between them; and</w:t>
      </w:r>
    </w:p>
    <w:p w14:paraId="7DFBB347"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the physical, chemical, aesthetic and cultural properties and conditions of the foregoing that influence human health and well-being;</w:t>
      </w:r>
      <w:r w:rsidRPr="00CA7956">
        <w:rPr>
          <w:rFonts w:ascii="Tahoma" w:hAnsi="Tahoma" w:cs="Tahoma"/>
          <w:sz w:val="22"/>
          <w:szCs w:val="22"/>
          <w:lang w:val="en-ZA"/>
        </w:rPr>
        <w:tab/>
      </w:r>
    </w:p>
    <w:p w14:paraId="3C19AD9E" w14:textId="6242ECE4" w:rsidR="00B745AE" w:rsidRPr="00CA7956" w:rsidRDefault="00C04124" w:rsidP="00F94DEE">
      <w:pPr>
        <w:pStyle w:val="Clause3Sub"/>
        <w:ind w:left="2127" w:hanging="851"/>
        <w:rPr>
          <w:rFonts w:ascii="Tahoma" w:hAnsi="Tahoma" w:cs="Tahoma"/>
          <w:sz w:val="22"/>
          <w:szCs w:val="22"/>
        </w:rPr>
      </w:pPr>
      <w:bookmarkStart w:id="38" w:name="_Toc448769766"/>
      <w:r w:rsidRPr="00CA7956">
        <w:rPr>
          <w:rFonts w:ascii="Tahoma" w:hAnsi="Tahoma" w:cs="Tahoma"/>
          <w:sz w:val="22"/>
          <w:szCs w:val="22"/>
        </w:rPr>
        <w:lastRenderedPageBreak/>
        <w:t>"</w:t>
      </w:r>
      <w:r w:rsidR="00B745AE" w:rsidRPr="00CA7956">
        <w:rPr>
          <w:rFonts w:ascii="Tahoma" w:hAnsi="Tahoma" w:cs="Tahoma"/>
          <w:b/>
          <w:sz w:val="22"/>
          <w:szCs w:val="22"/>
        </w:rPr>
        <w:t>Encumbr</w:t>
      </w:r>
      <w:r w:rsidR="009B5AD5" w:rsidRPr="00CA7956">
        <w:rPr>
          <w:rFonts w:ascii="Tahoma" w:hAnsi="Tahoma" w:cs="Tahoma"/>
          <w:b/>
          <w:sz w:val="22"/>
          <w:szCs w:val="22"/>
        </w:rPr>
        <w:t>ance</w:t>
      </w:r>
      <w:r w:rsidRPr="00CA7956">
        <w:rPr>
          <w:rFonts w:ascii="Tahoma" w:hAnsi="Tahoma" w:cs="Tahoma"/>
          <w:sz w:val="22"/>
          <w:szCs w:val="22"/>
        </w:rPr>
        <w:t>"</w:t>
      </w:r>
      <w:r w:rsidR="00B745AE" w:rsidRPr="00CA7956">
        <w:rPr>
          <w:rFonts w:ascii="Tahoma" w:hAnsi="Tahoma" w:cs="Tahoma"/>
          <w:sz w:val="22"/>
          <w:szCs w:val="22"/>
        </w:rPr>
        <w:t xml:space="preserve"> means </w:t>
      </w:r>
      <w:r w:rsidR="009B5AD5" w:rsidRPr="00CA7956">
        <w:rPr>
          <w:rFonts w:ascii="Tahoma" w:hAnsi="Tahoma" w:cs="Tahoma"/>
          <w:sz w:val="22"/>
          <w:szCs w:val="22"/>
        </w:rPr>
        <w:t xml:space="preserve">any encumbrance, lien, charge, hypothec, pledge, mortgage, title retention agreement, security interest of any nature, adverse claim, exception, reservation, easement, right of occupation, any matter capable of registration against title, option, right of pre-emption, right of first refusal, privilege or contract to create any of the foregoing; and variations of the word, including </w:t>
      </w:r>
      <w:r w:rsidRPr="00CA7956">
        <w:rPr>
          <w:rFonts w:ascii="Tahoma" w:hAnsi="Tahoma" w:cs="Tahoma"/>
          <w:sz w:val="22"/>
          <w:szCs w:val="22"/>
        </w:rPr>
        <w:t>"</w:t>
      </w:r>
      <w:r w:rsidR="009B5AD5" w:rsidRPr="00CA7956">
        <w:rPr>
          <w:rFonts w:ascii="Tahoma" w:hAnsi="Tahoma" w:cs="Tahoma"/>
          <w:b/>
          <w:sz w:val="22"/>
          <w:szCs w:val="22"/>
        </w:rPr>
        <w:t>Encumber</w:t>
      </w:r>
      <w:r w:rsidRPr="00CA7956">
        <w:rPr>
          <w:rFonts w:ascii="Tahoma" w:hAnsi="Tahoma" w:cs="Tahoma"/>
          <w:sz w:val="22"/>
          <w:szCs w:val="22"/>
        </w:rPr>
        <w:t>"</w:t>
      </w:r>
      <w:r w:rsidR="009B5AD5" w:rsidRPr="00CA7956">
        <w:rPr>
          <w:rFonts w:ascii="Tahoma" w:hAnsi="Tahoma" w:cs="Tahoma"/>
          <w:sz w:val="22"/>
          <w:szCs w:val="22"/>
        </w:rPr>
        <w:t xml:space="preserve"> </w:t>
      </w:r>
      <w:r w:rsidR="008B46B4" w:rsidRPr="00CA7956">
        <w:rPr>
          <w:rFonts w:ascii="Tahoma" w:hAnsi="Tahoma" w:cs="Tahoma"/>
          <w:sz w:val="22"/>
          <w:szCs w:val="22"/>
        </w:rPr>
        <w:t xml:space="preserve">and </w:t>
      </w:r>
      <w:r w:rsidR="008B46B4" w:rsidRPr="00CA7956" w:rsidDel="00C04124">
        <w:rPr>
          <w:rFonts w:ascii="Tahoma" w:hAnsi="Tahoma" w:cs="Tahoma"/>
          <w:sz w:val="22"/>
          <w:szCs w:val="22"/>
        </w:rPr>
        <w:t>“</w:t>
      </w:r>
      <w:r w:rsidR="009B5AD5" w:rsidRPr="00CA7956">
        <w:rPr>
          <w:rFonts w:ascii="Tahoma" w:hAnsi="Tahoma" w:cs="Tahoma"/>
          <w:b/>
          <w:sz w:val="22"/>
          <w:szCs w:val="22"/>
        </w:rPr>
        <w:t>Encumbered</w:t>
      </w:r>
      <w:r w:rsidRPr="00CA7956">
        <w:rPr>
          <w:rFonts w:ascii="Tahoma" w:hAnsi="Tahoma" w:cs="Tahoma"/>
          <w:sz w:val="22"/>
          <w:szCs w:val="22"/>
        </w:rPr>
        <w:t>"</w:t>
      </w:r>
      <w:r w:rsidR="009B5AD5" w:rsidRPr="00CA7956">
        <w:rPr>
          <w:rFonts w:ascii="Tahoma" w:hAnsi="Tahoma" w:cs="Tahoma"/>
          <w:sz w:val="22"/>
          <w:szCs w:val="22"/>
        </w:rPr>
        <w:t>, shall have corresponding meanings;</w:t>
      </w:r>
    </w:p>
    <w:p w14:paraId="402665EF"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Environmental Authorisations</w:t>
      </w:r>
      <w:r w:rsidRPr="00CA7956">
        <w:rPr>
          <w:rFonts w:ascii="Tahoma" w:hAnsi="Tahoma" w:cs="Tahoma"/>
          <w:sz w:val="22"/>
          <w:szCs w:val="22"/>
        </w:rPr>
        <w:t>"</w:t>
      </w:r>
      <w:r w:rsidRPr="00CA7956">
        <w:rPr>
          <w:rFonts w:ascii="Tahoma" w:hAnsi="Tahoma" w:cs="Tahoma"/>
          <w:b/>
          <w:sz w:val="22"/>
          <w:szCs w:val="22"/>
        </w:rPr>
        <w:t xml:space="preserve"> </w:t>
      </w:r>
      <w:bookmarkEnd w:id="38"/>
      <w:r w:rsidR="008166BC" w:rsidRPr="00CA7956">
        <w:rPr>
          <w:rFonts w:ascii="Tahoma" w:hAnsi="Tahoma" w:cs="Tahoma"/>
          <w:sz w:val="22"/>
          <w:szCs w:val="22"/>
        </w:rPr>
        <w:t>means</w:t>
      </w:r>
      <w:r w:rsidR="008166BC" w:rsidRPr="00CA7956">
        <w:rPr>
          <w:rFonts w:ascii="Tahoma" w:hAnsi="Tahoma" w:cs="Tahoma"/>
          <w:b/>
          <w:sz w:val="22"/>
          <w:szCs w:val="22"/>
        </w:rPr>
        <w:t xml:space="preserve"> </w:t>
      </w:r>
      <w:r w:rsidRPr="00CA7956">
        <w:rPr>
          <w:rFonts w:ascii="Tahoma" w:hAnsi="Tahoma" w:cs="Tahoma"/>
          <w:sz w:val="22"/>
          <w:szCs w:val="22"/>
        </w:rPr>
        <w:t>any authorisations, licenses, permissions or consents to be obtained from the Relevant Authority in compliance with the Environmental Laws in order to undertake the Project;</w:t>
      </w:r>
    </w:p>
    <w:p w14:paraId="1C214C01"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Environmental Laws</w:t>
      </w:r>
      <w:r w:rsidRPr="00CA7956">
        <w:rPr>
          <w:rFonts w:ascii="Tahoma" w:hAnsi="Tahoma" w:cs="Tahoma"/>
          <w:sz w:val="22"/>
          <w:szCs w:val="22"/>
        </w:rPr>
        <w:t>"</w:t>
      </w:r>
      <w:r w:rsidR="00233841"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all applicable </w:t>
      </w:r>
      <w:r w:rsidR="00587FE5" w:rsidRPr="00CA7956">
        <w:rPr>
          <w:rFonts w:ascii="Tahoma" w:hAnsi="Tahoma" w:cs="Tahoma"/>
          <w:sz w:val="22"/>
          <w:szCs w:val="22"/>
        </w:rPr>
        <w:t>L</w:t>
      </w:r>
      <w:r w:rsidRPr="00CA7956">
        <w:rPr>
          <w:rFonts w:ascii="Tahoma" w:hAnsi="Tahoma" w:cs="Tahoma"/>
          <w:sz w:val="22"/>
          <w:szCs w:val="22"/>
        </w:rPr>
        <w:t xml:space="preserve">aws (including general remedies and duties of care), statutes, regulations, statutory guidance notes and final and binding court and other tribunal decisions of any relevant jurisdiction in force and binding on the </w:t>
      </w:r>
      <w:r w:rsidR="00AA475B" w:rsidRPr="00CA7956">
        <w:rPr>
          <w:rFonts w:ascii="Tahoma" w:hAnsi="Tahoma" w:cs="Tahoma"/>
          <w:sz w:val="22"/>
          <w:szCs w:val="22"/>
        </w:rPr>
        <w:t>Terminal</w:t>
      </w:r>
      <w:r w:rsidRPr="00CA7956">
        <w:rPr>
          <w:rFonts w:ascii="Tahoma" w:hAnsi="Tahoma" w:cs="Tahoma"/>
          <w:sz w:val="22"/>
          <w:szCs w:val="22"/>
        </w:rPr>
        <w:t xml:space="preserve"> Operator at the date of this Agreement whose purpose is:</w:t>
      </w:r>
    </w:p>
    <w:p w14:paraId="446D9575"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to protect, or prevent pollution of, or to remedy damage to the Environment;</w:t>
      </w:r>
    </w:p>
    <w:p w14:paraId="3B0B9434"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to protect or prevent or compensate harm to human health and safety; or</w:t>
      </w:r>
    </w:p>
    <w:p w14:paraId="46415B8B" w14:textId="77777777" w:rsidR="00587FE5"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rPr>
        <w:t xml:space="preserve">to </w:t>
      </w:r>
      <w:r w:rsidRPr="00CA7956">
        <w:rPr>
          <w:rFonts w:ascii="Tahoma" w:hAnsi="Tahoma" w:cs="Tahoma"/>
          <w:sz w:val="22"/>
          <w:szCs w:val="22"/>
          <w:lang w:val="en-ZA"/>
        </w:rPr>
        <w:t xml:space="preserve">regulate emissions, discharges, or releases of Hazardous Substances into the Environment, or </w:t>
      </w:r>
    </w:p>
    <w:p w14:paraId="5461B65E"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to regulate the use, treatment, storage, burial, disposal, transport or handling of Hazardous Substances, </w:t>
      </w:r>
    </w:p>
    <w:p w14:paraId="439E09F1" w14:textId="77777777" w:rsidR="00232933"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and all by-laws, codes, regulations, decrees or orders issued or promulgated or approved thereunder for such purposes to the extent that the same have force of law and are binding either or</w:t>
      </w:r>
      <w:r w:rsidR="00587FE5" w:rsidRPr="00CA7956">
        <w:rPr>
          <w:rFonts w:ascii="Tahoma" w:hAnsi="Tahoma" w:cs="Tahoma"/>
          <w:sz w:val="22"/>
          <w:szCs w:val="22"/>
          <w:lang w:val="en-ZA"/>
        </w:rPr>
        <w:t xml:space="preserve"> on</w:t>
      </w:r>
      <w:r w:rsidRPr="00CA7956">
        <w:rPr>
          <w:rFonts w:ascii="Tahoma" w:hAnsi="Tahoma" w:cs="Tahoma"/>
          <w:sz w:val="22"/>
          <w:szCs w:val="22"/>
          <w:lang w:val="en-ZA"/>
        </w:rPr>
        <w:t xml:space="preserve"> both of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and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at the date of this Agreement</w:t>
      </w:r>
      <w:r w:rsidRPr="00CA7956">
        <w:rPr>
          <w:rFonts w:ascii="Tahoma" w:hAnsi="Tahoma" w:cs="Tahoma"/>
          <w:sz w:val="22"/>
          <w:szCs w:val="22"/>
        </w:rPr>
        <w:t>;</w:t>
      </w:r>
    </w:p>
    <w:p w14:paraId="20F03B91" w14:textId="77777777" w:rsidR="001330F5"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Environmental</w:t>
      </w:r>
      <w:r w:rsidR="00233841" w:rsidRPr="00CA7956">
        <w:rPr>
          <w:rFonts w:ascii="Tahoma" w:hAnsi="Tahoma" w:cs="Tahoma"/>
          <w:b/>
          <w:sz w:val="22"/>
          <w:szCs w:val="22"/>
        </w:rPr>
        <w:t xml:space="preserve"> </w:t>
      </w:r>
      <w:r w:rsidRPr="00CA7956">
        <w:rPr>
          <w:rFonts w:ascii="Tahoma" w:hAnsi="Tahoma" w:cs="Tahoma"/>
          <w:b/>
          <w:sz w:val="22"/>
          <w:szCs w:val="22"/>
        </w:rPr>
        <w:t>Management</w:t>
      </w:r>
      <w:r w:rsidRPr="00CA7956">
        <w:rPr>
          <w:rFonts w:ascii="Tahoma" w:hAnsi="Tahoma" w:cs="Tahoma"/>
          <w:sz w:val="22"/>
          <w:szCs w:val="22"/>
        </w:rPr>
        <w:t xml:space="preserve"> </w:t>
      </w:r>
      <w:r w:rsidRPr="00CA7956">
        <w:rPr>
          <w:rFonts w:ascii="Tahoma" w:hAnsi="Tahoma" w:cs="Tahoma"/>
          <w:b/>
          <w:sz w:val="22"/>
          <w:szCs w:val="22"/>
        </w:rPr>
        <w:t>Plan</w:t>
      </w:r>
      <w:r w:rsidRPr="00CA7956">
        <w:rPr>
          <w:rFonts w:ascii="Tahoma" w:hAnsi="Tahoma" w:cs="Tahoma"/>
          <w:sz w:val="22"/>
          <w:szCs w:val="22"/>
        </w:rPr>
        <w:t>"</w:t>
      </w:r>
      <w:r w:rsidR="00233841"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environmental management plan and system prepared in respect of the Project for the </w:t>
      </w:r>
      <w:r w:rsidRPr="00CA7956">
        <w:rPr>
          <w:rFonts w:ascii="Tahoma" w:hAnsi="Tahoma" w:cs="Tahoma"/>
          <w:sz w:val="22"/>
          <w:szCs w:val="22"/>
        </w:rPr>
        <w:lastRenderedPageBreak/>
        <w:t xml:space="preserve">monitoring and management of environmental issues raised as a result of the </w:t>
      </w:r>
      <w:r w:rsidR="000B4E3C" w:rsidRPr="00CA7956">
        <w:rPr>
          <w:rFonts w:ascii="Tahoma" w:hAnsi="Tahoma" w:cs="Tahoma"/>
          <w:sz w:val="22"/>
          <w:szCs w:val="22"/>
        </w:rPr>
        <w:t>environmental impact assessment</w:t>
      </w:r>
      <w:r w:rsidRPr="00CA7956">
        <w:rPr>
          <w:rFonts w:ascii="Tahoma" w:hAnsi="Tahoma" w:cs="Tahoma"/>
          <w:sz w:val="22"/>
          <w:szCs w:val="22"/>
        </w:rPr>
        <w:t xml:space="preserve"> undertaken by or </w:t>
      </w:r>
      <w:r w:rsidR="00BF5A88" w:rsidRPr="00CA7956">
        <w:rPr>
          <w:rFonts w:ascii="Tahoma" w:hAnsi="Tahoma" w:cs="Tahoma"/>
          <w:sz w:val="22"/>
          <w:szCs w:val="22"/>
        </w:rPr>
        <w:t xml:space="preserve">on </w:t>
      </w:r>
      <w:r w:rsidRPr="00CA7956">
        <w:rPr>
          <w:rFonts w:ascii="Tahoma" w:hAnsi="Tahoma" w:cs="Tahoma"/>
          <w:sz w:val="22"/>
          <w:szCs w:val="22"/>
        </w:rPr>
        <w:t xml:space="preserve">behalf of, the </w:t>
      </w:r>
      <w:r w:rsidR="00AA475B" w:rsidRPr="00CA7956">
        <w:rPr>
          <w:rFonts w:ascii="Tahoma" w:hAnsi="Tahoma" w:cs="Tahoma"/>
          <w:sz w:val="22"/>
          <w:szCs w:val="22"/>
        </w:rPr>
        <w:t>Terminal</w:t>
      </w:r>
      <w:r w:rsidRPr="00CA7956">
        <w:rPr>
          <w:rFonts w:ascii="Tahoma" w:hAnsi="Tahoma" w:cs="Tahoma"/>
          <w:sz w:val="22"/>
          <w:szCs w:val="22"/>
        </w:rPr>
        <w:t xml:space="preserve"> Operator and based on </w:t>
      </w:r>
      <w:r w:rsidR="00571831" w:rsidRPr="00CA7956">
        <w:rPr>
          <w:rFonts w:ascii="Tahoma" w:hAnsi="Tahoma" w:cs="Tahoma"/>
          <w:sz w:val="22"/>
          <w:szCs w:val="22"/>
          <w:lang w:val="en-ZA"/>
        </w:rPr>
        <w:t>TNPA</w:t>
      </w:r>
      <w:r w:rsidRPr="00CA7956">
        <w:rPr>
          <w:rFonts w:ascii="Tahoma" w:hAnsi="Tahoma" w:cs="Tahoma"/>
          <w:sz w:val="22"/>
          <w:szCs w:val="22"/>
        </w:rPr>
        <w:t>'s environmental policy and any Environmental Authorisations issued in respect of the Project and in terms of the Environmental Laws;</w:t>
      </w:r>
    </w:p>
    <w:p w14:paraId="3B29FB6C" w14:textId="77777777" w:rsidR="00233841"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Equity</w:t>
      </w:r>
      <w:r w:rsidRPr="00CA7956">
        <w:rPr>
          <w:rFonts w:ascii="Tahoma" w:hAnsi="Tahoma" w:cs="Tahoma"/>
          <w:sz w:val="22"/>
          <w:szCs w:val="22"/>
        </w:rPr>
        <w:t>"</w:t>
      </w:r>
      <w:r w:rsidR="00233841"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any shares issued in the authorised share capital of the </w:t>
      </w:r>
      <w:r w:rsidR="00AA475B" w:rsidRPr="00CA7956">
        <w:rPr>
          <w:rFonts w:ascii="Tahoma" w:hAnsi="Tahoma" w:cs="Tahoma"/>
          <w:sz w:val="22"/>
          <w:szCs w:val="22"/>
        </w:rPr>
        <w:t>Terminal</w:t>
      </w:r>
      <w:r w:rsidRPr="00CA7956">
        <w:rPr>
          <w:rFonts w:ascii="Tahoma" w:hAnsi="Tahoma" w:cs="Tahoma"/>
          <w:sz w:val="22"/>
          <w:szCs w:val="22"/>
        </w:rPr>
        <w:t xml:space="preserve"> Operator, any share premium on such issued shares, any debentures issued by the </w:t>
      </w:r>
      <w:r w:rsidR="00AA475B" w:rsidRPr="00CA7956">
        <w:rPr>
          <w:rFonts w:ascii="Tahoma" w:hAnsi="Tahoma" w:cs="Tahoma"/>
          <w:sz w:val="22"/>
          <w:szCs w:val="22"/>
        </w:rPr>
        <w:t>Terminal</w:t>
      </w:r>
      <w:r w:rsidRPr="00CA7956">
        <w:rPr>
          <w:rFonts w:ascii="Tahoma" w:hAnsi="Tahoma" w:cs="Tahoma"/>
          <w:sz w:val="22"/>
          <w:szCs w:val="22"/>
        </w:rPr>
        <w:t xml:space="preserve"> Operator and any loans to the </w:t>
      </w:r>
      <w:r w:rsidR="00AA475B" w:rsidRPr="00CA7956">
        <w:rPr>
          <w:rFonts w:ascii="Tahoma" w:hAnsi="Tahoma" w:cs="Tahoma"/>
          <w:sz w:val="22"/>
          <w:szCs w:val="22"/>
        </w:rPr>
        <w:t>Terminal</w:t>
      </w:r>
      <w:r w:rsidRPr="00CA7956">
        <w:rPr>
          <w:rFonts w:ascii="Tahoma" w:hAnsi="Tahoma" w:cs="Tahoma"/>
          <w:sz w:val="22"/>
          <w:szCs w:val="22"/>
        </w:rPr>
        <w:t xml:space="preserve"> Operator by its shareholders or debenture-holders;</w:t>
      </w:r>
      <w:r w:rsidR="00233841" w:rsidRPr="00CA7956">
        <w:rPr>
          <w:rFonts w:ascii="Tahoma" w:hAnsi="Tahoma" w:cs="Tahoma"/>
          <w:sz w:val="22"/>
          <w:szCs w:val="22"/>
        </w:rPr>
        <w:t xml:space="preserve"> </w:t>
      </w:r>
    </w:p>
    <w:p w14:paraId="549F3E97" w14:textId="77777777" w:rsidR="00233841"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lang w:val="en-US"/>
        </w:rPr>
        <w:t>"</w:t>
      </w:r>
      <w:r w:rsidRPr="00CA7956">
        <w:rPr>
          <w:rFonts w:ascii="Tahoma" w:hAnsi="Tahoma" w:cs="Tahoma"/>
          <w:b/>
          <w:sz w:val="22"/>
          <w:szCs w:val="22"/>
          <w:lang w:val="en-US"/>
        </w:rPr>
        <w:t>Equity IRR</w:t>
      </w:r>
      <w:r w:rsidRPr="00CA7956">
        <w:rPr>
          <w:rFonts w:ascii="Tahoma" w:hAnsi="Tahoma" w:cs="Tahoma"/>
          <w:sz w:val="22"/>
          <w:szCs w:val="22"/>
          <w:lang w:val="en-US"/>
        </w:rPr>
        <w:t>"</w:t>
      </w:r>
      <w:r w:rsidR="008166BC" w:rsidRPr="00CA7956">
        <w:rPr>
          <w:rFonts w:ascii="Tahoma" w:hAnsi="Tahoma" w:cs="Tahoma"/>
          <w:sz w:val="22"/>
          <w:szCs w:val="22"/>
          <w:lang w:val="en-US"/>
        </w:rPr>
        <w:t xml:space="preserve"> means</w:t>
      </w:r>
      <w:r w:rsidR="00233841" w:rsidRPr="00CA7956">
        <w:rPr>
          <w:rFonts w:ascii="Tahoma" w:hAnsi="Tahoma" w:cs="Tahoma"/>
          <w:sz w:val="22"/>
          <w:szCs w:val="22"/>
          <w:lang w:val="en-US"/>
        </w:rPr>
        <w:t xml:space="preserve"> </w:t>
      </w:r>
      <w:r w:rsidRPr="00CA7956">
        <w:rPr>
          <w:rFonts w:ascii="Tahoma" w:hAnsi="Tahoma" w:cs="Tahoma"/>
          <w:sz w:val="22"/>
          <w:szCs w:val="22"/>
          <w:lang w:val="en-US"/>
        </w:rPr>
        <w:t xml:space="preserve">the projected blended rate of return to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Operator's shareholders and their Related Parties over the full Operations Period, having regard to Distributions made and forecast to be made and as detailed in the Base Case Financial Model;</w:t>
      </w:r>
      <w:r w:rsidR="00233841" w:rsidRPr="00CA7956">
        <w:rPr>
          <w:rFonts w:ascii="Tahoma" w:hAnsi="Tahoma" w:cs="Tahoma"/>
          <w:sz w:val="22"/>
          <w:szCs w:val="22"/>
        </w:rPr>
        <w:t xml:space="preserve"> </w:t>
      </w:r>
    </w:p>
    <w:p w14:paraId="7C311752" w14:textId="38AC2489" w:rsidR="00233841"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Estimated Project</w:t>
      </w:r>
      <w:r w:rsidR="00233841" w:rsidRPr="00CA7956">
        <w:rPr>
          <w:rFonts w:ascii="Tahoma" w:hAnsi="Tahoma" w:cs="Tahoma"/>
          <w:b/>
          <w:sz w:val="22"/>
          <w:szCs w:val="22"/>
        </w:rPr>
        <w:t xml:space="preserve"> </w:t>
      </w:r>
      <w:r w:rsidRPr="00CA7956">
        <w:rPr>
          <w:rFonts w:ascii="Tahoma" w:hAnsi="Tahoma" w:cs="Tahoma"/>
          <w:b/>
          <w:sz w:val="22"/>
          <w:szCs w:val="22"/>
        </w:rPr>
        <w:t>Value</w:t>
      </w:r>
      <w:r w:rsidRPr="00CA7956">
        <w:rPr>
          <w:rFonts w:ascii="Tahoma" w:hAnsi="Tahoma" w:cs="Tahoma"/>
          <w:sz w:val="22"/>
          <w:szCs w:val="22"/>
        </w:rPr>
        <w:t>"</w:t>
      </w:r>
      <w:r w:rsidR="008166BC" w:rsidRPr="00CA7956">
        <w:rPr>
          <w:rFonts w:ascii="Tahoma" w:hAnsi="Tahoma" w:cs="Tahoma"/>
          <w:sz w:val="22"/>
          <w:szCs w:val="22"/>
        </w:rPr>
        <w:t xml:space="preserve"> means </w:t>
      </w:r>
      <w:r w:rsidRPr="00CA7956">
        <w:rPr>
          <w:rFonts w:ascii="Tahoma" w:hAnsi="Tahoma" w:cs="Tahoma"/>
          <w:sz w:val="22"/>
          <w:szCs w:val="22"/>
          <w:lang w:val="en-ZA"/>
        </w:rPr>
        <w:t>the amount determined in accordance with clause </w:t>
      </w:r>
      <w:r w:rsidR="00646D9D">
        <w:rPr>
          <w:rFonts w:ascii="Tahoma" w:hAnsi="Tahoma" w:cs="Tahoma"/>
          <w:sz w:val="22"/>
          <w:szCs w:val="22"/>
          <w:lang w:val="en-ZA"/>
        </w:rPr>
        <w:fldChar w:fldCharType="begin"/>
      </w:r>
      <w:r w:rsidR="00646D9D">
        <w:rPr>
          <w:rFonts w:ascii="Tahoma" w:hAnsi="Tahoma" w:cs="Tahoma"/>
          <w:sz w:val="22"/>
          <w:szCs w:val="22"/>
          <w:lang w:val="en-ZA"/>
        </w:rPr>
        <w:instrText xml:space="preserve"> REF _Ref167112583 \r \h </w:instrText>
      </w:r>
      <w:r w:rsidR="00646D9D">
        <w:rPr>
          <w:rFonts w:ascii="Tahoma" w:hAnsi="Tahoma" w:cs="Tahoma"/>
          <w:sz w:val="22"/>
          <w:szCs w:val="22"/>
          <w:lang w:val="en-ZA"/>
        </w:rPr>
      </w:r>
      <w:r w:rsidR="00646D9D">
        <w:rPr>
          <w:rFonts w:ascii="Tahoma" w:hAnsi="Tahoma" w:cs="Tahoma"/>
          <w:sz w:val="22"/>
          <w:szCs w:val="22"/>
          <w:lang w:val="en-ZA"/>
        </w:rPr>
        <w:fldChar w:fldCharType="separate"/>
      </w:r>
      <w:r w:rsidR="00646D9D">
        <w:rPr>
          <w:rFonts w:ascii="Tahoma" w:hAnsi="Tahoma" w:cs="Tahoma"/>
          <w:sz w:val="22"/>
          <w:szCs w:val="22"/>
          <w:lang w:val="en-ZA"/>
        </w:rPr>
        <w:t>48.3</w:t>
      </w:r>
      <w:r w:rsidR="00646D9D">
        <w:rPr>
          <w:rFonts w:ascii="Tahoma" w:hAnsi="Tahoma" w:cs="Tahoma"/>
          <w:sz w:val="22"/>
          <w:szCs w:val="22"/>
          <w:lang w:val="en-ZA"/>
        </w:rPr>
        <w:fldChar w:fldCharType="end"/>
      </w:r>
      <w:r w:rsidR="00DE38A0" w:rsidRPr="00CA7956">
        <w:rPr>
          <w:rFonts w:ascii="Tahoma" w:hAnsi="Tahoma" w:cs="Tahoma"/>
          <w:sz w:val="22"/>
          <w:szCs w:val="22"/>
          <w:lang w:val="en-ZA"/>
        </w:rPr>
        <w:t xml:space="preserve"> </w:t>
      </w:r>
      <w:r w:rsidRPr="00CA7956">
        <w:rPr>
          <w:rFonts w:ascii="Tahoma" w:hAnsi="Tahoma" w:cs="Tahoma"/>
          <w:sz w:val="22"/>
          <w:szCs w:val="22"/>
          <w:lang w:val="en-ZA"/>
        </w:rPr>
        <w:t>(</w:t>
      </w:r>
      <w:r w:rsidRPr="00CA7956">
        <w:rPr>
          <w:rFonts w:ascii="Tahoma" w:hAnsi="Tahoma" w:cs="Tahoma"/>
          <w:i/>
          <w:sz w:val="22"/>
          <w:szCs w:val="22"/>
          <w:lang w:val="en-ZA"/>
        </w:rPr>
        <w:t>No Retendering Procedure</w:t>
      </w:r>
      <w:r w:rsidRPr="00CA7956">
        <w:rPr>
          <w:rFonts w:ascii="Tahoma" w:hAnsi="Tahoma" w:cs="Tahoma"/>
          <w:sz w:val="22"/>
          <w:szCs w:val="22"/>
          <w:lang w:val="en-ZA"/>
        </w:rPr>
        <w:t xml:space="preserve">) that a third party would pay to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as the market value of the Deemed New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Agreement;</w:t>
      </w:r>
      <w:r w:rsidR="00233841" w:rsidRPr="00CA7956">
        <w:rPr>
          <w:rFonts w:ascii="Tahoma" w:hAnsi="Tahoma" w:cs="Tahoma"/>
          <w:sz w:val="22"/>
          <w:szCs w:val="22"/>
        </w:rPr>
        <w:t xml:space="preserve"> </w:t>
      </w:r>
    </w:p>
    <w:p w14:paraId="02589749" w14:textId="78A10276" w:rsidR="00233841"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Existing Buildings</w:t>
      </w:r>
      <w:r w:rsidRPr="00CA7956">
        <w:rPr>
          <w:rFonts w:ascii="Tahoma" w:hAnsi="Tahoma" w:cs="Tahoma"/>
          <w:sz w:val="22"/>
          <w:szCs w:val="22"/>
        </w:rPr>
        <w:t>" means the existing buildings</w:t>
      </w:r>
      <w:r w:rsidR="00DA3B55" w:rsidRPr="00CA7956">
        <w:rPr>
          <w:rFonts w:ascii="Tahoma" w:hAnsi="Tahoma" w:cs="Tahoma"/>
          <w:sz w:val="22"/>
          <w:szCs w:val="22"/>
        </w:rPr>
        <w:t>, including warehouses and sheds,</w:t>
      </w:r>
      <w:r w:rsidRPr="00CA7956">
        <w:rPr>
          <w:rFonts w:ascii="Tahoma" w:hAnsi="Tahoma" w:cs="Tahoma"/>
          <w:sz w:val="22"/>
          <w:szCs w:val="22"/>
        </w:rPr>
        <w:t xml:space="preserve"> located within the Project Site and depicted in</w:t>
      </w:r>
      <w:r w:rsidR="00460620" w:rsidRPr="00CA7956">
        <w:rPr>
          <w:rFonts w:ascii="Tahoma" w:hAnsi="Tahoma" w:cs="Tahoma"/>
          <w:sz w:val="22"/>
          <w:szCs w:val="22"/>
        </w:rPr>
        <w:t> </w:t>
      </w:r>
      <w:r w:rsidR="005110A8" w:rsidRPr="00CA7956">
        <w:rPr>
          <w:rFonts w:ascii="Tahoma" w:hAnsi="Tahoma" w:cs="Tahoma"/>
          <w:sz w:val="22"/>
          <w:szCs w:val="22"/>
        </w:rPr>
        <w:t xml:space="preserve">Schedule </w:t>
      </w:r>
      <w:r w:rsidR="002605FD" w:rsidRPr="00CA7956">
        <w:rPr>
          <w:rFonts w:ascii="Tahoma" w:hAnsi="Tahoma" w:cs="Tahoma"/>
          <w:sz w:val="22"/>
          <w:szCs w:val="22"/>
        </w:rPr>
        <w:t xml:space="preserve">2 </w:t>
      </w:r>
      <w:r w:rsidR="005110A8" w:rsidRPr="00CA7956">
        <w:rPr>
          <w:rFonts w:ascii="Tahoma" w:hAnsi="Tahoma" w:cs="Tahoma"/>
          <w:sz w:val="22"/>
          <w:szCs w:val="22"/>
        </w:rPr>
        <w:t>(</w:t>
      </w:r>
      <w:r w:rsidR="00E877C4" w:rsidRPr="00CA7956">
        <w:rPr>
          <w:rFonts w:ascii="Tahoma" w:hAnsi="Tahoma" w:cs="Tahoma"/>
          <w:i/>
          <w:sz w:val="22"/>
          <w:szCs w:val="22"/>
        </w:rPr>
        <w:t xml:space="preserve">Project </w:t>
      </w:r>
      <w:r w:rsidR="00E877C4" w:rsidRPr="00CA7956">
        <w:rPr>
          <w:rFonts w:ascii="Tahoma" w:hAnsi="Tahoma" w:cs="Tahoma"/>
          <w:sz w:val="22"/>
          <w:szCs w:val="22"/>
        </w:rPr>
        <w:t>Site</w:t>
      </w:r>
      <w:r w:rsidR="005110A8" w:rsidRPr="00CA7956">
        <w:rPr>
          <w:rFonts w:ascii="Tahoma" w:hAnsi="Tahoma" w:cs="Tahoma"/>
          <w:sz w:val="22"/>
          <w:szCs w:val="22"/>
        </w:rPr>
        <w:t>)</w:t>
      </w:r>
      <w:r w:rsidRPr="00CA7956">
        <w:rPr>
          <w:rFonts w:ascii="Tahoma" w:hAnsi="Tahoma" w:cs="Tahoma"/>
          <w:sz w:val="22"/>
          <w:szCs w:val="22"/>
        </w:rPr>
        <w:t xml:space="preserve">; </w:t>
      </w:r>
    </w:p>
    <w:p w14:paraId="1BB06D9D" w14:textId="41400D09" w:rsidR="00233841"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Expert</w:t>
      </w:r>
      <w:r w:rsidR="00233841" w:rsidRPr="00CA7956">
        <w:rPr>
          <w:rFonts w:ascii="Tahoma" w:hAnsi="Tahoma" w:cs="Tahoma"/>
          <w:sz w:val="22"/>
          <w:szCs w:val="22"/>
        </w:rPr>
        <w:t xml:space="preserve">" </w:t>
      </w:r>
      <w:r w:rsidRPr="00CA7956">
        <w:rPr>
          <w:rFonts w:ascii="Tahoma" w:hAnsi="Tahoma" w:cs="Tahoma"/>
          <w:sz w:val="22"/>
          <w:szCs w:val="22"/>
        </w:rPr>
        <w:t>has the meaning ascribed to it in clause</w:t>
      </w:r>
      <w:r w:rsidR="0062201D" w:rsidRPr="00CA7956">
        <w:rPr>
          <w:rFonts w:ascii="Tahoma" w:hAnsi="Tahoma" w:cs="Tahoma"/>
          <w:sz w:val="22"/>
          <w:szCs w:val="22"/>
        </w:rPr>
        <w:t> </w:t>
      </w:r>
      <w:r w:rsidR="004240B8" w:rsidRPr="00CA7956">
        <w:rPr>
          <w:rFonts w:ascii="Tahoma" w:hAnsi="Tahoma" w:cs="Tahoma"/>
          <w:sz w:val="22"/>
          <w:szCs w:val="22"/>
        </w:rPr>
        <w:fldChar w:fldCharType="begin"/>
      </w:r>
      <w:r w:rsidR="004240B8" w:rsidRPr="00CA7956">
        <w:rPr>
          <w:rFonts w:ascii="Tahoma" w:hAnsi="Tahoma" w:cs="Tahoma"/>
          <w:sz w:val="22"/>
          <w:szCs w:val="22"/>
        </w:rPr>
        <w:instrText xml:space="preserve"> REF _Ref449512551 \r \h </w:instrText>
      </w:r>
      <w:r w:rsidR="00832015" w:rsidRPr="00CA7956">
        <w:rPr>
          <w:rFonts w:ascii="Tahoma" w:hAnsi="Tahoma" w:cs="Tahoma"/>
          <w:sz w:val="22"/>
          <w:szCs w:val="22"/>
        </w:rPr>
        <w:instrText xml:space="preserve"> \* MERGEFORMAT </w:instrText>
      </w:r>
      <w:r w:rsidR="004240B8" w:rsidRPr="00CA7956">
        <w:rPr>
          <w:rFonts w:ascii="Tahoma" w:hAnsi="Tahoma" w:cs="Tahoma"/>
          <w:sz w:val="22"/>
          <w:szCs w:val="22"/>
        </w:rPr>
      </w:r>
      <w:r w:rsidR="004240B8" w:rsidRPr="00CA7956">
        <w:rPr>
          <w:rFonts w:ascii="Tahoma" w:hAnsi="Tahoma" w:cs="Tahoma"/>
          <w:sz w:val="22"/>
          <w:szCs w:val="22"/>
        </w:rPr>
        <w:fldChar w:fldCharType="separate"/>
      </w:r>
      <w:r w:rsidR="009323B9">
        <w:rPr>
          <w:rFonts w:ascii="Tahoma" w:hAnsi="Tahoma" w:cs="Tahoma"/>
          <w:sz w:val="22"/>
          <w:szCs w:val="22"/>
        </w:rPr>
        <w:t>56</w:t>
      </w:r>
      <w:r w:rsidR="004240B8" w:rsidRPr="00CA7956">
        <w:rPr>
          <w:rFonts w:ascii="Tahoma" w:hAnsi="Tahoma" w:cs="Tahoma"/>
          <w:sz w:val="22"/>
          <w:szCs w:val="22"/>
        </w:rPr>
        <w:fldChar w:fldCharType="end"/>
      </w:r>
      <w:r w:rsidR="006873BB"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Expert Determination</w:t>
      </w:r>
      <w:r w:rsidRPr="00CA7956">
        <w:rPr>
          <w:rFonts w:ascii="Tahoma" w:hAnsi="Tahoma" w:cs="Tahoma"/>
          <w:sz w:val="22"/>
          <w:szCs w:val="22"/>
        </w:rPr>
        <w:t>) of this Agreement;</w:t>
      </w:r>
      <w:r w:rsidR="00233841" w:rsidRPr="00CA7956">
        <w:rPr>
          <w:rFonts w:ascii="Tahoma" w:hAnsi="Tahoma" w:cs="Tahoma"/>
          <w:sz w:val="22"/>
          <w:szCs w:val="22"/>
        </w:rPr>
        <w:t xml:space="preserve"> </w:t>
      </w:r>
    </w:p>
    <w:p w14:paraId="5A69EC50" w14:textId="5140EC55" w:rsidR="00233841"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Expiry Date</w:t>
      </w:r>
      <w:r w:rsidRPr="00CA7956">
        <w:rPr>
          <w:rFonts w:ascii="Tahoma" w:hAnsi="Tahoma" w:cs="Tahoma"/>
          <w:sz w:val="22"/>
          <w:szCs w:val="22"/>
        </w:rPr>
        <w:t xml:space="preserve">" means the last day of the </w:t>
      </w:r>
      <w:r w:rsidR="006C51F1" w:rsidRPr="00CA7956">
        <w:rPr>
          <w:rFonts w:ascii="Tahoma" w:hAnsi="Tahoma" w:cs="Tahoma"/>
          <w:sz w:val="22"/>
          <w:szCs w:val="22"/>
        </w:rPr>
        <w:t>Concession Period</w:t>
      </w:r>
      <w:r w:rsidR="00EA7E62" w:rsidRPr="00CA7956">
        <w:rPr>
          <w:rFonts w:ascii="Tahoma" w:hAnsi="Tahoma" w:cs="Tahoma"/>
          <w:sz w:val="22"/>
          <w:szCs w:val="22"/>
        </w:rPr>
        <w:t>, unless the Min</w:t>
      </w:r>
      <w:r w:rsidR="003A16E4" w:rsidRPr="00CA7956">
        <w:rPr>
          <w:rFonts w:ascii="Tahoma" w:hAnsi="Tahoma" w:cs="Tahoma"/>
          <w:sz w:val="22"/>
          <w:szCs w:val="22"/>
        </w:rPr>
        <w:t>i</w:t>
      </w:r>
      <w:r w:rsidR="00EA7E62" w:rsidRPr="00CA7956">
        <w:rPr>
          <w:rFonts w:ascii="Tahoma" w:hAnsi="Tahoma" w:cs="Tahoma"/>
          <w:sz w:val="22"/>
          <w:szCs w:val="22"/>
        </w:rPr>
        <w:t xml:space="preserve">ster of Transport, in terms of Section 79, </w:t>
      </w:r>
      <w:r w:rsidR="00D037B9" w:rsidRPr="00CA7956">
        <w:rPr>
          <w:rFonts w:ascii="Tahoma" w:hAnsi="Tahoma" w:cs="Tahoma"/>
          <w:sz w:val="22"/>
          <w:szCs w:val="22"/>
        </w:rPr>
        <w:t>d</w:t>
      </w:r>
      <w:r w:rsidR="00EA7E62" w:rsidRPr="00CA7956">
        <w:rPr>
          <w:rFonts w:ascii="Tahoma" w:hAnsi="Tahoma" w:cs="Tahoma"/>
          <w:sz w:val="22"/>
          <w:szCs w:val="22"/>
        </w:rPr>
        <w:t>irects otherwise,</w:t>
      </w:r>
      <w:r w:rsidR="006C51F1" w:rsidRPr="00CA7956">
        <w:rPr>
          <w:rFonts w:ascii="Tahoma" w:hAnsi="Tahoma" w:cs="Tahoma"/>
          <w:sz w:val="22"/>
          <w:szCs w:val="22"/>
        </w:rPr>
        <w:t xml:space="preserve"> </w:t>
      </w:r>
      <w:r w:rsidR="006023F0" w:rsidRPr="00CA7956">
        <w:rPr>
          <w:rFonts w:ascii="Tahoma" w:hAnsi="Tahoma" w:cs="Tahoma"/>
          <w:sz w:val="22"/>
          <w:szCs w:val="22"/>
        </w:rPr>
        <w:t>irrespective of whether</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is required to decommission and demolish the </w:t>
      </w:r>
      <w:r w:rsidR="00AA475B" w:rsidRPr="00CA7956">
        <w:rPr>
          <w:rFonts w:ascii="Tahoma" w:hAnsi="Tahoma" w:cs="Tahoma"/>
          <w:sz w:val="22"/>
          <w:szCs w:val="22"/>
        </w:rPr>
        <w:t>Terminal</w:t>
      </w:r>
      <w:r w:rsidRPr="00CA7956">
        <w:rPr>
          <w:rFonts w:ascii="Tahoma" w:hAnsi="Tahoma" w:cs="Tahoma"/>
          <w:sz w:val="22"/>
          <w:szCs w:val="22"/>
        </w:rPr>
        <w:t xml:space="preserve"> Infrastructure or </w:t>
      </w:r>
      <w:r w:rsidR="00F445B0" w:rsidRPr="00CA7956">
        <w:rPr>
          <w:rFonts w:ascii="Tahoma" w:hAnsi="Tahoma" w:cs="Tahoma"/>
          <w:sz w:val="22"/>
          <w:szCs w:val="22"/>
        </w:rPr>
        <w:t>not</w:t>
      </w:r>
      <w:r w:rsidR="00DE38A0" w:rsidRPr="00CA7956">
        <w:rPr>
          <w:rFonts w:ascii="Tahoma" w:hAnsi="Tahoma" w:cs="Tahoma"/>
          <w:sz w:val="22"/>
          <w:szCs w:val="22"/>
        </w:rPr>
        <w:t xml:space="preserve"> and unless otherwise extended within the context of </w:t>
      </w:r>
      <w:r w:rsidR="00476C70" w:rsidRPr="00CA7956">
        <w:rPr>
          <w:rFonts w:ascii="Tahoma" w:hAnsi="Tahoma" w:cs="Tahoma"/>
          <w:sz w:val="22"/>
          <w:szCs w:val="22"/>
        </w:rPr>
        <w:t>Clause</w:t>
      </w:r>
      <w:r w:rsidR="005E256B" w:rsidRPr="00CA7956">
        <w:rPr>
          <w:rFonts w:ascii="Tahoma" w:hAnsi="Tahoma" w:cs="Tahoma"/>
          <w:sz w:val="22"/>
          <w:szCs w:val="22"/>
        </w:rPr>
        <w:t> </w:t>
      </w:r>
      <w:r w:rsidR="0034485F" w:rsidRPr="00CA7956">
        <w:rPr>
          <w:rFonts w:ascii="Tahoma" w:hAnsi="Tahoma" w:cs="Tahoma"/>
          <w:sz w:val="22"/>
          <w:szCs w:val="22"/>
        </w:rPr>
        <w:t>3</w:t>
      </w:r>
      <w:r w:rsidRPr="00CA7956">
        <w:rPr>
          <w:rFonts w:ascii="Tahoma" w:hAnsi="Tahoma" w:cs="Tahoma"/>
          <w:sz w:val="22"/>
          <w:szCs w:val="22"/>
        </w:rPr>
        <w:t xml:space="preserve">; </w:t>
      </w:r>
    </w:p>
    <w:p w14:paraId="2C9BA676" w14:textId="11E0EEC7" w:rsidR="008C6EB9"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Final Maintenance</w:t>
      </w:r>
      <w:r w:rsidR="008C6EB9" w:rsidRPr="00CA7956">
        <w:rPr>
          <w:rFonts w:ascii="Tahoma" w:hAnsi="Tahoma" w:cs="Tahoma"/>
          <w:b/>
          <w:sz w:val="22"/>
          <w:szCs w:val="22"/>
        </w:rPr>
        <w:t xml:space="preserve"> </w:t>
      </w:r>
      <w:r w:rsidRPr="00CA7956">
        <w:rPr>
          <w:rFonts w:ascii="Tahoma" w:hAnsi="Tahoma" w:cs="Tahoma"/>
          <w:b/>
          <w:sz w:val="22"/>
          <w:szCs w:val="22"/>
        </w:rPr>
        <w:t>Guarantee</w:t>
      </w:r>
      <w:r w:rsidRPr="00CA7956">
        <w:rPr>
          <w:rFonts w:ascii="Tahoma" w:hAnsi="Tahoma" w:cs="Tahoma"/>
          <w:sz w:val="22"/>
          <w:szCs w:val="22"/>
        </w:rPr>
        <w:t>"</w:t>
      </w:r>
      <w:r w:rsidR="008166BC" w:rsidRPr="00CA7956">
        <w:rPr>
          <w:rFonts w:ascii="Tahoma" w:hAnsi="Tahoma" w:cs="Tahoma"/>
          <w:sz w:val="22"/>
          <w:szCs w:val="22"/>
        </w:rPr>
        <w:t xml:space="preserve"> means </w:t>
      </w:r>
      <w:r w:rsidRPr="00CA7956">
        <w:rPr>
          <w:rFonts w:ascii="Tahoma" w:hAnsi="Tahoma" w:cs="Tahoma"/>
          <w:sz w:val="22"/>
          <w:szCs w:val="22"/>
        </w:rPr>
        <w:t xml:space="preserve">the final maintenance guarantee to be issued on behalf of the </w:t>
      </w:r>
      <w:r w:rsidR="00AA475B" w:rsidRPr="00CA7956">
        <w:rPr>
          <w:rFonts w:ascii="Tahoma" w:hAnsi="Tahoma" w:cs="Tahoma"/>
          <w:sz w:val="22"/>
          <w:szCs w:val="22"/>
        </w:rPr>
        <w:t>Terminal</w:t>
      </w:r>
      <w:r w:rsidRPr="00CA7956">
        <w:rPr>
          <w:rFonts w:ascii="Tahoma" w:hAnsi="Tahoma" w:cs="Tahoma"/>
          <w:sz w:val="22"/>
          <w:szCs w:val="22"/>
        </w:rPr>
        <w:t xml:space="preserve"> Operator, which shall be substantially in the form of the guarantee annexed to this Agreement as</w:t>
      </w:r>
      <w:r w:rsidR="005110A8" w:rsidRPr="00CA7956">
        <w:rPr>
          <w:rFonts w:ascii="Tahoma" w:hAnsi="Tahoma" w:cs="Tahoma"/>
          <w:sz w:val="22"/>
          <w:szCs w:val="22"/>
        </w:rPr>
        <w:t xml:space="preserve"> Schedule </w:t>
      </w:r>
      <w:r w:rsidR="006C7B24" w:rsidRPr="00CA7956">
        <w:rPr>
          <w:rFonts w:ascii="Tahoma" w:hAnsi="Tahoma" w:cs="Tahoma"/>
          <w:sz w:val="22"/>
          <w:szCs w:val="22"/>
        </w:rPr>
        <w:t>15</w:t>
      </w:r>
      <w:r w:rsidR="00E843E9" w:rsidRPr="00CA7956">
        <w:rPr>
          <w:rFonts w:ascii="Tahoma" w:hAnsi="Tahoma" w:cs="Tahoma"/>
          <w:sz w:val="22"/>
          <w:szCs w:val="22"/>
        </w:rPr>
        <w:t> </w:t>
      </w:r>
      <w:r w:rsidR="001B6731" w:rsidRPr="00CA7956">
        <w:rPr>
          <w:rFonts w:ascii="Tahoma" w:hAnsi="Tahoma" w:cs="Tahoma"/>
          <w:i/>
          <w:sz w:val="22"/>
          <w:szCs w:val="22"/>
        </w:rPr>
        <w:t>(Final Maintenance Guarantee)</w:t>
      </w:r>
      <w:r w:rsidRPr="00CA7956">
        <w:rPr>
          <w:rFonts w:ascii="Tahoma" w:hAnsi="Tahoma" w:cs="Tahoma"/>
          <w:sz w:val="22"/>
          <w:szCs w:val="22"/>
        </w:rPr>
        <w:t xml:space="preserve"> and shall be on terms to </w:t>
      </w:r>
      <w:r w:rsidR="00571831" w:rsidRPr="00CA7956">
        <w:rPr>
          <w:rFonts w:ascii="Tahoma" w:hAnsi="Tahoma" w:cs="Tahoma"/>
          <w:sz w:val="22"/>
          <w:szCs w:val="22"/>
          <w:lang w:val="en-ZA"/>
        </w:rPr>
        <w:t>TNPA</w:t>
      </w:r>
      <w:r w:rsidRPr="00CA7956">
        <w:rPr>
          <w:rFonts w:ascii="Tahoma" w:hAnsi="Tahoma" w:cs="Tahoma"/>
          <w:sz w:val="22"/>
          <w:szCs w:val="22"/>
        </w:rPr>
        <w:t>'s satisfaction</w:t>
      </w:r>
      <w:r w:rsidR="00DF7933" w:rsidRPr="00CA7956">
        <w:rPr>
          <w:rFonts w:ascii="Tahoma" w:hAnsi="Tahoma" w:cs="Tahoma"/>
          <w:sz w:val="22"/>
          <w:szCs w:val="22"/>
        </w:rPr>
        <w:t>,</w:t>
      </w:r>
      <w:r w:rsidR="00DF7933" w:rsidRPr="00CA7956">
        <w:rPr>
          <w:rFonts w:ascii="Tahoma" w:eastAsiaTheme="minorHAnsi" w:hAnsi="Tahoma" w:cs="Tahoma"/>
          <w:sz w:val="22"/>
          <w:szCs w:val="22"/>
          <w:lang w:eastAsia="en-US"/>
        </w:rPr>
        <w:t xml:space="preserve"> </w:t>
      </w:r>
      <w:r w:rsidR="00DF7933" w:rsidRPr="00CA7956">
        <w:rPr>
          <w:rFonts w:ascii="Tahoma" w:hAnsi="Tahoma" w:cs="Tahoma"/>
          <w:sz w:val="22"/>
          <w:szCs w:val="22"/>
        </w:rPr>
        <w:t>which satisfaction may not be unreasonably withheld nor delayed</w:t>
      </w:r>
      <w:r w:rsidRPr="00CA7956">
        <w:rPr>
          <w:rFonts w:ascii="Tahoma" w:hAnsi="Tahoma" w:cs="Tahoma"/>
          <w:sz w:val="22"/>
          <w:szCs w:val="22"/>
        </w:rPr>
        <w:t>;</w:t>
      </w:r>
    </w:p>
    <w:p w14:paraId="6A4DB7D5" w14:textId="63BDD875"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Force Majeure</w:t>
      </w:r>
      <w:r w:rsidRPr="00CA7956">
        <w:rPr>
          <w:rFonts w:ascii="Tahoma" w:hAnsi="Tahoma" w:cs="Tahoma"/>
          <w:sz w:val="22"/>
          <w:szCs w:val="22"/>
        </w:rPr>
        <w:t>"</w:t>
      </w:r>
      <w:r w:rsidR="008C6EB9" w:rsidRPr="00CA7956">
        <w:rPr>
          <w:rFonts w:ascii="Tahoma" w:hAnsi="Tahoma" w:cs="Tahoma"/>
          <w:sz w:val="22"/>
          <w:szCs w:val="22"/>
        </w:rPr>
        <w:t xml:space="preserve"> </w:t>
      </w:r>
      <w:r w:rsidRPr="00CA7956">
        <w:rPr>
          <w:rFonts w:ascii="Tahoma" w:hAnsi="Tahoma" w:cs="Tahoma"/>
          <w:sz w:val="22"/>
          <w:szCs w:val="22"/>
        </w:rPr>
        <w:t>has the meaning ascribed to it in clause </w:t>
      </w:r>
      <w:r w:rsidR="0040679D" w:rsidRPr="00CA7956">
        <w:rPr>
          <w:rFonts w:ascii="Tahoma" w:hAnsi="Tahoma" w:cs="Tahoma"/>
          <w:sz w:val="22"/>
          <w:szCs w:val="22"/>
        </w:rPr>
        <w:fldChar w:fldCharType="begin"/>
      </w:r>
      <w:r w:rsidR="0040679D" w:rsidRPr="00CA7956">
        <w:rPr>
          <w:rFonts w:ascii="Tahoma" w:hAnsi="Tahoma" w:cs="Tahoma"/>
          <w:sz w:val="22"/>
          <w:szCs w:val="22"/>
        </w:rPr>
        <w:instrText xml:space="preserve"> REF _Ref449513018 \r \h </w:instrText>
      </w:r>
      <w:r w:rsidR="00832015" w:rsidRPr="00CA7956">
        <w:rPr>
          <w:rFonts w:ascii="Tahoma" w:hAnsi="Tahoma" w:cs="Tahoma"/>
          <w:sz w:val="22"/>
          <w:szCs w:val="22"/>
        </w:rPr>
        <w:instrText xml:space="preserve"> \* MERGEFORMAT </w:instrText>
      </w:r>
      <w:r w:rsidR="0040679D" w:rsidRPr="00CA7956">
        <w:rPr>
          <w:rFonts w:ascii="Tahoma" w:hAnsi="Tahoma" w:cs="Tahoma"/>
          <w:sz w:val="22"/>
          <w:szCs w:val="22"/>
        </w:rPr>
      </w:r>
      <w:r w:rsidR="0040679D" w:rsidRPr="00CA7956">
        <w:rPr>
          <w:rFonts w:ascii="Tahoma" w:hAnsi="Tahoma" w:cs="Tahoma"/>
          <w:sz w:val="22"/>
          <w:szCs w:val="22"/>
        </w:rPr>
        <w:fldChar w:fldCharType="separate"/>
      </w:r>
      <w:r w:rsidR="00432383">
        <w:rPr>
          <w:rFonts w:ascii="Tahoma" w:hAnsi="Tahoma" w:cs="Tahoma"/>
          <w:sz w:val="22"/>
          <w:szCs w:val="22"/>
        </w:rPr>
        <w:t>41</w:t>
      </w:r>
      <w:r w:rsidR="0040679D"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Force Majeure</w:t>
      </w:r>
      <w:r w:rsidRPr="00CA7956">
        <w:rPr>
          <w:rFonts w:ascii="Tahoma" w:hAnsi="Tahoma" w:cs="Tahoma"/>
          <w:sz w:val="22"/>
          <w:szCs w:val="22"/>
        </w:rPr>
        <w:t>);</w:t>
      </w:r>
    </w:p>
    <w:p w14:paraId="429264B5"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Force Majeure Event</w:t>
      </w:r>
      <w:r w:rsidRPr="00CA7956">
        <w:rPr>
          <w:rFonts w:ascii="Tahoma" w:hAnsi="Tahoma" w:cs="Tahoma"/>
          <w:sz w:val="22"/>
          <w:szCs w:val="22"/>
        </w:rPr>
        <w:t>"</w:t>
      </w:r>
      <w:r w:rsidR="008C6EB9"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any event of Force Majeure;</w:t>
      </w:r>
    </w:p>
    <w:p w14:paraId="052E570A"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Hazardous</w:t>
      </w:r>
      <w:r w:rsidR="008C6EB9" w:rsidRPr="00CA7956">
        <w:rPr>
          <w:rFonts w:ascii="Tahoma" w:hAnsi="Tahoma" w:cs="Tahoma"/>
          <w:b/>
          <w:sz w:val="22"/>
          <w:szCs w:val="22"/>
        </w:rPr>
        <w:t xml:space="preserve"> </w:t>
      </w:r>
      <w:r w:rsidRPr="00CA7956">
        <w:rPr>
          <w:rFonts w:ascii="Tahoma" w:hAnsi="Tahoma" w:cs="Tahoma"/>
          <w:b/>
          <w:sz w:val="22"/>
          <w:szCs w:val="22"/>
        </w:rPr>
        <w:t>Substances</w:t>
      </w:r>
      <w:r w:rsidR="008C6EB9" w:rsidRPr="00CA7956">
        <w:rPr>
          <w:rFonts w:ascii="Tahoma" w:hAnsi="Tahoma" w:cs="Tahoma"/>
          <w:sz w:val="22"/>
          <w:szCs w:val="22"/>
        </w:rPr>
        <w:t xml:space="preserve">" </w:t>
      </w:r>
      <w:r w:rsidRPr="00CA7956">
        <w:rPr>
          <w:rFonts w:ascii="Tahoma" w:hAnsi="Tahoma" w:cs="Tahoma"/>
          <w:sz w:val="22"/>
          <w:szCs w:val="22"/>
        </w:rPr>
        <w:t>means:</w:t>
      </w:r>
    </w:p>
    <w:p w14:paraId="5DCDC198"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any petroleum or petroleum products, radioactive materials, asbestos in any form, urea formaldehyde foam insulation, transformers or other equipment that contain dielectric fluid containing regulated levels of polychlorinated biphenyls (PCBs) and</w:t>
      </w:r>
      <w:r w:rsidR="007C56BE" w:rsidRPr="00CA7956">
        <w:rPr>
          <w:rFonts w:ascii="Tahoma" w:hAnsi="Tahoma" w:cs="Tahoma"/>
          <w:sz w:val="22"/>
          <w:szCs w:val="22"/>
          <w:lang w:val="en-ZA"/>
        </w:rPr>
        <w:t xml:space="preserve"> </w:t>
      </w:r>
      <w:r w:rsidRPr="00CA7956">
        <w:rPr>
          <w:rFonts w:ascii="Tahoma" w:hAnsi="Tahoma" w:cs="Tahoma"/>
          <w:sz w:val="22"/>
          <w:szCs w:val="22"/>
          <w:lang w:val="en-ZA"/>
        </w:rPr>
        <w:t>radon gas; and</w:t>
      </w:r>
    </w:p>
    <w:p w14:paraId="3988CF71" w14:textId="77777777" w:rsidR="00232933"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any pollutants, contaminants, pesticides, chemicals, materials or other substances (including any special, dangerous or toxic wastes) defined as or included in the definition of "pollutant," "hazardous substances," "hazardous wastes," "hazardous materials," "extremely hazardous wastes," "restricted hazardous wastes," "toxic substances," "toxic pollutants," or other words of similar import, by any Relevant</w:t>
      </w:r>
      <w:r w:rsidRPr="00CA7956">
        <w:rPr>
          <w:rFonts w:ascii="Tahoma" w:hAnsi="Tahoma" w:cs="Tahoma"/>
          <w:sz w:val="22"/>
          <w:szCs w:val="22"/>
        </w:rPr>
        <w:t xml:space="preserve"> Authority or in terms of any Environmental Laws;</w:t>
      </w:r>
    </w:p>
    <w:p w14:paraId="508AF91E" w14:textId="133D376A"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Highest Compliant Tender Price</w:t>
      </w:r>
      <w:r w:rsidRPr="00CA7956">
        <w:rPr>
          <w:rFonts w:ascii="Tahoma" w:hAnsi="Tahoma" w:cs="Tahoma"/>
          <w:sz w:val="22"/>
          <w:szCs w:val="22"/>
        </w:rPr>
        <w:t>"</w:t>
      </w:r>
      <w:r w:rsidR="008C6EB9" w:rsidRPr="00CA7956">
        <w:rPr>
          <w:rFonts w:ascii="Tahoma" w:hAnsi="Tahoma" w:cs="Tahoma"/>
          <w:sz w:val="22"/>
          <w:szCs w:val="22"/>
        </w:rPr>
        <w:t xml:space="preserve"> </w:t>
      </w:r>
      <w:r w:rsidR="008166BC" w:rsidRPr="00CA7956">
        <w:rPr>
          <w:rFonts w:ascii="Tahoma" w:hAnsi="Tahoma" w:cs="Tahoma"/>
          <w:sz w:val="22"/>
          <w:szCs w:val="22"/>
        </w:rPr>
        <w:t>means</w:t>
      </w:r>
      <w:r w:rsidR="006C51F1" w:rsidRPr="00CA7956">
        <w:rPr>
          <w:rFonts w:ascii="Tahoma" w:hAnsi="Tahoma" w:cs="Tahoma"/>
          <w:sz w:val="22"/>
          <w:szCs w:val="22"/>
        </w:rPr>
        <w:t>, as per clause</w:t>
      </w:r>
      <w:r w:rsidR="0098472E">
        <w:rPr>
          <w:rFonts w:ascii="Tahoma" w:hAnsi="Tahoma" w:cs="Tahoma"/>
          <w:sz w:val="22"/>
          <w:szCs w:val="22"/>
        </w:rPr>
        <w:t xml:space="preserve"> </w:t>
      </w:r>
      <w:r w:rsidR="00C64B45">
        <w:rPr>
          <w:rFonts w:ascii="Tahoma" w:hAnsi="Tahoma" w:cs="Tahoma"/>
          <w:sz w:val="22"/>
          <w:szCs w:val="22"/>
        </w:rPr>
        <w:fldChar w:fldCharType="begin"/>
      </w:r>
      <w:r w:rsidR="00C64B45">
        <w:rPr>
          <w:rFonts w:ascii="Tahoma" w:hAnsi="Tahoma" w:cs="Tahoma"/>
          <w:sz w:val="22"/>
          <w:szCs w:val="22"/>
        </w:rPr>
        <w:instrText xml:space="preserve"> REF _Ref167112769 \r \h </w:instrText>
      </w:r>
      <w:r w:rsidR="00C64B45">
        <w:rPr>
          <w:rFonts w:ascii="Tahoma" w:hAnsi="Tahoma" w:cs="Tahoma"/>
          <w:sz w:val="22"/>
          <w:szCs w:val="22"/>
        </w:rPr>
      </w:r>
      <w:r w:rsidR="00C64B45">
        <w:rPr>
          <w:rFonts w:ascii="Tahoma" w:hAnsi="Tahoma" w:cs="Tahoma"/>
          <w:sz w:val="22"/>
          <w:szCs w:val="22"/>
        </w:rPr>
        <w:fldChar w:fldCharType="separate"/>
      </w:r>
      <w:r w:rsidR="00C64B45">
        <w:rPr>
          <w:rFonts w:ascii="Tahoma" w:hAnsi="Tahoma" w:cs="Tahoma"/>
          <w:sz w:val="22"/>
          <w:szCs w:val="22"/>
        </w:rPr>
        <w:t>48.1</w:t>
      </w:r>
      <w:r w:rsidR="00C64B45">
        <w:rPr>
          <w:rFonts w:ascii="Tahoma" w:hAnsi="Tahoma" w:cs="Tahoma"/>
          <w:sz w:val="22"/>
          <w:szCs w:val="22"/>
        </w:rPr>
        <w:fldChar w:fldCharType="end"/>
      </w:r>
      <w:r w:rsidR="00432383">
        <w:rPr>
          <w:rFonts w:ascii="Tahoma" w:hAnsi="Tahoma" w:cs="Tahoma"/>
          <w:sz w:val="22"/>
          <w:szCs w:val="22"/>
        </w:rPr>
        <w:t xml:space="preserve"> </w:t>
      </w:r>
      <w:r w:rsidRPr="00CA7956">
        <w:rPr>
          <w:rFonts w:ascii="Tahoma" w:hAnsi="Tahoma" w:cs="Tahoma"/>
          <w:sz w:val="22"/>
          <w:szCs w:val="22"/>
          <w:lang w:val="en-ZA"/>
        </w:rPr>
        <w:t>the price offered by the Tenderer (if any) with the highest tender price and, if no Tenders are received, zero</w:t>
      </w:r>
      <w:r w:rsidRPr="00CA7956">
        <w:rPr>
          <w:rFonts w:ascii="Tahoma" w:hAnsi="Tahoma" w:cs="Tahoma"/>
          <w:sz w:val="22"/>
          <w:szCs w:val="22"/>
        </w:rPr>
        <w:t>;</w:t>
      </w:r>
    </w:p>
    <w:p w14:paraId="7E83D048"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IMDG Code</w:t>
      </w:r>
      <w:r w:rsidRPr="00CA7956">
        <w:rPr>
          <w:rFonts w:ascii="Tahoma" w:hAnsi="Tahoma" w:cs="Tahoma"/>
          <w:sz w:val="22"/>
          <w:szCs w:val="22"/>
        </w:rPr>
        <w:t>"</w:t>
      </w:r>
      <w:r w:rsidR="008C6EB9"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International Maritime Dangerous Goods Code, published by the International Maritime Organisation</w:t>
      </w:r>
      <w:r w:rsidR="00DA3B55" w:rsidRPr="00CA7956">
        <w:rPr>
          <w:rFonts w:ascii="Tahoma" w:hAnsi="Tahoma" w:cs="Tahoma"/>
          <w:sz w:val="22"/>
          <w:szCs w:val="22"/>
        </w:rPr>
        <w:t xml:space="preserve"> as amended from time to time</w:t>
      </w:r>
      <w:r w:rsidRPr="00CA7956">
        <w:rPr>
          <w:rFonts w:ascii="Tahoma" w:hAnsi="Tahoma" w:cs="Tahoma"/>
          <w:sz w:val="22"/>
          <w:szCs w:val="22"/>
        </w:rPr>
        <w:t>;</w:t>
      </w:r>
    </w:p>
    <w:p w14:paraId="21DA58F0" w14:textId="77777777" w:rsidR="004403CE" w:rsidRPr="00CA7956" w:rsidRDefault="004403CE" w:rsidP="008C5E66">
      <w:pPr>
        <w:pStyle w:val="Clause3Sub"/>
        <w:ind w:left="2127" w:hanging="851"/>
        <w:rPr>
          <w:rFonts w:ascii="Tahoma" w:hAnsi="Tahoma" w:cs="Tahoma"/>
          <w:sz w:val="22"/>
          <w:szCs w:val="22"/>
        </w:rPr>
      </w:pPr>
      <w:r w:rsidRPr="00CA7956">
        <w:rPr>
          <w:rFonts w:ascii="Tahoma" w:hAnsi="Tahoma" w:cs="Tahoma"/>
          <w:bCs/>
          <w:sz w:val="22"/>
          <w:szCs w:val="22"/>
        </w:rPr>
        <w:t>"</w:t>
      </w:r>
      <w:r w:rsidRPr="00CA7956">
        <w:rPr>
          <w:rFonts w:ascii="Tahoma" w:hAnsi="Tahoma" w:cs="Tahoma"/>
          <w:b/>
          <w:sz w:val="22"/>
          <w:szCs w:val="22"/>
        </w:rPr>
        <w:t>IAS 18</w:t>
      </w:r>
      <w:r w:rsidRPr="00CA7956">
        <w:rPr>
          <w:rFonts w:ascii="Tahoma" w:hAnsi="Tahoma" w:cs="Tahoma"/>
          <w:bCs/>
          <w:sz w:val="22"/>
          <w:szCs w:val="22"/>
        </w:rPr>
        <w:t>"</w:t>
      </w:r>
      <w:r w:rsidR="00EA7E62" w:rsidRPr="00CA7956">
        <w:rPr>
          <w:rFonts w:ascii="Tahoma" w:hAnsi="Tahoma" w:cs="Tahoma"/>
          <w:sz w:val="22"/>
          <w:szCs w:val="22"/>
        </w:rPr>
        <w:t xml:space="preserve"> means an </w:t>
      </w:r>
      <w:r w:rsidRPr="00CA7956">
        <w:rPr>
          <w:rFonts w:ascii="Tahoma" w:hAnsi="Tahoma" w:cs="Tahoma"/>
          <w:sz w:val="22"/>
          <w:szCs w:val="22"/>
        </w:rPr>
        <w:t>International Accounting Standard 18 (revenue), applicable as at the Signature Date;</w:t>
      </w:r>
    </w:p>
    <w:p w14:paraId="03CF4E8F" w14:textId="4D4FA456" w:rsidR="00712B83" w:rsidRPr="00157738" w:rsidRDefault="00232933" w:rsidP="00157738">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 xml:space="preserve">Independent </w:t>
      </w:r>
      <w:r w:rsidRPr="00CA7956">
        <w:rPr>
          <w:rFonts w:ascii="Tahoma" w:hAnsi="Tahoma" w:cs="Tahoma"/>
          <w:b/>
          <w:sz w:val="22"/>
          <w:szCs w:val="22"/>
          <w:lang w:val="en-ZA"/>
        </w:rPr>
        <w:t>Certifier</w:t>
      </w:r>
      <w:r w:rsidRPr="00CA7956">
        <w:rPr>
          <w:rFonts w:ascii="Tahoma" w:hAnsi="Tahoma" w:cs="Tahoma"/>
          <w:sz w:val="22"/>
          <w:szCs w:val="22"/>
          <w:lang w:val="en-ZA"/>
        </w:rPr>
        <w:t>"</w:t>
      </w:r>
      <w:r w:rsidR="008C6EB9" w:rsidRPr="00CA7956">
        <w:rPr>
          <w:rFonts w:ascii="Tahoma" w:hAnsi="Tahoma" w:cs="Tahoma"/>
          <w:sz w:val="22"/>
          <w:szCs w:val="22"/>
          <w:lang w:val="en-ZA"/>
        </w:rPr>
        <w:t xml:space="preserve"> </w:t>
      </w:r>
      <w:r w:rsidR="008166BC" w:rsidRPr="00CA7956">
        <w:rPr>
          <w:rFonts w:ascii="Tahoma" w:hAnsi="Tahoma" w:cs="Tahoma"/>
          <w:sz w:val="22"/>
          <w:szCs w:val="22"/>
          <w:lang w:val="en-ZA"/>
        </w:rPr>
        <w:t xml:space="preserve">means </w:t>
      </w:r>
      <w:r w:rsidRPr="00CA7956">
        <w:rPr>
          <w:rFonts w:ascii="Tahoma" w:hAnsi="Tahoma" w:cs="Tahoma"/>
          <w:sz w:val="22"/>
          <w:szCs w:val="22"/>
        </w:rPr>
        <w:t xml:space="preserve">the </w:t>
      </w:r>
      <w:r w:rsidR="004D1DA1" w:rsidRPr="00CA7956">
        <w:rPr>
          <w:rFonts w:ascii="Tahoma" w:hAnsi="Tahoma" w:cs="Tahoma"/>
          <w:sz w:val="22"/>
          <w:szCs w:val="22"/>
        </w:rPr>
        <w:t>p</w:t>
      </w:r>
      <w:r w:rsidR="00284BC6" w:rsidRPr="00CA7956">
        <w:rPr>
          <w:rFonts w:ascii="Tahoma" w:hAnsi="Tahoma" w:cs="Tahoma"/>
          <w:sz w:val="22"/>
          <w:szCs w:val="22"/>
        </w:rPr>
        <w:t>erson</w:t>
      </w:r>
      <w:r w:rsidRPr="00CA7956">
        <w:rPr>
          <w:rFonts w:ascii="Tahoma" w:hAnsi="Tahoma" w:cs="Tahoma"/>
          <w:sz w:val="22"/>
          <w:szCs w:val="22"/>
        </w:rPr>
        <w:t xml:space="preserve"> appointed from time to time jointly by TNPA and the </w:t>
      </w:r>
      <w:r w:rsidR="00AA475B" w:rsidRPr="00CA7956">
        <w:rPr>
          <w:rFonts w:ascii="Tahoma" w:hAnsi="Tahoma" w:cs="Tahoma"/>
          <w:sz w:val="22"/>
          <w:szCs w:val="22"/>
        </w:rPr>
        <w:t>Terminal</w:t>
      </w:r>
      <w:r w:rsidRPr="00CA7956">
        <w:rPr>
          <w:rFonts w:ascii="Tahoma" w:hAnsi="Tahoma" w:cs="Tahoma"/>
          <w:sz w:val="22"/>
          <w:szCs w:val="22"/>
        </w:rPr>
        <w:t xml:space="preserve"> Operator as the independent certifier in respect of the Project, and whose duties are specified in this Agreement under clause </w:t>
      </w:r>
      <w:r w:rsidR="00841388" w:rsidRPr="00CA7956">
        <w:rPr>
          <w:rFonts w:ascii="Tahoma" w:hAnsi="Tahoma" w:cs="Tahoma"/>
          <w:sz w:val="22"/>
        </w:rPr>
        <w:fldChar w:fldCharType="begin"/>
      </w:r>
      <w:r w:rsidR="00841388" w:rsidRPr="00CA7956">
        <w:rPr>
          <w:rFonts w:ascii="Tahoma" w:hAnsi="Tahoma" w:cs="Tahoma"/>
          <w:sz w:val="22"/>
          <w:szCs w:val="22"/>
        </w:rPr>
        <w:instrText xml:space="preserve"> REF _Ref448776067 \r \h </w:instrText>
      </w:r>
      <w:r w:rsidR="006D2E86" w:rsidRPr="00CA7956">
        <w:rPr>
          <w:rFonts w:ascii="Tahoma" w:hAnsi="Tahoma" w:cs="Tahoma"/>
          <w:sz w:val="22"/>
          <w:szCs w:val="22"/>
        </w:rPr>
        <w:instrText xml:space="preserve"> \* MERGEFORMAT </w:instrText>
      </w:r>
      <w:r w:rsidR="00841388" w:rsidRPr="00CA7956">
        <w:rPr>
          <w:rFonts w:ascii="Tahoma" w:hAnsi="Tahoma" w:cs="Tahoma"/>
          <w:sz w:val="22"/>
        </w:rPr>
      </w:r>
      <w:r w:rsidR="00841388" w:rsidRPr="00CA7956">
        <w:rPr>
          <w:rFonts w:ascii="Tahoma" w:hAnsi="Tahoma" w:cs="Tahoma"/>
          <w:sz w:val="22"/>
        </w:rPr>
        <w:fldChar w:fldCharType="separate"/>
      </w:r>
      <w:r w:rsidR="003E4310">
        <w:rPr>
          <w:rFonts w:ascii="Tahoma" w:hAnsi="Tahoma" w:cs="Tahoma"/>
          <w:sz w:val="22"/>
          <w:szCs w:val="22"/>
        </w:rPr>
        <w:t>26</w:t>
      </w:r>
      <w:r w:rsidR="00841388" w:rsidRPr="00CA7956">
        <w:rPr>
          <w:rFonts w:ascii="Tahoma" w:hAnsi="Tahoma" w:cs="Tahoma"/>
          <w:sz w:val="22"/>
        </w:rPr>
        <w:fldChar w:fldCharType="end"/>
      </w:r>
      <w:r w:rsidRPr="00CA7956">
        <w:rPr>
          <w:rFonts w:ascii="Tahoma" w:hAnsi="Tahoma" w:cs="Tahoma"/>
          <w:sz w:val="22"/>
          <w:szCs w:val="22"/>
        </w:rPr>
        <w:t xml:space="preserve"> (</w:t>
      </w:r>
      <w:r w:rsidRPr="00CA7956">
        <w:rPr>
          <w:rFonts w:ascii="Tahoma" w:hAnsi="Tahoma" w:cs="Tahoma"/>
          <w:i/>
          <w:sz w:val="22"/>
          <w:szCs w:val="22"/>
        </w:rPr>
        <w:t>Independent Certifier</w:t>
      </w:r>
      <w:r w:rsidRPr="00CA7956">
        <w:rPr>
          <w:rFonts w:ascii="Tahoma" w:hAnsi="Tahoma" w:cs="Tahoma"/>
          <w:sz w:val="22"/>
          <w:szCs w:val="22"/>
        </w:rPr>
        <w:t>);</w:t>
      </w:r>
    </w:p>
    <w:p w14:paraId="26658F30"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Independent Expert</w:t>
      </w:r>
      <w:r w:rsidRPr="00CA7956">
        <w:rPr>
          <w:rFonts w:ascii="Tahoma" w:hAnsi="Tahoma" w:cs="Tahoma"/>
          <w:sz w:val="22"/>
          <w:szCs w:val="22"/>
        </w:rPr>
        <w:t>"</w:t>
      </w:r>
      <w:r w:rsidR="008C6EB9" w:rsidRPr="00CA7956">
        <w:rPr>
          <w:rFonts w:ascii="Tahoma" w:hAnsi="Tahoma" w:cs="Tahoma"/>
          <w:sz w:val="22"/>
          <w:szCs w:val="22"/>
        </w:rPr>
        <w:t xml:space="preserve"> </w:t>
      </w:r>
      <w:r w:rsidRPr="00CA7956">
        <w:rPr>
          <w:rFonts w:ascii="Tahoma" w:hAnsi="Tahoma" w:cs="Tahoma"/>
          <w:sz w:val="22"/>
          <w:szCs w:val="22"/>
        </w:rPr>
        <w:t>shall mean:</w:t>
      </w:r>
    </w:p>
    <w:p w14:paraId="2132EB8C" w14:textId="184EAA3B" w:rsidR="00232933" w:rsidRPr="00CA7956" w:rsidRDefault="00232933" w:rsidP="00F148BC">
      <w:pPr>
        <w:pStyle w:val="Clause4Sub"/>
        <w:tabs>
          <w:tab w:val="clear" w:pos="3033"/>
        </w:tabs>
        <w:ind w:left="3119" w:hanging="992"/>
        <w:rPr>
          <w:rFonts w:ascii="Tahoma" w:hAnsi="Tahoma" w:cs="Tahoma"/>
          <w:sz w:val="22"/>
          <w:szCs w:val="22"/>
          <w:lang w:val="en-ZA"/>
        </w:rPr>
      </w:pPr>
      <w:bookmarkStart w:id="39" w:name="_Toc201045011"/>
      <w:r w:rsidRPr="00CA7956">
        <w:rPr>
          <w:rFonts w:ascii="Tahoma" w:hAnsi="Tahoma" w:cs="Tahoma"/>
          <w:sz w:val="22"/>
          <w:szCs w:val="22"/>
          <w:lang w:val="en-ZA"/>
        </w:rPr>
        <w:lastRenderedPageBreak/>
        <w:t xml:space="preserve">an accountant of not less than 10 (ten) years professional experience or investment banker agreed to between the Parties, and failing agreement nominated (at the request of either Party) by the President for the time being of the South African Institute of Chartered Accountants: </w:t>
      </w:r>
      <w:r w:rsidR="00F0181D">
        <w:rPr>
          <w:rFonts w:ascii="Tahoma" w:hAnsi="Tahoma" w:cs="Tahoma"/>
          <w:sz w:val="22"/>
          <w:szCs w:val="22"/>
          <w:lang w:val="en-ZA"/>
        </w:rPr>
        <w:t>Eastern Cape</w:t>
      </w:r>
      <w:r w:rsidRPr="00CA7956">
        <w:rPr>
          <w:rFonts w:ascii="Tahoma" w:hAnsi="Tahoma" w:cs="Tahoma"/>
          <w:sz w:val="22"/>
          <w:szCs w:val="22"/>
          <w:lang w:val="en-ZA"/>
        </w:rPr>
        <w:t xml:space="preserve"> Region, if the matter relates primarily to a financial matter; or</w:t>
      </w:r>
      <w:bookmarkEnd w:id="39"/>
    </w:p>
    <w:p w14:paraId="39831BCC" w14:textId="10553623" w:rsidR="00232933" w:rsidRPr="00CA7956" w:rsidRDefault="00232933" w:rsidP="004845AD">
      <w:pPr>
        <w:pStyle w:val="Clause4Sub"/>
        <w:tabs>
          <w:tab w:val="clear" w:pos="3033"/>
        </w:tabs>
        <w:ind w:left="3119" w:hanging="992"/>
        <w:rPr>
          <w:rFonts w:ascii="Tahoma" w:hAnsi="Tahoma" w:cs="Tahoma"/>
          <w:sz w:val="22"/>
          <w:szCs w:val="22"/>
          <w:lang w:val="en-ZA"/>
        </w:rPr>
      </w:pPr>
      <w:bookmarkStart w:id="40" w:name="_Toc201045012"/>
      <w:r w:rsidRPr="00CA7956">
        <w:rPr>
          <w:rFonts w:ascii="Tahoma" w:hAnsi="Tahoma" w:cs="Tahoma"/>
          <w:sz w:val="22"/>
          <w:szCs w:val="22"/>
          <w:lang w:val="en-ZA"/>
        </w:rPr>
        <w:t>an attorney or advocate of not less than 10 (ten) years professional experience agreed to between the Parties, and failing agreement nominated (at the request of either Party) by the Chair</w:t>
      </w:r>
      <w:r w:rsidR="00156DC5" w:rsidRPr="00CA7956">
        <w:rPr>
          <w:rFonts w:ascii="Tahoma" w:hAnsi="Tahoma" w:cs="Tahoma"/>
          <w:sz w:val="22"/>
          <w:szCs w:val="22"/>
          <w:lang w:val="en-ZA"/>
        </w:rPr>
        <w:t>person</w:t>
      </w:r>
      <w:r w:rsidRPr="00CA7956">
        <w:rPr>
          <w:rFonts w:ascii="Tahoma" w:hAnsi="Tahoma" w:cs="Tahoma"/>
          <w:sz w:val="22"/>
          <w:szCs w:val="22"/>
          <w:lang w:val="en-ZA"/>
        </w:rPr>
        <w:t xml:space="preserve"> for the time being of the </w:t>
      </w:r>
      <w:r w:rsidR="007D7EFD" w:rsidRPr="00CA7956">
        <w:rPr>
          <w:rFonts w:ascii="Tahoma" w:hAnsi="Tahoma" w:cs="Tahoma"/>
          <w:sz w:val="22"/>
          <w:szCs w:val="22"/>
          <w:lang w:val="en-ZA"/>
        </w:rPr>
        <w:t>Legal Practice Council</w:t>
      </w:r>
      <w:r w:rsidR="000510C6" w:rsidRPr="00CA7956">
        <w:rPr>
          <w:rFonts w:ascii="Tahoma" w:hAnsi="Tahoma" w:cs="Tahoma"/>
          <w:sz w:val="22"/>
          <w:szCs w:val="22"/>
          <w:lang w:val="en-ZA"/>
        </w:rPr>
        <w:t xml:space="preserve"> or its successor</w:t>
      </w:r>
      <w:r w:rsidRPr="00CA7956">
        <w:rPr>
          <w:rFonts w:ascii="Tahoma" w:hAnsi="Tahoma" w:cs="Tahoma"/>
          <w:sz w:val="22"/>
          <w:szCs w:val="22"/>
          <w:lang w:val="en-ZA"/>
        </w:rPr>
        <w:t>, if the matter relates primarily to a legal matter; or</w:t>
      </w:r>
      <w:bookmarkEnd w:id="40"/>
    </w:p>
    <w:p w14:paraId="75CE34F4" w14:textId="77777777" w:rsidR="00232933" w:rsidRPr="00CA7956" w:rsidRDefault="00232933" w:rsidP="004845AD">
      <w:pPr>
        <w:pStyle w:val="Clause4Sub"/>
        <w:tabs>
          <w:tab w:val="clear" w:pos="3033"/>
        </w:tabs>
        <w:ind w:left="3119" w:hanging="992"/>
        <w:rPr>
          <w:rFonts w:ascii="Tahoma" w:hAnsi="Tahoma" w:cs="Tahoma"/>
          <w:sz w:val="22"/>
          <w:szCs w:val="22"/>
        </w:rPr>
      </w:pPr>
      <w:bookmarkStart w:id="41" w:name="_Toc201045013"/>
      <w:r w:rsidRPr="00CA7956">
        <w:rPr>
          <w:rFonts w:ascii="Tahoma" w:hAnsi="Tahoma" w:cs="Tahoma"/>
          <w:sz w:val="22"/>
          <w:szCs w:val="22"/>
          <w:lang w:val="en-ZA"/>
        </w:rPr>
        <w:t>an engineer of not less than 10 (ten) years professional experience agreed to between the Parties and failing agreement nominated (at the request of either Party) by the President for the time being of the Engineering Council of South Africa, if the matter relates primarily to an engineering</w:t>
      </w:r>
      <w:r w:rsidRPr="00CA7956">
        <w:rPr>
          <w:rFonts w:ascii="Tahoma" w:hAnsi="Tahoma" w:cs="Tahoma"/>
          <w:sz w:val="22"/>
          <w:szCs w:val="22"/>
        </w:rPr>
        <w:t xml:space="preserve"> matter; or</w:t>
      </w:r>
      <w:bookmarkEnd w:id="41"/>
    </w:p>
    <w:p w14:paraId="02D2584D" w14:textId="77777777" w:rsidR="00232933" w:rsidRPr="00CA7956" w:rsidRDefault="00232933" w:rsidP="004845AD">
      <w:pPr>
        <w:pStyle w:val="Clause4Sub"/>
        <w:tabs>
          <w:tab w:val="clear" w:pos="3033"/>
        </w:tabs>
        <w:ind w:left="3119" w:hanging="992"/>
        <w:rPr>
          <w:rFonts w:ascii="Tahoma" w:hAnsi="Tahoma" w:cs="Tahoma"/>
          <w:sz w:val="22"/>
          <w:szCs w:val="22"/>
        </w:rPr>
      </w:pPr>
      <w:bookmarkStart w:id="42" w:name="_Toc201045014"/>
      <w:r w:rsidRPr="00CA7956">
        <w:rPr>
          <w:rFonts w:ascii="Tahoma" w:hAnsi="Tahoma" w:cs="Tahoma"/>
          <w:sz w:val="22"/>
          <w:szCs w:val="22"/>
        </w:rPr>
        <w:t xml:space="preserve">a relevant </w:t>
      </w:r>
      <w:r w:rsidR="00AA475B" w:rsidRPr="00CA7956">
        <w:rPr>
          <w:rFonts w:ascii="Tahoma" w:hAnsi="Tahoma" w:cs="Tahoma"/>
          <w:sz w:val="22"/>
          <w:szCs w:val="22"/>
        </w:rPr>
        <w:t>Terminal</w:t>
      </w:r>
      <w:r w:rsidRPr="00CA7956">
        <w:rPr>
          <w:rFonts w:ascii="Tahoma" w:hAnsi="Tahoma" w:cs="Tahoma"/>
          <w:sz w:val="22"/>
          <w:szCs w:val="22"/>
        </w:rPr>
        <w:t xml:space="preserve"> manager of not less than 10 (ten) years professional experience agreed to between the Parties and failing agreement nominated (at the request of </w:t>
      </w:r>
      <w:r w:rsidR="00225694" w:rsidRPr="00CA7956">
        <w:rPr>
          <w:rFonts w:ascii="Tahoma" w:hAnsi="Tahoma" w:cs="Tahoma"/>
          <w:sz w:val="22"/>
          <w:szCs w:val="22"/>
        </w:rPr>
        <w:t xml:space="preserve">either </w:t>
      </w:r>
      <w:r w:rsidRPr="00CA7956">
        <w:rPr>
          <w:rFonts w:ascii="Tahoma" w:hAnsi="Tahoma" w:cs="Tahoma"/>
          <w:sz w:val="22"/>
          <w:szCs w:val="22"/>
        </w:rPr>
        <w:t xml:space="preserve">Party) by the </w:t>
      </w:r>
      <w:r w:rsidRPr="00CA7956">
        <w:rPr>
          <w:rFonts w:ascii="Tahoma" w:hAnsi="Tahoma" w:cs="Tahoma"/>
          <w:sz w:val="22"/>
          <w:szCs w:val="22"/>
          <w:lang w:val="en-ZA"/>
        </w:rPr>
        <w:t>secretariat</w:t>
      </w:r>
      <w:r w:rsidRPr="00CA7956">
        <w:rPr>
          <w:rFonts w:ascii="Tahoma" w:hAnsi="Tahoma" w:cs="Tahoma"/>
          <w:sz w:val="22"/>
          <w:szCs w:val="22"/>
        </w:rPr>
        <w:t xml:space="preserve"> for the time being of the International Association of Ports and Harbours, if the matter relates primarily to a port facilities management matter;</w:t>
      </w:r>
      <w:bookmarkEnd w:id="42"/>
      <w:r w:rsidRPr="00CA7956">
        <w:rPr>
          <w:rFonts w:ascii="Tahoma" w:hAnsi="Tahoma" w:cs="Tahoma"/>
          <w:sz w:val="22"/>
          <w:szCs w:val="22"/>
        </w:rPr>
        <w:t xml:space="preserve"> </w:t>
      </w:r>
    </w:p>
    <w:p w14:paraId="5A922590" w14:textId="77777777" w:rsidR="008C6EB9" w:rsidRPr="00CA7956" w:rsidRDefault="00232933" w:rsidP="008C5E66">
      <w:pPr>
        <w:pStyle w:val="Clause3Sub"/>
        <w:tabs>
          <w:tab w:val="num" w:pos="2520"/>
        </w:tabs>
        <w:ind w:left="2127" w:hanging="851"/>
        <w:rPr>
          <w:rFonts w:ascii="Tahoma" w:hAnsi="Tahoma" w:cs="Tahoma"/>
          <w:i/>
          <w:sz w:val="22"/>
          <w:szCs w:val="22"/>
        </w:rPr>
      </w:pPr>
      <w:r w:rsidRPr="00CA7956">
        <w:rPr>
          <w:rFonts w:ascii="Tahoma" w:hAnsi="Tahoma" w:cs="Tahoma"/>
          <w:sz w:val="22"/>
          <w:szCs w:val="22"/>
        </w:rPr>
        <w:t>"</w:t>
      </w:r>
      <w:r w:rsidRPr="00CA7956">
        <w:rPr>
          <w:rFonts w:ascii="Tahoma" w:hAnsi="Tahoma" w:cs="Tahoma"/>
          <w:b/>
          <w:sz w:val="22"/>
          <w:szCs w:val="22"/>
        </w:rPr>
        <w:t>Intellectual Property</w:t>
      </w:r>
      <w:r w:rsidR="008C6EB9" w:rsidRPr="00CA7956">
        <w:rPr>
          <w:rFonts w:ascii="Tahoma" w:hAnsi="Tahoma" w:cs="Tahoma"/>
          <w:b/>
          <w:sz w:val="22"/>
          <w:szCs w:val="22"/>
        </w:rPr>
        <w:t xml:space="preserve"> </w:t>
      </w:r>
      <w:r w:rsidRPr="00CA7956">
        <w:rPr>
          <w:rFonts w:ascii="Tahoma" w:hAnsi="Tahoma" w:cs="Tahoma"/>
          <w:b/>
          <w:sz w:val="22"/>
          <w:szCs w:val="22"/>
        </w:rPr>
        <w:t>Rights</w:t>
      </w:r>
      <w:r w:rsidRPr="00CA7956">
        <w:rPr>
          <w:rFonts w:ascii="Tahoma" w:hAnsi="Tahoma" w:cs="Tahoma"/>
          <w:sz w:val="22"/>
          <w:szCs w:val="22"/>
        </w:rPr>
        <w:t>"</w:t>
      </w:r>
      <w:r w:rsidR="008166BC" w:rsidRPr="00CA7956">
        <w:rPr>
          <w:rFonts w:ascii="Tahoma" w:hAnsi="Tahoma" w:cs="Tahoma"/>
          <w:sz w:val="22"/>
          <w:szCs w:val="22"/>
        </w:rPr>
        <w:t xml:space="preserve"> means </w:t>
      </w:r>
      <w:r w:rsidRPr="00CA7956">
        <w:rPr>
          <w:rStyle w:val="StyleStyleHeading3MiMinorHeadlineSectionSubHeadingBoldItaliChar"/>
          <w:rFonts w:ascii="Tahoma" w:hAnsi="Tahoma" w:cs="Tahoma"/>
          <w:b w:val="0"/>
          <w:i w:val="0"/>
          <w:sz w:val="22"/>
          <w:szCs w:val="22"/>
        </w:rPr>
        <w:t xml:space="preserve">all registered or unregistered trademarks, service marks, patents, design rights (whether the aforementioned rights are registered, unregistered </w:t>
      </w:r>
      <w:r w:rsidRPr="00CA7956">
        <w:rPr>
          <w:rStyle w:val="StyleHeading3MiMinorHeadlineSectionSubHeadingBoldItalicCharChar"/>
          <w:rFonts w:ascii="Tahoma" w:eastAsiaTheme="minorHAnsi" w:hAnsi="Tahoma" w:cs="Tahoma"/>
          <w:b w:val="0"/>
          <w:i w:val="0"/>
          <w:sz w:val="22"/>
          <w:szCs w:val="22"/>
        </w:rPr>
        <w:t>or</w:t>
      </w:r>
      <w:r w:rsidRPr="00CA7956">
        <w:rPr>
          <w:rStyle w:val="StyleStyleHeading3MiMinorHeadlineSectionSubHeadingBoldItaliChar"/>
          <w:rFonts w:ascii="Tahoma" w:hAnsi="Tahoma" w:cs="Tahoma"/>
          <w:b w:val="0"/>
          <w:i w:val="0"/>
          <w:sz w:val="22"/>
          <w:szCs w:val="22"/>
        </w:rPr>
        <w:t xml:space="preserve"> formed pending applications), utility models, applications for any of the </w:t>
      </w:r>
      <w:proofErr w:type="spellStart"/>
      <w:r w:rsidRPr="00CA7956">
        <w:rPr>
          <w:rStyle w:val="StyleStyleHeading3MiMinorHeadlineSectionSubHeadingBoldItaliChar"/>
          <w:rFonts w:ascii="Tahoma" w:hAnsi="Tahoma" w:cs="Tahoma"/>
          <w:b w:val="0"/>
          <w:i w:val="0"/>
          <w:sz w:val="22"/>
          <w:szCs w:val="22"/>
        </w:rPr>
        <w:t>aforegoing</w:t>
      </w:r>
      <w:proofErr w:type="spellEnd"/>
      <w:r w:rsidRPr="00CA7956">
        <w:rPr>
          <w:rStyle w:val="StyleStyleHeading3MiMinorHeadlineSectionSubHeadingBoldItaliChar"/>
          <w:rFonts w:ascii="Tahoma" w:hAnsi="Tahoma" w:cs="Tahoma"/>
          <w:b w:val="0"/>
          <w:i w:val="0"/>
          <w:sz w:val="22"/>
          <w:szCs w:val="22"/>
        </w:rPr>
        <w:t xml:space="preserve">, copyrights (including copyright in any software programmes, data and documents), database rights, the </w:t>
      </w:r>
      <w:r w:rsidRPr="00CA7956">
        <w:rPr>
          <w:rStyle w:val="StyleHeading3MiMinorHeadlineSectionSubHeadingBoldItalicCharChar"/>
          <w:rFonts w:ascii="Tahoma" w:eastAsiaTheme="minorHAnsi" w:hAnsi="Tahoma" w:cs="Tahoma"/>
          <w:b w:val="0"/>
          <w:i w:val="0"/>
          <w:sz w:val="22"/>
          <w:szCs w:val="22"/>
        </w:rPr>
        <w:t>sui generis</w:t>
      </w:r>
      <w:r w:rsidRPr="00CA7956">
        <w:rPr>
          <w:rStyle w:val="StyleStyleHeading3MiMinorHeadlineSectionSubHeadingBoldItaliChar"/>
          <w:rFonts w:ascii="Tahoma" w:hAnsi="Tahoma" w:cs="Tahoma"/>
          <w:b w:val="0"/>
          <w:i w:val="0"/>
          <w:sz w:val="22"/>
          <w:szCs w:val="22"/>
        </w:rPr>
        <w:t xml:space="preserve"> rights of extraction relating to databases and any similar or analogous rights to any of the above, whether arising or granted under the Laws or any other jurisdiction;</w:t>
      </w:r>
      <w:r w:rsidR="008C6EB9" w:rsidRPr="00CA7956">
        <w:rPr>
          <w:rFonts w:ascii="Tahoma" w:hAnsi="Tahoma" w:cs="Tahoma"/>
          <w:b/>
          <w:i/>
          <w:sz w:val="22"/>
          <w:szCs w:val="22"/>
        </w:rPr>
        <w:t xml:space="preserve"> </w:t>
      </w:r>
    </w:p>
    <w:p w14:paraId="33B7E9DF" w14:textId="155D2FC8" w:rsidR="008C6EB9"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Insurance</w:t>
      </w:r>
      <w:r w:rsidRPr="00CA7956">
        <w:rPr>
          <w:rFonts w:ascii="Tahoma" w:hAnsi="Tahoma" w:cs="Tahoma"/>
          <w:sz w:val="22"/>
          <w:szCs w:val="22"/>
        </w:rPr>
        <w:t>"</w:t>
      </w:r>
      <w:r w:rsidR="008166BC" w:rsidRPr="00CA7956">
        <w:rPr>
          <w:rFonts w:ascii="Tahoma" w:hAnsi="Tahoma" w:cs="Tahoma"/>
          <w:sz w:val="22"/>
          <w:szCs w:val="22"/>
        </w:rPr>
        <w:t xml:space="preserve"> means</w:t>
      </w:r>
      <w:r w:rsidR="00F8260C" w:rsidRPr="00CA7956">
        <w:rPr>
          <w:rFonts w:ascii="Tahoma" w:hAnsi="Tahoma" w:cs="Tahoma"/>
          <w:sz w:val="22"/>
          <w:szCs w:val="22"/>
        </w:rPr>
        <w:t xml:space="preserve"> </w:t>
      </w:r>
      <w:r w:rsidRPr="00CA7956">
        <w:rPr>
          <w:rFonts w:ascii="Tahoma" w:hAnsi="Tahoma" w:cs="Tahoma"/>
          <w:sz w:val="22"/>
          <w:szCs w:val="22"/>
        </w:rPr>
        <w:t xml:space="preserve">the project insurance that the </w:t>
      </w:r>
      <w:r w:rsidR="00AA475B" w:rsidRPr="00CA7956">
        <w:rPr>
          <w:rFonts w:ascii="Tahoma" w:hAnsi="Tahoma" w:cs="Tahoma"/>
          <w:sz w:val="22"/>
          <w:szCs w:val="22"/>
        </w:rPr>
        <w:t>Terminal</w:t>
      </w:r>
      <w:r w:rsidRPr="00CA7956">
        <w:rPr>
          <w:rFonts w:ascii="Tahoma" w:hAnsi="Tahoma" w:cs="Tahoma"/>
          <w:sz w:val="22"/>
          <w:szCs w:val="22"/>
        </w:rPr>
        <w:t xml:space="preserve"> Operator is required to purchase and maintain in terms of clause</w:t>
      </w:r>
      <w:r w:rsidR="00421E9F" w:rsidRPr="00CA7956">
        <w:rPr>
          <w:rFonts w:ascii="Tahoma" w:hAnsi="Tahoma" w:cs="Tahoma"/>
          <w:sz w:val="22"/>
          <w:szCs w:val="22"/>
        </w:rPr>
        <w:t> </w:t>
      </w:r>
      <w:r w:rsidR="00834479" w:rsidRPr="00CA7956">
        <w:rPr>
          <w:rFonts w:ascii="Tahoma" w:hAnsi="Tahoma" w:cs="Tahoma"/>
          <w:sz w:val="22"/>
          <w:szCs w:val="22"/>
        </w:rPr>
        <w:fldChar w:fldCharType="begin"/>
      </w:r>
      <w:r w:rsidR="00834479" w:rsidRPr="00CA7956">
        <w:rPr>
          <w:rFonts w:ascii="Tahoma" w:hAnsi="Tahoma" w:cs="Tahoma"/>
          <w:sz w:val="22"/>
          <w:szCs w:val="22"/>
        </w:rPr>
        <w:instrText xml:space="preserve"> REF _Ref63588193 \r \h </w:instrText>
      </w:r>
      <w:r w:rsidR="00832015" w:rsidRPr="00CA7956">
        <w:rPr>
          <w:rFonts w:ascii="Tahoma" w:hAnsi="Tahoma" w:cs="Tahoma"/>
          <w:sz w:val="22"/>
          <w:szCs w:val="22"/>
        </w:rPr>
        <w:instrText xml:space="preserve"> \* MERGEFORMAT </w:instrText>
      </w:r>
      <w:r w:rsidR="00834479" w:rsidRPr="00CA7956">
        <w:rPr>
          <w:rFonts w:ascii="Tahoma" w:hAnsi="Tahoma" w:cs="Tahoma"/>
          <w:sz w:val="22"/>
          <w:szCs w:val="22"/>
        </w:rPr>
      </w:r>
      <w:r w:rsidR="00834479" w:rsidRPr="00CA7956">
        <w:rPr>
          <w:rFonts w:ascii="Tahoma" w:hAnsi="Tahoma" w:cs="Tahoma"/>
          <w:sz w:val="22"/>
          <w:szCs w:val="22"/>
        </w:rPr>
        <w:fldChar w:fldCharType="separate"/>
      </w:r>
      <w:r w:rsidR="00903CA7">
        <w:rPr>
          <w:rFonts w:ascii="Tahoma" w:hAnsi="Tahoma" w:cs="Tahoma"/>
          <w:sz w:val="22"/>
          <w:szCs w:val="22"/>
        </w:rPr>
        <w:t>16</w:t>
      </w:r>
      <w:r w:rsidR="00834479"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Project Insurance</w:t>
      </w:r>
      <w:r w:rsidRPr="00CA7956">
        <w:rPr>
          <w:rFonts w:ascii="Tahoma" w:hAnsi="Tahoma" w:cs="Tahoma"/>
          <w:sz w:val="22"/>
          <w:szCs w:val="22"/>
        </w:rPr>
        <w:t>);</w:t>
      </w:r>
      <w:r w:rsidR="008C6EB9" w:rsidRPr="00CA7956">
        <w:rPr>
          <w:rFonts w:ascii="Tahoma" w:hAnsi="Tahoma" w:cs="Tahoma"/>
          <w:sz w:val="22"/>
          <w:szCs w:val="22"/>
        </w:rPr>
        <w:t xml:space="preserve"> </w:t>
      </w:r>
    </w:p>
    <w:p w14:paraId="3193D15A"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International Best</w:t>
      </w:r>
      <w:r w:rsidR="00841388" w:rsidRPr="00CA7956">
        <w:rPr>
          <w:rFonts w:ascii="Tahoma" w:hAnsi="Tahoma" w:cs="Tahoma"/>
          <w:b/>
          <w:sz w:val="22"/>
          <w:szCs w:val="22"/>
        </w:rPr>
        <w:t xml:space="preserve"> </w:t>
      </w:r>
      <w:r w:rsidRPr="00CA7956">
        <w:rPr>
          <w:rFonts w:ascii="Tahoma" w:hAnsi="Tahoma" w:cs="Tahoma"/>
          <w:b/>
          <w:sz w:val="22"/>
          <w:szCs w:val="22"/>
        </w:rPr>
        <w:t>Practice</w:t>
      </w:r>
      <w:r w:rsidRPr="00CA7956">
        <w:rPr>
          <w:rFonts w:ascii="Tahoma" w:hAnsi="Tahoma" w:cs="Tahoma"/>
          <w:sz w:val="22"/>
          <w:szCs w:val="22"/>
        </w:rPr>
        <w:t>"</w:t>
      </w:r>
      <w:r w:rsidR="00F8260C" w:rsidRPr="00CA7956">
        <w:rPr>
          <w:rFonts w:ascii="Tahoma" w:hAnsi="Tahoma" w:cs="Tahoma"/>
          <w:sz w:val="22"/>
          <w:szCs w:val="22"/>
        </w:rPr>
        <w:t xml:space="preserve"> </w:t>
      </w:r>
      <w:r w:rsidR="00C04124" w:rsidRPr="00CA7956">
        <w:rPr>
          <w:rFonts w:ascii="Tahoma" w:hAnsi="Tahoma" w:cs="Tahoma"/>
          <w:sz w:val="22"/>
          <w:szCs w:val="22"/>
        </w:rPr>
        <w:t xml:space="preserve">means, </w:t>
      </w:r>
      <w:r w:rsidRPr="00CA7956">
        <w:rPr>
          <w:rFonts w:ascii="Tahoma" w:hAnsi="Tahoma" w:cs="Tahoma"/>
          <w:sz w:val="22"/>
          <w:szCs w:val="22"/>
        </w:rPr>
        <w:t xml:space="preserve">in relation to the design, construction, equipping and commissioning of the </w:t>
      </w:r>
      <w:r w:rsidR="00AA475B" w:rsidRPr="00CA7956">
        <w:rPr>
          <w:rFonts w:ascii="Tahoma" w:hAnsi="Tahoma" w:cs="Tahoma"/>
          <w:sz w:val="22"/>
          <w:szCs w:val="22"/>
        </w:rPr>
        <w:t>Terminal</w:t>
      </w:r>
      <w:r w:rsidRPr="00CA7956">
        <w:rPr>
          <w:rFonts w:ascii="Tahoma" w:hAnsi="Tahoma" w:cs="Tahoma"/>
          <w:sz w:val="22"/>
          <w:szCs w:val="22"/>
        </w:rPr>
        <w:t xml:space="preserve">, and in relation to the provision of the Operation and Maintenance </w:t>
      </w:r>
      <w:r w:rsidR="004D1DA1" w:rsidRPr="00CA7956">
        <w:rPr>
          <w:rFonts w:ascii="Tahoma" w:hAnsi="Tahoma" w:cs="Tahoma"/>
          <w:sz w:val="22"/>
          <w:szCs w:val="22"/>
        </w:rPr>
        <w:t>activities</w:t>
      </w:r>
      <w:r w:rsidRPr="00CA7956">
        <w:rPr>
          <w:rFonts w:ascii="Tahoma" w:hAnsi="Tahoma" w:cs="Tahoma"/>
          <w:sz w:val="22"/>
          <w:szCs w:val="22"/>
        </w:rPr>
        <w:t xml:space="preserve">, a reasonable and prudent operator that exercises that degree of skill, diligence, prudence, foresight and operating practice that would reasonably and ordinarily be expected from a skilled and experienced </w:t>
      </w:r>
      <w:r w:rsidR="00284BC6" w:rsidRPr="00CA7956">
        <w:rPr>
          <w:rFonts w:ascii="Tahoma" w:hAnsi="Tahoma" w:cs="Tahoma"/>
          <w:sz w:val="22"/>
          <w:szCs w:val="22"/>
        </w:rPr>
        <w:t>Person</w:t>
      </w:r>
      <w:r w:rsidRPr="00CA7956">
        <w:rPr>
          <w:rFonts w:ascii="Tahoma" w:hAnsi="Tahoma" w:cs="Tahoma"/>
          <w:sz w:val="22"/>
          <w:szCs w:val="22"/>
        </w:rPr>
        <w:t xml:space="preserve"> engaged in providing a </w:t>
      </w:r>
      <w:r w:rsidR="00AA475B" w:rsidRPr="00CA7956">
        <w:rPr>
          <w:rFonts w:ascii="Tahoma" w:hAnsi="Tahoma" w:cs="Tahoma"/>
          <w:sz w:val="22"/>
          <w:szCs w:val="22"/>
        </w:rPr>
        <w:t>Terminal</w:t>
      </w:r>
      <w:r w:rsidRPr="00CA7956">
        <w:rPr>
          <w:rFonts w:ascii="Tahoma" w:hAnsi="Tahoma" w:cs="Tahoma"/>
          <w:sz w:val="22"/>
          <w:szCs w:val="22"/>
        </w:rPr>
        <w:t xml:space="preserve"> similar to the </w:t>
      </w:r>
      <w:r w:rsidR="00AA475B" w:rsidRPr="00CA7956">
        <w:rPr>
          <w:rFonts w:ascii="Tahoma" w:hAnsi="Tahoma" w:cs="Tahoma"/>
          <w:sz w:val="22"/>
          <w:szCs w:val="22"/>
        </w:rPr>
        <w:t>Terminal</w:t>
      </w:r>
      <w:r w:rsidRPr="00CA7956">
        <w:rPr>
          <w:rFonts w:ascii="Tahoma" w:hAnsi="Tahoma" w:cs="Tahoma"/>
          <w:sz w:val="22"/>
          <w:szCs w:val="22"/>
        </w:rPr>
        <w:t xml:space="preserve"> or the same type of business as th</w:t>
      </w:r>
      <w:r w:rsidR="003E29B4" w:rsidRPr="00CA7956">
        <w:rPr>
          <w:rFonts w:ascii="Tahoma" w:hAnsi="Tahoma" w:cs="Tahoma"/>
          <w:sz w:val="22"/>
          <w:szCs w:val="22"/>
        </w:rPr>
        <w:t xml:space="preserve">at of the Terminal Operator </w:t>
      </w:r>
      <w:r w:rsidRPr="00CA7956">
        <w:rPr>
          <w:rFonts w:ascii="Tahoma" w:hAnsi="Tahoma" w:cs="Tahoma"/>
          <w:sz w:val="22"/>
          <w:szCs w:val="22"/>
        </w:rPr>
        <w:t xml:space="preserve"> (irrespective of whether or not that </w:t>
      </w:r>
      <w:r w:rsidR="00AA475B" w:rsidRPr="00CA7956">
        <w:rPr>
          <w:rFonts w:ascii="Tahoma" w:hAnsi="Tahoma" w:cs="Tahoma"/>
          <w:sz w:val="22"/>
          <w:szCs w:val="22"/>
        </w:rPr>
        <w:t>Terminal</w:t>
      </w:r>
      <w:r w:rsidRPr="00CA7956">
        <w:rPr>
          <w:rFonts w:ascii="Tahoma" w:hAnsi="Tahoma" w:cs="Tahoma"/>
          <w:sz w:val="22"/>
          <w:szCs w:val="22"/>
        </w:rPr>
        <w:t xml:space="preserve"> or that business is conducted by or on behalf of any organ of State), under the same or similar circumstances;</w:t>
      </w:r>
    </w:p>
    <w:p w14:paraId="0ED32C29"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ISPS Code</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International Ship and Port </w:t>
      </w:r>
      <w:r w:rsidR="00AA475B" w:rsidRPr="00CA7956">
        <w:rPr>
          <w:rFonts w:ascii="Tahoma" w:hAnsi="Tahoma" w:cs="Tahoma"/>
          <w:sz w:val="22"/>
          <w:szCs w:val="22"/>
        </w:rPr>
        <w:t>Terminal</w:t>
      </w:r>
      <w:r w:rsidRPr="00CA7956">
        <w:rPr>
          <w:rFonts w:ascii="Tahoma" w:hAnsi="Tahoma" w:cs="Tahoma"/>
          <w:sz w:val="22"/>
          <w:szCs w:val="22"/>
        </w:rPr>
        <w:t xml:space="preserve"> Security Code, as referred to in the Merchant shipping (Maritime Security) Regulations, 2004, published under Government Notice R751 in Government Gazette 26488 of 21</w:t>
      </w:r>
      <w:r w:rsidR="004414E9" w:rsidRPr="00CA7956">
        <w:rPr>
          <w:rFonts w:ascii="Tahoma" w:hAnsi="Tahoma" w:cs="Tahoma"/>
          <w:sz w:val="22"/>
          <w:szCs w:val="22"/>
        </w:rPr>
        <w:t> </w:t>
      </w:r>
      <w:r w:rsidRPr="00CA7956">
        <w:rPr>
          <w:rFonts w:ascii="Tahoma" w:hAnsi="Tahoma" w:cs="Tahoma"/>
          <w:sz w:val="22"/>
          <w:szCs w:val="22"/>
        </w:rPr>
        <w:t>June 2004;</w:t>
      </w:r>
    </w:p>
    <w:p w14:paraId="5651D8CA"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IPMS</w:t>
      </w:r>
      <w:r w:rsidRPr="00CA7956">
        <w:rPr>
          <w:rFonts w:ascii="Tahoma" w:hAnsi="Tahoma" w:cs="Tahoma"/>
          <w:sz w:val="22"/>
          <w:szCs w:val="22"/>
        </w:rPr>
        <w:t>"</w:t>
      </w:r>
      <w:r w:rsidR="00F8260C" w:rsidRPr="00CA7956">
        <w:rPr>
          <w:rFonts w:ascii="Tahoma" w:hAnsi="Tahoma" w:cs="Tahoma"/>
          <w:sz w:val="22"/>
          <w:szCs w:val="22"/>
        </w:rPr>
        <w:t xml:space="preserve"> </w:t>
      </w:r>
      <w:r w:rsidRPr="00CA7956">
        <w:rPr>
          <w:rFonts w:ascii="Tahoma" w:hAnsi="Tahoma" w:cs="Tahoma"/>
          <w:sz w:val="22"/>
          <w:szCs w:val="22"/>
        </w:rPr>
        <w:t>mean</w:t>
      </w:r>
      <w:r w:rsidR="008166BC" w:rsidRPr="00CA7956">
        <w:rPr>
          <w:rFonts w:ascii="Tahoma" w:hAnsi="Tahoma" w:cs="Tahoma"/>
          <w:sz w:val="22"/>
          <w:szCs w:val="22"/>
        </w:rPr>
        <w:t>s</w:t>
      </w:r>
      <w:r w:rsidRPr="00CA7956">
        <w:rPr>
          <w:rFonts w:ascii="Tahoma" w:hAnsi="Tahoma" w:cs="Tahoma"/>
          <w:sz w:val="22"/>
          <w:szCs w:val="22"/>
        </w:rPr>
        <w:t xml:space="preserve"> </w:t>
      </w:r>
      <w:r w:rsidR="00571831" w:rsidRPr="00CA7956">
        <w:rPr>
          <w:rFonts w:ascii="Tahoma" w:hAnsi="Tahoma" w:cs="Tahoma"/>
          <w:sz w:val="22"/>
          <w:szCs w:val="22"/>
        </w:rPr>
        <w:t>TNPA</w:t>
      </w:r>
      <w:r w:rsidRPr="00CA7956">
        <w:rPr>
          <w:rFonts w:ascii="Tahoma" w:hAnsi="Tahoma" w:cs="Tahoma"/>
          <w:sz w:val="22"/>
          <w:szCs w:val="22"/>
        </w:rPr>
        <w:t xml:space="preserve">’s Integrated Port Management System, which is </w:t>
      </w:r>
      <w:r w:rsidR="00571831" w:rsidRPr="00CA7956">
        <w:rPr>
          <w:rFonts w:ascii="Tahoma" w:hAnsi="Tahoma" w:cs="Tahoma"/>
          <w:sz w:val="22"/>
          <w:szCs w:val="22"/>
        </w:rPr>
        <w:t>TNPA</w:t>
      </w:r>
      <w:r w:rsidRPr="00CA7956">
        <w:rPr>
          <w:rFonts w:ascii="Tahoma" w:hAnsi="Tahoma" w:cs="Tahoma"/>
          <w:sz w:val="22"/>
          <w:szCs w:val="22"/>
        </w:rPr>
        <w:t xml:space="preserve">’s online internet </w:t>
      </w:r>
      <w:r w:rsidR="004D1DA1" w:rsidRPr="00CA7956">
        <w:rPr>
          <w:rFonts w:ascii="Tahoma" w:hAnsi="Tahoma" w:cs="Tahoma"/>
          <w:sz w:val="22"/>
          <w:szCs w:val="22"/>
        </w:rPr>
        <w:t>t</w:t>
      </w:r>
      <w:r w:rsidR="00AA475B" w:rsidRPr="00CA7956">
        <w:rPr>
          <w:rFonts w:ascii="Tahoma" w:hAnsi="Tahoma" w:cs="Tahoma"/>
          <w:sz w:val="22"/>
          <w:szCs w:val="22"/>
        </w:rPr>
        <w:t>erminal</w:t>
      </w:r>
      <w:r w:rsidRPr="00CA7956">
        <w:rPr>
          <w:rFonts w:ascii="Tahoma" w:hAnsi="Tahoma" w:cs="Tahoma"/>
          <w:sz w:val="22"/>
          <w:szCs w:val="22"/>
        </w:rPr>
        <w:t xml:space="preserve"> where Port Users can execute certain instructions to TNPA, such as vessel management, vessel arrival notification, changes to estimated times of arrival, marine services requests, berth</w:t>
      </w:r>
      <w:r w:rsidR="00132E59" w:rsidRPr="00CA7956">
        <w:rPr>
          <w:rFonts w:ascii="Tahoma" w:hAnsi="Tahoma" w:cs="Tahoma"/>
          <w:sz w:val="22"/>
          <w:szCs w:val="22"/>
        </w:rPr>
        <w:t xml:space="preserve"> </w:t>
      </w:r>
      <w:r w:rsidRPr="00CA7956">
        <w:rPr>
          <w:rFonts w:ascii="Tahoma" w:hAnsi="Tahoma" w:cs="Tahoma"/>
          <w:sz w:val="22"/>
          <w:szCs w:val="22"/>
        </w:rPr>
        <w:t xml:space="preserve">planning, vessel traffic services, dry dock, change of agent requests, supplementary services, security permit application and incident reporting; </w:t>
      </w:r>
    </w:p>
    <w:p w14:paraId="1CF6AA8E"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Laws</w:t>
      </w:r>
      <w:r w:rsidR="00F8260C" w:rsidRPr="00CA7956">
        <w:rPr>
          <w:rFonts w:ascii="Tahoma" w:hAnsi="Tahoma" w:cs="Tahoma"/>
          <w:sz w:val="22"/>
          <w:szCs w:val="22"/>
        </w:rPr>
        <w:t>"</w:t>
      </w:r>
      <w:r w:rsidR="008166BC" w:rsidRPr="00CA7956">
        <w:rPr>
          <w:rFonts w:ascii="Tahoma" w:hAnsi="Tahoma" w:cs="Tahoma"/>
          <w:sz w:val="22"/>
          <w:szCs w:val="22"/>
        </w:rPr>
        <w:t xml:space="preserve"> means</w:t>
      </w:r>
      <w:r w:rsidR="00F8260C" w:rsidRPr="00CA7956">
        <w:rPr>
          <w:rFonts w:ascii="Tahoma" w:hAnsi="Tahoma" w:cs="Tahoma"/>
          <w:sz w:val="22"/>
          <w:szCs w:val="22"/>
        </w:rPr>
        <w:t xml:space="preserve"> </w:t>
      </w:r>
      <w:r w:rsidRPr="00CA7956">
        <w:rPr>
          <w:rFonts w:ascii="Tahoma" w:hAnsi="Tahoma" w:cs="Tahoma"/>
          <w:sz w:val="22"/>
          <w:szCs w:val="22"/>
        </w:rPr>
        <w:t xml:space="preserve">the Constitution of the Republic of South Africa Act, 108 of 1996, the common law, all applicable statutes, statutory instruments, by-laws, regulations, orders, rules, directives, decrees, decisions, determinations, executive orders and other secondary, provincial or local legislation, treaties, directives and codes of practice having the force of law in South Africa including the Environmental Laws and the Port Regulations made in terms section 80(1) of the Act, and all judicial decisions, judgements, order of any competent court or the Government and any notifications, instrument or other similar directives made pursuant thereto that have the force of law </w:t>
      </w:r>
      <w:r w:rsidRPr="00CA7956">
        <w:rPr>
          <w:rFonts w:ascii="Tahoma" w:hAnsi="Tahoma" w:cs="Tahoma"/>
          <w:bCs/>
          <w:sz w:val="22"/>
          <w:szCs w:val="22"/>
        </w:rPr>
        <w:t>in the Republic of South Africa</w:t>
      </w:r>
      <w:r w:rsidRPr="00CA7956">
        <w:rPr>
          <w:rFonts w:ascii="Tahoma" w:hAnsi="Tahoma" w:cs="Tahoma"/>
          <w:sz w:val="22"/>
          <w:szCs w:val="22"/>
        </w:rPr>
        <w:t>, issued by any executive, legislative, judicial or administrative entity in South Africa or by</w:t>
      </w:r>
      <w:r w:rsidRPr="00CA7956">
        <w:rPr>
          <w:rFonts w:ascii="Tahoma" w:hAnsi="Tahoma" w:cs="Tahoma"/>
          <w:sz w:val="22"/>
          <w:szCs w:val="22"/>
          <w:lang w:val="en-ZA"/>
        </w:rPr>
        <w:t xml:space="preserve"> </w:t>
      </w:r>
      <w:r w:rsidRPr="00CA7956">
        <w:rPr>
          <w:rFonts w:ascii="Tahoma" w:hAnsi="Tahoma" w:cs="Tahoma"/>
          <w:sz w:val="22"/>
          <w:szCs w:val="22"/>
        </w:rPr>
        <w:t>TNPA or the municipality in which the Port is located</w:t>
      </w:r>
      <w:r w:rsidR="00A739BA" w:rsidRPr="00CA7956">
        <w:rPr>
          <w:rFonts w:ascii="Tahoma" w:hAnsi="Tahoma" w:cs="Tahoma"/>
          <w:sz w:val="22"/>
          <w:szCs w:val="22"/>
        </w:rPr>
        <w:t>, and “</w:t>
      </w:r>
      <w:r w:rsidR="00A739BA" w:rsidRPr="00CA7956">
        <w:rPr>
          <w:rFonts w:ascii="Tahoma" w:hAnsi="Tahoma" w:cs="Tahoma"/>
          <w:b/>
          <w:sz w:val="22"/>
          <w:szCs w:val="22"/>
        </w:rPr>
        <w:t>Law</w:t>
      </w:r>
      <w:r w:rsidR="00C04124" w:rsidRPr="00CA7956">
        <w:rPr>
          <w:rFonts w:ascii="Tahoma" w:hAnsi="Tahoma" w:cs="Tahoma"/>
          <w:sz w:val="22"/>
          <w:szCs w:val="22"/>
        </w:rPr>
        <w:t>"</w:t>
      </w:r>
      <w:r w:rsidR="00A739BA" w:rsidRPr="00CA7956">
        <w:rPr>
          <w:rFonts w:ascii="Tahoma" w:hAnsi="Tahoma" w:cs="Tahoma"/>
          <w:sz w:val="22"/>
          <w:szCs w:val="22"/>
        </w:rPr>
        <w:t xml:space="preserve"> shall have a corresponding meaning</w:t>
      </w:r>
      <w:r w:rsidRPr="00CA7956">
        <w:rPr>
          <w:rFonts w:ascii="Tahoma" w:hAnsi="Tahoma" w:cs="Tahoma"/>
          <w:sz w:val="22"/>
          <w:szCs w:val="22"/>
        </w:rPr>
        <w:t>;</w:t>
      </w:r>
    </w:p>
    <w:p w14:paraId="3494156B" w14:textId="72FFA525" w:rsidR="00132E59" w:rsidRPr="00CA7956" w:rsidRDefault="00C04124"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00132E59" w:rsidRPr="00CA7956">
        <w:rPr>
          <w:rFonts w:ascii="Tahoma" w:hAnsi="Tahoma" w:cs="Tahoma"/>
          <w:b/>
          <w:sz w:val="22"/>
          <w:szCs w:val="22"/>
        </w:rPr>
        <w:t>Long Stop Date</w:t>
      </w:r>
      <w:r w:rsidRPr="00CA7956">
        <w:rPr>
          <w:rFonts w:ascii="Tahoma" w:hAnsi="Tahoma" w:cs="Tahoma"/>
          <w:sz w:val="22"/>
          <w:szCs w:val="22"/>
        </w:rPr>
        <w:t>"</w:t>
      </w:r>
      <w:r w:rsidR="00132E59" w:rsidRPr="00CA7956">
        <w:rPr>
          <w:rFonts w:ascii="Tahoma" w:hAnsi="Tahoma" w:cs="Tahoma"/>
          <w:sz w:val="22"/>
          <w:szCs w:val="22"/>
        </w:rPr>
        <w:t xml:space="preserve"> means the last Business Day on the 6</w:t>
      </w:r>
      <w:r w:rsidR="00132E59" w:rsidRPr="00CA7956">
        <w:rPr>
          <w:rFonts w:ascii="Tahoma" w:hAnsi="Tahoma" w:cs="Tahoma"/>
          <w:sz w:val="22"/>
          <w:szCs w:val="22"/>
          <w:vertAlign w:val="superscript"/>
        </w:rPr>
        <w:t>th</w:t>
      </w:r>
      <w:r w:rsidR="00132E59" w:rsidRPr="00CA7956">
        <w:rPr>
          <w:rFonts w:ascii="Tahoma" w:hAnsi="Tahoma" w:cs="Tahoma"/>
          <w:sz w:val="22"/>
          <w:szCs w:val="22"/>
        </w:rPr>
        <w:t xml:space="preserve"> (sixth) month after the Scheduled Operations Commencement Date</w:t>
      </w:r>
      <w:r w:rsidR="00F12EFE" w:rsidRPr="00CA7956">
        <w:rPr>
          <w:rFonts w:ascii="Tahoma" w:hAnsi="Tahoma" w:cs="Tahoma"/>
          <w:sz w:val="22"/>
          <w:szCs w:val="22"/>
        </w:rPr>
        <w:t xml:space="preserve"> </w:t>
      </w:r>
      <w:r w:rsidR="00132E59" w:rsidRPr="00CA7956">
        <w:rPr>
          <w:rFonts w:ascii="Tahoma" w:hAnsi="Tahoma" w:cs="Tahoma"/>
          <w:sz w:val="22"/>
          <w:szCs w:val="22"/>
        </w:rPr>
        <w:t xml:space="preserve"> (as that day may be amended from time to time in terms of this Agreement) being the date by which Operations </w:t>
      </w:r>
      <w:r w:rsidR="00F12EFE" w:rsidRPr="00CA7956">
        <w:rPr>
          <w:rFonts w:ascii="Tahoma" w:hAnsi="Tahoma" w:cs="Tahoma"/>
          <w:sz w:val="22"/>
          <w:szCs w:val="22"/>
        </w:rPr>
        <w:t xml:space="preserve">of Project , </w:t>
      </w:r>
      <w:r w:rsidR="00132E59" w:rsidRPr="00CA7956">
        <w:rPr>
          <w:rFonts w:ascii="Tahoma" w:hAnsi="Tahoma" w:cs="Tahoma"/>
          <w:sz w:val="22"/>
          <w:szCs w:val="22"/>
        </w:rPr>
        <w:t>must have commenced, failing which TNPA shall be entitled</w:t>
      </w:r>
      <w:r w:rsidR="00952FB1" w:rsidRPr="00CA7956">
        <w:rPr>
          <w:rFonts w:ascii="Tahoma" w:hAnsi="Tahoma" w:cs="Tahoma"/>
          <w:sz w:val="22"/>
          <w:szCs w:val="22"/>
        </w:rPr>
        <w:t xml:space="preserve"> to</w:t>
      </w:r>
      <w:r w:rsidR="00F12EFE" w:rsidRPr="00CA7956">
        <w:rPr>
          <w:rFonts w:ascii="Tahoma" w:hAnsi="Tahoma" w:cs="Tahoma"/>
          <w:sz w:val="22"/>
          <w:szCs w:val="22"/>
        </w:rPr>
        <w:t xml:space="preserve"> </w:t>
      </w:r>
      <w:r w:rsidR="00132E59" w:rsidRPr="00CA7956">
        <w:rPr>
          <w:rFonts w:ascii="Tahoma" w:hAnsi="Tahoma" w:cs="Tahoma"/>
          <w:sz w:val="22"/>
          <w:szCs w:val="22"/>
        </w:rPr>
        <w:t xml:space="preserve">terminate this Agreement in accordance </w:t>
      </w:r>
      <w:r w:rsidR="00F12EFE" w:rsidRPr="00CA7956">
        <w:rPr>
          <w:rFonts w:ascii="Tahoma" w:hAnsi="Tahoma" w:cs="Tahoma"/>
          <w:sz w:val="22"/>
          <w:szCs w:val="22"/>
        </w:rPr>
        <w:t>with the provisions of clause</w:t>
      </w:r>
      <w:r w:rsidR="004414E9" w:rsidRPr="00CA7956">
        <w:rPr>
          <w:rFonts w:ascii="Tahoma" w:hAnsi="Tahoma" w:cs="Tahoma"/>
          <w:sz w:val="22"/>
          <w:szCs w:val="22"/>
        </w:rPr>
        <w:t> </w:t>
      </w:r>
      <w:r w:rsidR="008E48A5">
        <w:rPr>
          <w:rFonts w:ascii="Tahoma" w:hAnsi="Tahoma" w:cs="Tahoma"/>
          <w:sz w:val="22"/>
          <w:szCs w:val="22"/>
        </w:rPr>
        <w:fldChar w:fldCharType="begin"/>
      </w:r>
      <w:r w:rsidR="008E48A5">
        <w:rPr>
          <w:rFonts w:ascii="Tahoma" w:hAnsi="Tahoma" w:cs="Tahoma"/>
          <w:sz w:val="22"/>
          <w:szCs w:val="22"/>
        </w:rPr>
        <w:instrText xml:space="preserve"> REF _Ref63588613 \r \h </w:instrText>
      </w:r>
      <w:r w:rsidR="008E48A5">
        <w:rPr>
          <w:rFonts w:ascii="Tahoma" w:hAnsi="Tahoma" w:cs="Tahoma"/>
          <w:sz w:val="22"/>
          <w:szCs w:val="22"/>
        </w:rPr>
      </w:r>
      <w:r w:rsidR="008E48A5">
        <w:rPr>
          <w:rFonts w:ascii="Tahoma" w:hAnsi="Tahoma" w:cs="Tahoma"/>
          <w:sz w:val="22"/>
          <w:szCs w:val="22"/>
        </w:rPr>
        <w:fldChar w:fldCharType="separate"/>
      </w:r>
      <w:r w:rsidR="008E48A5">
        <w:rPr>
          <w:rFonts w:ascii="Tahoma" w:hAnsi="Tahoma" w:cs="Tahoma"/>
          <w:sz w:val="22"/>
          <w:szCs w:val="22"/>
        </w:rPr>
        <w:t>43</w:t>
      </w:r>
      <w:r w:rsidR="008E48A5">
        <w:rPr>
          <w:rFonts w:ascii="Tahoma" w:hAnsi="Tahoma" w:cs="Tahoma"/>
          <w:sz w:val="22"/>
          <w:szCs w:val="22"/>
        </w:rPr>
        <w:fldChar w:fldCharType="end"/>
      </w:r>
      <w:r w:rsidR="00132E59" w:rsidRPr="00CA7956">
        <w:rPr>
          <w:rFonts w:ascii="Tahoma" w:hAnsi="Tahoma" w:cs="Tahoma"/>
          <w:sz w:val="22"/>
          <w:szCs w:val="22"/>
        </w:rPr>
        <w:t xml:space="preserve"> (</w:t>
      </w:r>
      <w:r w:rsidR="00132E59" w:rsidRPr="00CA7956">
        <w:rPr>
          <w:rFonts w:ascii="Tahoma" w:hAnsi="Tahoma" w:cs="Tahoma"/>
          <w:i/>
          <w:sz w:val="22"/>
          <w:szCs w:val="22"/>
        </w:rPr>
        <w:t>Terminal Operator Default</w:t>
      </w:r>
      <w:r w:rsidR="00132E59" w:rsidRPr="00CA7956">
        <w:rPr>
          <w:rFonts w:ascii="Tahoma" w:hAnsi="Tahoma" w:cs="Tahoma"/>
          <w:sz w:val="22"/>
          <w:szCs w:val="22"/>
        </w:rPr>
        <w:t>);</w:t>
      </w:r>
    </w:p>
    <w:p w14:paraId="24B7504E" w14:textId="3FAC69A4" w:rsidR="00FC3C75" w:rsidRPr="00CA7956" w:rsidRDefault="00232933" w:rsidP="00350E4C">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Losses</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losses, damages, liabilities, claims, actions, proceedings, demands, costs, charges or expenses of any nature in respect of the Project;</w:t>
      </w:r>
    </w:p>
    <w:p w14:paraId="0636C070" w14:textId="77777777" w:rsidR="00BF1E58" w:rsidRPr="00CA7956" w:rsidRDefault="00D06038" w:rsidP="008C5E66">
      <w:pPr>
        <w:pStyle w:val="Clause3Sub"/>
        <w:ind w:left="2127" w:hanging="851"/>
        <w:rPr>
          <w:rFonts w:ascii="Tahoma" w:hAnsi="Tahoma" w:cs="Tahoma"/>
          <w:sz w:val="22"/>
          <w:szCs w:val="22"/>
        </w:rPr>
      </w:pPr>
      <w:r w:rsidRPr="00CA7956">
        <w:rPr>
          <w:rFonts w:ascii="Tahoma" w:hAnsi="Tahoma" w:cs="Tahoma"/>
          <w:sz w:val="22"/>
          <w:szCs w:val="22"/>
        </w:rPr>
        <w:t>"</w:t>
      </w:r>
      <w:r w:rsidR="00BF1E58" w:rsidRPr="00CA7956">
        <w:rPr>
          <w:rFonts w:ascii="Tahoma" w:hAnsi="Tahoma" w:cs="Tahoma"/>
          <w:b/>
          <w:sz w:val="22"/>
          <w:szCs w:val="22"/>
        </w:rPr>
        <w:t>NEMA</w:t>
      </w:r>
      <w:r w:rsidR="00C04124" w:rsidRPr="00CA7956">
        <w:rPr>
          <w:rFonts w:ascii="Tahoma" w:hAnsi="Tahoma" w:cs="Tahoma"/>
          <w:sz w:val="22"/>
          <w:szCs w:val="22"/>
        </w:rPr>
        <w:t>"</w:t>
      </w:r>
      <w:r w:rsidR="00BF1E58" w:rsidRPr="00CA7956">
        <w:rPr>
          <w:rFonts w:ascii="Tahoma" w:hAnsi="Tahoma" w:cs="Tahoma"/>
          <w:sz w:val="22"/>
          <w:szCs w:val="22"/>
        </w:rPr>
        <w:t xml:space="preserve"> means the National Environmental Management Act, 107 of 1998</w:t>
      </w:r>
      <w:r w:rsidRPr="00CA7956">
        <w:rPr>
          <w:rFonts w:ascii="Tahoma" w:hAnsi="Tahoma" w:cs="Tahoma"/>
          <w:sz w:val="22"/>
          <w:szCs w:val="22"/>
        </w:rPr>
        <w:t>;</w:t>
      </w:r>
    </w:p>
    <w:p w14:paraId="7D813EA2" w14:textId="04DFE83E" w:rsidR="00A871A1" w:rsidRPr="00CA7956" w:rsidRDefault="00D06038" w:rsidP="008C5E66">
      <w:pPr>
        <w:pStyle w:val="Clause3Sub"/>
        <w:ind w:left="2127" w:hanging="851"/>
        <w:rPr>
          <w:rFonts w:ascii="Tahoma" w:hAnsi="Tahoma" w:cs="Tahoma"/>
          <w:sz w:val="22"/>
          <w:szCs w:val="22"/>
          <w:lang w:val="en-ZA"/>
        </w:rPr>
      </w:pPr>
      <w:r w:rsidRPr="00CA7956">
        <w:rPr>
          <w:rFonts w:ascii="Tahoma" w:hAnsi="Tahoma" w:cs="Tahoma"/>
          <w:sz w:val="22"/>
          <w:szCs w:val="22"/>
        </w:rPr>
        <w:t>"</w:t>
      </w:r>
      <w:r w:rsidR="00A871A1" w:rsidRPr="00CA7956">
        <w:rPr>
          <w:rFonts w:ascii="Tahoma" w:hAnsi="Tahoma" w:cs="Tahoma"/>
          <w:b/>
          <w:sz w:val="22"/>
          <w:szCs w:val="22"/>
          <w:lang w:val="en-ZA"/>
        </w:rPr>
        <w:t>NERSA</w:t>
      </w:r>
      <w:r w:rsidR="00C04124" w:rsidRPr="00CA7956">
        <w:rPr>
          <w:rFonts w:ascii="Tahoma" w:hAnsi="Tahoma" w:cs="Tahoma"/>
          <w:sz w:val="22"/>
          <w:szCs w:val="22"/>
        </w:rPr>
        <w:t>"</w:t>
      </w:r>
      <w:r w:rsidR="00A871A1" w:rsidRPr="00CA7956">
        <w:rPr>
          <w:rFonts w:ascii="Tahoma" w:hAnsi="Tahoma" w:cs="Tahoma"/>
          <w:sz w:val="22"/>
          <w:szCs w:val="22"/>
          <w:lang w:val="en-ZA"/>
        </w:rPr>
        <w:t xml:space="preserve"> means the National Energy Regulator of South Africa;</w:t>
      </w:r>
    </w:p>
    <w:p w14:paraId="624CC4A9" w14:textId="77777777" w:rsidR="00232933" w:rsidRPr="00CA7956" w:rsidRDefault="00232933" w:rsidP="008C5E66">
      <w:pPr>
        <w:pStyle w:val="Clause3Sub"/>
        <w:ind w:left="2127" w:hanging="851"/>
        <w:rPr>
          <w:rFonts w:ascii="Tahoma" w:hAnsi="Tahoma" w:cs="Tahoma"/>
          <w:sz w:val="22"/>
          <w:szCs w:val="22"/>
          <w:lang w:val="en-ZA"/>
        </w:rPr>
      </w:pPr>
      <w:r w:rsidRPr="00CA7956">
        <w:rPr>
          <w:rFonts w:ascii="Tahoma" w:hAnsi="Tahoma" w:cs="Tahoma"/>
          <w:sz w:val="22"/>
          <w:szCs w:val="22"/>
        </w:rPr>
        <w:t>"</w:t>
      </w:r>
      <w:r w:rsidRPr="00CA7956">
        <w:rPr>
          <w:rFonts w:ascii="Tahoma" w:hAnsi="Tahoma" w:cs="Tahoma"/>
          <w:b/>
          <w:sz w:val="22"/>
          <w:szCs w:val="22"/>
        </w:rPr>
        <w:t xml:space="preserve">New </w:t>
      </w:r>
      <w:r w:rsidR="00AA475B" w:rsidRPr="00CA7956">
        <w:rPr>
          <w:rFonts w:ascii="Tahoma" w:hAnsi="Tahoma" w:cs="Tahoma"/>
          <w:b/>
          <w:sz w:val="22"/>
          <w:szCs w:val="22"/>
        </w:rPr>
        <w:t>Terminal</w:t>
      </w:r>
      <w:r w:rsidRPr="00CA7956">
        <w:rPr>
          <w:rFonts w:ascii="Tahoma" w:hAnsi="Tahoma" w:cs="Tahoma"/>
          <w:b/>
          <w:sz w:val="22"/>
          <w:szCs w:val="22"/>
        </w:rPr>
        <w:t xml:space="preserve"> Operator Agreement</w:t>
      </w:r>
      <w:r w:rsidRPr="00CA7956">
        <w:rPr>
          <w:rFonts w:ascii="Tahoma" w:hAnsi="Tahoma" w:cs="Tahoma"/>
          <w:sz w:val="22"/>
          <w:szCs w:val="22"/>
        </w:rPr>
        <w:t>"</w:t>
      </w:r>
      <w:r w:rsidR="008166BC" w:rsidRPr="00CA7956">
        <w:rPr>
          <w:rFonts w:ascii="Tahoma" w:hAnsi="Tahoma" w:cs="Tahoma"/>
          <w:sz w:val="22"/>
          <w:szCs w:val="22"/>
        </w:rPr>
        <w:t xml:space="preserve"> means</w:t>
      </w:r>
      <w:r w:rsidR="00F8260C" w:rsidRPr="00CA7956">
        <w:rPr>
          <w:rFonts w:ascii="Tahoma" w:hAnsi="Tahoma" w:cs="Tahoma"/>
          <w:sz w:val="22"/>
          <w:szCs w:val="22"/>
        </w:rPr>
        <w:t xml:space="preserve"> </w:t>
      </w:r>
      <w:r w:rsidRPr="00CA7956">
        <w:rPr>
          <w:rFonts w:ascii="Tahoma" w:hAnsi="Tahoma" w:cs="Tahoma"/>
          <w:sz w:val="22"/>
          <w:szCs w:val="22"/>
          <w:lang w:val="en-ZA"/>
        </w:rPr>
        <w:t>a contract on substantially the same terms and conditions as this Ag</w:t>
      </w:r>
      <w:r w:rsidR="001B6731" w:rsidRPr="00CA7956">
        <w:rPr>
          <w:rFonts w:ascii="Tahoma" w:hAnsi="Tahoma" w:cs="Tahoma"/>
          <w:sz w:val="22"/>
          <w:szCs w:val="22"/>
          <w:lang w:val="en-ZA"/>
        </w:rPr>
        <w:t>reement at the Termination Date</w:t>
      </w:r>
      <w:r w:rsidR="00D06038" w:rsidRPr="00CA7956">
        <w:rPr>
          <w:rFonts w:ascii="Tahoma" w:hAnsi="Tahoma" w:cs="Tahoma"/>
          <w:sz w:val="22"/>
          <w:szCs w:val="22"/>
          <w:lang w:val="en-ZA"/>
        </w:rPr>
        <w:t>,</w:t>
      </w:r>
    </w:p>
    <w:p w14:paraId="36217251" w14:textId="77777777" w:rsidR="00232933" w:rsidRPr="00CA7956" w:rsidRDefault="00232933" w:rsidP="004414E9">
      <w:pPr>
        <w:pStyle w:val="Clause4Sub"/>
        <w:numPr>
          <w:ilvl w:val="0"/>
          <w:numId w:val="0"/>
        </w:numPr>
        <w:ind w:left="2127"/>
        <w:rPr>
          <w:rFonts w:ascii="Tahoma" w:hAnsi="Tahoma" w:cs="Tahoma"/>
          <w:sz w:val="22"/>
          <w:szCs w:val="22"/>
          <w:lang w:val="en-ZA"/>
        </w:rPr>
      </w:pPr>
      <w:bookmarkStart w:id="43" w:name="_Ref448524906"/>
      <w:r w:rsidRPr="00CA7956">
        <w:rPr>
          <w:rFonts w:ascii="Tahoma" w:hAnsi="Tahoma" w:cs="Tahoma"/>
          <w:sz w:val="22"/>
          <w:szCs w:val="22"/>
          <w:lang w:val="en-ZA"/>
        </w:rPr>
        <w:t xml:space="preserve">however, with, </w:t>
      </w:r>
      <w:r w:rsidRPr="00CA7956">
        <w:rPr>
          <w:rFonts w:ascii="Tahoma" w:hAnsi="Tahoma" w:cs="Tahoma"/>
          <w:i/>
          <w:sz w:val="22"/>
          <w:szCs w:val="22"/>
          <w:lang w:val="en-ZA"/>
        </w:rPr>
        <w:t>inter alia,</w:t>
      </w:r>
      <w:r w:rsidRPr="00CA7956">
        <w:rPr>
          <w:rFonts w:ascii="Tahoma" w:hAnsi="Tahoma" w:cs="Tahoma"/>
          <w:sz w:val="22"/>
          <w:szCs w:val="22"/>
          <w:lang w:val="en-ZA"/>
        </w:rPr>
        <w:t xml:space="preserve"> the following amendments:</w:t>
      </w:r>
      <w:bookmarkEnd w:id="43"/>
    </w:p>
    <w:p w14:paraId="3C2B6EFC" w14:textId="77777777" w:rsidR="00232933" w:rsidRPr="00CA7956" w:rsidRDefault="00232933" w:rsidP="004414E9">
      <w:pPr>
        <w:pStyle w:val="Clause4Sub"/>
        <w:tabs>
          <w:tab w:val="clear" w:pos="3033"/>
        </w:tabs>
        <w:ind w:left="3119" w:hanging="992"/>
        <w:rPr>
          <w:rFonts w:ascii="Tahoma" w:hAnsi="Tahoma" w:cs="Tahoma"/>
          <w:sz w:val="22"/>
          <w:szCs w:val="22"/>
          <w:lang w:val="en-ZA"/>
        </w:rPr>
      </w:pPr>
      <w:bookmarkStart w:id="44" w:name="_Ref449208895"/>
      <w:r w:rsidRPr="00CA7956">
        <w:rPr>
          <w:rFonts w:ascii="Tahoma" w:hAnsi="Tahoma" w:cs="Tahoma"/>
          <w:sz w:val="22"/>
          <w:szCs w:val="22"/>
          <w:lang w:val="en-ZA"/>
        </w:rPr>
        <w:t xml:space="preserve">if this Agreement is terminated prior to the Operations Commencement Date, then the Scheduled Operations Commencement Date shall be extended by a period to allow the Successor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to achieve Operation Commencement on or before the extended Scheduled Operations Commencement Date;</w:t>
      </w:r>
      <w:bookmarkEnd w:id="44"/>
    </w:p>
    <w:p w14:paraId="694D800D" w14:textId="10A94828" w:rsidR="00232933" w:rsidRPr="00CA7956" w:rsidRDefault="00232933" w:rsidP="004414E9">
      <w:pPr>
        <w:pStyle w:val="Clause4Sub"/>
        <w:tabs>
          <w:tab w:val="clear" w:pos="3033"/>
        </w:tabs>
        <w:ind w:left="3119" w:hanging="992"/>
        <w:rPr>
          <w:rFonts w:ascii="Tahoma" w:hAnsi="Tahoma" w:cs="Tahoma"/>
          <w:sz w:val="22"/>
          <w:szCs w:val="22"/>
          <w:lang w:val="en-ZA"/>
        </w:rPr>
      </w:pPr>
      <w:bookmarkStart w:id="45" w:name="_Ref448776551"/>
      <w:r w:rsidRPr="00CA7956">
        <w:rPr>
          <w:rFonts w:ascii="Tahoma" w:hAnsi="Tahoma" w:cs="Tahoma"/>
          <w:sz w:val="22"/>
          <w:szCs w:val="22"/>
          <w:lang w:val="en-ZA"/>
        </w:rPr>
        <w:t xml:space="preserve">any penalties accrued in terms of </w:t>
      </w:r>
      <w:r w:rsidR="00AF35B6" w:rsidRPr="00CA7956">
        <w:rPr>
          <w:rFonts w:ascii="Tahoma" w:hAnsi="Tahoma" w:cs="Tahoma"/>
          <w:sz w:val="22"/>
          <w:szCs w:val="22"/>
          <w:lang w:val="en-ZA"/>
        </w:rPr>
        <w:t xml:space="preserve">Schedule </w:t>
      </w:r>
      <w:r w:rsidR="00E36A7F">
        <w:rPr>
          <w:rFonts w:ascii="Tahoma" w:hAnsi="Tahoma" w:cs="Tahoma"/>
          <w:sz w:val="22"/>
          <w:szCs w:val="22"/>
          <w:lang w:val="en-ZA"/>
        </w:rPr>
        <w:t>[        ]</w:t>
      </w:r>
      <w:r w:rsidR="00AF35B6" w:rsidRPr="00CA7956">
        <w:rPr>
          <w:rFonts w:ascii="Tahoma" w:hAnsi="Tahoma" w:cs="Tahoma"/>
          <w:sz w:val="22"/>
          <w:szCs w:val="22"/>
          <w:lang w:val="en-ZA"/>
        </w:rPr>
        <w:t xml:space="preserve"> </w:t>
      </w:r>
      <w:r w:rsidR="00E17E11" w:rsidRPr="00CA7956">
        <w:rPr>
          <w:rFonts w:ascii="Tahoma" w:hAnsi="Tahoma" w:cs="Tahoma"/>
          <w:i/>
          <w:sz w:val="22"/>
          <w:szCs w:val="22"/>
          <w:lang w:val="en-ZA"/>
        </w:rPr>
        <w:t>(Penalties)</w:t>
      </w:r>
      <w:r w:rsidR="00841388" w:rsidRPr="00CA7956">
        <w:rPr>
          <w:rFonts w:ascii="Tahoma" w:hAnsi="Tahoma" w:cs="Tahoma"/>
          <w:sz w:val="22"/>
          <w:szCs w:val="22"/>
          <w:lang w:val="en-ZA"/>
        </w:rPr>
        <w:t xml:space="preserve"> </w:t>
      </w:r>
      <w:r w:rsidRPr="00CA7956">
        <w:rPr>
          <w:rFonts w:ascii="Tahoma" w:hAnsi="Tahoma" w:cs="Tahoma"/>
          <w:sz w:val="22"/>
          <w:szCs w:val="22"/>
          <w:lang w:val="en-ZA"/>
        </w:rPr>
        <w:t>and</w:t>
      </w:r>
      <w:r w:rsidR="00894144" w:rsidRPr="00CA7956">
        <w:rPr>
          <w:rFonts w:ascii="Tahoma" w:hAnsi="Tahoma" w:cs="Tahoma"/>
          <w:sz w:val="22"/>
          <w:szCs w:val="22"/>
          <w:lang w:val="en-ZA"/>
        </w:rPr>
        <w:t>/</w:t>
      </w:r>
      <w:r w:rsidRPr="00CA7956">
        <w:rPr>
          <w:rFonts w:ascii="Tahoma" w:hAnsi="Tahoma" w:cs="Tahoma"/>
          <w:sz w:val="22"/>
          <w:szCs w:val="22"/>
          <w:lang w:val="en-ZA"/>
        </w:rPr>
        <w:t>or warning notices shall be cancelled;</w:t>
      </w:r>
      <w:bookmarkEnd w:id="45"/>
    </w:p>
    <w:p w14:paraId="5D367000" w14:textId="77777777" w:rsidR="00232933" w:rsidRPr="00CA7956" w:rsidRDefault="00232933" w:rsidP="004414E9">
      <w:pPr>
        <w:pStyle w:val="Clause4Sub"/>
        <w:tabs>
          <w:tab w:val="clear" w:pos="3033"/>
        </w:tabs>
        <w:ind w:left="3119" w:hanging="992"/>
        <w:rPr>
          <w:rFonts w:ascii="Tahoma" w:hAnsi="Tahoma" w:cs="Tahoma"/>
          <w:sz w:val="22"/>
          <w:szCs w:val="22"/>
        </w:rPr>
      </w:pPr>
      <w:bookmarkStart w:id="46" w:name="_Ref449208905"/>
      <w:r w:rsidRPr="00CA7956">
        <w:rPr>
          <w:rFonts w:ascii="Tahoma" w:hAnsi="Tahoma" w:cs="Tahoma"/>
          <w:sz w:val="22"/>
          <w:szCs w:val="22"/>
          <w:lang w:val="en-ZA"/>
        </w:rPr>
        <w:t>the term of such contract shall be a period equal to the period from the Termination Date until the Expiry Date; and</w:t>
      </w:r>
      <w:bookmarkEnd w:id="46"/>
      <w:r w:rsidRPr="00CA7956">
        <w:rPr>
          <w:rFonts w:ascii="Tahoma" w:hAnsi="Tahoma" w:cs="Tahoma"/>
          <w:sz w:val="22"/>
          <w:szCs w:val="22"/>
          <w:lang w:val="en-ZA"/>
        </w:rPr>
        <w:t xml:space="preserve"> </w:t>
      </w:r>
    </w:p>
    <w:p w14:paraId="0C73A4D1" w14:textId="77777777" w:rsidR="00232933" w:rsidRPr="00CA7956" w:rsidRDefault="00232933" w:rsidP="004414E9">
      <w:pPr>
        <w:pStyle w:val="Clause4Sub"/>
        <w:tabs>
          <w:tab w:val="clear" w:pos="3033"/>
        </w:tabs>
        <w:ind w:left="3119" w:hanging="992"/>
        <w:rPr>
          <w:rFonts w:ascii="Tahoma" w:hAnsi="Tahoma" w:cs="Tahoma"/>
          <w:sz w:val="22"/>
          <w:szCs w:val="22"/>
        </w:rPr>
      </w:pPr>
      <w:bookmarkStart w:id="47" w:name="_Ref448524920"/>
      <w:r w:rsidRPr="00CA7956">
        <w:rPr>
          <w:rFonts w:ascii="Tahoma" w:hAnsi="Tahoma" w:cs="Tahoma"/>
          <w:sz w:val="22"/>
          <w:szCs w:val="22"/>
          <w:lang w:val="en-ZA"/>
        </w:rPr>
        <w:t xml:space="preserve">any other amendments, which do not adversely affect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w:t>
      </w:r>
      <w:bookmarkEnd w:id="47"/>
    </w:p>
    <w:p w14:paraId="4B86A038" w14:textId="000A27A8" w:rsidR="004D1DA1" w:rsidRPr="00CA7956" w:rsidRDefault="004D1DA1"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Operation Commencement Date</w:t>
      </w:r>
      <w:r w:rsidRPr="00CA7956">
        <w:rPr>
          <w:rFonts w:ascii="Tahoma" w:hAnsi="Tahoma" w:cs="Tahoma"/>
          <w:sz w:val="22"/>
          <w:szCs w:val="22"/>
        </w:rPr>
        <w:t>" means the 1</w:t>
      </w:r>
      <w:r w:rsidRPr="00CA7956">
        <w:rPr>
          <w:rFonts w:ascii="Tahoma" w:hAnsi="Tahoma" w:cs="Tahoma"/>
          <w:sz w:val="22"/>
          <w:szCs w:val="22"/>
          <w:vertAlign w:val="superscript"/>
        </w:rPr>
        <w:t>st</w:t>
      </w:r>
      <w:r w:rsidRPr="00CA7956">
        <w:rPr>
          <w:rFonts w:ascii="Tahoma" w:hAnsi="Tahoma" w:cs="Tahoma"/>
          <w:sz w:val="22"/>
          <w:szCs w:val="22"/>
        </w:rPr>
        <w:t xml:space="preserve"> (first) Business Day following the date on which the Completion Certificate </w:t>
      </w:r>
      <w:r w:rsidR="003E29B4" w:rsidRPr="00CA7956">
        <w:rPr>
          <w:rFonts w:ascii="Tahoma" w:hAnsi="Tahoma" w:cs="Tahoma"/>
          <w:sz w:val="22"/>
          <w:szCs w:val="22"/>
        </w:rPr>
        <w:t xml:space="preserve">in respect of </w:t>
      </w:r>
      <w:r w:rsidR="007B7E8C" w:rsidRPr="00CA7956">
        <w:rPr>
          <w:rFonts w:ascii="Tahoma" w:hAnsi="Tahoma" w:cs="Tahoma"/>
          <w:sz w:val="22"/>
          <w:szCs w:val="22"/>
        </w:rPr>
        <w:t xml:space="preserve">the </w:t>
      </w:r>
      <w:r w:rsidR="003E29B4" w:rsidRPr="00CA7956">
        <w:rPr>
          <w:rFonts w:ascii="Tahoma" w:hAnsi="Tahoma" w:cs="Tahoma"/>
          <w:sz w:val="22"/>
          <w:szCs w:val="22"/>
        </w:rPr>
        <w:t>P</w:t>
      </w:r>
      <w:r w:rsidR="00EA2E81" w:rsidRPr="00CA7956">
        <w:rPr>
          <w:rFonts w:ascii="Tahoma" w:hAnsi="Tahoma" w:cs="Tahoma"/>
          <w:sz w:val="22"/>
          <w:szCs w:val="22"/>
        </w:rPr>
        <w:t xml:space="preserve">roject </w:t>
      </w:r>
      <w:r w:rsidRPr="00CA7956">
        <w:rPr>
          <w:rFonts w:ascii="Tahoma" w:hAnsi="Tahoma" w:cs="Tahoma"/>
          <w:sz w:val="22"/>
          <w:szCs w:val="22"/>
        </w:rPr>
        <w:t>is issued, from which date the Terminal Operator shall commence the</w:t>
      </w:r>
      <w:r w:rsidR="003E29B4" w:rsidRPr="00CA7956">
        <w:rPr>
          <w:rFonts w:ascii="Tahoma" w:hAnsi="Tahoma" w:cs="Tahoma"/>
          <w:sz w:val="22"/>
          <w:szCs w:val="22"/>
        </w:rPr>
        <w:t xml:space="preserve"> operation </w:t>
      </w:r>
      <w:r w:rsidR="00574225" w:rsidRPr="00CA7956">
        <w:rPr>
          <w:rFonts w:ascii="Tahoma" w:hAnsi="Tahoma" w:cs="Tahoma"/>
          <w:sz w:val="22"/>
          <w:szCs w:val="22"/>
        </w:rPr>
        <w:t>of the Terminal</w:t>
      </w:r>
      <w:r w:rsidRPr="00CA7956">
        <w:rPr>
          <w:rFonts w:ascii="Tahoma" w:hAnsi="Tahoma" w:cs="Tahoma"/>
          <w:sz w:val="22"/>
          <w:szCs w:val="22"/>
        </w:rPr>
        <w:t>;</w:t>
      </w:r>
    </w:p>
    <w:p w14:paraId="06BD6A53" w14:textId="77777777" w:rsidR="00E50CFD" w:rsidRPr="00CA7956" w:rsidRDefault="00E50CFD"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Operation and Maintenance</w:t>
      </w:r>
      <w:r w:rsidRPr="00CA7956">
        <w:rPr>
          <w:rFonts w:ascii="Tahoma" w:hAnsi="Tahoma" w:cs="Tahoma"/>
          <w:sz w:val="22"/>
          <w:szCs w:val="22"/>
        </w:rPr>
        <w:t>" means all operation and maintenance activities and obligations of the</w:t>
      </w:r>
      <w:r w:rsidR="00DB1A2C" w:rsidRPr="00CA7956">
        <w:rPr>
          <w:rFonts w:ascii="Tahoma" w:hAnsi="Tahoma" w:cs="Tahoma"/>
          <w:sz w:val="22"/>
          <w:szCs w:val="22"/>
        </w:rPr>
        <w:t xml:space="preserve"> </w:t>
      </w:r>
      <w:r w:rsidRPr="00CA7956">
        <w:rPr>
          <w:rFonts w:ascii="Tahoma" w:hAnsi="Tahoma" w:cs="Tahoma"/>
          <w:sz w:val="22"/>
          <w:szCs w:val="22"/>
        </w:rPr>
        <w:t xml:space="preserve">Terminal Operator in respect of the Terminal, that are required in order to </w:t>
      </w:r>
      <w:r w:rsidR="00954FE2" w:rsidRPr="00CA7956">
        <w:rPr>
          <w:rFonts w:ascii="Tahoma" w:hAnsi="Tahoma" w:cs="Tahoma"/>
          <w:sz w:val="22"/>
          <w:szCs w:val="22"/>
        </w:rPr>
        <w:t>operate the Terminal</w:t>
      </w:r>
      <w:r w:rsidRPr="00CA7956">
        <w:rPr>
          <w:rFonts w:ascii="Tahoma" w:hAnsi="Tahoma" w:cs="Tahoma"/>
          <w:sz w:val="22"/>
          <w:szCs w:val="22"/>
        </w:rPr>
        <w:t xml:space="preserve"> and for the operation and maintenance of the Terminal Infrastructure and</w:t>
      </w:r>
      <w:r w:rsidR="00DB1A2C" w:rsidRPr="00CA7956">
        <w:rPr>
          <w:rFonts w:ascii="Tahoma" w:hAnsi="Tahoma" w:cs="Tahoma"/>
          <w:sz w:val="22"/>
          <w:szCs w:val="22"/>
        </w:rPr>
        <w:t xml:space="preserve"> </w:t>
      </w:r>
      <w:r w:rsidRPr="00CA7956">
        <w:rPr>
          <w:rFonts w:ascii="Tahoma" w:hAnsi="Tahoma" w:cs="Tahoma"/>
          <w:sz w:val="22"/>
          <w:szCs w:val="22"/>
        </w:rPr>
        <w:t>Terminal Equipment in good order and condition including where applicable,</w:t>
      </w:r>
      <w:r w:rsidR="00DB1A2C" w:rsidRPr="00CA7956">
        <w:rPr>
          <w:rFonts w:ascii="Tahoma" w:hAnsi="Tahoma" w:cs="Tahoma"/>
          <w:sz w:val="22"/>
          <w:szCs w:val="22"/>
        </w:rPr>
        <w:t xml:space="preserve"> </w:t>
      </w:r>
      <w:r w:rsidRPr="00CA7956">
        <w:rPr>
          <w:rFonts w:ascii="Tahoma" w:hAnsi="Tahoma" w:cs="Tahoma"/>
          <w:sz w:val="22"/>
          <w:szCs w:val="22"/>
        </w:rPr>
        <w:t xml:space="preserve">in accordance with OEM (original equipment manufacturer) requirements, in accordance with the requirements </w:t>
      </w:r>
      <w:r w:rsidR="00DB1A2C" w:rsidRPr="00CA7956">
        <w:rPr>
          <w:rFonts w:ascii="Tahoma" w:hAnsi="Tahoma" w:cs="Tahoma"/>
          <w:sz w:val="22"/>
          <w:szCs w:val="22"/>
        </w:rPr>
        <w:t xml:space="preserve">of </w:t>
      </w:r>
      <w:r w:rsidRPr="00CA7956">
        <w:rPr>
          <w:rFonts w:ascii="Tahoma" w:hAnsi="Tahoma" w:cs="Tahoma"/>
          <w:sz w:val="22"/>
          <w:szCs w:val="22"/>
        </w:rPr>
        <w:t xml:space="preserve">this Agreement, the Operational Plan and International Best Practice and the terms </w:t>
      </w:r>
      <w:r w:rsidR="00D06038" w:rsidRPr="00CA7956">
        <w:rPr>
          <w:rFonts w:ascii="Tahoma" w:hAnsi="Tahoma" w:cs="Tahoma"/>
          <w:sz w:val="22"/>
          <w:szCs w:val="22"/>
        </w:rPr>
        <w:t>"</w:t>
      </w:r>
      <w:r w:rsidRPr="00CA7956">
        <w:rPr>
          <w:rFonts w:ascii="Tahoma" w:hAnsi="Tahoma" w:cs="Tahoma"/>
          <w:b/>
          <w:sz w:val="22"/>
          <w:szCs w:val="22"/>
        </w:rPr>
        <w:t>Operate</w:t>
      </w:r>
      <w:r w:rsidR="00D06038" w:rsidRPr="00CA7956">
        <w:rPr>
          <w:rFonts w:ascii="Tahoma" w:hAnsi="Tahoma" w:cs="Tahoma"/>
          <w:sz w:val="22"/>
          <w:szCs w:val="22"/>
        </w:rPr>
        <w:t>"</w:t>
      </w:r>
      <w:r w:rsidRPr="00CA7956">
        <w:rPr>
          <w:rFonts w:ascii="Tahoma" w:hAnsi="Tahoma" w:cs="Tahoma"/>
          <w:sz w:val="22"/>
          <w:szCs w:val="22"/>
        </w:rPr>
        <w:t xml:space="preserve"> and </w:t>
      </w:r>
      <w:r w:rsidR="00D06038" w:rsidRPr="00CA7956">
        <w:rPr>
          <w:rFonts w:ascii="Tahoma" w:hAnsi="Tahoma" w:cs="Tahoma"/>
          <w:sz w:val="22"/>
          <w:szCs w:val="22"/>
        </w:rPr>
        <w:t>"</w:t>
      </w:r>
      <w:r w:rsidRPr="00CA7956">
        <w:rPr>
          <w:rFonts w:ascii="Tahoma" w:hAnsi="Tahoma" w:cs="Tahoma"/>
          <w:b/>
          <w:sz w:val="22"/>
          <w:szCs w:val="22"/>
        </w:rPr>
        <w:t>Maintain</w:t>
      </w:r>
      <w:r w:rsidR="00D06038" w:rsidRPr="00CA7956">
        <w:rPr>
          <w:rFonts w:ascii="Tahoma" w:hAnsi="Tahoma" w:cs="Tahoma"/>
          <w:sz w:val="22"/>
          <w:szCs w:val="22"/>
        </w:rPr>
        <w:t>"</w:t>
      </w:r>
      <w:r w:rsidRPr="00CA7956">
        <w:rPr>
          <w:rFonts w:ascii="Tahoma" w:hAnsi="Tahoma" w:cs="Tahoma"/>
          <w:sz w:val="22"/>
          <w:szCs w:val="22"/>
        </w:rPr>
        <w:t xml:space="preserve"> shall have corresponding meanings; </w:t>
      </w:r>
    </w:p>
    <w:p w14:paraId="2BA4ADCC" w14:textId="05C15EFE" w:rsidR="008F0272" w:rsidRPr="00CA7956" w:rsidRDefault="00232933" w:rsidP="008C5E66">
      <w:pPr>
        <w:pStyle w:val="Clause3Sub"/>
        <w:tabs>
          <w:tab w:val="num" w:pos="2520"/>
        </w:tabs>
        <w:ind w:left="2127" w:hanging="851"/>
        <w:rPr>
          <w:rFonts w:ascii="Tahoma" w:hAnsi="Tahoma" w:cs="Tahoma"/>
          <w:strike/>
          <w:sz w:val="22"/>
          <w:szCs w:val="22"/>
        </w:rPr>
      </w:pPr>
      <w:r w:rsidRPr="00CA7956">
        <w:rPr>
          <w:rFonts w:ascii="Tahoma" w:hAnsi="Tahoma" w:cs="Tahoma"/>
          <w:sz w:val="22"/>
          <w:szCs w:val="22"/>
        </w:rPr>
        <w:t>"</w:t>
      </w:r>
      <w:r w:rsidRPr="00CA7956">
        <w:rPr>
          <w:rFonts w:ascii="Tahoma" w:hAnsi="Tahoma" w:cs="Tahoma"/>
          <w:b/>
          <w:sz w:val="22"/>
          <w:szCs w:val="22"/>
        </w:rPr>
        <w:t xml:space="preserve">Operating </w:t>
      </w:r>
      <w:r w:rsidR="00F8260C" w:rsidRPr="00CA7956">
        <w:rPr>
          <w:rFonts w:ascii="Tahoma" w:hAnsi="Tahoma" w:cs="Tahoma"/>
          <w:b/>
          <w:sz w:val="22"/>
          <w:szCs w:val="22"/>
        </w:rPr>
        <w:t xml:space="preserve">Performance </w:t>
      </w:r>
      <w:r w:rsidRPr="00CA7956">
        <w:rPr>
          <w:rFonts w:ascii="Tahoma" w:hAnsi="Tahoma" w:cs="Tahoma"/>
          <w:b/>
          <w:sz w:val="22"/>
          <w:szCs w:val="22"/>
        </w:rPr>
        <w:t>Guarantee</w:t>
      </w:r>
      <w:r w:rsidRPr="00CA7956">
        <w:rPr>
          <w:rFonts w:ascii="Tahoma" w:hAnsi="Tahoma" w:cs="Tahoma"/>
          <w:sz w:val="22"/>
          <w:szCs w:val="22"/>
        </w:rPr>
        <w:t>"</w:t>
      </w:r>
      <w:r w:rsidR="00F8260C" w:rsidRPr="00CA7956">
        <w:rPr>
          <w:rFonts w:ascii="Tahoma" w:hAnsi="Tahoma" w:cs="Tahoma"/>
          <w:sz w:val="22"/>
          <w:szCs w:val="22"/>
        </w:rPr>
        <w:t xml:space="preserve"> </w:t>
      </w:r>
      <w:r w:rsidR="008F0272" w:rsidRPr="00CA7956">
        <w:rPr>
          <w:rFonts w:ascii="Tahoma" w:hAnsi="Tahoma" w:cs="Tahoma"/>
          <w:sz w:val="22"/>
          <w:szCs w:val="22"/>
        </w:rPr>
        <w:t xml:space="preserve">means the irrevocable, on-demand performance guarantee to be issued by such entity as approved by the TNPA on behalf of the Terminal Operator, substantially in the form of the guarantee annexed to this Agreement as per Schedule </w:t>
      </w:r>
      <w:r w:rsidR="00E36A7F">
        <w:rPr>
          <w:rFonts w:ascii="Tahoma" w:hAnsi="Tahoma" w:cs="Tahoma"/>
          <w:sz w:val="22"/>
          <w:szCs w:val="22"/>
        </w:rPr>
        <w:t xml:space="preserve">[ </w:t>
      </w:r>
      <w:r w:rsidR="008F0272" w:rsidRPr="00CA7956">
        <w:rPr>
          <w:rFonts w:ascii="Tahoma" w:hAnsi="Tahoma" w:cs="Tahoma"/>
          <w:sz w:val="22"/>
          <w:szCs w:val="22"/>
        </w:rPr>
        <w:t xml:space="preserve"> </w:t>
      </w:r>
      <w:r w:rsidR="00E36A7F">
        <w:rPr>
          <w:rFonts w:ascii="Tahoma" w:hAnsi="Tahoma" w:cs="Tahoma"/>
          <w:sz w:val="22"/>
          <w:szCs w:val="22"/>
        </w:rPr>
        <w:t xml:space="preserve">      ]</w:t>
      </w:r>
      <w:r w:rsidR="008F0272" w:rsidRPr="00CA7956">
        <w:rPr>
          <w:rFonts w:ascii="Tahoma" w:hAnsi="Tahoma" w:cs="Tahoma"/>
          <w:i/>
          <w:sz w:val="22"/>
          <w:szCs w:val="22"/>
        </w:rPr>
        <w:t>(Operating Performance Guarantee)</w:t>
      </w:r>
      <w:r w:rsidR="008F0272" w:rsidRPr="00CA7956">
        <w:rPr>
          <w:rFonts w:ascii="Tahoma" w:hAnsi="Tahoma" w:cs="Tahoma"/>
          <w:sz w:val="22"/>
          <w:szCs w:val="22"/>
        </w:rPr>
        <w:t xml:space="preserve"> for an amount that shall be set on agreement being reached on the relevant Terminal Operator </w:t>
      </w:r>
      <w:r w:rsidR="00476C70" w:rsidRPr="00CA7956">
        <w:rPr>
          <w:rFonts w:ascii="Tahoma" w:hAnsi="Tahoma" w:cs="Tahoma"/>
          <w:sz w:val="22"/>
          <w:szCs w:val="22"/>
        </w:rPr>
        <w:t>Performance</w:t>
      </w:r>
      <w:r w:rsidR="008F0272" w:rsidRPr="00CA7956">
        <w:rPr>
          <w:rFonts w:ascii="Tahoma" w:hAnsi="Tahoma" w:cs="Tahoma"/>
          <w:sz w:val="22"/>
          <w:szCs w:val="22"/>
        </w:rPr>
        <w:t xml:space="preserve"> Standards between the TNPA and the </w:t>
      </w:r>
      <w:r w:rsidR="00476C70" w:rsidRPr="00CA7956">
        <w:rPr>
          <w:rFonts w:ascii="Tahoma" w:hAnsi="Tahoma" w:cs="Tahoma"/>
          <w:sz w:val="22"/>
          <w:szCs w:val="22"/>
        </w:rPr>
        <w:t>Terminal</w:t>
      </w:r>
      <w:r w:rsidR="008F0272" w:rsidRPr="00CA7956">
        <w:rPr>
          <w:rFonts w:ascii="Tahoma" w:hAnsi="Tahoma" w:cs="Tahoma"/>
          <w:sz w:val="22"/>
          <w:szCs w:val="22"/>
        </w:rPr>
        <w:t xml:space="preserve"> Operator;</w:t>
      </w:r>
    </w:p>
    <w:p w14:paraId="67AC3510" w14:textId="72A33C09"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Operational Plan</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w:t>
      </w:r>
      <w:r w:rsidR="00DB1A2C" w:rsidRPr="00CA7956">
        <w:rPr>
          <w:rFonts w:ascii="Tahoma" w:hAnsi="Tahoma" w:cs="Tahoma"/>
          <w:sz w:val="22"/>
          <w:szCs w:val="22"/>
        </w:rPr>
        <w:t xml:space="preserve"> </w:t>
      </w:r>
      <w:r w:rsidRPr="00CA7956">
        <w:rPr>
          <w:rFonts w:ascii="Tahoma" w:hAnsi="Tahoma" w:cs="Tahoma"/>
          <w:sz w:val="22"/>
          <w:szCs w:val="22"/>
        </w:rPr>
        <w:t xml:space="preserve">operational plan, specifications and standards in accordance with which the </w:t>
      </w:r>
      <w:r w:rsidR="003E29B4" w:rsidRPr="00CA7956">
        <w:rPr>
          <w:rFonts w:ascii="Tahoma" w:hAnsi="Tahoma" w:cs="Tahoma"/>
          <w:sz w:val="22"/>
          <w:szCs w:val="22"/>
        </w:rPr>
        <w:t xml:space="preserve">Terminal is to be operated </w:t>
      </w:r>
      <w:r w:rsidRPr="00CA7956">
        <w:rPr>
          <w:rFonts w:ascii="Tahoma" w:hAnsi="Tahoma" w:cs="Tahoma"/>
          <w:sz w:val="22"/>
          <w:szCs w:val="22"/>
        </w:rPr>
        <w:t>are to be provided and the Operation and Maintenance</w:t>
      </w:r>
      <w:r w:rsidR="00E50CFD" w:rsidRPr="00CA7956">
        <w:rPr>
          <w:rFonts w:ascii="Tahoma" w:hAnsi="Tahoma" w:cs="Tahoma"/>
          <w:sz w:val="22"/>
          <w:szCs w:val="22"/>
        </w:rPr>
        <w:t xml:space="preserve"> activities</w:t>
      </w:r>
      <w:r w:rsidRPr="00CA7956">
        <w:rPr>
          <w:rFonts w:ascii="Tahoma" w:hAnsi="Tahoma" w:cs="Tahoma"/>
          <w:sz w:val="22"/>
          <w:szCs w:val="22"/>
        </w:rPr>
        <w:t xml:space="preserve"> </w:t>
      </w:r>
      <w:r w:rsidR="00C01B10" w:rsidRPr="00CA7956">
        <w:rPr>
          <w:rFonts w:ascii="Tahoma" w:hAnsi="Tahoma" w:cs="Tahoma"/>
          <w:sz w:val="22"/>
          <w:szCs w:val="22"/>
        </w:rPr>
        <w:t>conducted,</w:t>
      </w:r>
      <w:r w:rsidRPr="00CA7956">
        <w:rPr>
          <w:rFonts w:ascii="Tahoma" w:hAnsi="Tahoma" w:cs="Tahoma"/>
          <w:sz w:val="22"/>
          <w:szCs w:val="22"/>
        </w:rPr>
        <w:t xml:space="preserve"> and the </w:t>
      </w:r>
      <w:r w:rsidR="00AA475B" w:rsidRPr="00CA7956">
        <w:rPr>
          <w:rFonts w:ascii="Tahoma" w:hAnsi="Tahoma" w:cs="Tahoma"/>
          <w:sz w:val="22"/>
          <w:szCs w:val="22"/>
        </w:rPr>
        <w:t>Terminal</w:t>
      </w:r>
      <w:r w:rsidRPr="00CA7956">
        <w:rPr>
          <w:rFonts w:ascii="Tahoma" w:hAnsi="Tahoma" w:cs="Tahoma"/>
          <w:sz w:val="22"/>
          <w:szCs w:val="22"/>
        </w:rPr>
        <w:t xml:space="preserve"> is to be maintained and upgraded, all of which are detailed in </w:t>
      </w:r>
      <w:r w:rsidR="00722E13" w:rsidRPr="00CA7956">
        <w:rPr>
          <w:rFonts w:ascii="Tahoma" w:hAnsi="Tahoma" w:cs="Tahoma"/>
          <w:sz w:val="22"/>
          <w:szCs w:val="22"/>
        </w:rPr>
        <w:t>Schedule</w:t>
      </w:r>
      <w:r w:rsidR="00E36A7F">
        <w:rPr>
          <w:rFonts w:ascii="Tahoma" w:hAnsi="Tahoma" w:cs="Tahoma"/>
          <w:sz w:val="22"/>
          <w:szCs w:val="22"/>
        </w:rPr>
        <w:t xml:space="preserve"> [     ]</w:t>
      </w:r>
      <w:r w:rsidRPr="00CA7956">
        <w:rPr>
          <w:rFonts w:ascii="Tahoma" w:hAnsi="Tahoma" w:cs="Tahoma"/>
          <w:sz w:val="22"/>
          <w:szCs w:val="22"/>
        </w:rPr>
        <w:t xml:space="preserve"> </w:t>
      </w:r>
      <w:r w:rsidRPr="00CA7956">
        <w:rPr>
          <w:rFonts w:ascii="Tahoma" w:hAnsi="Tahoma" w:cs="Tahoma"/>
          <w:i/>
          <w:sz w:val="22"/>
          <w:szCs w:val="22"/>
        </w:rPr>
        <w:t>(</w:t>
      </w:r>
      <w:r w:rsidR="00AA475B" w:rsidRPr="00CA7956">
        <w:rPr>
          <w:rFonts w:ascii="Tahoma" w:hAnsi="Tahoma" w:cs="Tahoma"/>
          <w:i/>
          <w:sz w:val="22"/>
          <w:szCs w:val="22"/>
        </w:rPr>
        <w:t>Terminal</w:t>
      </w:r>
      <w:r w:rsidRPr="00CA7956">
        <w:rPr>
          <w:rFonts w:ascii="Tahoma" w:hAnsi="Tahoma" w:cs="Tahoma"/>
          <w:i/>
          <w:sz w:val="22"/>
          <w:szCs w:val="22"/>
        </w:rPr>
        <w:t xml:space="preserve"> Operator’s Operational Plan);</w:t>
      </w:r>
    </w:p>
    <w:p w14:paraId="547C8B5E" w14:textId="77777777" w:rsidR="004403CE" w:rsidRPr="00CA7956" w:rsidRDefault="004403CE"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Operating Rights"</w:t>
      </w:r>
      <w:r w:rsidR="00AA1DF5" w:rsidRPr="00CA7956">
        <w:rPr>
          <w:rFonts w:ascii="Tahoma" w:hAnsi="Tahoma" w:cs="Tahoma"/>
          <w:sz w:val="22"/>
          <w:szCs w:val="22"/>
        </w:rPr>
        <w:t xml:space="preserve"> means </w:t>
      </w:r>
      <w:r w:rsidRPr="00CA7956">
        <w:rPr>
          <w:rFonts w:ascii="Tahoma" w:hAnsi="Tahoma" w:cs="Tahoma"/>
          <w:sz w:val="22"/>
          <w:szCs w:val="22"/>
        </w:rPr>
        <w:t xml:space="preserve">all the rights and obligations conferred and imposed on the Terminal Operator in terms of and pursuant to this Agreement in respect of and for the purposes of carrying out the Project; </w:t>
      </w:r>
    </w:p>
    <w:p w14:paraId="48FB65D9"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Parties</w:t>
      </w:r>
      <w:r w:rsidRPr="00CA7956">
        <w:rPr>
          <w:rFonts w:ascii="Tahoma" w:hAnsi="Tahoma" w:cs="Tahoma"/>
          <w:sz w:val="22"/>
          <w:szCs w:val="22"/>
        </w:rPr>
        <w:t>"</w:t>
      </w:r>
      <w:r w:rsidR="00F8260C" w:rsidRPr="00CA7956">
        <w:rPr>
          <w:rFonts w:ascii="Tahoma" w:hAnsi="Tahoma" w:cs="Tahoma"/>
          <w:sz w:val="22"/>
          <w:szCs w:val="22"/>
        </w:rPr>
        <w:t xml:space="preserve"> </w:t>
      </w:r>
      <w:r w:rsidR="00F44667" w:rsidRPr="00CA7956">
        <w:rPr>
          <w:rFonts w:ascii="Tahoma" w:hAnsi="Tahoma" w:cs="Tahoma"/>
          <w:sz w:val="22"/>
          <w:szCs w:val="22"/>
        </w:rPr>
        <w:t xml:space="preserve">means </w:t>
      </w:r>
      <w:r w:rsidRPr="00CA7956">
        <w:rPr>
          <w:rFonts w:ascii="Tahoma" w:hAnsi="Tahoma" w:cs="Tahoma"/>
          <w:sz w:val="22"/>
          <w:szCs w:val="22"/>
        </w:rPr>
        <w:t xml:space="preserve">TNPA and the </w:t>
      </w:r>
      <w:r w:rsidR="00AA475B" w:rsidRPr="00CA7956">
        <w:rPr>
          <w:rFonts w:ascii="Tahoma" w:hAnsi="Tahoma" w:cs="Tahoma"/>
          <w:sz w:val="22"/>
          <w:szCs w:val="22"/>
        </w:rPr>
        <w:t>Terminal</w:t>
      </w:r>
      <w:r w:rsidRPr="00CA7956">
        <w:rPr>
          <w:rFonts w:ascii="Tahoma" w:hAnsi="Tahoma" w:cs="Tahoma"/>
          <w:sz w:val="22"/>
          <w:szCs w:val="22"/>
        </w:rPr>
        <w:t xml:space="preserve"> Operator</w:t>
      </w:r>
      <w:r w:rsidR="00D51BBD" w:rsidRPr="00CA7956">
        <w:rPr>
          <w:rFonts w:ascii="Tahoma" w:hAnsi="Tahoma" w:cs="Tahoma"/>
          <w:sz w:val="22"/>
          <w:szCs w:val="22"/>
        </w:rPr>
        <w:t xml:space="preserve"> and </w:t>
      </w:r>
      <w:r w:rsidR="00D06038" w:rsidRPr="00CA7956">
        <w:rPr>
          <w:rFonts w:ascii="Tahoma" w:hAnsi="Tahoma" w:cs="Tahoma"/>
          <w:sz w:val="22"/>
          <w:szCs w:val="22"/>
        </w:rPr>
        <w:t>"</w:t>
      </w:r>
      <w:r w:rsidR="00D51BBD" w:rsidRPr="00CA7956">
        <w:rPr>
          <w:rFonts w:ascii="Tahoma" w:hAnsi="Tahoma" w:cs="Tahoma"/>
          <w:b/>
          <w:sz w:val="22"/>
          <w:szCs w:val="22"/>
        </w:rPr>
        <w:t>Party</w:t>
      </w:r>
      <w:r w:rsidR="00D06038" w:rsidRPr="00CA7956">
        <w:rPr>
          <w:rFonts w:ascii="Tahoma" w:hAnsi="Tahoma" w:cs="Tahoma"/>
          <w:sz w:val="22"/>
          <w:szCs w:val="22"/>
        </w:rPr>
        <w:t>"</w:t>
      </w:r>
      <w:r w:rsidR="00D51BBD" w:rsidRPr="00CA7956">
        <w:rPr>
          <w:rFonts w:ascii="Tahoma" w:hAnsi="Tahoma" w:cs="Tahoma"/>
          <w:sz w:val="22"/>
          <w:szCs w:val="22"/>
        </w:rPr>
        <w:t xml:space="preserve"> shall mean either of them as the context may require</w:t>
      </w:r>
      <w:r w:rsidRPr="00CA7956">
        <w:rPr>
          <w:rFonts w:ascii="Tahoma" w:hAnsi="Tahoma" w:cs="Tahoma"/>
          <w:sz w:val="22"/>
          <w:szCs w:val="22"/>
        </w:rPr>
        <w:t>;</w:t>
      </w:r>
    </w:p>
    <w:p w14:paraId="6A0F7391" w14:textId="3AE4BA30" w:rsidR="001E4E49" w:rsidRDefault="001E4E49" w:rsidP="008C5E66">
      <w:pPr>
        <w:pStyle w:val="Clause3Sub"/>
        <w:tabs>
          <w:tab w:val="num" w:pos="2520"/>
        </w:tabs>
        <w:ind w:left="2127" w:hanging="851"/>
        <w:rPr>
          <w:rFonts w:ascii="Tahoma" w:hAnsi="Tahoma" w:cs="Tahoma"/>
          <w:sz w:val="22"/>
          <w:szCs w:val="22"/>
        </w:rPr>
      </w:pPr>
      <w:r w:rsidRPr="001E4E49">
        <w:rPr>
          <w:rFonts w:ascii="Tahoma" w:hAnsi="Tahoma" w:cs="Tahoma"/>
          <w:sz w:val="22"/>
          <w:szCs w:val="22"/>
        </w:rPr>
        <w:t>“</w:t>
      </w:r>
      <w:r w:rsidRPr="001E4E49">
        <w:rPr>
          <w:rFonts w:ascii="Tahoma" w:hAnsi="Tahoma" w:cs="Tahoma"/>
          <w:b/>
          <w:bCs/>
          <w:sz w:val="22"/>
          <w:szCs w:val="22"/>
        </w:rPr>
        <w:t>Payment Expert</w:t>
      </w:r>
      <w:r w:rsidRPr="001E4E49">
        <w:rPr>
          <w:rFonts w:ascii="Tahoma" w:hAnsi="Tahoma" w:cs="Tahoma"/>
          <w:sz w:val="22"/>
          <w:szCs w:val="22"/>
        </w:rPr>
        <w:t>”</w:t>
      </w:r>
      <w:r>
        <w:rPr>
          <w:rFonts w:ascii="Tahoma" w:hAnsi="Tahoma" w:cs="Tahoma"/>
          <w:sz w:val="22"/>
          <w:szCs w:val="22"/>
        </w:rPr>
        <w:t xml:space="preserve"> means </w:t>
      </w:r>
      <w:r w:rsidRPr="001E4E49">
        <w:rPr>
          <w:rFonts w:ascii="Tahoma" w:hAnsi="Tahoma" w:cs="Tahoma"/>
          <w:sz w:val="22"/>
          <w:szCs w:val="22"/>
        </w:rPr>
        <w:t>a chartered accountant of not less than 10 (ten) years professional experience or investment banker as agreed to between the Parties, and failing agreement, nominated (at the request of either Party) by the Regional Executive for the time being of the South African Institute of Chartered Accountants: Eastern Region, if the matter relates primarily to a financial matter or financial management matter;</w:t>
      </w:r>
    </w:p>
    <w:p w14:paraId="6F7F015B" w14:textId="2BBC18C8"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Performance</w:t>
      </w:r>
      <w:r w:rsidR="00F8260C" w:rsidRPr="00CA7956">
        <w:rPr>
          <w:rFonts w:ascii="Tahoma" w:hAnsi="Tahoma" w:cs="Tahoma"/>
          <w:b/>
          <w:sz w:val="22"/>
          <w:szCs w:val="22"/>
        </w:rPr>
        <w:t xml:space="preserve"> </w:t>
      </w:r>
      <w:r w:rsidRPr="00CA7956">
        <w:rPr>
          <w:rFonts w:ascii="Tahoma" w:hAnsi="Tahoma" w:cs="Tahoma"/>
          <w:b/>
          <w:sz w:val="22"/>
          <w:szCs w:val="22"/>
        </w:rPr>
        <w:t>Guarantees</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Construction Performance Guarantee, the Operating Performance Guarantee and the Final Maintenance Guarantee;</w:t>
      </w:r>
    </w:p>
    <w:p w14:paraId="2BF2791B" w14:textId="7F47A444" w:rsidR="000628A3" w:rsidRPr="00CA7956" w:rsidRDefault="000628A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bCs/>
          <w:sz w:val="22"/>
          <w:szCs w:val="22"/>
        </w:rPr>
        <w:t>Performance Penalties and Incentives</w:t>
      </w:r>
      <w:r w:rsidRPr="00CA7956">
        <w:rPr>
          <w:rFonts w:ascii="Tahoma" w:hAnsi="Tahoma" w:cs="Tahoma"/>
          <w:sz w:val="22"/>
          <w:szCs w:val="22"/>
        </w:rPr>
        <w:t xml:space="preserve">” means </w:t>
      </w:r>
      <w:r w:rsidRPr="00CA7956">
        <w:rPr>
          <w:rFonts w:ascii="Tahoma" w:hAnsi="Tahoma" w:cs="Tahoma"/>
          <w:sz w:val="22"/>
          <w:szCs w:val="22"/>
          <w:lang w:val="en-US"/>
        </w:rPr>
        <w:t>penalties payable by the Terminal Operator to TNPA for failure to meet or comply with the minimum performance standards</w:t>
      </w:r>
      <w:r w:rsidRPr="00CA7956">
        <w:rPr>
          <w:rFonts w:ascii="Tahoma" w:hAnsi="Tahoma" w:cs="Tahoma"/>
          <w:i/>
          <w:iCs/>
          <w:sz w:val="22"/>
          <w:szCs w:val="22"/>
          <w:lang w:val="en-US"/>
        </w:rPr>
        <w:t xml:space="preserve"> </w:t>
      </w:r>
      <w:r w:rsidRPr="00CA7956">
        <w:rPr>
          <w:rFonts w:ascii="Tahoma" w:hAnsi="Tahoma" w:cs="Tahoma"/>
          <w:sz w:val="22"/>
          <w:szCs w:val="22"/>
          <w:lang w:val="en-US"/>
        </w:rPr>
        <w:t xml:space="preserve">and incentives payable to the Terminal Operator by TNPA for achieving performance better than last performance with reference to Schedule </w:t>
      </w:r>
      <w:r w:rsidR="00890A9E" w:rsidRPr="00CA7956">
        <w:rPr>
          <w:rFonts w:ascii="Tahoma" w:hAnsi="Tahoma" w:cs="Tahoma"/>
          <w:sz w:val="22"/>
          <w:szCs w:val="22"/>
          <w:lang w:val="en-US"/>
        </w:rPr>
        <w:t>17</w:t>
      </w:r>
      <w:r w:rsidRPr="00CA7956">
        <w:rPr>
          <w:rFonts w:ascii="Tahoma" w:hAnsi="Tahoma" w:cs="Tahoma"/>
          <w:sz w:val="22"/>
          <w:szCs w:val="22"/>
          <w:lang w:val="en-US"/>
        </w:rPr>
        <w:t xml:space="preserve"> (</w:t>
      </w:r>
      <w:r w:rsidR="00475A67" w:rsidRPr="00CA7956">
        <w:rPr>
          <w:rFonts w:ascii="Tahoma" w:hAnsi="Tahoma" w:cs="Tahoma"/>
          <w:sz w:val="22"/>
          <w:szCs w:val="22"/>
          <w:lang w:val="en-US"/>
        </w:rPr>
        <w:t xml:space="preserve">Terminal Operator </w:t>
      </w:r>
      <w:r w:rsidR="00167685" w:rsidRPr="00CA7956">
        <w:rPr>
          <w:rFonts w:ascii="Tahoma" w:hAnsi="Tahoma" w:cs="Tahoma"/>
          <w:sz w:val="22"/>
          <w:szCs w:val="22"/>
          <w:lang w:val="en-US"/>
        </w:rPr>
        <w:t>Performance Standards</w:t>
      </w:r>
      <w:r w:rsidRPr="00CA7956">
        <w:rPr>
          <w:rFonts w:ascii="Tahoma" w:hAnsi="Tahoma" w:cs="Tahoma"/>
          <w:sz w:val="22"/>
          <w:szCs w:val="22"/>
          <w:lang w:val="en-US"/>
        </w:rPr>
        <w:t xml:space="preserve">) and Schedule </w:t>
      </w:r>
      <w:r w:rsidR="00E36A7F">
        <w:rPr>
          <w:rFonts w:ascii="Tahoma" w:hAnsi="Tahoma" w:cs="Tahoma"/>
          <w:sz w:val="22"/>
          <w:szCs w:val="22"/>
          <w:lang w:val="en-US"/>
        </w:rPr>
        <w:t>[  ]</w:t>
      </w:r>
      <w:r w:rsidRPr="00CA7956">
        <w:rPr>
          <w:rFonts w:ascii="Tahoma" w:hAnsi="Tahoma" w:cs="Tahoma"/>
          <w:sz w:val="22"/>
          <w:szCs w:val="22"/>
          <w:lang w:val="en-US"/>
        </w:rPr>
        <w:t xml:space="preserve"> (Terminal Operator’s Operating Specifications).”</w:t>
      </w:r>
    </w:p>
    <w:p w14:paraId="75F4D5E0" w14:textId="0CE782B1"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Port</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Port of </w:t>
      </w:r>
      <w:r w:rsidR="00543A91">
        <w:rPr>
          <w:rFonts w:ascii="Tahoma" w:hAnsi="Tahoma" w:cs="Tahoma"/>
          <w:sz w:val="22"/>
          <w:szCs w:val="22"/>
        </w:rPr>
        <w:t>Ngqura</w:t>
      </w:r>
      <w:r w:rsidRPr="00CA7956">
        <w:rPr>
          <w:rFonts w:ascii="Tahoma" w:hAnsi="Tahoma" w:cs="Tahoma"/>
          <w:sz w:val="22"/>
          <w:szCs w:val="22"/>
        </w:rPr>
        <w:t>, as promu</w:t>
      </w:r>
      <w:r w:rsidR="00F8260C" w:rsidRPr="00CA7956">
        <w:rPr>
          <w:rFonts w:ascii="Tahoma" w:hAnsi="Tahoma" w:cs="Tahoma"/>
          <w:sz w:val="22"/>
          <w:szCs w:val="22"/>
        </w:rPr>
        <w:t xml:space="preserve">lgated in terms of the Act, and </w:t>
      </w:r>
      <w:r w:rsidRPr="00CA7956">
        <w:rPr>
          <w:rFonts w:ascii="Tahoma" w:hAnsi="Tahoma" w:cs="Tahoma"/>
          <w:sz w:val="22"/>
          <w:szCs w:val="22"/>
        </w:rPr>
        <w:t xml:space="preserve">situated at </w:t>
      </w:r>
      <w:proofErr w:type="spellStart"/>
      <w:r w:rsidR="001F4F39">
        <w:rPr>
          <w:rFonts w:ascii="Tahoma" w:hAnsi="Tahoma" w:cs="Tahoma"/>
          <w:sz w:val="22"/>
          <w:szCs w:val="22"/>
        </w:rPr>
        <w:t>Gqeberha</w:t>
      </w:r>
      <w:proofErr w:type="spellEnd"/>
      <w:r w:rsidRPr="00CA7956">
        <w:rPr>
          <w:rFonts w:ascii="Tahoma" w:hAnsi="Tahoma" w:cs="Tahoma"/>
          <w:sz w:val="22"/>
          <w:szCs w:val="22"/>
        </w:rPr>
        <w:t xml:space="preserve">, in the </w:t>
      </w:r>
      <w:r w:rsidR="00832D81" w:rsidRPr="00CA7956">
        <w:rPr>
          <w:rFonts w:ascii="Tahoma" w:hAnsi="Tahoma" w:cs="Tahoma"/>
          <w:sz w:val="22"/>
          <w:szCs w:val="22"/>
        </w:rPr>
        <w:t xml:space="preserve">province </w:t>
      </w:r>
      <w:r w:rsidRPr="00CA7956">
        <w:rPr>
          <w:rFonts w:ascii="Tahoma" w:hAnsi="Tahoma" w:cs="Tahoma"/>
          <w:sz w:val="22"/>
          <w:szCs w:val="22"/>
        </w:rPr>
        <w:t xml:space="preserve">of </w:t>
      </w:r>
      <w:r w:rsidR="001F4F39">
        <w:rPr>
          <w:rFonts w:ascii="Tahoma" w:hAnsi="Tahoma" w:cs="Tahoma"/>
          <w:sz w:val="22"/>
          <w:szCs w:val="22"/>
        </w:rPr>
        <w:t>the Eastern Cape</w:t>
      </w:r>
      <w:r w:rsidR="00132E59" w:rsidRPr="00CA7956">
        <w:rPr>
          <w:rFonts w:ascii="Tahoma" w:hAnsi="Tahoma" w:cs="Tahoma"/>
          <w:sz w:val="22"/>
          <w:szCs w:val="22"/>
        </w:rPr>
        <w:t xml:space="preserve">, Republic of </w:t>
      </w:r>
      <w:r w:rsidRPr="00CA7956">
        <w:rPr>
          <w:rFonts w:ascii="Tahoma" w:hAnsi="Tahoma" w:cs="Tahoma"/>
          <w:sz w:val="22"/>
          <w:szCs w:val="22"/>
        </w:rPr>
        <w:t>South Africa;</w:t>
      </w:r>
    </w:p>
    <w:p w14:paraId="4CBDF32D"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 xml:space="preserve">Port </w:t>
      </w:r>
      <w:r w:rsidR="00AA475B" w:rsidRPr="00CA7956">
        <w:rPr>
          <w:rFonts w:ascii="Tahoma" w:hAnsi="Tahoma" w:cs="Tahoma"/>
          <w:b/>
          <w:sz w:val="22"/>
          <w:szCs w:val="22"/>
        </w:rPr>
        <w:t>Terminal</w:t>
      </w:r>
      <w:r w:rsidRPr="00CA7956">
        <w:rPr>
          <w:rFonts w:ascii="Tahoma" w:hAnsi="Tahoma" w:cs="Tahoma"/>
          <w:b/>
          <w:sz w:val="22"/>
          <w:szCs w:val="22"/>
        </w:rPr>
        <w:t xml:space="preserve"> Security Officer</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a security officer appointed by the </w:t>
      </w:r>
      <w:r w:rsidR="00AA475B" w:rsidRPr="00CA7956">
        <w:rPr>
          <w:rFonts w:ascii="Tahoma" w:hAnsi="Tahoma" w:cs="Tahoma"/>
          <w:sz w:val="22"/>
          <w:szCs w:val="22"/>
        </w:rPr>
        <w:t>Terminal</w:t>
      </w:r>
      <w:r w:rsidRPr="00CA7956">
        <w:rPr>
          <w:rFonts w:ascii="Tahoma" w:hAnsi="Tahoma" w:cs="Tahoma"/>
          <w:sz w:val="22"/>
          <w:szCs w:val="22"/>
        </w:rPr>
        <w:t xml:space="preserve"> Operator in accordance with the provisions of the ISPS Code and the certificate issued in terms of the ISPS Code in respect of the </w:t>
      </w:r>
      <w:r w:rsidR="00AA475B" w:rsidRPr="00CA7956">
        <w:rPr>
          <w:rFonts w:ascii="Tahoma" w:hAnsi="Tahoma" w:cs="Tahoma"/>
          <w:sz w:val="22"/>
          <w:szCs w:val="22"/>
        </w:rPr>
        <w:t>Terminal</w:t>
      </w:r>
      <w:r w:rsidRPr="00CA7956">
        <w:rPr>
          <w:rFonts w:ascii="Tahoma" w:hAnsi="Tahoma" w:cs="Tahoma"/>
          <w:sz w:val="22"/>
          <w:szCs w:val="22"/>
        </w:rPr>
        <w:t>;</w:t>
      </w:r>
    </w:p>
    <w:p w14:paraId="2E26E87B" w14:textId="001A34EC"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Port Infrastructure</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the basic common use structures of the Port of </w:t>
      </w:r>
      <w:r w:rsidR="001F4F39">
        <w:rPr>
          <w:rFonts w:ascii="Tahoma" w:hAnsi="Tahoma" w:cs="Tahoma"/>
          <w:sz w:val="22"/>
          <w:szCs w:val="22"/>
        </w:rPr>
        <w:t>Ngqura</w:t>
      </w:r>
      <w:r w:rsidRPr="00CA7956">
        <w:rPr>
          <w:rFonts w:ascii="Tahoma" w:hAnsi="Tahoma" w:cs="Tahoma"/>
          <w:sz w:val="22"/>
          <w:szCs w:val="22"/>
        </w:rPr>
        <w:t xml:space="preserve">, including the Berths, breakwaters, seawalls, channels, basins, quay walls, jetties, roads, railways and infrastructure used for the provision of water, lights, power, sewage and similar services, other than the </w:t>
      </w:r>
      <w:r w:rsidR="00AA475B" w:rsidRPr="00CA7956">
        <w:rPr>
          <w:rFonts w:ascii="Tahoma" w:hAnsi="Tahoma" w:cs="Tahoma"/>
          <w:sz w:val="22"/>
          <w:szCs w:val="22"/>
        </w:rPr>
        <w:t>Terminal</w:t>
      </w:r>
      <w:r w:rsidRPr="00CA7956">
        <w:rPr>
          <w:rFonts w:ascii="Tahoma" w:hAnsi="Tahoma" w:cs="Tahoma"/>
          <w:sz w:val="22"/>
          <w:szCs w:val="22"/>
        </w:rPr>
        <w:t xml:space="preserve"> Infrastructure;</w:t>
      </w:r>
    </w:p>
    <w:p w14:paraId="25B17613" w14:textId="77777777" w:rsidR="00240FF0" w:rsidRPr="00CA7956" w:rsidRDefault="00D06038"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240FF0" w:rsidRPr="00CA7956">
        <w:rPr>
          <w:rFonts w:ascii="Tahoma" w:hAnsi="Tahoma" w:cs="Tahoma"/>
          <w:b/>
          <w:sz w:val="22"/>
          <w:szCs w:val="22"/>
        </w:rPr>
        <w:t>Port Regulations</w:t>
      </w:r>
      <w:r w:rsidRPr="00CA7956">
        <w:rPr>
          <w:rFonts w:ascii="Tahoma" w:hAnsi="Tahoma" w:cs="Tahoma"/>
          <w:sz w:val="22"/>
          <w:szCs w:val="22"/>
        </w:rPr>
        <w:t>"</w:t>
      </w:r>
      <w:r w:rsidR="00240FF0" w:rsidRPr="00CA7956">
        <w:rPr>
          <w:rFonts w:ascii="Tahoma" w:hAnsi="Tahoma" w:cs="Tahoma"/>
          <w:sz w:val="22"/>
          <w:szCs w:val="22"/>
        </w:rPr>
        <w:t xml:space="preserve"> means the regulations made in terms of section 80(1) of the Act;</w:t>
      </w:r>
    </w:p>
    <w:p w14:paraId="240B8401"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Port Rules</w:t>
      </w:r>
      <w:r w:rsidRPr="00CA7956">
        <w:rPr>
          <w:rFonts w:ascii="Tahoma" w:hAnsi="Tahoma" w:cs="Tahoma"/>
          <w:sz w:val="22"/>
          <w:szCs w:val="22"/>
        </w:rPr>
        <w:t>"</w:t>
      </w:r>
      <w:r w:rsidR="00F8260C" w:rsidRPr="00CA7956">
        <w:rPr>
          <w:rFonts w:ascii="Tahoma" w:hAnsi="Tahoma" w:cs="Tahoma"/>
          <w:sz w:val="22"/>
          <w:szCs w:val="22"/>
        </w:rPr>
        <w:t xml:space="preserve"> </w:t>
      </w:r>
      <w:r w:rsidRPr="00CA7956">
        <w:rPr>
          <w:rFonts w:ascii="Tahoma" w:hAnsi="Tahoma" w:cs="Tahoma"/>
          <w:sz w:val="22"/>
          <w:szCs w:val="22"/>
        </w:rPr>
        <w:t>means the rules made in terms of section 80(2) of the Act;</w:t>
      </w:r>
    </w:p>
    <w:p w14:paraId="68D3F0AE" w14:textId="77777777" w:rsidR="00F8260C"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Port Users</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any other </w:t>
      </w:r>
      <w:r w:rsidR="00284BC6" w:rsidRPr="00CA7956">
        <w:rPr>
          <w:rFonts w:ascii="Tahoma" w:hAnsi="Tahoma" w:cs="Tahoma"/>
          <w:sz w:val="22"/>
          <w:szCs w:val="22"/>
        </w:rPr>
        <w:t>Person</w:t>
      </w:r>
      <w:r w:rsidRPr="00CA7956">
        <w:rPr>
          <w:rFonts w:ascii="Tahoma" w:hAnsi="Tahoma" w:cs="Tahoma"/>
          <w:sz w:val="22"/>
          <w:szCs w:val="22"/>
        </w:rPr>
        <w:t xml:space="preserve">, other than the </w:t>
      </w:r>
      <w:r w:rsidR="00AA475B" w:rsidRPr="00CA7956">
        <w:rPr>
          <w:rFonts w:ascii="Tahoma" w:hAnsi="Tahoma" w:cs="Tahoma"/>
          <w:sz w:val="22"/>
          <w:szCs w:val="22"/>
        </w:rPr>
        <w:t>Terminal</w:t>
      </w:r>
      <w:r w:rsidRPr="00CA7956">
        <w:rPr>
          <w:rFonts w:ascii="Tahoma" w:hAnsi="Tahoma" w:cs="Tahoma"/>
          <w:sz w:val="22"/>
          <w:szCs w:val="22"/>
        </w:rPr>
        <w:t xml:space="preserve"> Operator, organisation and</w:t>
      </w:r>
      <w:r w:rsidR="00894144" w:rsidRPr="00CA7956">
        <w:rPr>
          <w:rFonts w:ascii="Tahoma" w:hAnsi="Tahoma" w:cs="Tahoma"/>
          <w:sz w:val="22"/>
          <w:szCs w:val="22"/>
        </w:rPr>
        <w:t>/</w:t>
      </w:r>
      <w:r w:rsidRPr="00CA7956">
        <w:rPr>
          <w:rFonts w:ascii="Tahoma" w:hAnsi="Tahoma" w:cs="Tahoma"/>
          <w:sz w:val="22"/>
          <w:szCs w:val="22"/>
        </w:rPr>
        <w:t>or agency utilizing the facilities of the Port and</w:t>
      </w:r>
      <w:r w:rsidR="00894144" w:rsidRPr="00CA7956">
        <w:rPr>
          <w:rFonts w:ascii="Tahoma" w:hAnsi="Tahoma" w:cs="Tahoma"/>
          <w:sz w:val="22"/>
          <w:szCs w:val="22"/>
        </w:rPr>
        <w:t>/</w:t>
      </w:r>
      <w:r w:rsidRPr="00CA7956">
        <w:rPr>
          <w:rFonts w:ascii="Tahoma" w:hAnsi="Tahoma" w:cs="Tahoma"/>
          <w:sz w:val="22"/>
          <w:szCs w:val="22"/>
        </w:rPr>
        <w:t>or conducting business within the Port limits, including shipping lines, vessel agents, licenced operators, operators of other terminals within the Port and any Subcontractor and</w:t>
      </w:r>
      <w:r w:rsidR="00894144" w:rsidRPr="00CA7956">
        <w:rPr>
          <w:rFonts w:ascii="Tahoma" w:hAnsi="Tahoma" w:cs="Tahoma"/>
          <w:sz w:val="22"/>
          <w:szCs w:val="22"/>
        </w:rPr>
        <w:t>/</w:t>
      </w:r>
      <w:r w:rsidRPr="00CA7956">
        <w:rPr>
          <w:rFonts w:ascii="Tahoma" w:hAnsi="Tahoma" w:cs="Tahoma"/>
          <w:sz w:val="22"/>
          <w:szCs w:val="22"/>
        </w:rPr>
        <w:t xml:space="preserve">or any third parties authorised to conduct business on behalf of any such Port User; </w:t>
      </w:r>
    </w:p>
    <w:p w14:paraId="25C526A5" w14:textId="16CE2846" w:rsidR="00DD5FCF"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Project</w:t>
      </w:r>
      <w:r w:rsidRPr="00CA7956">
        <w:rPr>
          <w:rFonts w:ascii="Tahoma" w:hAnsi="Tahoma" w:cs="Tahoma"/>
          <w:sz w:val="22"/>
          <w:szCs w:val="22"/>
        </w:rPr>
        <w:t>"</w:t>
      </w:r>
      <w:r w:rsidR="00F8260C" w:rsidRPr="00CA7956">
        <w:rPr>
          <w:rFonts w:ascii="Tahoma" w:hAnsi="Tahoma" w:cs="Tahoma"/>
          <w:sz w:val="22"/>
          <w:szCs w:val="22"/>
        </w:rPr>
        <w:t xml:space="preserve"> </w:t>
      </w:r>
      <w:r w:rsidRPr="00CA7956">
        <w:rPr>
          <w:rFonts w:ascii="Tahoma" w:hAnsi="Tahoma" w:cs="Tahoma"/>
          <w:sz w:val="22"/>
          <w:szCs w:val="22"/>
        </w:rPr>
        <w:t xml:space="preserve">means </w:t>
      </w:r>
      <w:r w:rsidR="00852A7D">
        <w:rPr>
          <w:rFonts w:ascii="Tahoma" w:hAnsi="Tahoma" w:cs="Tahoma"/>
          <w:sz w:val="22"/>
          <w:szCs w:val="22"/>
        </w:rPr>
        <w:t>the</w:t>
      </w:r>
      <w:r w:rsidR="00625E53">
        <w:rPr>
          <w:rFonts w:ascii="Tahoma" w:hAnsi="Tahoma" w:cs="Tahoma"/>
          <w:sz w:val="22"/>
          <w:szCs w:val="22"/>
        </w:rPr>
        <w:t xml:space="preserve"> </w:t>
      </w:r>
      <w:r w:rsidR="00F341B9">
        <w:rPr>
          <w:rFonts w:ascii="Tahoma" w:hAnsi="Tahoma" w:cs="Tahoma"/>
          <w:sz w:val="22"/>
          <w:szCs w:val="22"/>
        </w:rPr>
        <w:t>design, develop</w:t>
      </w:r>
      <w:r w:rsidR="00852A7D">
        <w:rPr>
          <w:rFonts w:ascii="Tahoma" w:hAnsi="Tahoma" w:cs="Tahoma"/>
          <w:sz w:val="22"/>
          <w:szCs w:val="22"/>
        </w:rPr>
        <w:t>ment</w:t>
      </w:r>
      <w:r w:rsidR="00F341B9">
        <w:rPr>
          <w:rFonts w:ascii="Tahoma" w:hAnsi="Tahoma" w:cs="Tahoma"/>
          <w:sz w:val="22"/>
          <w:szCs w:val="22"/>
        </w:rPr>
        <w:t>, financ</w:t>
      </w:r>
      <w:r w:rsidR="007E2B76">
        <w:rPr>
          <w:rFonts w:ascii="Tahoma" w:hAnsi="Tahoma" w:cs="Tahoma"/>
          <w:sz w:val="22"/>
          <w:szCs w:val="22"/>
        </w:rPr>
        <w:t>ing</w:t>
      </w:r>
      <w:r w:rsidR="00F341B9">
        <w:rPr>
          <w:rFonts w:ascii="Tahoma" w:hAnsi="Tahoma" w:cs="Tahoma"/>
          <w:sz w:val="22"/>
          <w:szCs w:val="22"/>
        </w:rPr>
        <w:t>, construct</w:t>
      </w:r>
      <w:r w:rsidR="00852A7D">
        <w:rPr>
          <w:rFonts w:ascii="Tahoma" w:hAnsi="Tahoma" w:cs="Tahoma"/>
          <w:sz w:val="22"/>
          <w:szCs w:val="22"/>
        </w:rPr>
        <w:t>ion</w:t>
      </w:r>
      <w:r w:rsidR="00F341B9">
        <w:rPr>
          <w:rFonts w:ascii="Tahoma" w:hAnsi="Tahoma" w:cs="Tahoma"/>
          <w:sz w:val="22"/>
          <w:szCs w:val="22"/>
        </w:rPr>
        <w:t>, operat</w:t>
      </w:r>
      <w:r w:rsidR="00852A7D">
        <w:rPr>
          <w:rFonts w:ascii="Tahoma" w:hAnsi="Tahoma" w:cs="Tahoma"/>
          <w:sz w:val="22"/>
          <w:szCs w:val="22"/>
        </w:rPr>
        <w:t>ion</w:t>
      </w:r>
      <w:r w:rsidR="00474837">
        <w:rPr>
          <w:rFonts w:ascii="Tahoma" w:hAnsi="Tahoma" w:cs="Tahoma"/>
          <w:sz w:val="22"/>
          <w:szCs w:val="22"/>
        </w:rPr>
        <w:t xml:space="preserve"> and mai</w:t>
      </w:r>
      <w:r w:rsidR="00852A7D">
        <w:rPr>
          <w:rFonts w:ascii="Tahoma" w:hAnsi="Tahoma" w:cs="Tahoma"/>
          <w:sz w:val="22"/>
          <w:szCs w:val="22"/>
        </w:rPr>
        <w:t>ntenance</w:t>
      </w:r>
      <w:r w:rsidR="00823E95">
        <w:rPr>
          <w:rFonts w:ascii="Tahoma" w:hAnsi="Tahoma" w:cs="Tahoma"/>
          <w:sz w:val="22"/>
          <w:szCs w:val="22"/>
        </w:rPr>
        <w:t xml:space="preserve"> </w:t>
      </w:r>
      <w:r w:rsidR="00016365">
        <w:rPr>
          <w:rFonts w:ascii="Tahoma" w:hAnsi="Tahoma" w:cs="Tahoma"/>
          <w:sz w:val="22"/>
          <w:szCs w:val="22"/>
        </w:rPr>
        <w:t>o</w:t>
      </w:r>
      <w:r w:rsidR="00C064C7">
        <w:rPr>
          <w:rFonts w:ascii="Tahoma" w:hAnsi="Tahoma" w:cs="Tahoma"/>
          <w:sz w:val="22"/>
          <w:szCs w:val="22"/>
        </w:rPr>
        <w:t xml:space="preserve">f </w:t>
      </w:r>
      <w:r w:rsidR="00016365">
        <w:rPr>
          <w:rFonts w:ascii="Tahoma" w:hAnsi="Tahoma" w:cs="Tahoma"/>
          <w:sz w:val="22"/>
          <w:szCs w:val="22"/>
        </w:rPr>
        <w:t xml:space="preserve">a </w:t>
      </w:r>
      <w:r w:rsidR="00C064C7">
        <w:rPr>
          <w:rFonts w:ascii="Tahoma" w:hAnsi="Tahoma" w:cs="Tahoma"/>
          <w:sz w:val="22"/>
          <w:szCs w:val="22"/>
        </w:rPr>
        <w:t>liquid bulk</w:t>
      </w:r>
      <w:r w:rsidR="000B67EE">
        <w:rPr>
          <w:rFonts w:ascii="Tahoma" w:hAnsi="Tahoma" w:cs="Tahoma"/>
          <w:sz w:val="22"/>
          <w:szCs w:val="22"/>
        </w:rPr>
        <w:t xml:space="preserve"> terminal</w:t>
      </w:r>
      <w:r w:rsidR="00C064C7">
        <w:rPr>
          <w:rFonts w:ascii="Tahoma" w:hAnsi="Tahoma" w:cs="Tahoma"/>
          <w:sz w:val="22"/>
          <w:szCs w:val="22"/>
        </w:rPr>
        <w:t xml:space="preserve"> at the liquid bulk precinct in the Port of Ngqura for a period of 25 years</w:t>
      </w:r>
      <w:r w:rsidR="00721D3B">
        <w:rPr>
          <w:rFonts w:ascii="Tahoma" w:hAnsi="Tahoma" w:cs="Tahoma"/>
          <w:sz w:val="22"/>
          <w:szCs w:val="22"/>
        </w:rPr>
        <w:t xml:space="preserve"> (twenty-five years)</w:t>
      </w:r>
      <w:r w:rsidR="00DD5FCF" w:rsidRPr="00CA7956">
        <w:rPr>
          <w:rFonts w:ascii="Tahoma" w:hAnsi="Tahoma" w:cs="Tahoma"/>
          <w:sz w:val="22"/>
          <w:szCs w:val="22"/>
        </w:rPr>
        <w:t>;</w:t>
      </w:r>
    </w:p>
    <w:p w14:paraId="45980ECF" w14:textId="77777777" w:rsidR="00F8260C"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Project Documents</w:t>
      </w:r>
      <w:r w:rsidRPr="00CA7956">
        <w:rPr>
          <w:rFonts w:ascii="Tahoma" w:hAnsi="Tahoma" w:cs="Tahoma"/>
          <w:sz w:val="22"/>
          <w:szCs w:val="22"/>
        </w:rPr>
        <w:t>"</w:t>
      </w:r>
      <w:r w:rsidR="008166BC" w:rsidRPr="00CA7956">
        <w:rPr>
          <w:rFonts w:ascii="Tahoma" w:hAnsi="Tahoma" w:cs="Tahoma"/>
          <w:sz w:val="22"/>
          <w:szCs w:val="22"/>
        </w:rPr>
        <w:t xml:space="preserve"> means</w:t>
      </w:r>
      <w:r w:rsidR="00F8260C" w:rsidRPr="00CA7956">
        <w:rPr>
          <w:rFonts w:ascii="Tahoma" w:hAnsi="Tahoma" w:cs="Tahoma"/>
          <w:sz w:val="22"/>
          <w:szCs w:val="22"/>
        </w:rPr>
        <w:t xml:space="preserve"> </w:t>
      </w:r>
      <w:r w:rsidRPr="00CA7956">
        <w:rPr>
          <w:rFonts w:ascii="Tahoma" w:hAnsi="Tahoma" w:cs="Tahoma"/>
          <w:sz w:val="22"/>
          <w:szCs w:val="22"/>
        </w:rPr>
        <w:t xml:space="preserve">all drawings, data, books, reports, documents, software, source codes and manuals, the Construction Documents and other information, which the </w:t>
      </w:r>
      <w:r w:rsidR="00AA475B" w:rsidRPr="00CA7956">
        <w:rPr>
          <w:rFonts w:ascii="Tahoma" w:hAnsi="Tahoma" w:cs="Tahoma"/>
          <w:sz w:val="22"/>
          <w:szCs w:val="22"/>
        </w:rPr>
        <w:t>Terminal</w:t>
      </w:r>
      <w:r w:rsidRPr="00CA7956">
        <w:rPr>
          <w:rFonts w:ascii="Tahoma" w:hAnsi="Tahoma" w:cs="Tahoma"/>
          <w:sz w:val="22"/>
          <w:szCs w:val="22"/>
        </w:rPr>
        <w:t xml:space="preserve"> Operator has or have been using and which are necessary for the Construction Works and</w:t>
      </w:r>
      <w:r w:rsidR="00894144" w:rsidRPr="00CA7956">
        <w:rPr>
          <w:rFonts w:ascii="Tahoma" w:hAnsi="Tahoma" w:cs="Tahoma"/>
          <w:sz w:val="22"/>
          <w:szCs w:val="22"/>
        </w:rPr>
        <w:t>/</w:t>
      </w:r>
      <w:r w:rsidRPr="00CA7956">
        <w:rPr>
          <w:rFonts w:ascii="Tahoma" w:hAnsi="Tahoma" w:cs="Tahoma"/>
          <w:sz w:val="22"/>
          <w:szCs w:val="22"/>
        </w:rPr>
        <w:t>or continuing Operation and Maintenance;</w:t>
      </w:r>
      <w:r w:rsidR="00F8260C" w:rsidRPr="00CA7956">
        <w:rPr>
          <w:rFonts w:ascii="Tahoma" w:hAnsi="Tahoma" w:cs="Tahoma"/>
          <w:sz w:val="22"/>
          <w:szCs w:val="22"/>
        </w:rPr>
        <w:t xml:space="preserve"> </w:t>
      </w:r>
    </w:p>
    <w:p w14:paraId="757CF08A" w14:textId="0A09C1F8" w:rsidR="00F8260C" w:rsidRPr="00CA7956" w:rsidRDefault="00232933" w:rsidP="008C5E66">
      <w:pPr>
        <w:pStyle w:val="Clause3Sub"/>
        <w:tabs>
          <w:tab w:val="num" w:pos="2520"/>
        </w:tabs>
        <w:ind w:left="2127" w:hanging="851"/>
        <w:rPr>
          <w:rFonts w:ascii="Tahoma" w:hAnsi="Tahoma" w:cs="Tahoma"/>
          <w:sz w:val="22"/>
          <w:szCs w:val="22"/>
        </w:rPr>
      </w:pPr>
      <w:bookmarkStart w:id="48" w:name="_Hlk143157561"/>
      <w:r w:rsidRPr="00CA7956">
        <w:rPr>
          <w:rFonts w:ascii="Tahoma" w:hAnsi="Tahoma" w:cs="Tahoma"/>
          <w:sz w:val="22"/>
          <w:szCs w:val="22"/>
        </w:rPr>
        <w:t>"</w:t>
      </w:r>
      <w:r w:rsidRPr="00CA7956">
        <w:rPr>
          <w:rFonts w:ascii="Tahoma" w:hAnsi="Tahoma" w:cs="Tahoma"/>
          <w:b/>
          <w:sz w:val="22"/>
          <w:szCs w:val="22"/>
        </w:rPr>
        <w:t>Project Site</w:t>
      </w:r>
      <w:r w:rsidRPr="00CA7956">
        <w:rPr>
          <w:rFonts w:ascii="Tahoma" w:hAnsi="Tahoma" w:cs="Tahoma"/>
          <w:sz w:val="22"/>
          <w:szCs w:val="22"/>
        </w:rPr>
        <w:t>"</w:t>
      </w:r>
      <w:r w:rsidR="008166BC" w:rsidRPr="00CA7956">
        <w:rPr>
          <w:rFonts w:ascii="Tahoma" w:hAnsi="Tahoma" w:cs="Tahoma"/>
          <w:sz w:val="22"/>
          <w:szCs w:val="22"/>
        </w:rPr>
        <w:t xml:space="preserve"> means</w:t>
      </w:r>
      <w:r w:rsidR="00F8260C" w:rsidRPr="00CA7956">
        <w:rPr>
          <w:rFonts w:ascii="Tahoma" w:hAnsi="Tahoma" w:cs="Tahoma"/>
          <w:sz w:val="22"/>
          <w:szCs w:val="22"/>
        </w:rPr>
        <w:t xml:space="preserve"> </w:t>
      </w:r>
      <w:r w:rsidRPr="00CA7956">
        <w:rPr>
          <w:rFonts w:ascii="Tahoma" w:hAnsi="Tahoma" w:cs="Tahoma"/>
          <w:sz w:val="22"/>
          <w:szCs w:val="22"/>
        </w:rPr>
        <w:t>the</w:t>
      </w:r>
      <w:r w:rsidR="00E877C4" w:rsidRPr="00CA7956">
        <w:rPr>
          <w:rFonts w:ascii="Tahoma" w:hAnsi="Tahoma" w:cs="Tahoma"/>
          <w:sz w:val="22"/>
          <w:szCs w:val="22"/>
        </w:rPr>
        <w:t xml:space="preserve"> land described </w:t>
      </w:r>
      <w:r w:rsidR="006E1825" w:rsidRPr="00CA7956">
        <w:rPr>
          <w:rFonts w:ascii="Tahoma" w:hAnsi="Tahoma" w:cs="Tahoma"/>
          <w:sz w:val="22"/>
          <w:szCs w:val="22"/>
        </w:rPr>
        <w:t>as</w:t>
      </w:r>
      <w:r w:rsidR="00E877C4" w:rsidRPr="00CA7956">
        <w:rPr>
          <w:rFonts w:ascii="Tahoma" w:hAnsi="Tahoma" w:cs="Tahoma"/>
          <w:sz w:val="22"/>
          <w:szCs w:val="22"/>
        </w:rPr>
        <w:t xml:space="preserve"> depicted in</w:t>
      </w:r>
      <w:r w:rsidR="00E17E11" w:rsidRPr="00CA7956">
        <w:rPr>
          <w:rFonts w:ascii="Tahoma" w:hAnsi="Tahoma" w:cs="Tahoma"/>
          <w:sz w:val="22"/>
          <w:szCs w:val="22"/>
        </w:rPr>
        <w:t xml:space="preserve"> </w:t>
      </w:r>
      <w:r w:rsidR="00781B93" w:rsidRPr="00CA7956">
        <w:rPr>
          <w:rFonts w:ascii="Tahoma" w:hAnsi="Tahoma" w:cs="Tahoma"/>
          <w:sz w:val="22"/>
          <w:szCs w:val="22"/>
        </w:rPr>
        <w:t xml:space="preserve">Schedule </w:t>
      </w:r>
      <w:r w:rsidR="00E36A7F">
        <w:rPr>
          <w:rFonts w:ascii="Tahoma" w:hAnsi="Tahoma" w:cs="Tahoma"/>
          <w:sz w:val="22"/>
          <w:szCs w:val="22"/>
        </w:rPr>
        <w:t>[      ]</w:t>
      </w:r>
      <w:r w:rsidR="00AF35B6" w:rsidRPr="00CA7956">
        <w:rPr>
          <w:rFonts w:ascii="Tahoma" w:hAnsi="Tahoma" w:cs="Tahoma"/>
          <w:sz w:val="22"/>
          <w:szCs w:val="22"/>
        </w:rPr>
        <w:t xml:space="preserve"> </w:t>
      </w:r>
      <w:r w:rsidR="00E17E11" w:rsidRPr="00CA7956">
        <w:rPr>
          <w:rFonts w:ascii="Tahoma" w:hAnsi="Tahoma" w:cs="Tahoma"/>
          <w:i/>
          <w:sz w:val="22"/>
          <w:szCs w:val="22"/>
        </w:rPr>
        <w:t>(</w:t>
      </w:r>
      <w:r w:rsidR="00E877C4" w:rsidRPr="00CA7956">
        <w:rPr>
          <w:rFonts w:ascii="Tahoma" w:hAnsi="Tahoma" w:cs="Tahoma"/>
          <w:i/>
          <w:sz w:val="22"/>
          <w:szCs w:val="22"/>
        </w:rPr>
        <w:t>Project Site</w:t>
      </w:r>
      <w:r w:rsidR="00A929A9" w:rsidRPr="00CA7956">
        <w:rPr>
          <w:rFonts w:ascii="Tahoma" w:hAnsi="Tahoma" w:cs="Tahoma"/>
          <w:i/>
          <w:sz w:val="22"/>
          <w:szCs w:val="22"/>
        </w:rPr>
        <w:t>)</w:t>
      </w:r>
      <w:r w:rsidR="00C5408E">
        <w:rPr>
          <w:rFonts w:ascii="Tahoma" w:hAnsi="Tahoma" w:cs="Tahoma"/>
          <w:i/>
          <w:sz w:val="22"/>
          <w:szCs w:val="22"/>
        </w:rPr>
        <w:t>.</w:t>
      </w:r>
      <w:r w:rsidR="00A929A9" w:rsidRPr="00CA7956">
        <w:rPr>
          <w:rFonts w:ascii="Tahoma" w:hAnsi="Tahoma" w:cs="Tahoma"/>
          <w:i/>
          <w:sz w:val="22"/>
          <w:szCs w:val="22"/>
        </w:rPr>
        <w:t xml:space="preserve"> </w:t>
      </w:r>
      <w:r w:rsidRPr="00CA7956">
        <w:rPr>
          <w:rFonts w:ascii="Tahoma" w:hAnsi="Tahoma" w:cs="Tahoma"/>
          <w:sz w:val="22"/>
          <w:szCs w:val="22"/>
        </w:rPr>
        <w:t xml:space="preserve"> </w:t>
      </w:r>
    </w:p>
    <w:bookmarkEnd w:id="48"/>
    <w:p w14:paraId="5524DA10" w14:textId="77777777" w:rsidR="000C1270" w:rsidRPr="00CA7956" w:rsidRDefault="00D06038" w:rsidP="008C5E66">
      <w:pPr>
        <w:pStyle w:val="Clause3Sub"/>
        <w:ind w:left="2127" w:hanging="851"/>
        <w:rPr>
          <w:rFonts w:ascii="Tahoma" w:hAnsi="Tahoma" w:cs="Tahoma"/>
          <w:sz w:val="22"/>
          <w:szCs w:val="22"/>
        </w:rPr>
      </w:pPr>
      <w:r w:rsidRPr="00CA7956">
        <w:rPr>
          <w:rFonts w:ascii="Tahoma" w:hAnsi="Tahoma" w:cs="Tahoma"/>
          <w:sz w:val="22"/>
          <w:szCs w:val="22"/>
        </w:rPr>
        <w:t>"</w:t>
      </w:r>
      <w:r w:rsidR="000C1270" w:rsidRPr="00CA7956">
        <w:rPr>
          <w:rFonts w:ascii="Tahoma" w:hAnsi="Tahoma" w:cs="Tahoma"/>
          <w:b/>
          <w:sz w:val="22"/>
          <w:szCs w:val="22"/>
        </w:rPr>
        <w:t>Provisional Operations Certificate</w:t>
      </w:r>
      <w:r w:rsidRPr="00CA7956">
        <w:rPr>
          <w:rFonts w:ascii="Tahoma" w:hAnsi="Tahoma" w:cs="Tahoma"/>
          <w:sz w:val="22"/>
          <w:szCs w:val="22"/>
        </w:rPr>
        <w:t>"</w:t>
      </w:r>
      <w:r w:rsidR="000C1270" w:rsidRPr="00CA7956">
        <w:rPr>
          <w:rFonts w:ascii="Tahoma" w:hAnsi="Tahoma" w:cs="Tahoma"/>
          <w:sz w:val="22"/>
          <w:szCs w:val="22"/>
        </w:rPr>
        <w:t xml:space="preserve"> means the certificate to be issued by the Independent Certifier prior to Construction Completion when, in the reasonable opinion of the Independent Certifier, Construction Completion is likely to be achieved by the Construction Contractor by the date specified in the certificate</w:t>
      </w:r>
      <w:r w:rsidRPr="00CA7956">
        <w:rPr>
          <w:rFonts w:ascii="Tahoma" w:hAnsi="Tahoma" w:cs="Tahoma"/>
          <w:sz w:val="22"/>
          <w:szCs w:val="22"/>
        </w:rPr>
        <w:t>;</w:t>
      </w:r>
    </w:p>
    <w:p w14:paraId="01CE8271"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lang w:val="en-US"/>
        </w:rPr>
        <w:t>"</w:t>
      </w:r>
      <w:r w:rsidRPr="00CA7956">
        <w:rPr>
          <w:rFonts w:ascii="Tahoma" w:hAnsi="Tahoma" w:cs="Tahoma"/>
          <w:b/>
          <w:sz w:val="22"/>
          <w:szCs w:val="22"/>
        </w:rPr>
        <w:t>Quarter</w:t>
      </w:r>
      <w:r w:rsidRPr="00CA7956">
        <w:rPr>
          <w:rFonts w:ascii="Tahoma" w:hAnsi="Tahoma" w:cs="Tahoma"/>
          <w:sz w:val="22"/>
          <w:szCs w:val="22"/>
        </w:rPr>
        <w:t>" or</w:t>
      </w:r>
      <w:r w:rsidRPr="00CA7956">
        <w:rPr>
          <w:rFonts w:ascii="Tahoma" w:hAnsi="Tahoma" w:cs="Tahoma"/>
          <w:b/>
          <w:sz w:val="22"/>
          <w:szCs w:val="22"/>
          <w:lang w:val="en-US"/>
        </w:rPr>
        <w:t xml:space="preserve"> </w:t>
      </w:r>
      <w:r w:rsidRPr="00CA7956">
        <w:rPr>
          <w:rFonts w:ascii="Tahoma" w:hAnsi="Tahoma" w:cs="Tahoma"/>
          <w:sz w:val="22"/>
          <w:szCs w:val="22"/>
        </w:rPr>
        <w:t>"</w:t>
      </w:r>
      <w:r w:rsidRPr="00CA7956">
        <w:rPr>
          <w:rFonts w:ascii="Tahoma" w:hAnsi="Tahoma" w:cs="Tahoma"/>
          <w:b/>
          <w:sz w:val="22"/>
          <w:szCs w:val="22"/>
        </w:rPr>
        <w:t>Quarterly</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lang w:val="en-US"/>
        </w:rPr>
        <w:t>a three-month period commencing on 1 April annually and occurring every three months thereafter;</w:t>
      </w:r>
    </w:p>
    <w:p w14:paraId="6A6EC85E" w14:textId="77777777" w:rsidR="00232933" w:rsidRPr="00CA7956" w:rsidRDefault="00232933" w:rsidP="008C5E66">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lang w:val="en-US"/>
        </w:rPr>
        <w:t>"</w:t>
      </w:r>
      <w:r w:rsidRPr="00CA7956">
        <w:rPr>
          <w:rFonts w:ascii="Tahoma" w:hAnsi="Tahoma" w:cs="Tahoma"/>
          <w:b/>
          <w:sz w:val="22"/>
          <w:szCs w:val="22"/>
          <w:lang w:val="en-US"/>
        </w:rPr>
        <w:t>Rand</w:t>
      </w:r>
      <w:r w:rsidRPr="00CA7956">
        <w:rPr>
          <w:rFonts w:ascii="Tahoma" w:hAnsi="Tahoma" w:cs="Tahoma"/>
          <w:sz w:val="22"/>
          <w:szCs w:val="22"/>
          <w:lang w:val="en-US"/>
        </w:rPr>
        <w:t>" or "</w:t>
      </w:r>
      <w:r w:rsidRPr="00CA7956">
        <w:rPr>
          <w:rFonts w:ascii="Tahoma" w:hAnsi="Tahoma" w:cs="Tahoma"/>
          <w:b/>
          <w:sz w:val="22"/>
          <w:szCs w:val="22"/>
          <w:lang w:val="en-US"/>
        </w:rPr>
        <w:t>R</w:t>
      </w:r>
      <w:r w:rsidRPr="00CA7956">
        <w:rPr>
          <w:rFonts w:ascii="Tahoma" w:hAnsi="Tahoma" w:cs="Tahoma"/>
          <w:sz w:val="22"/>
          <w:szCs w:val="22"/>
          <w:lang w:val="en-US"/>
        </w:rPr>
        <w:t xml:space="preserve">" or </w:t>
      </w:r>
      <w:r w:rsidR="00D06038" w:rsidRPr="00CA7956">
        <w:rPr>
          <w:rFonts w:ascii="Tahoma" w:hAnsi="Tahoma" w:cs="Tahoma"/>
          <w:sz w:val="22"/>
          <w:szCs w:val="22"/>
        </w:rPr>
        <w:t>"</w:t>
      </w:r>
      <w:r w:rsidRPr="00CA7956">
        <w:rPr>
          <w:rFonts w:ascii="Tahoma" w:hAnsi="Tahoma" w:cs="Tahoma"/>
          <w:b/>
          <w:sz w:val="22"/>
          <w:szCs w:val="22"/>
          <w:lang w:val="en-US"/>
        </w:rPr>
        <w:t>ZAR</w:t>
      </w:r>
      <w:r w:rsidR="00D06038" w:rsidRPr="00CA7956">
        <w:rPr>
          <w:rFonts w:ascii="Tahoma" w:hAnsi="Tahoma" w:cs="Tahoma"/>
          <w:sz w:val="22"/>
          <w:szCs w:val="22"/>
        </w:rPr>
        <w:t>"</w:t>
      </w:r>
      <w:r w:rsidR="00F8260C" w:rsidRPr="00CA7956">
        <w:rPr>
          <w:rFonts w:ascii="Tahoma" w:hAnsi="Tahoma" w:cs="Tahoma"/>
          <w:sz w:val="22"/>
          <w:szCs w:val="22"/>
          <w:lang w:val="en-US"/>
        </w:rPr>
        <w:t xml:space="preserve"> </w:t>
      </w:r>
      <w:r w:rsidR="008166BC" w:rsidRPr="00CA7956">
        <w:rPr>
          <w:rFonts w:ascii="Tahoma" w:hAnsi="Tahoma" w:cs="Tahoma"/>
          <w:sz w:val="22"/>
          <w:szCs w:val="22"/>
          <w:lang w:val="en-US"/>
        </w:rPr>
        <w:t xml:space="preserve">means </w:t>
      </w:r>
      <w:r w:rsidRPr="00CA7956">
        <w:rPr>
          <w:rFonts w:ascii="Tahoma" w:hAnsi="Tahoma" w:cs="Tahoma"/>
          <w:sz w:val="22"/>
          <w:szCs w:val="22"/>
          <w:lang w:val="en-US"/>
        </w:rPr>
        <w:t>the lawful currency of South Africa;</w:t>
      </w:r>
    </w:p>
    <w:p w14:paraId="3709BB82" w14:textId="77777777" w:rsidR="00232933" w:rsidRPr="00CA7956" w:rsidRDefault="00232933" w:rsidP="008C5E66">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lang w:val="en-US"/>
        </w:rPr>
        <w:t>"</w:t>
      </w:r>
      <w:r w:rsidRPr="00CA7956">
        <w:rPr>
          <w:rFonts w:ascii="Tahoma" w:hAnsi="Tahoma" w:cs="Tahoma"/>
          <w:b/>
          <w:sz w:val="22"/>
          <w:szCs w:val="22"/>
          <w:lang w:val="en-US"/>
        </w:rPr>
        <w:t>Real Base Case</w:t>
      </w:r>
      <w:r w:rsidR="00F8260C" w:rsidRPr="00CA7956">
        <w:rPr>
          <w:rFonts w:ascii="Tahoma" w:hAnsi="Tahoma" w:cs="Tahoma"/>
          <w:b/>
          <w:sz w:val="22"/>
          <w:szCs w:val="22"/>
          <w:lang w:val="en-US"/>
        </w:rPr>
        <w:t xml:space="preserve"> </w:t>
      </w:r>
      <w:r w:rsidRPr="00CA7956">
        <w:rPr>
          <w:rFonts w:ascii="Tahoma" w:hAnsi="Tahoma" w:cs="Tahoma"/>
          <w:b/>
          <w:sz w:val="22"/>
          <w:szCs w:val="22"/>
          <w:lang w:val="en-US"/>
        </w:rPr>
        <w:t>Project IRR</w:t>
      </w:r>
      <w:r w:rsidRPr="00CA7956">
        <w:rPr>
          <w:rFonts w:ascii="Tahoma" w:hAnsi="Tahoma" w:cs="Tahoma"/>
          <w:sz w:val="22"/>
          <w:szCs w:val="22"/>
          <w:lang w:val="en-US"/>
        </w:rPr>
        <w:t xml:space="preserve">" means the real pre-Tax Project internal rate of return as set out in the </w:t>
      </w:r>
      <w:r w:rsidR="006C51F1" w:rsidRPr="00CA7956">
        <w:rPr>
          <w:rFonts w:ascii="Tahoma" w:hAnsi="Tahoma" w:cs="Tahoma"/>
          <w:sz w:val="22"/>
          <w:szCs w:val="22"/>
          <w:lang w:val="en-US"/>
        </w:rPr>
        <w:t xml:space="preserve">Base Case </w:t>
      </w:r>
      <w:r w:rsidRPr="00CA7956">
        <w:rPr>
          <w:rFonts w:ascii="Tahoma" w:hAnsi="Tahoma" w:cs="Tahoma"/>
          <w:sz w:val="22"/>
          <w:szCs w:val="22"/>
          <w:lang w:val="en-US"/>
        </w:rPr>
        <w:t>Financial Model;</w:t>
      </w:r>
    </w:p>
    <w:p w14:paraId="0B6B304A" w14:textId="77777777" w:rsidR="00AD0567" w:rsidRPr="00CA7956" w:rsidRDefault="00232933" w:rsidP="008C5E66">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lang w:val="en-US"/>
        </w:rPr>
        <w:t>"</w:t>
      </w:r>
      <w:r w:rsidRPr="00CA7956">
        <w:rPr>
          <w:rFonts w:ascii="Tahoma" w:hAnsi="Tahoma" w:cs="Tahoma"/>
          <w:b/>
          <w:sz w:val="22"/>
          <w:szCs w:val="22"/>
          <w:lang w:val="en-US"/>
        </w:rPr>
        <w:t>Rectification Costs</w:t>
      </w:r>
      <w:r w:rsidRPr="00CA7956">
        <w:rPr>
          <w:rFonts w:ascii="Tahoma" w:hAnsi="Tahoma" w:cs="Tahoma"/>
          <w:sz w:val="22"/>
          <w:szCs w:val="22"/>
          <w:lang w:val="en-US"/>
        </w:rPr>
        <w:t>"</w:t>
      </w:r>
      <w:r w:rsidR="00F8260C" w:rsidRPr="00CA7956">
        <w:rPr>
          <w:rFonts w:ascii="Tahoma" w:hAnsi="Tahoma" w:cs="Tahoma"/>
          <w:sz w:val="22"/>
          <w:szCs w:val="22"/>
          <w:lang w:val="en-US"/>
        </w:rPr>
        <w:t xml:space="preserve"> </w:t>
      </w:r>
      <w:r w:rsidR="008166BC" w:rsidRPr="00CA7956">
        <w:rPr>
          <w:rFonts w:ascii="Tahoma" w:hAnsi="Tahoma" w:cs="Tahoma"/>
          <w:sz w:val="22"/>
          <w:szCs w:val="22"/>
          <w:lang w:val="en-US"/>
        </w:rPr>
        <w:t xml:space="preserve">means </w:t>
      </w:r>
      <w:r w:rsidRPr="00CA7956">
        <w:rPr>
          <w:rFonts w:ascii="Tahoma" w:hAnsi="Tahoma" w:cs="Tahoma"/>
          <w:sz w:val="22"/>
          <w:szCs w:val="22"/>
          <w:lang w:val="en-US"/>
        </w:rPr>
        <w:t xml:space="preserve">for the purposes of any Termination Date that occurs during the Operations Period, an amount equal to the reasonable and proper costs incurred by </w:t>
      </w:r>
      <w:r w:rsidR="00571831" w:rsidRPr="00CA7956">
        <w:rPr>
          <w:rFonts w:ascii="Tahoma" w:hAnsi="Tahoma" w:cs="Tahoma"/>
          <w:sz w:val="22"/>
          <w:szCs w:val="22"/>
          <w:lang w:val="en-US"/>
        </w:rPr>
        <w:t>TNPA</w:t>
      </w:r>
      <w:r w:rsidRPr="00CA7956">
        <w:rPr>
          <w:rFonts w:ascii="Tahoma" w:hAnsi="Tahoma" w:cs="Tahoma"/>
          <w:sz w:val="22"/>
          <w:szCs w:val="22"/>
          <w:lang w:val="en-US"/>
        </w:rPr>
        <w:t xml:space="preserve"> in ensuring that the </w:t>
      </w:r>
      <w:r w:rsidR="003E29B4" w:rsidRPr="00CA7956">
        <w:rPr>
          <w:rFonts w:ascii="Tahoma" w:hAnsi="Tahoma" w:cs="Tahoma"/>
          <w:sz w:val="22"/>
          <w:szCs w:val="22"/>
          <w:lang w:val="en-US"/>
        </w:rPr>
        <w:t xml:space="preserve">services </w:t>
      </w:r>
      <w:r w:rsidRPr="00CA7956">
        <w:rPr>
          <w:rFonts w:ascii="Tahoma" w:hAnsi="Tahoma" w:cs="Tahoma"/>
          <w:sz w:val="22"/>
          <w:szCs w:val="22"/>
          <w:lang w:val="en-US"/>
        </w:rPr>
        <w:t>are available;</w:t>
      </w:r>
    </w:p>
    <w:p w14:paraId="2A2833FE"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Related Party</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a </w:t>
      </w:r>
      <w:r w:rsidR="00284BC6" w:rsidRPr="00CA7956">
        <w:rPr>
          <w:rFonts w:ascii="Tahoma" w:hAnsi="Tahoma" w:cs="Tahoma"/>
          <w:sz w:val="22"/>
          <w:szCs w:val="22"/>
        </w:rPr>
        <w:t>Person</w:t>
      </w:r>
      <w:r w:rsidRPr="00CA7956">
        <w:rPr>
          <w:rFonts w:ascii="Tahoma" w:hAnsi="Tahoma" w:cs="Tahoma"/>
          <w:sz w:val="22"/>
          <w:szCs w:val="22"/>
        </w:rPr>
        <w:t xml:space="preserve"> who:</w:t>
      </w:r>
    </w:p>
    <w:p w14:paraId="635F5816" w14:textId="133BBC7D"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directly, or indirectly through one or more intermediaries, controls, or is controlled by, a </w:t>
      </w:r>
      <w:r w:rsidR="00071570" w:rsidRPr="00CA7956">
        <w:rPr>
          <w:rFonts w:ascii="Tahoma" w:hAnsi="Tahoma" w:cs="Tahoma"/>
          <w:sz w:val="22"/>
          <w:szCs w:val="22"/>
          <w:lang w:val="en-ZA"/>
        </w:rPr>
        <w:t>p</w:t>
      </w:r>
      <w:r w:rsidR="00284BC6" w:rsidRPr="00CA7956">
        <w:rPr>
          <w:rFonts w:ascii="Tahoma" w:hAnsi="Tahoma" w:cs="Tahoma"/>
          <w:sz w:val="22"/>
          <w:szCs w:val="22"/>
          <w:lang w:val="en-ZA"/>
        </w:rPr>
        <w:t>erson</w:t>
      </w:r>
      <w:r w:rsidRPr="00CA7956">
        <w:rPr>
          <w:rFonts w:ascii="Tahoma" w:hAnsi="Tahoma" w:cs="Tahoma"/>
          <w:sz w:val="22"/>
          <w:szCs w:val="22"/>
          <w:lang w:val="en-ZA"/>
        </w:rPr>
        <w:t xml:space="preserve"> who acquires and holds</w:t>
      </w:r>
      <w:r w:rsidR="00B74850">
        <w:rPr>
          <w:rFonts w:ascii="Tahoma" w:hAnsi="Tahoma" w:cs="Tahoma"/>
          <w:sz w:val="22"/>
          <w:szCs w:val="22"/>
          <w:lang w:val="en-ZA"/>
        </w:rPr>
        <w:t xml:space="preserve"> </w:t>
      </w:r>
      <w:r w:rsidRPr="00CA7956">
        <w:rPr>
          <w:rFonts w:ascii="Tahoma" w:hAnsi="Tahoma" w:cs="Tahoma"/>
          <w:sz w:val="22"/>
          <w:szCs w:val="22"/>
          <w:lang w:val="en-ZA"/>
        </w:rPr>
        <w:t xml:space="preserve">Equity in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w:t>
      </w:r>
    </w:p>
    <w:p w14:paraId="5BC32267" w14:textId="130BF759"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is under common control with any </w:t>
      </w:r>
      <w:r w:rsidR="00071570" w:rsidRPr="00CA7956">
        <w:rPr>
          <w:rFonts w:ascii="Tahoma" w:hAnsi="Tahoma" w:cs="Tahoma"/>
          <w:sz w:val="22"/>
          <w:szCs w:val="22"/>
          <w:lang w:val="en-ZA"/>
        </w:rPr>
        <w:t>p</w:t>
      </w:r>
      <w:r w:rsidR="00284BC6" w:rsidRPr="00CA7956">
        <w:rPr>
          <w:rFonts w:ascii="Tahoma" w:hAnsi="Tahoma" w:cs="Tahoma"/>
          <w:sz w:val="22"/>
          <w:szCs w:val="22"/>
          <w:lang w:val="en-ZA"/>
        </w:rPr>
        <w:t>erson</w:t>
      </w:r>
      <w:r w:rsidRPr="00CA7956">
        <w:rPr>
          <w:rFonts w:ascii="Tahoma" w:hAnsi="Tahoma" w:cs="Tahoma"/>
          <w:sz w:val="22"/>
          <w:szCs w:val="22"/>
          <w:lang w:val="en-ZA"/>
        </w:rPr>
        <w:t xml:space="preserve"> who acquires or holds Equity in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or</w:t>
      </w:r>
    </w:p>
    <w:p w14:paraId="680B9E29" w14:textId="7B0A871F"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lastRenderedPageBreak/>
        <w:t xml:space="preserve">any </w:t>
      </w:r>
      <w:r w:rsidR="00071570" w:rsidRPr="00CA7956">
        <w:rPr>
          <w:rFonts w:ascii="Tahoma" w:hAnsi="Tahoma" w:cs="Tahoma"/>
          <w:sz w:val="22"/>
          <w:szCs w:val="22"/>
          <w:lang w:val="en-ZA"/>
        </w:rPr>
        <w:t>p</w:t>
      </w:r>
      <w:r w:rsidR="00284BC6" w:rsidRPr="00CA7956">
        <w:rPr>
          <w:rFonts w:ascii="Tahoma" w:hAnsi="Tahoma" w:cs="Tahoma"/>
          <w:sz w:val="22"/>
          <w:szCs w:val="22"/>
          <w:lang w:val="en-ZA"/>
        </w:rPr>
        <w:t>erson</w:t>
      </w:r>
      <w:r w:rsidRPr="00CA7956">
        <w:rPr>
          <w:rFonts w:ascii="Tahoma" w:hAnsi="Tahoma" w:cs="Tahoma"/>
          <w:sz w:val="22"/>
          <w:szCs w:val="22"/>
          <w:lang w:val="en-ZA"/>
        </w:rPr>
        <w:t xml:space="preserve"> who acquires or holds </w:t>
      </w:r>
      <w:r w:rsidR="00832D81" w:rsidRPr="00CA7956">
        <w:rPr>
          <w:rFonts w:ascii="Tahoma" w:hAnsi="Tahoma" w:cs="Tahoma"/>
          <w:sz w:val="22"/>
          <w:szCs w:val="22"/>
          <w:lang w:val="en-ZA"/>
        </w:rPr>
        <w:t xml:space="preserve"> </w:t>
      </w:r>
      <w:r w:rsidRPr="00CA7956">
        <w:rPr>
          <w:rFonts w:ascii="Tahoma" w:hAnsi="Tahoma" w:cs="Tahoma"/>
          <w:sz w:val="22"/>
          <w:szCs w:val="22"/>
          <w:lang w:val="en-ZA"/>
        </w:rPr>
        <w:t xml:space="preserve">Equity in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w:t>
      </w:r>
    </w:p>
    <w:p w14:paraId="20BF7572" w14:textId="77777777" w:rsidR="00232933" w:rsidRPr="00CA7956" w:rsidRDefault="00232933" w:rsidP="004414E9">
      <w:pPr>
        <w:pStyle w:val="Clause0Sub"/>
        <w:tabs>
          <w:tab w:val="num" w:pos="3261"/>
        </w:tabs>
        <w:ind w:left="2160"/>
        <w:rPr>
          <w:rFonts w:ascii="Tahoma" w:hAnsi="Tahoma" w:cs="Tahoma"/>
          <w:sz w:val="22"/>
          <w:szCs w:val="22"/>
        </w:rPr>
      </w:pPr>
      <w:r w:rsidRPr="00CA7956">
        <w:rPr>
          <w:rFonts w:ascii="Tahoma" w:hAnsi="Tahoma" w:cs="Tahoma"/>
          <w:sz w:val="22"/>
          <w:szCs w:val="22"/>
        </w:rPr>
        <w:t>where "</w:t>
      </w:r>
      <w:r w:rsidRPr="00CA7956">
        <w:rPr>
          <w:rFonts w:ascii="Tahoma" w:hAnsi="Tahoma" w:cs="Tahoma"/>
          <w:b/>
          <w:sz w:val="22"/>
          <w:szCs w:val="22"/>
        </w:rPr>
        <w:t>control</w:t>
      </w:r>
      <w:r w:rsidRPr="00CA7956">
        <w:rPr>
          <w:rFonts w:ascii="Tahoma" w:hAnsi="Tahoma" w:cs="Tahoma"/>
          <w:sz w:val="22"/>
          <w:szCs w:val="22"/>
        </w:rPr>
        <w:t xml:space="preserve">" in respect of any </w:t>
      </w:r>
      <w:r w:rsidR="00071570" w:rsidRPr="00CA7956">
        <w:rPr>
          <w:rFonts w:ascii="Tahoma" w:hAnsi="Tahoma" w:cs="Tahoma"/>
          <w:sz w:val="22"/>
          <w:szCs w:val="22"/>
        </w:rPr>
        <w:t>p</w:t>
      </w:r>
      <w:r w:rsidR="00284BC6" w:rsidRPr="00CA7956">
        <w:rPr>
          <w:rFonts w:ascii="Tahoma" w:hAnsi="Tahoma" w:cs="Tahoma"/>
          <w:sz w:val="22"/>
          <w:szCs w:val="22"/>
        </w:rPr>
        <w:t>erson</w:t>
      </w:r>
      <w:r w:rsidRPr="00CA7956">
        <w:rPr>
          <w:rFonts w:ascii="Tahoma" w:hAnsi="Tahoma" w:cs="Tahoma"/>
          <w:sz w:val="22"/>
          <w:szCs w:val="22"/>
        </w:rPr>
        <w:t xml:space="preserve"> means the power to direct the management and policies of such </w:t>
      </w:r>
      <w:r w:rsidR="00071570" w:rsidRPr="00CA7956">
        <w:rPr>
          <w:rFonts w:ascii="Tahoma" w:hAnsi="Tahoma" w:cs="Tahoma"/>
          <w:sz w:val="22"/>
          <w:szCs w:val="22"/>
        </w:rPr>
        <w:t>p</w:t>
      </w:r>
      <w:r w:rsidR="00284BC6" w:rsidRPr="00CA7956">
        <w:rPr>
          <w:rFonts w:ascii="Tahoma" w:hAnsi="Tahoma" w:cs="Tahoma"/>
          <w:sz w:val="22"/>
          <w:szCs w:val="22"/>
        </w:rPr>
        <w:t>erson</w:t>
      </w:r>
      <w:r w:rsidRPr="00CA7956">
        <w:rPr>
          <w:rFonts w:ascii="Tahoma" w:hAnsi="Tahoma" w:cs="Tahoma"/>
          <w:sz w:val="22"/>
          <w:szCs w:val="22"/>
        </w:rPr>
        <w:t>, whether through the holding of voting rights or the ability to nominate and</w:t>
      </w:r>
      <w:r w:rsidR="00894144" w:rsidRPr="00CA7956">
        <w:rPr>
          <w:rFonts w:ascii="Tahoma" w:hAnsi="Tahoma" w:cs="Tahoma"/>
          <w:sz w:val="22"/>
          <w:szCs w:val="22"/>
        </w:rPr>
        <w:t>/</w:t>
      </w:r>
      <w:r w:rsidRPr="00CA7956">
        <w:rPr>
          <w:rFonts w:ascii="Tahoma" w:hAnsi="Tahoma" w:cs="Tahoma"/>
          <w:sz w:val="22"/>
          <w:szCs w:val="22"/>
        </w:rPr>
        <w:t>or appoint a majority of the directors or through any contractual arrangement (whether at Law or pursuant to a contractual arrangement) and the term "</w:t>
      </w:r>
      <w:r w:rsidRPr="00CA7956">
        <w:rPr>
          <w:rFonts w:ascii="Tahoma" w:hAnsi="Tahoma" w:cs="Tahoma"/>
          <w:b/>
          <w:bCs/>
          <w:sz w:val="22"/>
          <w:szCs w:val="22"/>
        </w:rPr>
        <w:t>controlled</w:t>
      </w:r>
      <w:r w:rsidRPr="00CA7956">
        <w:rPr>
          <w:rFonts w:ascii="Tahoma" w:hAnsi="Tahoma" w:cs="Tahoma"/>
          <w:sz w:val="22"/>
          <w:szCs w:val="22"/>
        </w:rPr>
        <w:t>" has a cognitive meaning;</w:t>
      </w:r>
    </w:p>
    <w:p w14:paraId="6C095520"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Related Party</w:t>
      </w:r>
      <w:r w:rsidR="00F8260C" w:rsidRPr="00CA7956">
        <w:rPr>
          <w:rFonts w:ascii="Tahoma" w:hAnsi="Tahoma" w:cs="Tahoma"/>
          <w:b/>
          <w:sz w:val="22"/>
          <w:szCs w:val="22"/>
        </w:rPr>
        <w:t xml:space="preserve"> </w:t>
      </w:r>
      <w:r w:rsidRPr="00CA7956">
        <w:rPr>
          <w:rFonts w:ascii="Tahoma" w:hAnsi="Tahoma" w:cs="Tahoma"/>
          <w:b/>
          <w:sz w:val="22"/>
          <w:szCs w:val="22"/>
        </w:rPr>
        <w:t>Transaction</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 xml:space="preserve">any transaction relating in any way directly or indirectly to the Project in which the </w:t>
      </w:r>
      <w:r w:rsidR="00AA475B" w:rsidRPr="00CA7956">
        <w:rPr>
          <w:rFonts w:ascii="Tahoma" w:hAnsi="Tahoma" w:cs="Tahoma"/>
          <w:sz w:val="22"/>
          <w:szCs w:val="22"/>
        </w:rPr>
        <w:t>Terminal</w:t>
      </w:r>
      <w:r w:rsidRPr="00CA7956">
        <w:rPr>
          <w:rFonts w:ascii="Tahoma" w:hAnsi="Tahoma" w:cs="Tahoma"/>
          <w:sz w:val="22"/>
          <w:szCs w:val="22"/>
        </w:rPr>
        <w:t xml:space="preserve"> Operator or any Subcontractor of the </w:t>
      </w:r>
      <w:r w:rsidR="00AA475B" w:rsidRPr="00CA7956">
        <w:rPr>
          <w:rFonts w:ascii="Tahoma" w:hAnsi="Tahoma" w:cs="Tahoma"/>
          <w:sz w:val="22"/>
          <w:szCs w:val="22"/>
        </w:rPr>
        <w:t>Terminal</w:t>
      </w:r>
      <w:r w:rsidRPr="00CA7956">
        <w:rPr>
          <w:rFonts w:ascii="Tahoma" w:hAnsi="Tahoma" w:cs="Tahoma"/>
          <w:sz w:val="22"/>
          <w:szCs w:val="22"/>
        </w:rPr>
        <w:t xml:space="preserve"> Operator leases, transfers or otherwise disposes of any of its properties or assets to, or purchases any property or assets from, or enters into any contract, agreement, understanding, loan, advance or guarantee with, or for the benefit of, a Related Party (other than the </w:t>
      </w:r>
      <w:r w:rsidR="00AA475B" w:rsidRPr="00CA7956">
        <w:rPr>
          <w:rFonts w:ascii="Tahoma" w:hAnsi="Tahoma" w:cs="Tahoma"/>
          <w:sz w:val="22"/>
          <w:szCs w:val="22"/>
        </w:rPr>
        <w:t>Terminal</w:t>
      </w:r>
      <w:r w:rsidRPr="00CA7956">
        <w:rPr>
          <w:rFonts w:ascii="Tahoma" w:hAnsi="Tahoma" w:cs="Tahoma"/>
          <w:sz w:val="22"/>
          <w:szCs w:val="22"/>
        </w:rPr>
        <w:t xml:space="preserve"> Operator)</w:t>
      </w:r>
      <w:r w:rsidR="005014C9" w:rsidRPr="00CA7956">
        <w:rPr>
          <w:rFonts w:ascii="Tahoma" w:hAnsi="Tahoma" w:cs="Tahoma"/>
          <w:sz w:val="22"/>
          <w:szCs w:val="22"/>
        </w:rPr>
        <w:t>;</w:t>
      </w:r>
    </w:p>
    <w:p w14:paraId="3D13AE1A"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Relevant Authority</w:t>
      </w:r>
      <w:r w:rsidRPr="00CA7956">
        <w:rPr>
          <w:rFonts w:ascii="Tahoma" w:hAnsi="Tahoma" w:cs="Tahoma"/>
          <w:sz w:val="22"/>
          <w:szCs w:val="22"/>
        </w:rPr>
        <w:t>"</w:t>
      </w:r>
      <w:r w:rsidR="008166BC" w:rsidRPr="00CA7956">
        <w:rPr>
          <w:rFonts w:ascii="Tahoma" w:hAnsi="Tahoma" w:cs="Tahoma"/>
          <w:sz w:val="22"/>
          <w:szCs w:val="22"/>
        </w:rPr>
        <w:t xml:space="preserve"> means</w:t>
      </w:r>
      <w:r w:rsidR="00F8260C" w:rsidRPr="00CA7956">
        <w:rPr>
          <w:rFonts w:ascii="Tahoma" w:hAnsi="Tahoma" w:cs="Tahoma"/>
          <w:sz w:val="22"/>
          <w:szCs w:val="22"/>
        </w:rPr>
        <w:t xml:space="preserve"> </w:t>
      </w:r>
      <w:r w:rsidRPr="00CA7956">
        <w:rPr>
          <w:rFonts w:ascii="Tahoma" w:hAnsi="Tahoma" w:cs="Tahoma"/>
          <w:sz w:val="22"/>
          <w:szCs w:val="22"/>
        </w:rPr>
        <w:t>National and</w:t>
      </w:r>
      <w:r w:rsidR="00894144" w:rsidRPr="00CA7956">
        <w:rPr>
          <w:rFonts w:ascii="Tahoma" w:hAnsi="Tahoma" w:cs="Tahoma"/>
          <w:sz w:val="22"/>
          <w:szCs w:val="22"/>
        </w:rPr>
        <w:t>/</w:t>
      </w:r>
      <w:r w:rsidRPr="00CA7956">
        <w:rPr>
          <w:rFonts w:ascii="Tahoma" w:hAnsi="Tahoma" w:cs="Tahoma"/>
          <w:sz w:val="22"/>
          <w:szCs w:val="22"/>
        </w:rPr>
        <w:t>or Provincial legislature, any agency, local authority, department, inspectorate, minister, ministry, official or public or statutory person (whether autonomous or not) having jurisdiction over any or all</w:t>
      </w:r>
      <w:r w:rsidR="005014C9" w:rsidRPr="00CA7956">
        <w:rPr>
          <w:rFonts w:ascii="Tahoma" w:hAnsi="Tahoma" w:cs="Tahoma"/>
          <w:sz w:val="22"/>
          <w:szCs w:val="22"/>
        </w:rPr>
        <w:t xml:space="preserve"> </w:t>
      </w:r>
      <w:r w:rsidRPr="00CA7956">
        <w:rPr>
          <w:rFonts w:ascii="Tahoma" w:hAnsi="Tahoma" w:cs="Tahoma"/>
          <w:sz w:val="22"/>
          <w:szCs w:val="22"/>
        </w:rPr>
        <w:t>of the Parties or the subject matter of this Agreement.  A Relevant Authority shall not include any Utility operator or provider;</w:t>
      </w:r>
      <w:r w:rsidRPr="00CA7956">
        <w:rPr>
          <w:rFonts w:ascii="Tahoma" w:hAnsi="Tahoma" w:cs="Tahoma"/>
          <w:b/>
          <w:i/>
          <w:sz w:val="22"/>
          <w:szCs w:val="22"/>
        </w:rPr>
        <w:t xml:space="preserve"> </w:t>
      </w:r>
    </w:p>
    <w:p w14:paraId="370AF07D" w14:textId="77777777" w:rsidR="00232933" w:rsidRPr="00CA7956" w:rsidRDefault="00232933" w:rsidP="008C5E66">
      <w:pPr>
        <w:pStyle w:val="Clause3Sub"/>
        <w:tabs>
          <w:tab w:val="num" w:pos="2520"/>
        </w:tabs>
        <w:ind w:left="2127" w:hanging="851"/>
        <w:rPr>
          <w:rFonts w:ascii="Tahoma" w:hAnsi="Tahoma" w:cs="Tahoma"/>
          <w:sz w:val="22"/>
          <w:szCs w:val="22"/>
          <w:lang w:val="en-US"/>
        </w:rPr>
      </w:pPr>
      <w:r w:rsidRPr="00CA7956">
        <w:rPr>
          <w:rFonts w:ascii="Tahoma" w:hAnsi="Tahoma" w:cs="Tahoma"/>
          <w:sz w:val="22"/>
          <w:szCs w:val="22"/>
          <w:lang w:val="en-US"/>
        </w:rPr>
        <w:t>"</w:t>
      </w:r>
      <w:r w:rsidRPr="00CA7956">
        <w:rPr>
          <w:rFonts w:ascii="Tahoma" w:hAnsi="Tahoma" w:cs="Tahoma"/>
          <w:b/>
          <w:sz w:val="22"/>
          <w:szCs w:val="22"/>
          <w:lang w:val="en-US"/>
        </w:rPr>
        <w:t>Relief Event</w:t>
      </w:r>
      <w:r w:rsidRPr="00CA7956">
        <w:rPr>
          <w:rFonts w:ascii="Tahoma" w:hAnsi="Tahoma" w:cs="Tahoma"/>
          <w:sz w:val="22"/>
          <w:szCs w:val="22"/>
          <w:lang w:val="en-US"/>
        </w:rPr>
        <w:t>"</w:t>
      </w:r>
      <w:r w:rsidR="00F8260C" w:rsidRPr="00CA7956">
        <w:rPr>
          <w:rFonts w:ascii="Tahoma" w:hAnsi="Tahoma" w:cs="Tahoma"/>
          <w:sz w:val="22"/>
          <w:szCs w:val="22"/>
          <w:lang w:val="en-US"/>
        </w:rPr>
        <w:t xml:space="preserve"> </w:t>
      </w:r>
      <w:r w:rsidR="008166BC" w:rsidRPr="00CA7956">
        <w:rPr>
          <w:rFonts w:ascii="Tahoma" w:hAnsi="Tahoma" w:cs="Tahoma"/>
          <w:sz w:val="22"/>
          <w:szCs w:val="22"/>
          <w:lang w:val="en-US"/>
        </w:rPr>
        <w:t xml:space="preserve">means </w:t>
      </w:r>
      <w:r w:rsidRPr="00CA7956">
        <w:rPr>
          <w:rFonts w:ascii="Tahoma" w:hAnsi="Tahoma" w:cs="Tahoma"/>
          <w:sz w:val="22"/>
          <w:szCs w:val="22"/>
          <w:lang w:val="en-US"/>
        </w:rPr>
        <w:t>any of the following:</w:t>
      </w:r>
    </w:p>
    <w:p w14:paraId="4E363605" w14:textId="77777777" w:rsidR="008C7F36" w:rsidRPr="008C7F36" w:rsidRDefault="008C7F36" w:rsidP="008C7F36">
      <w:pPr>
        <w:pStyle w:val="Clause4Sub"/>
        <w:rPr>
          <w:rFonts w:ascii="Tahoma" w:hAnsi="Tahoma" w:cs="Tahoma"/>
          <w:sz w:val="22"/>
          <w:szCs w:val="22"/>
          <w:lang w:val="en-ZA"/>
        </w:rPr>
      </w:pPr>
      <w:bookmarkStart w:id="49" w:name="_Ref63585678"/>
      <w:bookmarkStart w:id="50" w:name="_Ref352928765"/>
      <w:r w:rsidRPr="008C7F36">
        <w:rPr>
          <w:rFonts w:ascii="Tahoma" w:hAnsi="Tahoma" w:cs="Tahoma"/>
          <w:sz w:val="22"/>
          <w:szCs w:val="22"/>
          <w:lang w:val="en-ZA"/>
        </w:rPr>
        <w:t>any fire, explosion, tempest, flood, ionising radiation (to the extent it does not constitute an event of Force Majeure), earthquakes, riot and civil commotion, or pressure waves caused by devices travelling at supersonic speed;</w:t>
      </w:r>
    </w:p>
    <w:p w14:paraId="10C34E96" w14:textId="77777777" w:rsidR="008C7F36" w:rsidRP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t>(without limiting the obligations of the Private Party regarding service level specifications) any failure by the Institution or any Responsible Authority, utility or other like body to carry out works or provide services;</w:t>
      </w:r>
    </w:p>
    <w:p w14:paraId="2FAA9221" w14:textId="77777777" w:rsidR="008C7F36" w:rsidRP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t>any accidental loss or damage to the Works and/or the Facilities;</w:t>
      </w:r>
    </w:p>
    <w:p w14:paraId="3DB4DA53" w14:textId="77777777" w:rsidR="008C7F36" w:rsidRP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t>any off-site failure or shortage of power, fuel or transport;</w:t>
      </w:r>
    </w:p>
    <w:p w14:paraId="5E286FED" w14:textId="77777777" w:rsidR="008C7F36" w:rsidRP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lastRenderedPageBreak/>
        <w:t>any blockade or embargo which does not constitute an event of Force Majeure;</w:t>
      </w:r>
    </w:p>
    <w:p w14:paraId="505AC5C4" w14:textId="77777777" w:rsidR="008C7F36" w:rsidRP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t>the discovery of any heritage objects or resources or conditions at the Terminal that could not reasonably have been discovered by proper due diligence, by the Terminal Operator;</w:t>
      </w:r>
    </w:p>
    <w:p w14:paraId="4561D4E8" w14:textId="77777777" w:rsidR="008C7F36" w:rsidRP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t>any delay in obtaining any Consent; or</w:t>
      </w:r>
    </w:p>
    <w:p w14:paraId="5531A6EA" w14:textId="77777777" w:rsidR="008C7F36" w:rsidRP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t>any official or unofficial strike, lockout, go slow or other such labour disputes generally affecting the Liquid bulk industry or a significant sector of it,</w:t>
      </w:r>
    </w:p>
    <w:p w14:paraId="6CDD48A7" w14:textId="57F7EA78" w:rsidR="008C7F36" w:rsidRP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t>any breach by the TNPA of any of its obligations under this Agreement (save for any breach that constitutes TNPA Default), and provided that the breach is not caused or contributed to a material extent by the contributory negligence or wilful misconduct of the Terminal Operator or any of its Subcontractors, and any other event that is designated in this Agreement to be dealt with in accordance with clause 3</w:t>
      </w:r>
      <w:r>
        <w:rPr>
          <w:rFonts w:ascii="Tahoma" w:hAnsi="Tahoma" w:cs="Tahoma"/>
          <w:sz w:val="22"/>
          <w:szCs w:val="22"/>
          <w:lang w:val="en-ZA"/>
        </w:rPr>
        <w:t>9</w:t>
      </w:r>
      <w:r w:rsidRPr="008C7F36">
        <w:rPr>
          <w:rFonts w:ascii="Tahoma" w:hAnsi="Tahoma" w:cs="Tahoma"/>
          <w:sz w:val="22"/>
          <w:szCs w:val="22"/>
          <w:lang w:val="en-ZA"/>
        </w:rPr>
        <w:t xml:space="preserve"> (Consequences of a Relief Event);</w:t>
      </w:r>
    </w:p>
    <w:p w14:paraId="1C5708B7" w14:textId="00393338" w:rsidR="008C7F36" w:rsidRDefault="008C7F36" w:rsidP="008C7F36">
      <w:pPr>
        <w:pStyle w:val="Clause4Sub"/>
        <w:rPr>
          <w:rFonts w:ascii="Tahoma" w:hAnsi="Tahoma" w:cs="Tahoma"/>
          <w:sz w:val="22"/>
          <w:szCs w:val="22"/>
          <w:lang w:val="en-ZA"/>
        </w:rPr>
      </w:pPr>
      <w:r w:rsidRPr="008C7F36">
        <w:rPr>
          <w:rFonts w:ascii="Tahoma" w:hAnsi="Tahoma" w:cs="Tahoma"/>
          <w:sz w:val="22"/>
          <w:szCs w:val="22"/>
          <w:lang w:val="en-ZA"/>
        </w:rPr>
        <w:t>unless any of the events listed in Clauses (a) to (</w:t>
      </w:r>
      <w:proofErr w:type="spellStart"/>
      <w:r w:rsidRPr="008C7F36">
        <w:rPr>
          <w:rFonts w:ascii="Tahoma" w:hAnsi="Tahoma" w:cs="Tahoma"/>
          <w:sz w:val="22"/>
          <w:szCs w:val="22"/>
          <w:lang w:val="en-ZA"/>
        </w:rPr>
        <w:t>i</w:t>
      </w:r>
      <w:proofErr w:type="spellEnd"/>
      <w:r w:rsidRPr="008C7F36">
        <w:rPr>
          <w:rFonts w:ascii="Tahoma" w:hAnsi="Tahoma" w:cs="Tahoma"/>
          <w:sz w:val="22"/>
          <w:szCs w:val="22"/>
          <w:lang w:val="en-ZA"/>
        </w:rPr>
        <w:t>) inclusive arises (directly or indirectly) as a result of any negligence, wilful conduct or default of the Private Party or any Subcontractor</w:t>
      </w:r>
    </w:p>
    <w:bookmarkEnd w:id="49"/>
    <w:bookmarkEnd w:id="50"/>
    <w:p w14:paraId="2836C471" w14:textId="06D70E75" w:rsidR="000B2717" w:rsidRPr="00CA7956" w:rsidRDefault="00D06038"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0B2717" w:rsidRPr="00CA7956">
        <w:rPr>
          <w:rFonts w:ascii="Tahoma" w:hAnsi="Tahoma" w:cs="Tahoma"/>
          <w:b/>
          <w:sz w:val="22"/>
          <w:szCs w:val="22"/>
        </w:rPr>
        <w:t>Rental</w:t>
      </w:r>
      <w:r w:rsidRPr="00CA7956">
        <w:rPr>
          <w:rFonts w:ascii="Tahoma" w:hAnsi="Tahoma" w:cs="Tahoma"/>
          <w:sz w:val="22"/>
          <w:szCs w:val="22"/>
        </w:rPr>
        <w:t>"</w:t>
      </w:r>
      <w:r w:rsidR="000B2717" w:rsidRPr="00CA7956">
        <w:rPr>
          <w:rFonts w:ascii="Tahoma" w:hAnsi="Tahoma" w:cs="Tahoma"/>
          <w:sz w:val="22"/>
          <w:szCs w:val="22"/>
        </w:rPr>
        <w:t xml:space="preserve"> means the rental </w:t>
      </w:r>
      <w:r w:rsidR="001B0BE0" w:rsidRPr="00CA7956">
        <w:rPr>
          <w:rFonts w:ascii="Tahoma" w:hAnsi="Tahoma" w:cs="Tahoma"/>
          <w:sz w:val="22"/>
          <w:szCs w:val="22"/>
        </w:rPr>
        <w:t xml:space="preserve">payable by </w:t>
      </w:r>
      <w:r w:rsidR="000B2717" w:rsidRPr="00CA7956">
        <w:rPr>
          <w:rFonts w:ascii="Tahoma" w:hAnsi="Tahoma" w:cs="Tahoma"/>
          <w:sz w:val="22"/>
          <w:szCs w:val="22"/>
        </w:rPr>
        <w:t xml:space="preserve">the Terminal Operator to the TNPA in respect of the grant of the Concession as provided for in Clause </w:t>
      </w:r>
      <w:r w:rsidR="00C1795A" w:rsidRPr="00CA7956">
        <w:rPr>
          <w:rFonts w:ascii="Tahoma" w:hAnsi="Tahoma" w:cs="Tahoma"/>
          <w:sz w:val="22"/>
          <w:szCs w:val="22"/>
        </w:rPr>
        <w:fldChar w:fldCharType="begin"/>
      </w:r>
      <w:r w:rsidR="00C1795A" w:rsidRPr="00CA7956">
        <w:rPr>
          <w:rFonts w:ascii="Tahoma" w:hAnsi="Tahoma" w:cs="Tahoma"/>
          <w:sz w:val="22"/>
          <w:szCs w:val="22"/>
        </w:rPr>
        <w:instrText xml:space="preserve"> REF _Ref526848127 \r \h </w:instrText>
      </w:r>
      <w:r w:rsidR="005449CF" w:rsidRPr="00CA7956">
        <w:rPr>
          <w:rFonts w:ascii="Tahoma" w:hAnsi="Tahoma" w:cs="Tahoma"/>
          <w:sz w:val="22"/>
          <w:szCs w:val="22"/>
        </w:rPr>
        <w:instrText xml:space="preserve"> \* MERGEFORMAT </w:instrText>
      </w:r>
      <w:r w:rsidR="00C1795A" w:rsidRPr="00CA7956">
        <w:rPr>
          <w:rFonts w:ascii="Tahoma" w:hAnsi="Tahoma" w:cs="Tahoma"/>
          <w:sz w:val="22"/>
          <w:szCs w:val="22"/>
        </w:rPr>
      </w:r>
      <w:r w:rsidR="00C1795A" w:rsidRPr="00CA7956">
        <w:rPr>
          <w:rFonts w:ascii="Tahoma" w:hAnsi="Tahoma" w:cs="Tahoma"/>
          <w:sz w:val="22"/>
          <w:szCs w:val="22"/>
        </w:rPr>
        <w:fldChar w:fldCharType="separate"/>
      </w:r>
      <w:r w:rsidR="00A74CCD">
        <w:rPr>
          <w:rFonts w:ascii="Tahoma" w:hAnsi="Tahoma" w:cs="Tahoma"/>
          <w:sz w:val="22"/>
          <w:szCs w:val="22"/>
        </w:rPr>
        <w:t>5</w:t>
      </w:r>
      <w:r w:rsidR="00C1795A" w:rsidRPr="00CA7956">
        <w:rPr>
          <w:rFonts w:ascii="Tahoma" w:hAnsi="Tahoma" w:cs="Tahoma"/>
          <w:sz w:val="22"/>
          <w:szCs w:val="22"/>
        </w:rPr>
        <w:fldChar w:fldCharType="end"/>
      </w:r>
      <w:r w:rsidR="000B2717" w:rsidRPr="00CA7956">
        <w:rPr>
          <w:rFonts w:ascii="Tahoma" w:hAnsi="Tahoma" w:cs="Tahoma"/>
          <w:sz w:val="22"/>
          <w:szCs w:val="22"/>
        </w:rPr>
        <w:t xml:space="preserve"> (Rental)</w:t>
      </w:r>
      <w:r w:rsidR="00D83CF5" w:rsidRPr="00CA7956">
        <w:rPr>
          <w:rFonts w:ascii="Tahoma" w:hAnsi="Tahoma" w:cs="Tahoma"/>
          <w:sz w:val="22"/>
          <w:szCs w:val="22"/>
        </w:rPr>
        <w:t>;</w:t>
      </w:r>
    </w:p>
    <w:p w14:paraId="581AE822" w14:textId="77777777" w:rsidR="00232933" w:rsidRPr="00CA7956" w:rsidRDefault="00D06038"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232933" w:rsidRPr="00CA7956">
        <w:rPr>
          <w:rFonts w:ascii="Tahoma" w:hAnsi="Tahoma" w:cs="Tahoma"/>
          <w:b/>
          <w:sz w:val="22"/>
          <w:szCs w:val="22"/>
        </w:rPr>
        <w:t>Safety Authorisations</w:t>
      </w:r>
      <w:r w:rsidRPr="00CA7956">
        <w:rPr>
          <w:rFonts w:ascii="Tahoma" w:hAnsi="Tahoma" w:cs="Tahoma"/>
          <w:sz w:val="22"/>
          <w:szCs w:val="22"/>
        </w:rPr>
        <w:t>"</w:t>
      </w:r>
      <w:r w:rsidR="00F8260C" w:rsidRPr="00CA7956">
        <w:rPr>
          <w:rFonts w:ascii="Tahoma" w:hAnsi="Tahoma" w:cs="Tahoma"/>
          <w:sz w:val="22"/>
          <w:szCs w:val="22"/>
        </w:rPr>
        <w:t xml:space="preserve"> </w:t>
      </w:r>
      <w:r w:rsidR="008166BC" w:rsidRPr="00CA7956">
        <w:rPr>
          <w:rFonts w:ascii="Tahoma" w:hAnsi="Tahoma" w:cs="Tahoma"/>
          <w:sz w:val="22"/>
          <w:szCs w:val="22"/>
        </w:rPr>
        <w:t xml:space="preserve">means </w:t>
      </w:r>
      <w:r w:rsidR="00232933" w:rsidRPr="00CA7956">
        <w:rPr>
          <w:rFonts w:ascii="Tahoma" w:hAnsi="Tahoma" w:cs="Tahoma"/>
          <w:sz w:val="22"/>
          <w:szCs w:val="22"/>
        </w:rPr>
        <w:t xml:space="preserve">any consents, license, authorisations, permissions or approvals required to be obtained by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from any </w:t>
      </w:r>
      <w:r w:rsidR="001B6731" w:rsidRPr="00CA7956">
        <w:rPr>
          <w:rFonts w:ascii="Tahoma" w:hAnsi="Tahoma" w:cs="Tahoma"/>
          <w:sz w:val="22"/>
          <w:szCs w:val="22"/>
        </w:rPr>
        <w:t>Relevant</w:t>
      </w:r>
      <w:r w:rsidR="00232933" w:rsidRPr="00CA7956">
        <w:rPr>
          <w:rFonts w:ascii="Tahoma" w:hAnsi="Tahoma" w:cs="Tahoma"/>
          <w:sz w:val="22"/>
          <w:szCs w:val="22"/>
        </w:rPr>
        <w:t xml:space="preserve"> Authority required in terms of any health and safety Law for the Project;</w:t>
      </w:r>
    </w:p>
    <w:p w14:paraId="1B484C53" w14:textId="77777777" w:rsidR="00BF1E58" w:rsidRPr="00CA7956" w:rsidRDefault="00D06038" w:rsidP="008C5E66">
      <w:pPr>
        <w:pStyle w:val="Clause3Sub"/>
        <w:ind w:left="2127" w:hanging="851"/>
        <w:rPr>
          <w:rFonts w:ascii="Tahoma" w:hAnsi="Tahoma" w:cs="Tahoma"/>
          <w:sz w:val="22"/>
          <w:szCs w:val="22"/>
        </w:rPr>
      </w:pPr>
      <w:r w:rsidRPr="00CA7956">
        <w:rPr>
          <w:rFonts w:ascii="Tahoma" w:hAnsi="Tahoma" w:cs="Tahoma"/>
          <w:sz w:val="22"/>
          <w:szCs w:val="22"/>
        </w:rPr>
        <w:t>"</w:t>
      </w:r>
      <w:r w:rsidR="00BF1E58" w:rsidRPr="00CA7956">
        <w:rPr>
          <w:rFonts w:ascii="Tahoma" w:hAnsi="Tahoma" w:cs="Tahoma"/>
          <w:b/>
          <w:sz w:val="22"/>
          <w:szCs w:val="22"/>
        </w:rPr>
        <w:t>SAMSA</w:t>
      </w:r>
      <w:r w:rsidRPr="00CA7956">
        <w:rPr>
          <w:rFonts w:ascii="Tahoma" w:hAnsi="Tahoma" w:cs="Tahoma"/>
          <w:sz w:val="22"/>
          <w:szCs w:val="22"/>
        </w:rPr>
        <w:t>"</w:t>
      </w:r>
      <w:r w:rsidR="00BF1E58" w:rsidRPr="00CA7956">
        <w:rPr>
          <w:rFonts w:ascii="Tahoma" w:hAnsi="Tahoma" w:cs="Tahoma"/>
          <w:b/>
          <w:sz w:val="22"/>
          <w:szCs w:val="22"/>
        </w:rPr>
        <w:t xml:space="preserve"> </w:t>
      </w:r>
      <w:r w:rsidR="00BF1E58" w:rsidRPr="00CA7956">
        <w:rPr>
          <w:rFonts w:ascii="Tahoma" w:hAnsi="Tahoma" w:cs="Tahoma"/>
          <w:bCs/>
          <w:sz w:val="22"/>
          <w:szCs w:val="22"/>
        </w:rPr>
        <w:t>means</w:t>
      </w:r>
      <w:r w:rsidR="00BF1E58" w:rsidRPr="00CA7956">
        <w:rPr>
          <w:rFonts w:ascii="Tahoma" w:hAnsi="Tahoma" w:cs="Tahoma"/>
          <w:b/>
          <w:sz w:val="22"/>
          <w:szCs w:val="22"/>
        </w:rPr>
        <w:t xml:space="preserve"> </w:t>
      </w:r>
      <w:r w:rsidR="00BF1E58" w:rsidRPr="00CA7956">
        <w:rPr>
          <w:rFonts w:ascii="Tahoma" w:hAnsi="Tahoma" w:cs="Tahoma"/>
          <w:sz w:val="22"/>
          <w:szCs w:val="22"/>
        </w:rPr>
        <w:t>the South African</w:t>
      </w:r>
      <w:r w:rsidR="00CD66A8" w:rsidRPr="00CA7956">
        <w:rPr>
          <w:rFonts w:ascii="Tahoma" w:hAnsi="Tahoma" w:cs="Tahoma"/>
          <w:sz w:val="22"/>
          <w:szCs w:val="22"/>
        </w:rPr>
        <w:t xml:space="preserve"> </w:t>
      </w:r>
      <w:r w:rsidR="00BF1E58" w:rsidRPr="00CA7956">
        <w:rPr>
          <w:rFonts w:ascii="Tahoma" w:hAnsi="Tahoma" w:cs="Tahoma"/>
          <w:sz w:val="22"/>
          <w:szCs w:val="22"/>
        </w:rPr>
        <w:t xml:space="preserve">Maritime Safety Authority duly established in terms of </w:t>
      </w:r>
      <w:r w:rsidR="006E33D7" w:rsidRPr="00CA7956">
        <w:rPr>
          <w:rFonts w:ascii="Tahoma" w:hAnsi="Tahoma" w:cs="Tahoma"/>
          <w:sz w:val="22"/>
          <w:szCs w:val="22"/>
        </w:rPr>
        <w:t>South African Maritime Authority Act of 1998;</w:t>
      </w:r>
    </w:p>
    <w:p w14:paraId="3FA4DC2D" w14:textId="77777777" w:rsidR="00232933" w:rsidRPr="00CA7956" w:rsidRDefault="00232933" w:rsidP="00ED50E9">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Schedules</w:t>
      </w:r>
      <w:r w:rsidRPr="00CA7956">
        <w:rPr>
          <w:rFonts w:ascii="Tahoma" w:hAnsi="Tahoma" w:cs="Tahoma"/>
          <w:sz w:val="22"/>
          <w:szCs w:val="22"/>
        </w:rPr>
        <w:t>"</w:t>
      </w:r>
      <w:r w:rsidR="004E0414" w:rsidRPr="00CA7956">
        <w:rPr>
          <w:rFonts w:ascii="Tahoma" w:hAnsi="Tahoma" w:cs="Tahoma"/>
          <w:sz w:val="22"/>
          <w:szCs w:val="22"/>
        </w:rPr>
        <w:t xml:space="preserve"> </w:t>
      </w:r>
      <w:r w:rsidR="008166BC" w:rsidRPr="00CA7956">
        <w:rPr>
          <w:rFonts w:ascii="Tahoma" w:hAnsi="Tahoma" w:cs="Tahoma"/>
          <w:sz w:val="22"/>
          <w:szCs w:val="22"/>
        </w:rPr>
        <w:t xml:space="preserve">means </w:t>
      </w:r>
      <w:r w:rsidRPr="00CA7956">
        <w:rPr>
          <w:rFonts w:ascii="Tahoma" w:hAnsi="Tahoma" w:cs="Tahoma"/>
          <w:sz w:val="22"/>
          <w:szCs w:val="22"/>
        </w:rPr>
        <w:t>the schedules to this Agreement, as amended, replaced and varied from time to time;</w:t>
      </w:r>
    </w:p>
    <w:p w14:paraId="329F83E3" w14:textId="2294F833" w:rsidR="00232933" w:rsidRPr="00CA7956" w:rsidRDefault="00232933" w:rsidP="004845AD">
      <w:pPr>
        <w:pStyle w:val="Clause3Sub"/>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Scheduled Operations Commencement Date</w:t>
      </w:r>
      <w:r w:rsidR="00421E9F" w:rsidRPr="00CA7956">
        <w:rPr>
          <w:rFonts w:ascii="Tahoma" w:hAnsi="Tahoma" w:cs="Tahoma"/>
          <w:sz w:val="22"/>
          <w:szCs w:val="22"/>
        </w:rPr>
        <w:t>"</w:t>
      </w:r>
      <w:r w:rsidR="0009223F" w:rsidRPr="00CA7956">
        <w:rPr>
          <w:rFonts w:ascii="Tahoma" w:hAnsi="Tahoma" w:cs="Tahoma"/>
          <w:sz w:val="22"/>
          <w:szCs w:val="22"/>
        </w:rPr>
        <w:t xml:space="preserve"> </w:t>
      </w:r>
      <w:r w:rsidR="00832D81" w:rsidRPr="00CA7956">
        <w:rPr>
          <w:rFonts w:ascii="Tahoma" w:hAnsi="Tahoma" w:cs="Tahoma"/>
          <w:sz w:val="22"/>
          <w:szCs w:val="22"/>
        </w:rPr>
        <w:t xml:space="preserve">means </w:t>
      </w:r>
      <w:r w:rsidRPr="00CA7956">
        <w:rPr>
          <w:rFonts w:ascii="Tahoma" w:hAnsi="Tahoma" w:cs="Tahoma"/>
          <w:sz w:val="22"/>
          <w:szCs w:val="22"/>
        </w:rPr>
        <w:t>the date which is specified in the Construction Works Programme as the Day after the date on which the Completion Certificate</w:t>
      </w:r>
      <w:r w:rsidR="00EA2E81" w:rsidRPr="00CA7956">
        <w:rPr>
          <w:rFonts w:ascii="Tahoma" w:hAnsi="Tahoma" w:cs="Tahoma"/>
          <w:sz w:val="22"/>
          <w:szCs w:val="22"/>
        </w:rPr>
        <w:t xml:space="preserve"> in respect of </w:t>
      </w:r>
      <w:r w:rsidR="007B7E8C" w:rsidRPr="00CA7956">
        <w:rPr>
          <w:rFonts w:ascii="Tahoma" w:hAnsi="Tahoma" w:cs="Tahoma"/>
          <w:sz w:val="22"/>
          <w:szCs w:val="22"/>
        </w:rPr>
        <w:t xml:space="preserve">the </w:t>
      </w:r>
      <w:r w:rsidR="00EA2E81" w:rsidRPr="00CA7956">
        <w:rPr>
          <w:rFonts w:ascii="Tahoma" w:hAnsi="Tahoma" w:cs="Tahoma"/>
          <w:sz w:val="22"/>
          <w:szCs w:val="22"/>
        </w:rPr>
        <w:t xml:space="preserve">Project </w:t>
      </w:r>
      <w:r w:rsidRPr="00CA7956">
        <w:rPr>
          <w:rFonts w:ascii="Tahoma" w:hAnsi="Tahoma" w:cs="Tahoma"/>
          <w:sz w:val="22"/>
          <w:szCs w:val="22"/>
        </w:rPr>
        <w:t xml:space="preserve">is scheduled to be issued and the </w:t>
      </w:r>
      <w:r w:rsidR="00EA2E81" w:rsidRPr="00CA7956">
        <w:rPr>
          <w:rFonts w:ascii="Tahoma" w:hAnsi="Tahoma" w:cs="Tahoma"/>
          <w:sz w:val="22"/>
          <w:szCs w:val="22"/>
        </w:rPr>
        <w:t>Terminal operations</w:t>
      </w:r>
      <w:r w:rsidRPr="00CA7956">
        <w:rPr>
          <w:rFonts w:ascii="Tahoma" w:hAnsi="Tahoma" w:cs="Tahoma"/>
          <w:sz w:val="22"/>
          <w:szCs w:val="22"/>
        </w:rPr>
        <w:t xml:space="preserve"> are due to commence;</w:t>
      </w:r>
    </w:p>
    <w:p w14:paraId="2C9377A1" w14:textId="77777777" w:rsidR="00916099" w:rsidRPr="00CA7956" w:rsidRDefault="00D06038"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916099" w:rsidRPr="00CA7956">
        <w:rPr>
          <w:rFonts w:ascii="Tahoma" w:hAnsi="Tahoma" w:cs="Tahoma"/>
          <w:b/>
          <w:sz w:val="22"/>
          <w:szCs w:val="22"/>
        </w:rPr>
        <w:t>Shareholder</w:t>
      </w:r>
      <w:r w:rsidRPr="00CA7956">
        <w:rPr>
          <w:rFonts w:ascii="Tahoma" w:hAnsi="Tahoma" w:cs="Tahoma"/>
          <w:sz w:val="22"/>
          <w:szCs w:val="22"/>
        </w:rPr>
        <w:t>"</w:t>
      </w:r>
      <w:r w:rsidR="00916099" w:rsidRPr="00CA7956">
        <w:rPr>
          <w:rFonts w:ascii="Tahoma" w:hAnsi="Tahoma" w:cs="Tahoma"/>
          <w:sz w:val="22"/>
          <w:szCs w:val="22"/>
        </w:rPr>
        <w:t xml:space="preserve"> means the holder of Equity in the Terminal Operator;</w:t>
      </w:r>
    </w:p>
    <w:p w14:paraId="30611F00"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916099" w:rsidRPr="00CA7956">
        <w:rPr>
          <w:rFonts w:ascii="Tahoma" w:hAnsi="Tahoma" w:cs="Tahoma"/>
          <w:b/>
          <w:sz w:val="22"/>
          <w:szCs w:val="22"/>
        </w:rPr>
        <w:t xml:space="preserve">Signature </w:t>
      </w:r>
      <w:r w:rsidRPr="00CA7956">
        <w:rPr>
          <w:rFonts w:ascii="Tahoma" w:hAnsi="Tahoma" w:cs="Tahoma"/>
          <w:b/>
          <w:sz w:val="22"/>
          <w:szCs w:val="22"/>
        </w:rPr>
        <w:t>Date</w:t>
      </w:r>
      <w:r w:rsidRPr="00CA7956">
        <w:rPr>
          <w:rFonts w:ascii="Tahoma" w:hAnsi="Tahoma" w:cs="Tahoma"/>
          <w:sz w:val="22"/>
          <w:szCs w:val="22"/>
        </w:rPr>
        <w:t>"</w:t>
      </w:r>
      <w:r w:rsidR="00916099" w:rsidRPr="00CA7956">
        <w:rPr>
          <w:rFonts w:ascii="Tahoma" w:hAnsi="Tahoma" w:cs="Tahoma"/>
          <w:sz w:val="22"/>
          <w:szCs w:val="22"/>
        </w:rPr>
        <w:t xml:space="preserve"> </w:t>
      </w:r>
      <w:r w:rsidR="0009223F" w:rsidRPr="00CA7956">
        <w:rPr>
          <w:rFonts w:ascii="Tahoma" w:hAnsi="Tahoma" w:cs="Tahoma"/>
          <w:sz w:val="22"/>
          <w:szCs w:val="22"/>
        </w:rPr>
        <w:t>means</w:t>
      </w:r>
      <w:r w:rsidR="00421E9F" w:rsidRPr="00CA7956">
        <w:rPr>
          <w:rFonts w:ascii="Tahoma" w:hAnsi="Tahoma" w:cs="Tahoma"/>
          <w:sz w:val="22"/>
          <w:szCs w:val="22"/>
        </w:rPr>
        <w:t xml:space="preserve"> </w:t>
      </w:r>
      <w:r w:rsidRPr="00CA7956">
        <w:rPr>
          <w:rFonts w:ascii="Tahoma" w:hAnsi="Tahoma" w:cs="Tahoma"/>
          <w:sz w:val="22"/>
          <w:szCs w:val="22"/>
        </w:rPr>
        <w:t>the date on which this Agreement has been signed by both Parties and, if signed on different dates, the last of such dates;</w:t>
      </w:r>
    </w:p>
    <w:p w14:paraId="18EF0FBB"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South Africa</w:t>
      </w:r>
      <w:r w:rsidRPr="00CA7956">
        <w:rPr>
          <w:rFonts w:ascii="Tahoma" w:hAnsi="Tahoma" w:cs="Tahoma"/>
          <w:sz w:val="22"/>
          <w:szCs w:val="22"/>
        </w:rPr>
        <w:t>"</w:t>
      </w:r>
      <w:r w:rsidR="00421E9F"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the Republic of South Africa;</w:t>
      </w:r>
      <w:r w:rsidRPr="00CA7956">
        <w:rPr>
          <w:rFonts w:ascii="Tahoma" w:hAnsi="Tahoma" w:cs="Tahoma"/>
          <w:sz w:val="22"/>
          <w:szCs w:val="22"/>
        </w:rPr>
        <w:tab/>
      </w:r>
    </w:p>
    <w:p w14:paraId="263B2C69"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bCs/>
          <w:sz w:val="22"/>
          <w:szCs w:val="22"/>
          <w:lang w:val="en-US"/>
        </w:rPr>
        <w:t>Subcontractors</w:t>
      </w:r>
      <w:r w:rsidRPr="00CA7956">
        <w:rPr>
          <w:rFonts w:ascii="Tahoma" w:hAnsi="Tahoma" w:cs="Tahoma"/>
          <w:sz w:val="22"/>
          <w:szCs w:val="22"/>
        </w:rPr>
        <w:t>"</w:t>
      </w:r>
      <w:r w:rsidR="00421E9F"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any subcontractor of the </w:t>
      </w:r>
      <w:r w:rsidR="00AA475B" w:rsidRPr="00CA7956">
        <w:rPr>
          <w:rFonts w:ascii="Tahoma" w:hAnsi="Tahoma" w:cs="Tahoma"/>
          <w:sz w:val="22"/>
          <w:szCs w:val="22"/>
        </w:rPr>
        <w:t>Terminal</w:t>
      </w:r>
      <w:r w:rsidRPr="00CA7956">
        <w:rPr>
          <w:rFonts w:ascii="Tahoma" w:hAnsi="Tahoma" w:cs="Tahoma"/>
          <w:sz w:val="22"/>
          <w:szCs w:val="22"/>
        </w:rPr>
        <w:t xml:space="preserve"> Operator, who has contracted directly with the </w:t>
      </w:r>
      <w:r w:rsidR="00AA475B" w:rsidRPr="00CA7956">
        <w:rPr>
          <w:rFonts w:ascii="Tahoma" w:hAnsi="Tahoma" w:cs="Tahoma"/>
          <w:sz w:val="22"/>
          <w:szCs w:val="22"/>
        </w:rPr>
        <w:t>Terminal</w:t>
      </w:r>
      <w:r w:rsidRPr="00CA7956">
        <w:rPr>
          <w:rFonts w:ascii="Tahoma" w:hAnsi="Tahoma" w:cs="Tahoma"/>
          <w:sz w:val="22"/>
          <w:szCs w:val="22"/>
        </w:rPr>
        <w:t xml:space="preserve"> Operator in respect of the Project including the </w:t>
      </w:r>
      <w:r w:rsidR="00A10231" w:rsidRPr="00CA7956">
        <w:rPr>
          <w:rFonts w:ascii="Tahoma" w:hAnsi="Tahoma" w:cs="Tahoma"/>
          <w:sz w:val="22"/>
          <w:szCs w:val="22"/>
        </w:rPr>
        <w:t>Contractor/s</w:t>
      </w:r>
      <w:r w:rsidRPr="00CA7956">
        <w:rPr>
          <w:rFonts w:ascii="Tahoma" w:hAnsi="Tahoma" w:cs="Tahoma"/>
          <w:sz w:val="22"/>
          <w:szCs w:val="22"/>
        </w:rPr>
        <w:t>;</w:t>
      </w:r>
    </w:p>
    <w:p w14:paraId="472389D1" w14:textId="72CF9F85"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 xml:space="preserve"> Substitute</w:t>
      </w:r>
      <w:r w:rsidR="004E0414" w:rsidRPr="00CA7956">
        <w:rPr>
          <w:rFonts w:ascii="Tahoma" w:hAnsi="Tahoma" w:cs="Tahoma"/>
          <w:b/>
          <w:sz w:val="22"/>
          <w:szCs w:val="22"/>
        </w:rPr>
        <w:t xml:space="preserve"> </w:t>
      </w:r>
      <w:r w:rsidR="00AA475B" w:rsidRPr="00CA7956">
        <w:rPr>
          <w:rFonts w:ascii="Tahoma" w:hAnsi="Tahoma" w:cs="Tahoma"/>
          <w:b/>
          <w:sz w:val="22"/>
          <w:szCs w:val="22"/>
        </w:rPr>
        <w:t>Terminal</w:t>
      </w:r>
      <w:r w:rsidRPr="00CA7956">
        <w:rPr>
          <w:rFonts w:ascii="Tahoma" w:hAnsi="Tahoma" w:cs="Tahoma"/>
          <w:b/>
          <w:sz w:val="22"/>
          <w:szCs w:val="22"/>
        </w:rPr>
        <w:t xml:space="preserve"> Operator</w:t>
      </w:r>
      <w:r w:rsidRPr="00CA7956">
        <w:rPr>
          <w:rFonts w:ascii="Tahoma" w:hAnsi="Tahoma" w:cs="Tahoma"/>
          <w:sz w:val="22"/>
          <w:szCs w:val="22"/>
        </w:rPr>
        <w:t>"</w:t>
      </w:r>
      <w:r w:rsidR="00421E9F"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a </w:t>
      </w:r>
      <w:r w:rsidR="00621EF9" w:rsidRPr="00CA7956">
        <w:rPr>
          <w:rFonts w:ascii="Tahoma" w:hAnsi="Tahoma" w:cs="Tahoma"/>
          <w:sz w:val="22"/>
          <w:szCs w:val="22"/>
        </w:rPr>
        <w:t>p</w:t>
      </w:r>
      <w:r w:rsidR="00284BC6" w:rsidRPr="00CA7956">
        <w:rPr>
          <w:rFonts w:ascii="Tahoma" w:hAnsi="Tahoma" w:cs="Tahoma"/>
          <w:sz w:val="22"/>
          <w:szCs w:val="22"/>
        </w:rPr>
        <w:t>erson</w:t>
      </w:r>
      <w:r w:rsidRPr="00CA7956">
        <w:rPr>
          <w:rFonts w:ascii="Tahoma" w:hAnsi="Tahoma" w:cs="Tahoma"/>
          <w:sz w:val="22"/>
          <w:szCs w:val="22"/>
        </w:rPr>
        <w:t xml:space="preserve"> </w:t>
      </w:r>
      <w:r w:rsidR="00AC3CDE" w:rsidRPr="00CA7956">
        <w:rPr>
          <w:rFonts w:ascii="Tahoma" w:hAnsi="Tahoma" w:cs="Tahoma"/>
          <w:sz w:val="22"/>
          <w:szCs w:val="22"/>
        </w:rPr>
        <w:t xml:space="preserve">duly and properly appointed and approved by TNPA to be the new operator of the </w:t>
      </w:r>
      <w:r w:rsidR="00AA475B" w:rsidRPr="00CA7956">
        <w:rPr>
          <w:rFonts w:ascii="Tahoma" w:hAnsi="Tahoma" w:cs="Tahoma"/>
          <w:sz w:val="22"/>
          <w:szCs w:val="22"/>
        </w:rPr>
        <w:t>Terminal</w:t>
      </w:r>
      <w:r w:rsidR="00AC3CDE" w:rsidRPr="00CA7956">
        <w:rPr>
          <w:rFonts w:ascii="Tahoma" w:hAnsi="Tahoma" w:cs="Tahoma"/>
          <w:sz w:val="22"/>
          <w:szCs w:val="22"/>
        </w:rPr>
        <w:t xml:space="preserve"> (including, as applicable, the construction and/or Operation and Maintenance of the </w:t>
      </w:r>
      <w:r w:rsidR="00AA475B" w:rsidRPr="00CA7956">
        <w:rPr>
          <w:rFonts w:ascii="Tahoma" w:hAnsi="Tahoma" w:cs="Tahoma"/>
          <w:sz w:val="22"/>
          <w:szCs w:val="22"/>
        </w:rPr>
        <w:t>Terminal</w:t>
      </w:r>
      <w:r w:rsidR="00AC3CDE" w:rsidRPr="00CA7956">
        <w:rPr>
          <w:rFonts w:ascii="Tahoma" w:hAnsi="Tahoma" w:cs="Tahoma"/>
          <w:sz w:val="22"/>
          <w:szCs w:val="22"/>
        </w:rPr>
        <w:t xml:space="preserve">) in the place and stead of the </w:t>
      </w:r>
      <w:r w:rsidR="00AA475B" w:rsidRPr="00CA7956">
        <w:rPr>
          <w:rFonts w:ascii="Tahoma" w:hAnsi="Tahoma" w:cs="Tahoma"/>
          <w:sz w:val="22"/>
          <w:szCs w:val="22"/>
        </w:rPr>
        <w:t>Terminal</w:t>
      </w:r>
      <w:r w:rsidR="00AC3CDE" w:rsidRPr="00CA7956">
        <w:rPr>
          <w:rFonts w:ascii="Tahoma" w:hAnsi="Tahoma" w:cs="Tahoma"/>
          <w:sz w:val="22"/>
          <w:szCs w:val="22"/>
        </w:rPr>
        <w:t xml:space="preserve"> Operator in terms of this Agreement and which</w:t>
      </w:r>
      <w:r w:rsidRPr="00CA7956">
        <w:rPr>
          <w:rFonts w:ascii="Tahoma" w:hAnsi="Tahoma" w:cs="Tahoma"/>
          <w:sz w:val="22"/>
          <w:szCs w:val="22"/>
        </w:rPr>
        <w:t>:</w:t>
      </w:r>
    </w:p>
    <w:p w14:paraId="396AF051"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ha</w:t>
      </w:r>
      <w:r w:rsidR="00AC3CDE" w:rsidRPr="00CA7956">
        <w:rPr>
          <w:rFonts w:ascii="Tahoma" w:hAnsi="Tahoma" w:cs="Tahoma"/>
          <w:sz w:val="22"/>
          <w:szCs w:val="22"/>
          <w:lang w:val="en-ZA"/>
        </w:rPr>
        <w:t>s</w:t>
      </w:r>
      <w:r w:rsidRPr="00CA7956">
        <w:rPr>
          <w:rFonts w:ascii="Tahoma" w:hAnsi="Tahoma" w:cs="Tahoma"/>
          <w:sz w:val="22"/>
          <w:szCs w:val="22"/>
          <w:lang w:val="en-ZA"/>
        </w:rPr>
        <w:t xml:space="preserve"> the appropriate technical and financial ability to perform the rights and obligations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under this Agreement;</w:t>
      </w:r>
    </w:p>
    <w:p w14:paraId="569221A6"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employ</w:t>
      </w:r>
      <w:r w:rsidR="00AC3CDE" w:rsidRPr="00CA7956">
        <w:rPr>
          <w:rFonts w:ascii="Tahoma" w:hAnsi="Tahoma" w:cs="Tahoma"/>
          <w:sz w:val="22"/>
          <w:szCs w:val="22"/>
          <w:lang w:val="en-ZA"/>
        </w:rPr>
        <w:t>s</w:t>
      </w:r>
      <w:r w:rsidRPr="00CA7956">
        <w:rPr>
          <w:rFonts w:ascii="Tahoma" w:hAnsi="Tahoma" w:cs="Tahoma"/>
          <w:sz w:val="22"/>
          <w:szCs w:val="22"/>
          <w:lang w:val="en-ZA"/>
        </w:rPr>
        <w:t xml:space="preserve"> persons having the appropriate qualifications, experience and technical competence;</w:t>
      </w:r>
    </w:p>
    <w:p w14:paraId="3F21CF6C"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ha</w:t>
      </w:r>
      <w:r w:rsidR="00AC3CDE" w:rsidRPr="00CA7956">
        <w:rPr>
          <w:rFonts w:ascii="Tahoma" w:hAnsi="Tahoma" w:cs="Tahoma"/>
          <w:sz w:val="22"/>
          <w:szCs w:val="22"/>
          <w:lang w:val="en-ZA"/>
        </w:rPr>
        <w:t>s</w:t>
      </w:r>
      <w:r w:rsidRPr="00CA7956">
        <w:rPr>
          <w:rFonts w:ascii="Tahoma" w:hAnsi="Tahoma" w:cs="Tahoma"/>
          <w:sz w:val="22"/>
          <w:szCs w:val="22"/>
          <w:lang w:val="en-ZA"/>
        </w:rPr>
        <w:t xml:space="preserve"> sufficient resources available to it (including financial resources and </w:t>
      </w:r>
      <w:r w:rsidR="00E94A13" w:rsidRPr="00CA7956">
        <w:rPr>
          <w:rFonts w:ascii="Tahoma" w:hAnsi="Tahoma" w:cs="Tahoma"/>
          <w:sz w:val="22"/>
          <w:szCs w:val="22"/>
          <w:lang w:val="en-ZA"/>
        </w:rPr>
        <w:t>S</w:t>
      </w:r>
      <w:r w:rsidRPr="00CA7956">
        <w:rPr>
          <w:rFonts w:ascii="Tahoma" w:hAnsi="Tahoma" w:cs="Tahoma"/>
          <w:sz w:val="22"/>
          <w:szCs w:val="22"/>
          <w:lang w:val="en-ZA"/>
        </w:rPr>
        <w:t xml:space="preserve">ubcontracts) to perform the obligations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under this Agreement; and</w:t>
      </w:r>
    </w:p>
    <w:p w14:paraId="0F1F2E37" w14:textId="77777777" w:rsidR="00232933"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ha</w:t>
      </w:r>
      <w:r w:rsidR="00AC3CDE" w:rsidRPr="00CA7956">
        <w:rPr>
          <w:rFonts w:ascii="Tahoma" w:hAnsi="Tahoma" w:cs="Tahoma"/>
          <w:sz w:val="22"/>
          <w:szCs w:val="22"/>
          <w:lang w:val="en-ZA"/>
        </w:rPr>
        <w:t>s</w:t>
      </w:r>
      <w:r w:rsidRPr="00CA7956">
        <w:rPr>
          <w:rFonts w:ascii="Tahoma" w:hAnsi="Tahoma" w:cs="Tahoma"/>
          <w:sz w:val="22"/>
          <w:szCs w:val="22"/>
          <w:lang w:val="en-ZA"/>
        </w:rPr>
        <w:t xml:space="preserve"> the same, or more favourable policies to ensure that there is no reduction in BBBEE</w:t>
      </w:r>
      <w:r w:rsidR="00D06038" w:rsidRPr="00CA7956">
        <w:rPr>
          <w:rFonts w:ascii="Tahoma" w:hAnsi="Tahoma" w:cs="Tahoma"/>
          <w:sz w:val="22"/>
          <w:szCs w:val="22"/>
          <w:lang w:val="en-ZA"/>
        </w:rPr>
        <w:t>;</w:t>
      </w:r>
    </w:p>
    <w:p w14:paraId="3A3CAE80"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Supplier Development</w:t>
      </w:r>
      <w:r w:rsidR="004E0414" w:rsidRPr="00CA7956">
        <w:rPr>
          <w:rFonts w:ascii="Tahoma" w:hAnsi="Tahoma" w:cs="Tahoma"/>
          <w:b/>
          <w:sz w:val="22"/>
          <w:szCs w:val="22"/>
        </w:rPr>
        <w:t xml:space="preserve"> </w:t>
      </w:r>
      <w:r w:rsidRPr="00CA7956">
        <w:rPr>
          <w:rFonts w:ascii="Tahoma" w:hAnsi="Tahoma" w:cs="Tahoma"/>
          <w:b/>
          <w:sz w:val="22"/>
          <w:szCs w:val="22"/>
        </w:rPr>
        <w:t>Plan</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Operator's </w:t>
      </w:r>
      <w:r w:rsidR="000B0F9C" w:rsidRPr="00CA7956">
        <w:rPr>
          <w:rFonts w:ascii="Tahoma" w:hAnsi="Tahoma" w:cs="Tahoma"/>
          <w:sz w:val="22"/>
          <w:szCs w:val="22"/>
        </w:rPr>
        <w:t>s</w:t>
      </w:r>
      <w:r w:rsidRPr="00CA7956">
        <w:rPr>
          <w:rFonts w:ascii="Tahoma" w:hAnsi="Tahoma" w:cs="Tahoma"/>
          <w:sz w:val="22"/>
          <w:szCs w:val="22"/>
        </w:rPr>
        <w:t xml:space="preserve">upplier </w:t>
      </w:r>
      <w:r w:rsidR="000B0F9C" w:rsidRPr="00CA7956">
        <w:rPr>
          <w:rFonts w:ascii="Tahoma" w:hAnsi="Tahoma" w:cs="Tahoma"/>
          <w:sz w:val="22"/>
          <w:szCs w:val="22"/>
        </w:rPr>
        <w:t>d</w:t>
      </w:r>
      <w:r w:rsidRPr="00CA7956">
        <w:rPr>
          <w:rFonts w:ascii="Tahoma" w:hAnsi="Tahoma" w:cs="Tahoma"/>
          <w:sz w:val="22"/>
          <w:szCs w:val="22"/>
        </w:rPr>
        <w:t xml:space="preserve">evelopment </w:t>
      </w:r>
      <w:r w:rsidR="000B0F9C" w:rsidRPr="00CA7956">
        <w:rPr>
          <w:rFonts w:ascii="Tahoma" w:hAnsi="Tahoma" w:cs="Tahoma"/>
          <w:sz w:val="22"/>
          <w:szCs w:val="22"/>
        </w:rPr>
        <w:t>p</w:t>
      </w:r>
      <w:r w:rsidRPr="00CA7956">
        <w:rPr>
          <w:rFonts w:ascii="Tahoma" w:hAnsi="Tahoma" w:cs="Tahoma"/>
          <w:sz w:val="22"/>
          <w:szCs w:val="22"/>
        </w:rPr>
        <w:t xml:space="preserve">lan to be annexed to this Agreement as </w:t>
      </w:r>
      <w:r w:rsidR="009D1089" w:rsidRPr="00CA7956">
        <w:rPr>
          <w:rFonts w:ascii="Tahoma" w:hAnsi="Tahoma" w:cs="Tahoma"/>
          <w:sz w:val="22"/>
          <w:szCs w:val="22"/>
        </w:rPr>
        <w:t xml:space="preserve">Schedule </w:t>
      </w:r>
      <w:r w:rsidR="000A0D67" w:rsidRPr="00CA7956">
        <w:rPr>
          <w:rFonts w:ascii="Tahoma" w:hAnsi="Tahoma" w:cs="Tahoma"/>
          <w:sz w:val="22"/>
          <w:szCs w:val="22"/>
        </w:rPr>
        <w:t xml:space="preserve">10 </w:t>
      </w:r>
      <w:r w:rsidR="00E17E11" w:rsidRPr="00CA7956">
        <w:rPr>
          <w:rFonts w:ascii="Tahoma" w:hAnsi="Tahoma" w:cs="Tahoma"/>
          <w:sz w:val="22"/>
          <w:szCs w:val="22"/>
        </w:rPr>
        <w:t>(</w:t>
      </w:r>
      <w:r w:rsidR="00AA475B" w:rsidRPr="00CA7956">
        <w:rPr>
          <w:rFonts w:ascii="Tahoma" w:hAnsi="Tahoma" w:cs="Tahoma"/>
          <w:sz w:val="22"/>
          <w:szCs w:val="22"/>
        </w:rPr>
        <w:t>Terminal</w:t>
      </w:r>
      <w:r w:rsidR="00E17E11" w:rsidRPr="00CA7956">
        <w:rPr>
          <w:rFonts w:ascii="Tahoma" w:hAnsi="Tahoma" w:cs="Tahoma"/>
          <w:sz w:val="22"/>
          <w:szCs w:val="22"/>
        </w:rPr>
        <w:t xml:space="preserve"> Operator’s Supplier Development Plan) </w:t>
      </w:r>
      <w:r w:rsidRPr="00CA7956">
        <w:rPr>
          <w:rFonts w:ascii="Tahoma" w:hAnsi="Tahoma" w:cs="Tahoma"/>
          <w:sz w:val="22"/>
          <w:szCs w:val="22"/>
        </w:rPr>
        <w:t>hereto;</w:t>
      </w:r>
    </w:p>
    <w:p w14:paraId="44FF3905"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Pr="00CA7956">
        <w:rPr>
          <w:rFonts w:ascii="Tahoma" w:hAnsi="Tahoma" w:cs="Tahoma"/>
          <w:b/>
          <w:sz w:val="22"/>
          <w:szCs w:val="22"/>
        </w:rPr>
        <w:t>Target Completion</w:t>
      </w:r>
      <w:r w:rsidR="004E0414" w:rsidRPr="00CA7956">
        <w:rPr>
          <w:rFonts w:ascii="Tahoma" w:hAnsi="Tahoma" w:cs="Tahoma"/>
          <w:b/>
          <w:sz w:val="22"/>
          <w:szCs w:val="22"/>
        </w:rPr>
        <w:t xml:space="preserve"> </w:t>
      </w:r>
      <w:r w:rsidRPr="00CA7956">
        <w:rPr>
          <w:rFonts w:ascii="Tahoma" w:hAnsi="Tahoma" w:cs="Tahoma"/>
          <w:b/>
          <w:sz w:val="22"/>
          <w:szCs w:val="22"/>
        </w:rPr>
        <w:t>Date</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the date by which Construction Completion is, at the </w:t>
      </w:r>
      <w:r w:rsidR="00C1795A" w:rsidRPr="00CA7956">
        <w:rPr>
          <w:rFonts w:ascii="Tahoma" w:hAnsi="Tahoma" w:cs="Tahoma"/>
          <w:sz w:val="22"/>
          <w:szCs w:val="22"/>
        </w:rPr>
        <w:t>Signature</w:t>
      </w:r>
      <w:r w:rsidR="00711C32" w:rsidRPr="00CA7956">
        <w:rPr>
          <w:rFonts w:ascii="Tahoma" w:hAnsi="Tahoma" w:cs="Tahoma"/>
          <w:sz w:val="22"/>
          <w:szCs w:val="22"/>
        </w:rPr>
        <w:t xml:space="preserve"> </w:t>
      </w:r>
      <w:r w:rsidRPr="00CA7956">
        <w:rPr>
          <w:rFonts w:ascii="Tahoma" w:hAnsi="Tahoma" w:cs="Tahoma"/>
          <w:sz w:val="22"/>
          <w:szCs w:val="22"/>
        </w:rPr>
        <w:t xml:space="preserve">Date, intended to occur, which date is specified in </w:t>
      </w:r>
      <w:r w:rsidR="002360C0" w:rsidRPr="00CA7956">
        <w:rPr>
          <w:rFonts w:ascii="Tahoma" w:hAnsi="Tahoma" w:cs="Tahoma"/>
          <w:sz w:val="22"/>
          <w:szCs w:val="22"/>
        </w:rPr>
        <w:t>the Construction Works Programme</w:t>
      </w:r>
      <w:r w:rsidRPr="00CA7956">
        <w:rPr>
          <w:rFonts w:ascii="Tahoma" w:hAnsi="Tahoma" w:cs="Tahoma"/>
          <w:sz w:val="22"/>
          <w:szCs w:val="22"/>
        </w:rPr>
        <w:t>;</w:t>
      </w:r>
    </w:p>
    <w:p w14:paraId="0E3B4A76"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Tax</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VAT, any tax, levy, impost, duty or other charge or withholding of a similar nature (including any related penalty or interest); </w:t>
      </w:r>
    </w:p>
    <w:p w14:paraId="13A45BF3" w14:textId="6895F1F2"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Tender</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any tender submitted by a Tenderer that meets the qualification criteria notified under clause</w:t>
      </w:r>
      <w:r w:rsidR="00C75B38">
        <w:rPr>
          <w:rFonts w:ascii="Tahoma" w:hAnsi="Tahoma" w:cs="Tahoma"/>
          <w:sz w:val="22"/>
          <w:szCs w:val="22"/>
        </w:rPr>
        <w:t xml:space="preserve"> </w:t>
      </w:r>
      <w:r w:rsidR="00937570">
        <w:rPr>
          <w:rFonts w:ascii="Tahoma" w:hAnsi="Tahoma" w:cs="Tahoma"/>
          <w:sz w:val="22"/>
          <w:szCs w:val="22"/>
        </w:rPr>
        <w:fldChar w:fldCharType="begin"/>
      </w:r>
      <w:r w:rsidR="00937570">
        <w:rPr>
          <w:rFonts w:ascii="Tahoma" w:hAnsi="Tahoma" w:cs="Tahoma"/>
          <w:sz w:val="22"/>
          <w:szCs w:val="22"/>
        </w:rPr>
        <w:instrText xml:space="preserve"> REF _Ref175562649 \r \h </w:instrText>
      </w:r>
      <w:r w:rsidR="00937570">
        <w:rPr>
          <w:rFonts w:ascii="Tahoma" w:hAnsi="Tahoma" w:cs="Tahoma"/>
          <w:sz w:val="22"/>
          <w:szCs w:val="22"/>
        </w:rPr>
      </w:r>
      <w:r w:rsidR="00937570">
        <w:rPr>
          <w:rFonts w:ascii="Tahoma" w:hAnsi="Tahoma" w:cs="Tahoma"/>
          <w:sz w:val="22"/>
          <w:szCs w:val="22"/>
        </w:rPr>
        <w:fldChar w:fldCharType="separate"/>
      </w:r>
      <w:r w:rsidR="00937570">
        <w:rPr>
          <w:rFonts w:ascii="Tahoma" w:hAnsi="Tahoma" w:cs="Tahoma"/>
          <w:sz w:val="22"/>
          <w:szCs w:val="22"/>
        </w:rPr>
        <w:t>48.2</w:t>
      </w:r>
      <w:r w:rsidR="00937570">
        <w:rPr>
          <w:rFonts w:ascii="Tahoma" w:hAnsi="Tahoma" w:cs="Tahoma"/>
          <w:sz w:val="22"/>
          <w:szCs w:val="22"/>
        </w:rPr>
        <w:fldChar w:fldCharType="end"/>
      </w:r>
      <w:r w:rsidRPr="00CA7956">
        <w:rPr>
          <w:rFonts w:ascii="Tahoma" w:hAnsi="Tahoma" w:cs="Tahoma"/>
          <w:sz w:val="22"/>
          <w:szCs w:val="22"/>
        </w:rPr>
        <w:t>  (</w:t>
      </w:r>
      <w:r w:rsidRPr="00CA7956">
        <w:rPr>
          <w:rFonts w:ascii="Tahoma" w:hAnsi="Tahoma" w:cs="Tahoma"/>
          <w:i/>
          <w:sz w:val="22"/>
          <w:szCs w:val="22"/>
        </w:rPr>
        <w:t>Retendering Procedure</w:t>
      </w:r>
      <w:r w:rsidRPr="00CA7956">
        <w:rPr>
          <w:rFonts w:ascii="Tahoma" w:hAnsi="Tahoma" w:cs="Tahoma"/>
          <w:sz w:val="22"/>
          <w:szCs w:val="22"/>
        </w:rPr>
        <w:t>);</w:t>
      </w:r>
    </w:p>
    <w:p w14:paraId="23682CE8"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Tenderer</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a tenderer who is a Suitable Substitute </w:t>
      </w:r>
      <w:r w:rsidR="00AA475B" w:rsidRPr="00CA7956">
        <w:rPr>
          <w:rFonts w:ascii="Tahoma" w:hAnsi="Tahoma" w:cs="Tahoma"/>
          <w:sz w:val="22"/>
          <w:szCs w:val="22"/>
        </w:rPr>
        <w:t>Terminal</w:t>
      </w:r>
      <w:r w:rsidRPr="00CA7956">
        <w:rPr>
          <w:rFonts w:ascii="Tahoma" w:hAnsi="Tahoma" w:cs="Tahoma"/>
          <w:sz w:val="22"/>
          <w:szCs w:val="22"/>
        </w:rPr>
        <w:t xml:space="preserve"> Operator having submitted a Tender that complies with the requirements of the Request for Proposal issued by </w:t>
      </w:r>
      <w:r w:rsidR="00571831" w:rsidRPr="00CA7956">
        <w:rPr>
          <w:rFonts w:ascii="Tahoma" w:hAnsi="Tahoma" w:cs="Tahoma"/>
          <w:sz w:val="22"/>
          <w:szCs w:val="22"/>
          <w:lang w:val="en-ZA"/>
        </w:rPr>
        <w:t>TNPA</w:t>
      </w:r>
      <w:r w:rsidRPr="00CA7956">
        <w:rPr>
          <w:rFonts w:ascii="Tahoma" w:hAnsi="Tahoma" w:cs="Tahoma"/>
          <w:sz w:val="22"/>
          <w:szCs w:val="22"/>
        </w:rPr>
        <w:t xml:space="preserve"> in relation to the New </w:t>
      </w:r>
      <w:r w:rsidR="00AA475B" w:rsidRPr="00CA7956">
        <w:rPr>
          <w:rFonts w:ascii="Tahoma" w:hAnsi="Tahoma" w:cs="Tahoma"/>
          <w:sz w:val="22"/>
          <w:szCs w:val="22"/>
        </w:rPr>
        <w:t>Terminal</w:t>
      </w:r>
      <w:r w:rsidRPr="00CA7956">
        <w:rPr>
          <w:rFonts w:ascii="Tahoma" w:hAnsi="Tahoma" w:cs="Tahoma"/>
          <w:sz w:val="22"/>
          <w:szCs w:val="22"/>
        </w:rPr>
        <w:t xml:space="preserve"> Operator Agreement;</w:t>
      </w:r>
    </w:p>
    <w:p w14:paraId="6E8F7986"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Tender Costs</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the reasonable and proper costs of </w:t>
      </w:r>
      <w:r w:rsidR="00571831" w:rsidRPr="00CA7956">
        <w:rPr>
          <w:rFonts w:ascii="Tahoma" w:hAnsi="Tahoma" w:cs="Tahoma"/>
          <w:sz w:val="22"/>
          <w:szCs w:val="22"/>
          <w:lang w:val="en-ZA"/>
        </w:rPr>
        <w:t>TNPA</w:t>
      </w:r>
      <w:r w:rsidRPr="00CA7956">
        <w:rPr>
          <w:rFonts w:ascii="Tahoma" w:hAnsi="Tahoma" w:cs="Tahoma"/>
          <w:sz w:val="22"/>
          <w:szCs w:val="22"/>
        </w:rPr>
        <w:t xml:space="preserve"> incurred in carrying out the Tender Process;</w:t>
      </w:r>
    </w:p>
    <w:p w14:paraId="11360132" w14:textId="269BA500"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Tender Process</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the process by which </w:t>
      </w:r>
      <w:r w:rsidR="00571831" w:rsidRPr="00CA7956">
        <w:rPr>
          <w:rFonts w:ascii="Tahoma" w:hAnsi="Tahoma" w:cs="Tahoma"/>
          <w:sz w:val="22"/>
          <w:szCs w:val="22"/>
          <w:lang w:val="en-ZA"/>
        </w:rPr>
        <w:t>TNPA</w:t>
      </w:r>
      <w:r w:rsidRPr="00CA7956">
        <w:rPr>
          <w:rFonts w:ascii="Tahoma" w:hAnsi="Tahoma" w:cs="Tahoma"/>
          <w:sz w:val="22"/>
          <w:szCs w:val="22"/>
        </w:rPr>
        <w:t xml:space="preserve"> requests tenders from any parties interested in entering into a New </w:t>
      </w:r>
      <w:r w:rsidR="00AA475B" w:rsidRPr="00CA7956">
        <w:rPr>
          <w:rFonts w:ascii="Tahoma" w:hAnsi="Tahoma" w:cs="Tahoma"/>
          <w:sz w:val="22"/>
          <w:szCs w:val="22"/>
        </w:rPr>
        <w:t>Terminal</w:t>
      </w:r>
      <w:r w:rsidRPr="00CA7956">
        <w:rPr>
          <w:rFonts w:ascii="Tahoma" w:hAnsi="Tahoma" w:cs="Tahoma"/>
          <w:sz w:val="22"/>
          <w:szCs w:val="22"/>
        </w:rPr>
        <w:t xml:space="preserve"> Operator Agreement, evaluates the responses from those interested parties and negotiates the conclusion of a New </w:t>
      </w:r>
      <w:r w:rsidR="00AA475B" w:rsidRPr="00CA7956">
        <w:rPr>
          <w:rFonts w:ascii="Tahoma" w:hAnsi="Tahoma" w:cs="Tahoma"/>
          <w:sz w:val="22"/>
          <w:szCs w:val="22"/>
        </w:rPr>
        <w:t>Terminal</w:t>
      </w:r>
      <w:r w:rsidRPr="00CA7956">
        <w:rPr>
          <w:rFonts w:ascii="Tahoma" w:hAnsi="Tahoma" w:cs="Tahoma"/>
          <w:sz w:val="22"/>
          <w:szCs w:val="22"/>
        </w:rPr>
        <w:t xml:space="preserve"> Operator Agreement with a Successor </w:t>
      </w:r>
      <w:r w:rsidR="00AA475B" w:rsidRPr="00CA7956">
        <w:rPr>
          <w:rFonts w:ascii="Tahoma" w:hAnsi="Tahoma" w:cs="Tahoma"/>
          <w:sz w:val="22"/>
          <w:szCs w:val="22"/>
        </w:rPr>
        <w:t>Terminal</w:t>
      </w:r>
      <w:r w:rsidRPr="00CA7956">
        <w:rPr>
          <w:rFonts w:ascii="Tahoma" w:hAnsi="Tahoma" w:cs="Tahoma"/>
          <w:sz w:val="22"/>
          <w:szCs w:val="22"/>
        </w:rPr>
        <w:t xml:space="preserve"> Operator, in accordance with clause</w:t>
      </w:r>
      <w:r w:rsidR="006A6234" w:rsidRPr="00CA7956">
        <w:rPr>
          <w:rFonts w:ascii="Tahoma" w:hAnsi="Tahoma" w:cs="Tahoma"/>
          <w:sz w:val="22"/>
          <w:szCs w:val="22"/>
        </w:rPr>
        <w:t xml:space="preserve"> </w:t>
      </w:r>
      <w:r w:rsidR="00B75E2B">
        <w:rPr>
          <w:rFonts w:ascii="Tahoma" w:hAnsi="Tahoma" w:cs="Tahoma"/>
          <w:sz w:val="22"/>
          <w:szCs w:val="22"/>
        </w:rPr>
        <w:fldChar w:fldCharType="begin"/>
      </w:r>
      <w:r w:rsidR="00B75E2B">
        <w:rPr>
          <w:rFonts w:ascii="Tahoma" w:hAnsi="Tahoma" w:cs="Tahoma"/>
          <w:sz w:val="22"/>
          <w:szCs w:val="22"/>
        </w:rPr>
        <w:instrText xml:space="preserve"> REF _Ref175562649 \r \h </w:instrText>
      </w:r>
      <w:r w:rsidR="00B75E2B">
        <w:rPr>
          <w:rFonts w:ascii="Tahoma" w:hAnsi="Tahoma" w:cs="Tahoma"/>
          <w:sz w:val="22"/>
          <w:szCs w:val="22"/>
        </w:rPr>
      </w:r>
      <w:r w:rsidR="00B75E2B">
        <w:rPr>
          <w:rFonts w:ascii="Tahoma" w:hAnsi="Tahoma" w:cs="Tahoma"/>
          <w:sz w:val="22"/>
          <w:szCs w:val="22"/>
        </w:rPr>
        <w:fldChar w:fldCharType="separate"/>
      </w:r>
      <w:r w:rsidR="00B75E2B">
        <w:rPr>
          <w:rFonts w:ascii="Tahoma" w:hAnsi="Tahoma" w:cs="Tahoma"/>
          <w:sz w:val="22"/>
          <w:szCs w:val="22"/>
        </w:rPr>
        <w:t>48.2</w:t>
      </w:r>
      <w:r w:rsidR="00B75E2B">
        <w:rPr>
          <w:rFonts w:ascii="Tahoma" w:hAnsi="Tahoma" w:cs="Tahoma"/>
          <w:sz w:val="22"/>
          <w:szCs w:val="22"/>
        </w:rPr>
        <w:fldChar w:fldCharType="end"/>
      </w:r>
      <w:r w:rsidRPr="00CA7956">
        <w:rPr>
          <w:rFonts w:ascii="Tahoma" w:hAnsi="Tahoma" w:cs="Tahoma"/>
          <w:sz w:val="22"/>
          <w:szCs w:val="22"/>
        </w:rPr>
        <w:t>(</w:t>
      </w:r>
      <w:r w:rsidR="00EF6755" w:rsidRPr="00CA7956">
        <w:rPr>
          <w:rFonts w:ascii="Tahoma" w:hAnsi="Tahoma" w:cs="Tahoma"/>
          <w:i/>
          <w:sz w:val="22"/>
          <w:szCs w:val="22"/>
        </w:rPr>
        <w:t>R</w:t>
      </w:r>
      <w:r w:rsidRPr="00CA7956">
        <w:rPr>
          <w:rFonts w:ascii="Tahoma" w:hAnsi="Tahoma" w:cs="Tahoma"/>
          <w:i/>
          <w:sz w:val="22"/>
          <w:szCs w:val="22"/>
        </w:rPr>
        <w:t xml:space="preserve">etendering </w:t>
      </w:r>
      <w:r w:rsidR="00EF6755" w:rsidRPr="00CA7956">
        <w:rPr>
          <w:rFonts w:ascii="Tahoma" w:hAnsi="Tahoma" w:cs="Tahoma"/>
          <w:i/>
          <w:sz w:val="22"/>
          <w:szCs w:val="22"/>
        </w:rPr>
        <w:t>P</w:t>
      </w:r>
      <w:r w:rsidRPr="00CA7956">
        <w:rPr>
          <w:rFonts w:ascii="Tahoma" w:hAnsi="Tahoma" w:cs="Tahoma"/>
          <w:i/>
          <w:sz w:val="22"/>
          <w:szCs w:val="22"/>
        </w:rPr>
        <w:t>rocedure</w:t>
      </w:r>
      <w:r w:rsidRPr="00CA7956">
        <w:rPr>
          <w:rFonts w:ascii="Tahoma" w:hAnsi="Tahoma" w:cs="Tahoma"/>
          <w:sz w:val="22"/>
          <w:szCs w:val="22"/>
        </w:rPr>
        <w:t>);</w:t>
      </w:r>
    </w:p>
    <w:p w14:paraId="5FD883D9" w14:textId="16B19A8E"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Tender Process</w:t>
      </w:r>
      <w:r w:rsidR="004E0414" w:rsidRPr="00CA7956">
        <w:rPr>
          <w:rFonts w:ascii="Tahoma" w:hAnsi="Tahoma" w:cs="Tahoma"/>
          <w:b/>
          <w:sz w:val="22"/>
          <w:szCs w:val="22"/>
        </w:rPr>
        <w:t xml:space="preserve"> </w:t>
      </w:r>
      <w:r w:rsidRPr="00CA7956">
        <w:rPr>
          <w:rFonts w:ascii="Tahoma" w:hAnsi="Tahoma" w:cs="Tahoma"/>
          <w:b/>
          <w:sz w:val="22"/>
          <w:szCs w:val="22"/>
        </w:rPr>
        <w:t>Monitor</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a third party appointed by the </w:t>
      </w:r>
      <w:r w:rsidR="00AA475B" w:rsidRPr="00CA7956">
        <w:rPr>
          <w:rFonts w:ascii="Tahoma" w:hAnsi="Tahoma" w:cs="Tahoma"/>
          <w:sz w:val="22"/>
          <w:szCs w:val="22"/>
        </w:rPr>
        <w:t>Terminal</w:t>
      </w:r>
      <w:r w:rsidRPr="00CA7956">
        <w:rPr>
          <w:rFonts w:ascii="Tahoma" w:hAnsi="Tahoma" w:cs="Tahoma"/>
          <w:sz w:val="22"/>
          <w:szCs w:val="22"/>
        </w:rPr>
        <w:t xml:space="preserve"> Operator under clause </w:t>
      </w:r>
      <w:r w:rsidR="00B75E2B">
        <w:rPr>
          <w:rFonts w:ascii="Tahoma" w:hAnsi="Tahoma" w:cs="Tahoma"/>
          <w:sz w:val="22"/>
          <w:szCs w:val="22"/>
        </w:rPr>
        <w:fldChar w:fldCharType="begin"/>
      </w:r>
      <w:r w:rsidR="00B75E2B">
        <w:rPr>
          <w:rFonts w:ascii="Tahoma" w:hAnsi="Tahoma" w:cs="Tahoma"/>
          <w:sz w:val="22"/>
          <w:szCs w:val="22"/>
        </w:rPr>
        <w:instrText xml:space="preserve"> REF _Ref175562649 \r \h </w:instrText>
      </w:r>
      <w:r w:rsidR="00B75E2B">
        <w:rPr>
          <w:rFonts w:ascii="Tahoma" w:hAnsi="Tahoma" w:cs="Tahoma"/>
          <w:sz w:val="22"/>
          <w:szCs w:val="22"/>
        </w:rPr>
      </w:r>
      <w:r w:rsidR="00B75E2B">
        <w:rPr>
          <w:rFonts w:ascii="Tahoma" w:hAnsi="Tahoma" w:cs="Tahoma"/>
          <w:sz w:val="22"/>
          <w:szCs w:val="22"/>
        </w:rPr>
        <w:fldChar w:fldCharType="separate"/>
      </w:r>
      <w:r w:rsidR="00B75E2B">
        <w:rPr>
          <w:rFonts w:ascii="Tahoma" w:hAnsi="Tahoma" w:cs="Tahoma"/>
          <w:sz w:val="22"/>
          <w:szCs w:val="22"/>
        </w:rPr>
        <w:t>48.2</w:t>
      </w:r>
      <w:r w:rsidR="00B75E2B">
        <w:rPr>
          <w:rFonts w:ascii="Tahoma" w:hAnsi="Tahoma" w:cs="Tahoma"/>
          <w:sz w:val="22"/>
          <w:szCs w:val="22"/>
        </w:rPr>
        <w:fldChar w:fldCharType="end"/>
      </w:r>
      <w:r w:rsidR="006A6234" w:rsidRPr="00CA7956">
        <w:rPr>
          <w:rFonts w:ascii="Tahoma" w:hAnsi="Tahoma" w:cs="Tahoma"/>
          <w:sz w:val="22"/>
          <w:szCs w:val="22"/>
        </w:rPr>
        <w:t xml:space="preserve"> </w:t>
      </w:r>
      <w:r w:rsidRPr="00CA7956">
        <w:rPr>
          <w:rFonts w:ascii="Tahoma" w:hAnsi="Tahoma" w:cs="Tahoma"/>
          <w:sz w:val="22"/>
          <w:szCs w:val="22"/>
        </w:rPr>
        <w:t>(</w:t>
      </w:r>
      <w:r w:rsidR="00EF6755" w:rsidRPr="00CA7956">
        <w:rPr>
          <w:rFonts w:ascii="Tahoma" w:hAnsi="Tahoma" w:cs="Tahoma"/>
          <w:i/>
          <w:sz w:val="22"/>
          <w:szCs w:val="22"/>
        </w:rPr>
        <w:t>Retendering P</w:t>
      </w:r>
      <w:r w:rsidRPr="00CA7956">
        <w:rPr>
          <w:rFonts w:ascii="Tahoma" w:hAnsi="Tahoma" w:cs="Tahoma"/>
          <w:i/>
          <w:sz w:val="22"/>
          <w:szCs w:val="22"/>
        </w:rPr>
        <w:t>rocedure</w:t>
      </w:r>
      <w:r w:rsidRPr="00CA7956">
        <w:rPr>
          <w:rFonts w:ascii="Tahoma" w:hAnsi="Tahoma" w:cs="Tahoma"/>
          <w:sz w:val="22"/>
          <w:szCs w:val="22"/>
        </w:rPr>
        <w:t>)</w:t>
      </w:r>
      <w:r w:rsidR="00D06038" w:rsidRPr="00CA7956">
        <w:rPr>
          <w:rFonts w:ascii="Tahoma" w:hAnsi="Tahoma" w:cs="Tahoma"/>
          <w:sz w:val="22"/>
          <w:szCs w:val="22"/>
        </w:rPr>
        <w:t>;</w:t>
      </w:r>
    </w:p>
    <w:p w14:paraId="10470DE0" w14:textId="13CE6B25" w:rsidR="00F81C55" w:rsidRPr="00CA7956" w:rsidRDefault="00F81C55" w:rsidP="008C5E66">
      <w:pPr>
        <w:pStyle w:val="Clause3Sub"/>
        <w:tabs>
          <w:tab w:val="num" w:pos="2520"/>
        </w:tabs>
        <w:ind w:left="2127" w:hanging="851"/>
        <w:rPr>
          <w:rFonts w:ascii="Tahoma" w:hAnsi="Tahoma" w:cs="Tahoma"/>
          <w:sz w:val="22"/>
          <w:szCs w:val="22"/>
        </w:rPr>
      </w:pPr>
      <w:bookmarkStart w:id="51" w:name="_Hlk143157746"/>
      <w:r w:rsidRPr="00CA7956">
        <w:rPr>
          <w:rFonts w:ascii="Tahoma" w:hAnsi="Tahoma" w:cs="Tahoma"/>
          <w:sz w:val="22"/>
          <w:szCs w:val="22"/>
        </w:rPr>
        <w:t>"</w:t>
      </w:r>
      <w:r w:rsidRPr="00CA7956">
        <w:rPr>
          <w:rFonts w:ascii="Tahoma" w:hAnsi="Tahoma" w:cs="Tahoma"/>
          <w:b/>
          <w:sz w:val="22"/>
          <w:szCs w:val="22"/>
        </w:rPr>
        <w:t>Terminal</w:t>
      </w:r>
      <w:r w:rsidRPr="00CA7956">
        <w:rPr>
          <w:rFonts w:ascii="Tahoma" w:hAnsi="Tahoma" w:cs="Tahoma"/>
          <w:sz w:val="22"/>
          <w:szCs w:val="22"/>
        </w:rPr>
        <w:t xml:space="preserve">" means the </w:t>
      </w:r>
      <w:r w:rsidR="00ED04B9" w:rsidRPr="00CA7956">
        <w:rPr>
          <w:rFonts w:ascii="Tahoma" w:hAnsi="Tahoma" w:cs="Tahoma"/>
          <w:sz w:val="22"/>
          <w:szCs w:val="22"/>
        </w:rPr>
        <w:t xml:space="preserve">land area </w:t>
      </w:r>
      <w:r w:rsidR="00DB7572" w:rsidRPr="00CA7956">
        <w:rPr>
          <w:rFonts w:ascii="Tahoma" w:hAnsi="Tahoma" w:cs="Tahoma"/>
          <w:sz w:val="22"/>
          <w:szCs w:val="22"/>
        </w:rPr>
        <w:t xml:space="preserve">situated </w:t>
      </w:r>
      <w:r w:rsidR="00145B44" w:rsidRPr="00CA7956">
        <w:rPr>
          <w:rFonts w:ascii="Tahoma" w:hAnsi="Tahoma" w:cs="Tahoma"/>
          <w:sz w:val="22"/>
          <w:szCs w:val="22"/>
        </w:rPr>
        <w:t xml:space="preserve">at the </w:t>
      </w:r>
      <w:r w:rsidR="0029485C">
        <w:rPr>
          <w:rFonts w:ascii="Tahoma" w:hAnsi="Tahoma" w:cs="Tahoma"/>
          <w:sz w:val="22"/>
          <w:szCs w:val="22"/>
        </w:rPr>
        <w:t xml:space="preserve">Port of Ngqura liquid bulk </w:t>
      </w:r>
      <w:r w:rsidR="00145B44" w:rsidRPr="00CA7956">
        <w:rPr>
          <w:rFonts w:ascii="Tahoma" w:hAnsi="Tahoma" w:cs="Tahoma"/>
          <w:sz w:val="22"/>
          <w:szCs w:val="22"/>
        </w:rPr>
        <w:t xml:space="preserve"> Precinct</w:t>
      </w:r>
      <w:r w:rsidR="00DB7572" w:rsidRPr="00CA7956">
        <w:rPr>
          <w:rFonts w:ascii="Tahoma" w:hAnsi="Tahoma" w:cs="Tahoma"/>
          <w:sz w:val="22"/>
          <w:szCs w:val="22"/>
        </w:rPr>
        <w:t xml:space="preserve"> </w:t>
      </w:r>
      <w:r w:rsidR="00ED04B9" w:rsidRPr="00CA7956">
        <w:rPr>
          <w:rFonts w:ascii="Tahoma" w:hAnsi="Tahoma" w:cs="Tahoma"/>
          <w:sz w:val="22"/>
          <w:szCs w:val="22"/>
        </w:rPr>
        <w:t xml:space="preserve">measuring </w:t>
      </w:r>
      <w:r w:rsidR="001B5967">
        <w:rPr>
          <w:rFonts w:ascii="Tahoma" w:hAnsi="Tahoma" w:cs="Tahoma"/>
          <w:sz w:val="22"/>
          <w:szCs w:val="22"/>
        </w:rPr>
        <w:t>100 000</w:t>
      </w:r>
      <w:r w:rsidR="00F05CEF" w:rsidRPr="00CA7956">
        <w:rPr>
          <w:rFonts w:ascii="Tahoma" w:hAnsi="Tahoma" w:cs="Tahoma"/>
          <w:sz w:val="22"/>
          <w:szCs w:val="22"/>
        </w:rPr>
        <w:t xml:space="preserve"> m</w:t>
      </w:r>
      <w:r w:rsidR="00F05CEF" w:rsidRPr="00CA7956">
        <w:rPr>
          <w:rFonts w:ascii="Tahoma" w:hAnsi="Tahoma" w:cs="Tahoma"/>
          <w:sz w:val="22"/>
          <w:szCs w:val="22"/>
          <w:vertAlign w:val="superscript"/>
        </w:rPr>
        <w:t>2</w:t>
      </w:r>
      <w:r w:rsidR="00FC01BD" w:rsidRPr="00CA7956">
        <w:rPr>
          <w:rFonts w:ascii="Tahoma" w:hAnsi="Tahoma" w:cs="Tahoma"/>
          <w:sz w:val="22"/>
          <w:szCs w:val="22"/>
        </w:rPr>
        <w:t>,</w:t>
      </w:r>
      <w:r w:rsidR="00B11A8A" w:rsidRPr="00CA7956">
        <w:rPr>
          <w:rFonts w:ascii="Tahoma" w:hAnsi="Tahoma" w:cs="Tahoma"/>
          <w:sz w:val="22"/>
          <w:szCs w:val="22"/>
        </w:rPr>
        <w:t xml:space="preserve"> including </w:t>
      </w:r>
      <w:r w:rsidRPr="00CA7956">
        <w:rPr>
          <w:rFonts w:ascii="Tahoma" w:hAnsi="Tahoma" w:cs="Tahoma"/>
          <w:sz w:val="22"/>
          <w:szCs w:val="22"/>
        </w:rPr>
        <w:t xml:space="preserve">Terminal Infrastructure and </w:t>
      </w:r>
      <w:r w:rsidR="00867D97" w:rsidRPr="00CA7956">
        <w:rPr>
          <w:rFonts w:ascii="Tahoma" w:hAnsi="Tahoma" w:cs="Tahoma"/>
          <w:sz w:val="22"/>
          <w:szCs w:val="22"/>
        </w:rPr>
        <w:t>Terminal Equipment, from which</w:t>
      </w:r>
      <w:r w:rsidR="00AF1614" w:rsidRPr="00CA7956">
        <w:rPr>
          <w:rFonts w:ascii="Tahoma" w:hAnsi="Tahoma" w:cs="Tahoma"/>
          <w:sz w:val="22"/>
          <w:szCs w:val="22"/>
        </w:rPr>
        <w:t xml:space="preserve"> </w:t>
      </w:r>
      <w:r w:rsidRPr="00CA7956">
        <w:rPr>
          <w:rFonts w:ascii="Tahoma" w:hAnsi="Tahoma" w:cs="Tahoma"/>
          <w:sz w:val="22"/>
          <w:szCs w:val="22"/>
        </w:rPr>
        <w:t xml:space="preserve">the Terminal Operator will </w:t>
      </w:r>
      <w:r w:rsidR="00851FCB" w:rsidRPr="00CA7956">
        <w:rPr>
          <w:rFonts w:ascii="Tahoma" w:hAnsi="Tahoma" w:cs="Tahoma"/>
          <w:sz w:val="22"/>
          <w:szCs w:val="22"/>
        </w:rPr>
        <w:t xml:space="preserve">undertake the Project; </w:t>
      </w:r>
      <w:r w:rsidRPr="00CA7956">
        <w:rPr>
          <w:rFonts w:ascii="Tahoma" w:hAnsi="Tahoma" w:cs="Tahoma"/>
          <w:sz w:val="22"/>
          <w:szCs w:val="22"/>
        </w:rPr>
        <w:t xml:space="preserve"> </w:t>
      </w:r>
    </w:p>
    <w:bookmarkEnd w:id="51"/>
    <w:p w14:paraId="10EC0F63" w14:textId="77777777" w:rsidR="00F81C55" w:rsidRPr="00CA7956" w:rsidRDefault="002B34CD"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F81C55" w:rsidRPr="00CA7956">
        <w:rPr>
          <w:rFonts w:ascii="Tahoma" w:hAnsi="Tahoma" w:cs="Tahoma"/>
          <w:b/>
          <w:sz w:val="22"/>
          <w:szCs w:val="22"/>
        </w:rPr>
        <w:t>Terminal Equipment</w:t>
      </w:r>
      <w:r w:rsidRPr="00CA7956">
        <w:rPr>
          <w:rFonts w:ascii="Tahoma" w:hAnsi="Tahoma" w:cs="Tahoma"/>
          <w:sz w:val="22"/>
          <w:szCs w:val="22"/>
        </w:rPr>
        <w:t>"</w:t>
      </w:r>
      <w:r w:rsidR="00F81C55" w:rsidRPr="00CA7956">
        <w:rPr>
          <w:rFonts w:ascii="Tahoma" w:hAnsi="Tahoma" w:cs="Tahoma"/>
          <w:sz w:val="22"/>
          <w:szCs w:val="22"/>
        </w:rPr>
        <w:t xml:space="preserve"> means the movable assets, including equipment and machinery (whether affixed to the Project Site or not) that are required in order to </w:t>
      </w:r>
      <w:r w:rsidR="00954FE2" w:rsidRPr="00CA7956">
        <w:rPr>
          <w:rFonts w:ascii="Tahoma" w:hAnsi="Tahoma" w:cs="Tahoma"/>
          <w:sz w:val="22"/>
          <w:szCs w:val="22"/>
        </w:rPr>
        <w:t>operate the Terminal</w:t>
      </w:r>
      <w:r w:rsidR="006E253A" w:rsidRPr="00CA7956">
        <w:rPr>
          <w:rFonts w:ascii="Tahoma" w:hAnsi="Tahoma" w:cs="Tahoma"/>
          <w:sz w:val="22"/>
          <w:szCs w:val="22"/>
        </w:rPr>
        <w:t xml:space="preserve"> as is more fully described in Schedule</w:t>
      </w:r>
      <w:r w:rsidR="00B11A8A" w:rsidRPr="00CA7956">
        <w:rPr>
          <w:rFonts w:ascii="Tahoma" w:hAnsi="Tahoma" w:cs="Tahoma"/>
          <w:sz w:val="22"/>
          <w:szCs w:val="22"/>
        </w:rPr>
        <w:t xml:space="preserve"> 7A </w:t>
      </w:r>
      <w:r w:rsidR="006E253A" w:rsidRPr="00CA7956">
        <w:rPr>
          <w:rFonts w:ascii="Tahoma" w:hAnsi="Tahoma" w:cs="Tahoma"/>
          <w:sz w:val="22"/>
          <w:szCs w:val="22"/>
        </w:rPr>
        <w:t>of this Agreement</w:t>
      </w:r>
      <w:r w:rsidR="00F81C55" w:rsidRPr="00CA7956">
        <w:rPr>
          <w:rFonts w:ascii="Tahoma" w:hAnsi="Tahoma" w:cs="Tahoma"/>
          <w:sz w:val="22"/>
          <w:szCs w:val="22"/>
        </w:rPr>
        <w:t xml:space="preserve">; </w:t>
      </w:r>
    </w:p>
    <w:p w14:paraId="4B17079B" w14:textId="77777777" w:rsidR="00F81C55" w:rsidRPr="00CA7956" w:rsidRDefault="002B34CD"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lastRenderedPageBreak/>
        <w:t>"</w:t>
      </w:r>
      <w:r w:rsidR="00F81C55" w:rsidRPr="00CA7956">
        <w:rPr>
          <w:rFonts w:ascii="Tahoma" w:hAnsi="Tahoma" w:cs="Tahoma"/>
          <w:b/>
          <w:sz w:val="22"/>
          <w:szCs w:val="22"/>
        </w:rPr>
        <w:t>Terminal Infrastructure</w:t>
      </w:r>
      <w:r w:rsidR="00F81C55" w:rsidRPr="00CA7956">
        <w:rPr>
          <w:rFonts w:ascii="Tahoma" w:hAnsi="Tahoma" w:cs="Tahoma"/>
          <w:sz w:val="22"/>
          <w:szCs w:val="22"/>
        </w:rPr>
        <w:t xml:space="preserve">" means the land based structures, including storage facilities, loading facilities, Terminal buildings, sheds, surfacing, and all other fixed and movable improvements to the Project Site or adjacent to the Project Site, that are required in order to </w:t>
      </w:r>
      <w:r w:rsidR="00954FE2" w:rsidRPr="00CA7956">
        <w:rPr>
          <w:rFonts w:ascii="Tahoma" w:hAnsi="Tahoma" w:cs="Tahoma"/>
          <w:sz w:val="22"/>
          <w:szCs w:val="22"/>
        </w:rPr>
        <w:t>operate the Terminal operate the Terminal</w:t>
      </w:r>
      <w:r w:rsidR="00F81C55" w:rsidRPr="00CA7956">
        <w:rPr>
          <w:rFonts w:ascii="Tahoma" w:hAnsi="Tahoma" w:cs="Tahoma"/>
          <w:sz w:val="22"/>
          <w:szCs w:val="22"/>
        </w:rPr>
        <w:t xml:space="preserve"> as well as the internal network for the provision of water, lights, power, sewerage and similar services within the Project Site boundaries, all of which shall be designed and Constructed in accordance with the Detailed Design and the D&amp;C Specifications; </w:t>
      </w:r>
    </w:p>
    <w:p w14:paraId="4D8B9974" w14:textId="53252507" w:rsidR="00F81C55" w:rsidRPr="00CA7956" w:rsidRDefault="00F81C55"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Terminal Operator</w:t>
      </w:r>
      <w:r w:rsidRPr="00CA7956">
        <w:rPr>
          <w:rFonts w:ascii="Tahoma" w:hAnsi="Tahoma" w:cs="Tahoma"/>
          <w:sz w:val="22"/>
          <w:szCs w:val="22"/>
        </w:rPr>
        <w:t>" means</w:t>
      </w:r>
      <w:r w:rsidR="00A67965" w:rsidRPr="00CA7956">
        <w:rPr>
          <w:rFonts w:ascii="Tahoma" w:hAnsi="Tahoma" w:cs="Tahoma"/>
          <w:sz w:val="22"/>
          <w:szCs w:val="22"/>
        </w:rPr>
        <w:t xml:space="preserve"> </w:t>
      </w:r>
      <w:r w:rsidR="004B5E95" w:rsidRPr="004B5E95">
        <w:rPr>
          <w:rFonts w:ascii="Tahoma" w:hAnsi="Tahoma" w:cs="Tahoma"/>
          <w:sz w:val="22"/>
          <w:szCs w:val="22"/>
          <w:highlight w:val="yellow"/>
        </w:rPr>
        <w:t>{PREFFERED BIDDER</w:t>
      </w:r>
      <w:r w:rsidR="004B5E95">
        <w:rPr>
          <w:rFonts w:ascii="Tahoma" w:hAnsi="Tahoma" w:cs="Tahoma"/>
          <w:sz w:val="22"/>
          <w:szCs w:val="22"/>
        </w:rPr>
        <w:t>}</w:t>
      </w:r>
    </w:p>
    <w:p w14:paraId="7F8AD04D" w14:textId="4E4E03C0" w:rsidR="00F81C55" w:rsidRPr="00CA7956" w:rsidRDefault="002B34CD"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F81C55" w:rsidRPr="00CA7956">
        <w:rPr>
          <w:rFonts w:ascii="Tahoma" w:hAnsi="Tahoma" w:cs="Tahoma"/>
          <w:b/>
          <w:sz w:val="22"/>
          <w:szCs w:val="22"/>
        </w:rPr>
        <w:t>Terminal Operator Financial Year</w:t>
      </w:r>
      <w:r w:rsidRPr="00CA7956">
        <w:rPr>
          <w:rFonts w:ascii="Tahoma" w:hAnsi="Tahoma" w:cs="Tahoma"/>
          <w:sz w:val="22"/>
          <w:szCs w:val="22"/>
        </w:rPr>
        <w:t>"</w:t>
      </w:r>
      <w:r w:rsidR="00F81C55" w:rsidRPr="00CA7956">
        <w:rPr>
          <w:rFonts w:ascii="Tahoma" w:hAnsi="Tahoma" w:cs="Tahoma"/>
          <w:sz w:val="22"/>
          <w:szCs w:val="22"/>
        </w:rPr>
        <w:t xml:space="preserve"> means </w:t>
      </w:r>
      <w:r w:rsidR="00C72E8E" w:rsidRPr="00CA7956">
        <w:rPr>
          <w:rFonts w:ascii="Tahoma" w:hAnsi="Tahoma" w:cs="Tahoma"/>
          <w:sz w:val="22"/>
          <w:szCs w:val="22"/>
        </w:rPr>
        <w:t xml:space="preserve">the financial year of </w:t>
      </w:r>
      <w:r w:rsidR="00B20C8E" w:rsidRPr="00B20C8E">
        <w:rPr>
          <w:rFonts w:ascii="Tahoma" w:hAnsi="Tahoma" w:cs="Tahoma"/>
          <w:sz w:val="22"/>
          <w:szCs w:val="22"/>
          <w:highlight w:val="yellow"/>
        </w:rPr>
        <w:t>{PREFERRD BIDDER</w:t>
      </w:r>
      <w:r w:rsidR="00B20C8E">
        <w:rPr>
          <w:rFonts w:ascii="Tahoma" w:hAnsi="Tahoma" w:cs="Tahoma"/>
          <w:sz w:val="22"/>
          <w:szCs w:val="22"/>
        </w:rPr>
        <w:t>}</w:t>
      </w:r>
      <w:r w:rsidR="00C72E8E" w:rsidRPr="00CA7956">
        <w:rPr>
          <w:rFonts w:ascii="Tahoma" w:hAnsi="Tahoma" w:cs="Tahoma"/>
          <w:sz w:val="22"/>
          <w:szCs w:val="22"/>
        </w:rPr>
        <w:t xml:space="preserve">, which runs from </w:t>
      </w:r>
      <w:r w:rsidR="00947285" w:rsidRPr="00CA7956">
        <w:rPr>
          <w:rFonts w:ascii="Tahoma" w:hAnsi="Tahoma" w:cs="Tahoma"/>
          <w:sz w:val="22"/>
          <w:szCs w:val="22"/>
        </w:rPr>
        <w:t>1 April to 31 March annually</w:t>
      </w:r>
      <w:r w:rsidR="003C5032" w:rsidRPr="00CA7956">
        <w:rPr>
          <w:rFonts w:ascii="Tahoma" w:hAnsi="Tahoma" w:cs="Tahoma"/>
          <w:sz w:val="22"/>
          <w:szCs w:val="22"/>
        </w:rPr>
        <w:t>;</w:t>
      </w:r>
      <w:r w:rsidR="00F81C55" w:rsidRPr="00CA7956">
        <w:rPr>
          <w:rFonts w:ascii="Tahoma" w:hAnsi="Tahoma" w:cs="Tahoma"/>
          <w:sz w:val="22"/>
          <w:szCs w:val="22"/>
        </w:rPr>
        <w:t xml:space="preserve"> </w:t>
      </w:r>
    </w:p>
    <w:p w14:paraId="67E73801" w14:textId="2DB7891F" w:rsidR="00F81C55" w:rsidRPr="00CA7956" w:rsidRDefault="002B34CD"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F81C55" w:rsidRPr="00CA7956">
        <w:rPr>
          <w:rFonts w:ascii="Tahoma" w:hAnsi="Tahoma" w:cs="Tahoma"/>
          <w:b/>
          <w:sz w:val="22"/>
          <w:szCs w:val="22"/>
        </w:rPr>
        <w:t>Terminal Operator Performance Standards</w:t>
      </w:r>
      <w:r w:rsidR="00F81C55" w:rsidRPr="00CA7956">
        <w:rPr>
          <w:rFonts w:ascii="Tahoma" w:hAnsi="Tahoma" w:cs="Tahoma"/>
          <w:sz w:val="22"/>
          <w:szCs w:val="22"/>
        </w:rPr>
        <w:t xml:space="preserve">" means the minimum performance standards specified in Schedule </w:t>
      </w:r>
      <w:r w:rsidR="00E36A7F">
        <w:rPr>
          <w:rFonts w:ascii="Tahoma" w:hAnsi="Tahoma" w:cs="Tahoma"/>
          <w:sz w:val="22"/>
          <w:szCs w:val="22"/>
        </w:rPr>
        <w:t>[     ]</w:t>
      </w:r>
      <w:r w:rsidR="00F81C55" w:rsidRPr="00CA7956">
        <w:rPr>
          <w:rFonts w:ascii="Tahoma" w:hAnsi="Tahoma" w:cs="Tahoma"/>
          <w:sz w:val="22"/>
          <w:szCs w:val="22"/>
        </w:rPr>
        <w:t xml:space="preserve"> (</w:t>
      </w:r>
      <w:r w:rsidR="00F81C55" w:rsidRPr="00CA7956">
        <w:rPr>
          <w:rFonts w:ascii="Tahoma" w:hAnsi="Tahoma" w:cs="Tahoma"/>
          <w:i/>
          <w:sz w:val="22"/>
          <w:szCs w:val="22"/>
        </w:rPr>
        <w:t>Terminal Operator Performance Standards</w:t>
      </w:r>
      <w:r w:rsidR="00F81C55" w:rsidRPr="00CA7956">
        <w:rPr>
          <w:rFonts w:ascii="Tahoma" w:hAnsi="Tahoma" w:cs="Tahoma"/>
          <w:sz w:val="22"/>
          <w:szCs w:val="22"/>
        </w:rPr>
        <w:t xml:space="preserve">) which shall take account of and be based upon the </w:t>
      </w:r>
      <w:r w:rsidR="004E676B" w:rsidRPr="00CA7956">
        <w:rPr>
          <w:rFonts w:ascii="Tahoma" w:hAnsi="Tahoma" w:cs="Tahoma"/>
          <w:sz w:val="22"/>
          <w:szCs w:val="22"/>
        </w:rPr>
        <w:t xml:space="preserve">Business </w:t>
      </w:r>
      <w:r w:rsidR="0005752B" w:rsidRPr="00CA7956">
        <w:rPr>
          <w:rFonts w:ascii="Tahoma" w:hAnsi="Tahoma" w:cs="Tahoma"/>
          <w:sz w:val="22"/>
          <w:szCs w:val="22"/>
        </w:rPr>
        <w:t>Case,</w:t>
      </w:r>
      <w:r w:rsidR="00F81C55" w:rsidRPr="00CA7956">
        <w:rPr>
          <w:rFonts w:ascii="Tahoma" w:hAnsi="Tahoma" w:cs="Tahoma"/>
          <w:sz w:val="22"/>
          <w:szCs w:val="22"/>
        </w:rPr>
        <w:t xml:space="preserve"> and which shall include performance targets in respect of the</w:t>
      </w:r>
      <w:r w:rsidR="00EA2E81" w:rsidRPr="00CA7956">
        <w:rPr>
          <w:rFonts w:ascii="Tahoma" w:hAnsi="Tahoma" w:cs="Tahoma"/>
          <w:sz w:val="22"/>
          <w:szCs w:val="22"/>
        </w:rPr>
        <w:t xml:space="preserve"> operation of the Terminal</w:t>
      </w:r>
      <w:r w:rsidR="00F81C55" w:rsidRPr="00CA7956">
        <w:rPr>
          <w:rFonts w:ascii="Tahoma" w:hAnsi="Tahoma" w:cs="Tahoma"/>
          <w:sz w:val="22"/>
          <w:szCs w:val="22"/>
        </w:rPr>
        <w:t xml:space="preserve"> at the Terminal expressed as volume throughout targets;</w:t>
      </w:r>
    </w:p>
    <w:p w14:paraId="2C5C768D" w14:textId="77777777" w:rsidR="00F81C55" w:rsidRPr="00CA7956" w:rsidRDefault="00F81C55"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Termination Amount</w:t>
      </w:r>
      <w:r w:rsidRPr="00CA7956">
        <w:rPr>
          <w:rFonts w:ascii="Tahoma" w:hAnsi="Tahoma" w:cs="Tahoma"/>
          <w:sz w:val="22"/>
          <w:szCs w:val="22"/>
        </w:rPr>
        <w:t>" means the amount payable on termination of this Agreement in terms of Part VII;</w:t>
      </w:r>
    </w:p>
    <w:p w14:paraId="723CC02F" w14:textId="21D860B1" w:rsidR="00F81C55" w:rsidRPr="00CA7956" w:rsidRDefault="00F81C55"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Termination Calculation Expert</w:t>
      </w:r>
      <w:r w:rsidRPr="00CA7956">
        <w:rPr>
          <w:rFonts w:ascii="Tahoma" w:hAnsi="Tahoma" w:cs="Tahoma"/>
          <w:sz w:val="22"/>
          <w:szCs w:val="22"/>
        </w:rPr>
        <w:t xml:space="preserve">" means an accountant of not less than 10 (ten) years professional experience or investment banker agreed to between the Parties, and failing agreement, nominated (at the request of either Party) by the President for the time being of the South African Institute of Chartered Accountants: </w:t>
      </w:r>
      <w:r w:rsidR="00013565">
        <w:rPr>
          <w:rFonts w:ascii="Tahoma" w:hAnsi="Tahoma" w:cs="Tahoma"/>
          <w:sz w:val="22"/>
          <w:szCs w:val="22"/>
        </w:rPr>
        <w:t>Eastern Cape</w:t>
      </w:r>
      <w:r w:rsidRPr="00CA7956">
        <w:rPr>
          <w:rFonts w:ascii="Tahoma" w:hAnsi="Tahoma" w:cs="Tahoma"/>
          <w:sz w:val="22"/>
          <w:szCs w:val="22"/>
        </w:rPr>
        <w:t>, if the matter relates primarily to a financial matter;</w:t>
      </w:r>
    </w:p>
    <w:p w14:paraId="1FA5B76C" w14:textId="665C3D6E" w:rsidR="00F81C55" w:rsidRPr="00CA7956" w:rsidRDefault="00F81C55"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Termination Date</w:t>
      </w:r>
      <w:r w:rsidRPr="00CA7956">
        <w:rPr>
          <w:rFonts w:ascii="Tahoma" w:hAnsi="Tahoma" w:cs="Tahoma"/>
          <w:sz w:val="22"/>
          <w:szCs w:val="22"/>
        </w:rPr>
        <w:t xml:space="preserve">" means </w:t>
      </w:r>
      <w:r w:rsidR="00712B83">
        <w:rPr>
          <w:rFonts w:ascii="Tahoma" w:hAnsi="Tahoma" w:cs="Tahoma"/>
          <w:sz w:val="22"/>
          <w:szCs w:val="22"/>
        </w:rPr>
        <w:t xml:space="preserve">the </w:t>
      </w:r>
      <w:r w:rsidRPr="00CA7956">
        <w:rPr>
          <w:rFonts w:ascii="Tahoma" w:hAnsi="Tahoma" w:cs="Tahoma"/>
          <w:sz w:val="22"/>
          <w:szCs w:val="22"/>
        </w:rPr>
        <w:t>date on which this Agreement is terminated in accordance with its terms, other than by way of effluxion of time;</w:t>
      </w:r>
    </w:p>
    <w:p w14:paraId="337A76E3" w14:textId="77777777" w:rsidR="00F81C55" w:rsidRPr="00CA7956" w:rsidRDefault="00F81C55"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Termination Date Discount Rate</w:t>
      </w:r>
      <w:r w:rsidRPr="00CA7956">
        <w:rPr>
          <w:rFonts w:ascii="Tahoma" w:hAnsi="Tahoma" w:cs="Tahoma"/>
          <w:sz w:val="22"/>
          <w:szCs w:val="22"/>
        </w:rPr>
        <w:t>" means a discount rate expressed as:</w:t>
      </w:r>
    </w:p>
    <w:p w14:paraId="7C2FB555" w14:textId="77777777" w:rsidR="00F81C55" w:rsidRPr="00CA7956" w:rsidRDefault="00F81C55"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(1+ Real Base Case Project Internal Rate of Return + Bond B – Bond A)* (1+ </w:t>
      </w:r>
      <w:proofErr w:type="spellStart"/>
      <w:r w:rsidRPr="00CA7956">
        <w:rPr>
          <w:rFonts w:ascii="Tahoma" w:hAnsi="Tahoma" w:cs="Tahoma"/>
          <w:sz w:val="22"/>
          <w:szCs w:val="22"/>
          <w:lang w:val="en-ZA"/>
        </w:rPr>
        <w:t>i</w:t>
      </w:r>
      <w:proofErr w:type="spellEnd"/>
      <w:r w:rsidRPr="00CA7956">
        <w:rPr>
          <w:rFonts w:ascii="Tahoma" w:hAnsi="Tahoma" w:cs="Tahoma"/>
          <w:sz w:val="22"/>
          <w:szCs w:val="22"/>
          <w:lang w:val="en-ZA"/>
        </w:rPr>
        <w:t>) – 1</w:t>
      </w:r>
      <w:r w:rsidR="002B34CD" w:rsidRPr="00CA7956">
        <w:rPr>
          <w:rFonts w:ascii="Tahoma" w:hAnsi="Tahoma" w:cs="Tahoma"/>
          <w:sz w:val="22"/>
          <w:szCs w:val="22"/>
          <w:lang w:val="en-ZA"/>
        </w:rPr>
        <w:t>,</w:t>
      </w:r>
      <w:r w:rsidRPr="00CA7956">
        <w:rPr>
          <w:rFonts w:ascii="Tahoma" w:hAnsi="Tahoma" w:cs="Tahoma"/>
          <w:sz w:val="22"/>
          <w:szCs w:val="22"/>
          <w:lang w:val="en-ZA"/>
        </w:rPr>
        <w:t xml:space="preserve"> </w:t>
      </w:r>
    </w:p>
    <w:p w14:paraId="4D4C7A09" w14:textId="77777777" w:rsidR="00F81C55" w:rsidRPr="00CA7956" w:rsidRDefault="0067216C" w:rsidP="004845AD">
      <w:pPr>
        <w:pStyle w:val="Clause0Sub"/>
        <w:tabs>
          <w:tab w:val="clear" w:pos="3600"/>
          <w:tab w:val="left" w:pos="3119"/>
        </w:tabs>
        <w:ind w:left="2137" w:hanging="1417"/>
        <w:rPr>
          <w:rFonts w:ascii="Tahoma" w:hAnsi="Tahoma" w:cs="Tahoma"/>
          <w:sz w:val="22"/>
          <w:szCs w:val="22"/>
          <w:lang w:val="en-ZA"/>
        </w:rPr>
      </w:pPr>
      <w:r w:rsidRPr="00CA7956">
        <w:rPr>
          <w:rFonts w:ascii="Tahoma" w:hAnsi="Tahoma" w:cs="Tahoma"/>
          <w:sz w:val="22"/>
          <w:szCs w:val="22"/>
          <w:lang w:val="en-ZA"/>
        </w:rPr>
        <w:lastRenderedPageBreak/>
        <w:tab/>
      </w:r>
      <w:r w:rsidRPr="00CA7956">
        <w:rPr>
          <w:rFonts w:ascii="Tahoma" w:hAnsi="Tahoma" w:cs="Tahoma"/>
          <w:sz w:val="22"/>
          <w:szCs w:val="22"/>
          <w:lang w:val="en-ZA"/>
        </w:rPr>
        <w:tab/>
      </w:r>
      <w:r w:rsidRPr="00CA7956">
        <w:rPr>
          <w:rFonts w:ascii="Tahoma" w:hAnsi="Tahoma" w:cs="Tahoma"/>
          <w:sz w:val="22"/>
          <w:szCs w:val="22"/>
          <w:lang w:val="en-ZA"/>
        </w:rPr>
        <w:tab/>
      </w:r>
      <w:r w:rsidR="004845AD" w:rsidRPr="00CA7956">
        <w:rPr>
          <w:rFonts w:ascii="Tahoma" w:hAnsi="Tahoma" w:cs="Tahoma"/>
          <w:sz w:val="22"/>
          <w:szCs w:val="22"/>
          <w:lang w:val="en-ZA"/>
        </w:rPr>
        <w:tab/>
      </w:r>
      <w:r w:rsidR="00F81C55" w:rsidRPr="00CA7956">
        <w:rPr>
          <w:rFonts w:ascii="Tahoma" w:hAnsi="Tahoma" w:cs="Tahoma"/>
          <w:sz w:val="22"/>
          <w:szCs w:val="22"/>
          <w:lang w:val="en-ZA"/>
        </w:rPr>
        <w:t>where:</w:t>
      </w:r>
    </w:p>
    <w:p w14:paraId="09F2845D" w14:textId="77777777" w:rsidR="00F81C55" w:rsidRPr="00CA7956" w:rsidRDefault="00F81C55"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w:t>
      </w:r>
      <w:proofErr w:type="spellStart"/>
      <w:r w:rsidRPr="00CA7956">
        <w:rPr>
          <w:rFonts w:ascii="Tahoma" w:hAnsi="Tahoma" w:cs="Tahoma"/>
          <w:b/>
          <w:sz w:val="22"/>
          <w:szCs w:val="22"/>
          <w:lang w:val="en-ZA"/>
        </w:rPr>
        <w:t>i</w:t>
      </w:r>
      <w:proofErr w:type="spellEnd"/>
      <w:r w:rsidRPr="00CA7956">
        <w:rPr>
          <w:rFonts w:ascii="Tahoma" w:hAnsi="Tahoma" w:cs="Tahoma"/>
          <w:sz w:val="22"/>
          <w:szCs w:val="22"/>
          <w:lang w:val="en-ZA"/>
        </w:rPr>
        <w:t>" is the agreed assumed forecast rate of increase in the South African Reserve Bank’s prevailing long-term inflation target;</w:t>
      </w:r>
    </w:p>
    <w:p w14:paraId="37CC9623" w14:textId="77777777" w:rsidR="00F81C55" w:rsidRPr="00CA7956" w:rsidRDefault="00F81C55"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w:t>
      </w:r>
      <w:r w:rsidRPr="00CA7956">
        <w:rPr>
          <w:rFonts w:ascii="Tahoma" w:hAnsi="Tahoma" w:cs="Tahoma"/>
          <w:b/>
          <w:sz w:val="22"/>
          <w:szCs w:val="22"/>
          <w:lang w:val="en-ZA"/>
        </w:rPr>
        <w:t>Bond A</w:t>
      </w:r>
      <w:r w:rsidRPr="00CA7956">
        <w:rPr>
          <w:rFonts w:ascii="Tahoma" w:hAnsi="Tahoma" w:cs="Tahoma"/>
          <w:sz w:val="22"/>
          <w:szCs w:val="22"/>
          <w:lang w:val="en-ZA"/>
        </w:rPr>
        <w:t xml:space="preserve">" is the real yield to maturity on a benchmark government bond instrument of the same or closest possible maturity as the average life of the Debt as at the </w:t>
      </w:r>
      <w:r w:rsidR="00711C32" w:rsidRPr="00CA7956">
        <w:rPr>
          <w:rFonts w:ascii="Tahoma" w:hAnsi="Tahoma" w:cs="Tahoma"/>
          <w:sz w:val="22"/>
          <w:szCs w:val="22"/>
          <w:lang w:val="en-ZA"/>
        </w:rPr>
        <w:t>Commencement</w:t>
      </w:r>
      <w:r w:rsidRPr="00CA7956">
        <w:rPr>
          <w:rFonts w:ascii="Tahoma" w:hAnsi="Tahoma" w:cs="Tahoma"/>
          <w:sz w:val="22"/>
          <w:szCs w:val="22"/>
          <w:lang w:val="en-ZA"/>
        </w:rPr>
        <w:t xml:space="preserve"> Date; and </w:t>
      </w:r>
    </w:p>
    <w:p w14:paraId="3EA898F4" w14:textId="77777777" w:rsidR="00F81C55" w:rsidRPr="00CA7956" w:rsidRDefault="00F81C55"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w:t>
      </w:r>
      <w:r w:rsidRPr="00CA7956">
        <w:rPr>
          <w:rFonts w:ascii="Tahoma" w:hAnsi="Tahoma" w:cs="Tahoma"/>
          <w:b/>
          <w:sz w:val="22"/>
          <w:szCs w:val="22"/>
          <w:lang w:val="en-ZA"/>
        </w:rPr>
        <w:t>Bond B</w:t>
      </w:r>
      <w:r w:rsidRPr="00CA7956">
        <w:rPr>
          <w:rFonts w:ascii="Tahoma" w:hAnsi="Tahoma" w:cs="Tahoma"/>
          <w:sz w:val="22"/>
          <w:szCs w:val="22"/>
          <w:lang w:val="en-ZA"/>
        </w:rPr>
        <w:t xml:space="preserve">" is the real yield to maturity on a benchmark government bond instrument of the same or closest possible maturity as the average life of the Debt as at the Termination Date; </w:t>
      </w:r>
    </w:p>
    <w:p w14:paraId="6500931E" w14:textId="77777777" w:rsidR="00232933" w:rsidRPr="00CA7956" w:rsidRDefault="00232933"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TNPA</w:t>
      </w:r>
      <w:r w:rsidR="004E0414" w:rsidRPr="00CA7956">
        <w:rPr>
          <w:rFonts w:ascii="Tahoma" w:hAnsi="Tahoma" w:cs="Tahoma"/>
          <w:sz w:val="22"/>
          <w:szCs w:val="22"/>
        </w:rPr>
        <w:t>"</w:t>
      </w:r>
      <w:r w:rsidR="0009223F" w:rsidRPr="00CA7956">
        <w:rPr>
          <w:rFonts w:ascii="Tahoma" w:hAnsi="Tahoma" w:cs="Tahoma"/>
          <w:sz w:val="22"/>
          <w:szCs w:val="22"/>
        </w:rPr>
        <w:t xml:space="preserve"> means</w:t>
      </w:r>
      <w:r w:rsidR="004E0414" w:rsidRPr="00CA7956">
        <w:rPr>
          <w:rFonts w:ascii="Tahoma" w:hAnsi="Tahoma" w:cs="Tahoma"/>
          <w:sz w:val="22"/>
          <w:szCs w:val="22"/>
        </w:rPr>
        <w:t xml:space="preserve"> </w:t>
      </w:r>
      <w:r w:rsidRPr="00CA7956">
        <w:rPr>
          <w:rFonts w:ascii="Tahoma" w:hAnsi="Tahoma" w:cs="Tahoma"/>
          <w:sz w:val="22"/>
          <w:szCs w:val="22"/>
        </w:rPr>
        <w:t xml:space="preserve">the Transnet National Ports Authority, an </w:t>
      </w:r>
      <w:r w:rsidR="0004523E" w:rsidRPr="00CA7956">
        <w:rPr>
          <w:rFonts w:ascii="Tahoma" w:hAnsi="Tahoma" w:cs="Tahoma"/>
          <w:sz w:val="22"/>
          <w:szCs w:val="22"/>
        </w:rPr>
        <w:t xml:space="preserve">operating </w:t>
      </w:r>
      <w:r w:rsidRPr="00CA7956">
        <w:rPr>
          <w:rFonts w:ascii="Tahoma" w:hAnsi="Tahoma" w:cs="Tahoma"/>
          <w:sz w:val="22"/>
          <w:szCs w:val="22"/>
        </w:rPr>
        <w:t>division of Transnet</w:t>
      </w:r>
      <w:r w:rsidR="000227A5" w:rsidRPr="00CA7956">
        <w:rPr>
          <w:rFonts w:ascii="Tahoma" w:hAnsi="Tahoma" w:cs="Tahoma"/>
          <w:sz w:val="22"/>
          <w:szCs w:val="22"/>
        </w:rPr>
        <w:t xml:space="preserve">, established in terms of the Act, </w:t>
      </w:r>
      <w:r w:rsidR="00901F2E" w:rsidRPr="00CA7956">
        <w:rPr>
          <w:rFonts w:ascii="Tahoma" w:hAnsi="Tahoma" w:cs="Tahoma"/>
          <w:sz w:val="22"/>
          <w:szCs w:val="22"/>
        </w:rPr>
        <w:t>and</w:t>
      </w:r>
      <w:r w:rsidR="00894144" w:rsidRPr="00CA7956">
        <w:rPr>
          <w:rFonts w:ascii="Tahoma" w:hAnsi="Tahoma" w:cs="Tahoma"/>
          <w:sz w:val="22"/>
          <w:szCs w:val="22"/>
        </w:rPr>
        <w:t>/</w:t>
      </w:r>
      <w:r w:rsidR="000227A5" w:rsidRPr="00CA7956">
        <w:rPr>
          <w:rFonts w:ascii="Tahoma" w:hAnsi="Tahoma" w:cs="Tahoma"/>
          <w:sz w:val="22"/>
          <w:szCs w:val="22"/>
        </w:rPr>
        <w:t xml:space="preserve">or its </w:t>
      </w:r>
      <w:r w:rsidR="00901F2E" w:rsidRPr="00CA7956">
        <w:rPr>
          <w:rFonts w:ascii="Tahoma" w:hAnsi="Tahoma" w:cs="Tahoma"/>
          <w:sz w:val="22"/>
          <w:szCs w:val="22"/>
        </w:rPr>
        <w:t>successor</w:t>
      </w:r>
      <w:r w:rsidR="000227A5" w:rsidRPr="00CA7956">
        <w:rPr>
          <w:rFonts w:ascii="Tahoma" w:hAnsi="Tahoma" w:cs="Tahoma"/>
          <w:sz w:val="22"/>
          <w:szCs w:val="22"/>
        </w:rPr>
        <w:t>/s</w:t>
      </w:r>
      <w:r w:rsidR="00901F2E" w:rsidRPr="00CA7956">
        <w:rPr>
          <w:rFonts w:ascii="Tahoma" w:hAnsi="Tahoma" w:cs="Tahoma"/>
          <w:sz w:val="22"/>
          <w:szCs w:val="22"/>
        </w:rPr>
        <w:t xml:space="preserve"> in title</w:t>
      </w:r>
      <w:r w:rsidR="002B34CD" w:rsidRPr="00CA7956">
        <w:rPr>
          <w:rFonts w:ascii="Tahoma" w:hAnsi="Tahoma" w:cs="Tahoma"/>
          <w:sz w:val="22"/>
          <w:szCs w:val="22"/>
        </w:rPr>
        <w:t>;</w:t>
      </w:r>
    </w:p>
    <w:p w14:paraId="6218D4DE" w14:textId="726EB083" w:rsidR="00232933" w:rsidRPr="00CA7956" w:rsidRDefault="002B34CD" w:rsidP="008C5E66">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232933" w:rsidRPr="00CA7956">
        <w:rPr>
          <w:rFonts w:ascii="Tahoma" w:hAnsi="Tahoma" w:cs="Tahoma"/>
          <w:b/>
          <w:sz w:val="22"/>
          <w:szCs w:val="22"/>
        </w:rPr>
        <w:t>TNPA Policies</w:t>
      </w:r>
      <w:r w:rsidRPr="00CA7956">
        <w:rPr>
          <w:rFonts w:ascii="Tahoma" w:hAnsi="Tahoma" w:cs="Tahoma"/>
          <w:sz w:val="22"/>
          <w:szCs w:val="22"/>
        </w:rPr>
        <w:t>"</w:t>
      </w:r>
      <w:r w:rsidR="004E0414" w:rsidRPr="00CA7956">
        <w:rPr>
          <w:rFonts w:ascii="Tahoma" w:hAnsi="Tahoma" w:cs="Tahoma"/>
          <w:sz w:val="22"/>
          <w:szCs w:val="22"/>
        </w:rPr>
        <w:t xml:space="preserve"> </w:t>
      </w:r>
      <w:r w:rsidR="0009223F" w:rsidRPr="00CA7956">
        <w:rPr>
          <w:rFonts w:ascii="Tahoma" w:hAnsi="Tahoma" w:cs="Tahoma"/>
          <w:sz w:val="22"/>
          <w:szCs w:val="22"/>
        </w:rPr>
        <w:t xml:space="preserve">means </w:t>
      </w:r>
      <w:r w:rsidR="00232933" w:rsidRPr="00CA7956">
        <w:rPr>
          <w:rFonts w:ascii="Tahoma" w:hAnsi="Tahoma" w:cs="Tahoma"/>
          <w:sz w:val="22"/>
          <w:szCs w:val="22"/>
        </w:rPr>
        <w:t>TNPA policies, operating manuals</w:t>
      </w:r>
      <w:r w:rsidR="00C97A61" w:rsidRPr="00CA7956">
        <w:rPr>
          <w:rFonts w:ascii="Tahoma" w:hAnsi="Tahoma" w:cs="Tahoma"/>
          <w:sz w:val="22"/>
          <w:szCs w:val="22"/>
        </w:rPr>
        <w:t>, operating conditions</w:t>
      </w:r>
      <w:r w:rsidR="0035731C" w:rsidRPr="00CA7956">
        <w:rPr>
          <w:rFonts w:ascii="Tahoma" w:hAnsi="Tahoma" w:cs="Tahoma"/>
          <w:sz w:val="22"/>
          <w:szCs w:val="22"/>
        </w:rPr>
        <w:t xml:space="preserve"> </w:t>
      </w:r>
      <w:r w:rsidR="00232933" w:rsidRPr="00CA7956">
        <w:rPr>
          <w:rFonts w:ascii="Tahoma" w:hAnsi="Tahoma" w:cs="Tahoma"/>
          <w:sz w:val="22"/>
          <w:szCs w:val="22"/>
        </w:rPr>
        <w:t>and rules as set out in</w:t>
      </w:r>
      <w:r w:rsidR="00E86733" w:rsidRPr="00CA7956">
        <w:rPr>
          <w:rFonts w:ascii="Tahoma" w:hAnsi="Tahoma" w:cs="Tahoma"/>
          <w:sz w:val="22"/>
          <w:szCs w:val="22"/>
        </w:rPr>
        <w:t xml:space="preserve"> Schedule </w:t>
      </w:r>
      <w:r w:rsidR="00E36A7F">
        <w:rPr>
          <w:rFonts w:ascii="Tahoma" w:hAnsi="Tahoma" w:cs="Tahoma"/>
          <w:sz w:val="22"/>
          <w:szCs w:val="22"/>
        </w:rPr>
        <w:t>[       ]</w:t>
      </w:r>
      <w:r w:rsidR="00DC2934" w:rsidRPr="00CA7956">
        <w:rPr>
          <w:rFonts w:ascii="Tahoma" w:hAnsi="Tahoma" w:cs="Tahoma"/>
          <w:sz w:val="22"/>
          <w:szCs w:val="22"/>
        </w:rPr>
        <w:t> </w:t>
      </w:r>
      <w:r w:rsidR="00A72E82" w:rsidRPr="00CA7956">
        <w:rPr>
          <w:rFonts w:ascii="Tahoma" w:hAnsi="Tahoma" w:cs="Tahoma"/>
          <w:sz w:val="22"/>
          <w:szCs w:val="22"/>
        </w:rPr>
        <w:t>(</w:t>
      </w:r>
      <w:r w:rsidR="00A72E82" w:rsidRPr="00CA7956">
        <w:rPr>
          <w:rFonts w:ascii="Tahoma" w:hAnsi="Tahoma" w:cs="Tahoma"/>
          <w:i/>
          <w:sz w:val="22"/>
          <w:szCs w:val="22"/>
        </w:rPr>
        <w:t>TNPA Policies</w:t>
      </w:r>
      <w:r w:rsidR="00C97A61" w:rsidRPr="00CA7956">
        <w:rPr>
          <w:rFonts w:ascii="Tahoma" w:hAnsi="Tahoma" w:cs="Tahoma"/>
          <w:i/>
          <w:sz w:val="22"/>
          <w:szCs w:val="22"/>
        </w:rPr>
        <w:t>, Manuals and Operating Conditions</w:t>
      </w:r>
      <w:r w:rsidR="00A72E82" w:rsidRPr="00CA7956">
        <w:rPr>
          <w:rFonts w:ascii="Tahoma" w:hAnsi="Tahoma" w:cs="Tahoma"/>
          <w:sz w:val="22"/>
          <w:szCs w:val="22"/>
        </w:rPr>
        <w:t>);</w:t>
      </w:r>
    </w:p>
    <w:p w14:paraId="6DAB22DC" w14:textId="319C7E92" w:rsidR="00944935" w:rsidRPr="00CA7956" w:rsidRDefault="002B34CD"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944935" w:rsidRPr="00CA7956">
        <w:rPr>
          <w:rFonts w:ascii="Tahoma" w:hAnsi="Tahoma" w:cs="Tahoma"/>
          <w:b/>
          <w:sz w:val="22"/>
          <w:szCs w:val="22"/>
        </w:rPr>
        <w:t>TNPA Approval Date</w:t>
      </w:r>
      <w:r w:rsidRPr="00CA7956">
        <w:rPr>
          <w:rFonts w:ascii="Tahoma" w:hAnsi="Tahoma" w:cs="Tahoma"/>
          <w:sz w:val="22"/>
          <w:szCs w:val="22"/>
        </w:rPr>
        <w:t>"</w:t>
      </w:r>
      <w:r w:rsidR="00944935" w:rsidRPr="00CA7956">
        <w:rPr>
          <w:rFonts w:ascii="Tahoma" w:hAnsi="Tahoma" w:cs="Tahoma"/>
          <w:sz w:val="22"/>
          <w:szCs w:val="22"/>
        </w:rPr>
        <w:t xml:space="preserve"> means the date on which the TNPA accepts and approves the Terminal Operator’s feasibility studies</w:t>
      </w:r>
      <w:r w:rsidR="0067216C" w:rsidRPr="00CA7956">
        <w:rPr>
          <w:rFonts w:ascii="Tahoma" w:hAnsi="Tahoma" w:cs="Tahoma"/>
          <w:sz w:val="22"/>
          <w:szCs w:val="22"/>
        </w:rPr>
        <w:t xml:space="preserve">, technical </w:t>
      </w:r>
      <w:r w:rsidR="00C72E8E" w:rsidRPr="00CA7956">
        <w:rPr>
          <w:rFonts w:ascii="Tahoma" w:hAnsi="Tahoma" w:cs="Tahoma"/>
          <w:sz w:val="22"/>
          <w:szCs w:val="22"/>
        </w:rPr>
        <w:t>reports and</w:t>
      </w:r>
      <w:r w:rsidR="00944935" w:rsidRPr="00CA7956">
        <w:rPr>
          <w:rFonts w:ascii="Tahoma" w:hAnsi="Tahoma" w:cs="Tahoma"/>
          <w:sz w:val="22"/>
          <w:szCs w:val="22"/>
        </w:rPr>
        <w:t xml:space="preserve"> associated business and operational plans </w:t>
      </w:r>
      <w:r w:rsidR="0067216C" w:rsidRPr="00CA7956">
        <w:rPr>
          <w:rFonts w:ascii="Tahoma" w:hAnsi="Tahoma" w:cs="Tahoma"/>
          <w:sz w:val="22"/>
          <w:szCs w:val="22"/>
        </w:rPr>
        <w:t xml:space="preserve">as provided for in clause </w:t>
      </w:r>
      <w:r w:rsidR="00B41F2A">
        <w:rPr>
          <w:rFonts w:ascii="Tahoma" w:hAnsi="Tahoma" w:cs="Tahoma"/>
          <w:sz w:val="22"/>
          <w:szCs w:val="22"/>
        </w:rPr>
        <w:fldChar w:fldCharType="begin"/>
      </w:r>
      <w:r w:rsidR="00B41F2A">
        <w:rPr>
          <w:rFonts w:ascii="Tahoma" w:hAnsi="Tahoma" w:cs="Tahoma"/>
          <w:sz w:val="22"/>
          <w:szCs w:val="22"/>
        </w:rPr>
        <w:instrText xml:space="preserve"> REF _Ref175563035 \r \h </w:instrText>
      </w:r>
      <w:r w:rsidR="00B41F2A">
        <w:rPr>
          <w:rFonts w:ascii="Tahoma" w:hAnsi="Tahoma" w:cs="Tahoma"/>
          <w:sz w:val="22"/>
          <w:szCs w:val="22"/>
        </w:rPr>
      </w:r>
      <w:r w:rsidR="00B41F2A">
        <w:rPr>
          <w:rFonts w:ascii="Tahoma" w:hAnsi="Tahoma" w:cs="Tahoma"/>
          <w:sz w:val="22"/>
          <w:szCs w:val="22"/>
        </w:rPr>
        <w:fldChar w:fldCharType="separate"/>
      </w:r>
      <w:r w:rsidR="00B41F2A">
        <w:rPr>
          <w:rFonts w:ascii="Tahoma" w:hAnsi="Tahoma" w:cs="Tahoma"/>
          <w:sz w:val="22"/>
          <w:szCs w:val="22"/>
        </w:rPr>
        <w:t>3</w:t>
      </w:r>
      <w:r w:rsidR="00B41F2A">
        <w:rPr>
          <w:rFonts w:ascii="Tahoma" w:hAnsi="Tahoma" w:cs="Tahoma"/>
          <w:sz w:val="22"/>
          <w:szCs w:val="22"/>
        </w:rPr>
        <w:fldChar w:fldCharType="end"/>
      </w:r>
      <w:r w:rsidRPr="00CA7956">
        <w:rPr>
          <w:rFonts w:ascii="Tahoma" w:hAnsi="Tahoma" w:cs="Tahoma"/>
          <w:sz w:val="22"/>
          <w:szCs w:val="22"/>
        </w:rPr>
        <w:t>;</w:t>
      </w:r>
    </w:p>
    <w:p w14:paraId="5965466F" w14:textId="77777777"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TNPA Financial</w:t>
      </w:r>
      <w:r w:rsidR="004E0414" w:rsidRPr="00CA7956">
        <w:rPr>
          <w:rFonts w:ascii="Tahoma" w:hAnsi="Tahoma" w:cs="Tahoma"/>
          <w:b/>
          <w:sz w:val="22"/>
          <w:szCs w:val="22"/>
        </w:rPr>
        <w:t xml:space="preserve"> </w:t>
      </w:r>
      <w:r w:rsidRPr="00CA7956">
        <w:rPr>
          <w:rFonts w:ascii="Tahoma" w:hAnsi="Tahoma" w:cs="Tahoma"/>
          <w:b/>
          <w:sz w:val="22"/>
          <w:szCs w:val="22"/>
        </w:rPr>
        <w:t>Year</w:t>
      </w:r>
      <w:r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the financial year of </w:t>
      </w:r>
      <w:r w:rsidR="00571831" w:rsidRPr="00CA7956">
        <w:rPr>
          <w:rFonts w:ascii="Tahoma" w:hAnsi="Tahoma" w:cs="Tahoma"/>
          <w:sz w:val="22"/>
          <w:szCs w:val="22"/>
        </w:rPr>
        <w:t>TNPA</w:t>
      </w:r>
      <w:r w:rsidRPr="00CA7956">
        <w:rPr>
          <w:rFonts w:ascii="Tahoma" w:hAnsi="Tahoma" w:cs="Tahoma"/>
          <w:sz w:val="22"/>
          <w:szCs w:val="22"/>
        </w:rPr>
        <w:t>, which runs from 1</w:t>
      </w:r>
      <w:r w:rsidR="004414E9" w:rsidRPr="00CA7956">
        <w:rPr>
          <w:rFonts w:ascii="Tahoma" w:hAnsi="Tahoma" w:cs="Tahoma"/>
          <w:sz w:val="22"/>
          <w:szCs w:val="22"/>
        </w:rPr>
        <w:t> </w:t>
      </w:r>
      <w:r w:rsidRPr="00CA7956">
        <w:rPr>
          <w:rFonts w:ascii="Tahoma" w:hAnsi="Tahoma" w:cs="Tahoma"/>
          <w:sz w:val="22"/>
          <w:szCs w:val="22"/>
        </w:rPr>
        <w:t xml:space="preserve">April to 31 March annually; </w:t>
      </w:r>
    </w:p>
    <w:p w14:paraId="1D4BFB8D" w14:textId="77777777"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Transnet</w:t>
      </w:r>
      <w:r w:rsidRPr="00CA7956">
        <w:rPr>
          <w:rFonts w:ascii="Tahoma" w:hAnsi="Tahoma" w:cs="Tahoma"/>
          <w:sz w:val="22"/>
          <w:szCs w:val="22"/>
        </w:rPr>
        <w:t>"</w:t>
      </w:r>
      <w:r w:rsidR="00775E78"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Transnet SOC Ltd, registration number 1990/000900/30, as incorporated pursuant to the Legal Succession to the South African Tra</w:t>
      </w:r>
      <w:r w:rsidR="003F0B1A" w:rsidRPr="00CA7956">
        <w:rPr>
          <w:rFonts w:ascii="Tahoma" w:hAnsi="Tahoma" w:cs="Tahoma"/>
          <w:sz w:val="22"/>
          <w:szCs w:val="22"/>
        </w:rPr>
        <w:t>nsport Services Act, 9 of 1980;</w:t>
      </w:r>
    </w:p>
    <w:p w14:paraId="06FE00EE" w14:textId="77777777" w:rsidR="00423B8E" w:rsidRPr="00CA7956" w:rsidRDefault="002B34CD"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000A42D5" w:rsidRPr="00CA7956">
        <w:rPr>
          <w:rFonts w:ascii="Tahoma" w:hAnsi="Tahoma" w:cs="Tahoma"/>
          <w:b/>
          <w:sz w:val="22"/>
          <w:szCs w:val="22"/>
        </w:rPr>
        <w:t>Unforeseeable Conduct</w:t>
      </w:r>
      <w:r w:rsidRPr="00CA7956">
        <w:rPr>
          <w:rFonts w:ascii="Tahoma" w:hAnsi="Tahoma" w:cs="Tahoma"/>
          <w:sz w:val="22"/>
          <w:szCs w:val="22"/>
        </w:rPr>
        <w:t>"</w:t>
      </w:r>
      <w:r w:rsidR="000A42D5" w:rsidRPr="00CA7956">
        <w:rPr>
          <w:rFonts w:ascii="Tahoma" w:hAnsi="Tahoma" w:cs="Tahoma"/>
          <w:sz w:val="22"/>
          <w:szCs w:val="22"/>
        </w:rPr>
        <w:t xml:space="preserve"> means </w:t>
      </w:r>
      <w:r w:rsidR="00423B8E" w:rsidRPr="00CA7956">
        <w:rPr>
          <w:rFonts w:ascii="Tahoma" w:hAnsi="Tahoma" w:cs="Tahoma"/>
          <w:sz w:val="22"/>
          <w:szCs w:val="22"/>
        </w:rPr>
        <w:t>such conduct that shall occur if, after the Signature Date, TNPA or any Relevant Authority takes any action (including the introduction, application, or Change in Law, regulation, by-law or order having the force of Law) or fails to carry out its obligations as prescribed by Law:</w:t>
      </w:r>
    </w:p>
    <w:p w14:paraId="5976607C" w14:textId="77777777" w:rsidR="00423B8E" w:rsidRPr="00CA7956" w:rsidRDefault="00423B8E"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the principal effect of which is directly borne by:</w:t>
      </w:r>
    </w:p>
    <w:p w14:paraId="2D604D77" w14:textId="77777777" w:rsidR="00423B8E" w:rsidRPr="00CA7956" w:rsidRDefault="00423B8E" w:rsidP="004414E9">
      <w:pPr>
        <w:pStyle w:val="Clause5Sub"/>
        <w:tabs>
          <w:tab w:val="num" w:pos="2410"/>
        </w:tabs>
        <w:ind w:left="4395" w:hanging="1276"/>
        <w:rPr>
          <w:rFonts w:ascii="Tahoma" w:hAnsi="Tahoma" w:cs="Tahoma"/>
          <w:sz w:val="22"/>
          <w:szCs w:val="22"/>
          <w:lang w:val="en-ZA"/>
        </w:rPr>
      </w:pPr>
      <w:r w:rsidRPr="00CA7956">
        <w:rPr>
          <w:rFonts w:ascii="Tahoma" w:hAnsi="Tahoma" w:cs="Tahoma"/>
          <w:sz w:val="22"/>
          <w:szCs w:val="22"/>
          <w:lang w:val="en-ZA"/>
        </w:rPr>
        <w:lastRenderedPageBreak/>
        <w:t>the Project and no other similar transactions;</w:t>
      </w:r>
    </w:p>
    <w:p w14:paraId="62888E98" w14:textId="77777777" w:rsidR="00423B8E" w:rsidRPr="00CA7956" w:rsidRDefault="00423B8E" w:rsidP="004414E9">
      <w:pPr>
        <w:pStyle w:val="Clause5Sub"/>
        <w:tabs>
          <w:tab w:val="num" w:pos="2410"/>
        </w:tabs>
        <w:ind w:left="4395" w:hanging="1276"/>
        <w:rPr>
          <w:rFonts w:ascii="Tahoma" w:hAnsi="Tahoma" w:cs="Tahoma"/>
          <w:sz w:val="22"/>
          <w:szCs w:val="22"/>
          <w:lang w:val="en-ZA"/>
        </w:rPr>
      </w:pPr>
      <w:r w:rsidRPr="00CA7956">
        <w:rPr>
          <w:rFonts w:ascii="Tahoma" w:hAnsi="Tahoma" w:cs="Tahoma"/>
          <w:sz w:val="22"/>
          <w:szCs w:val="22"/>
          <w:lang w:val="en-ZA"/>
        </w:rPr>
        <w:t xml:space="preserve">the </w:t>
      </w:r>
      <w:r w:rsidR="00E86733" w:rsidRPr="00CA7956">
        <w:rPr>
          <w:rFonts w:ascii="Tahoma" w:hAnsi="Tahoma" w:cs="Tahoma"/>
          <w:sz w:val="22"/>
          <w:szCs w:val="22"/>
          <w:lang w:val="en-ZA"/>
        </w:rPr>
        <w:t xml:space="preserve">Terminal </w:t>
      </w:r>
      <w:r w:rsidRPr="00CA7956">
        <w:rPr>
          <w:rFonts w:ascii="Tahoma" w:hAnsi="Tahoma" w:cs="Tahoma"/>
          <w:sz w:val="22"/>
          <w:szCs w:val="22"/>
          <w:lang w:val="en-ZA"/>
        </w:rPr>
        <w:t>Operator and no other persons;</w:t>
      </w:r>
    </w:p>
    <w:p w14:paraId="2BD3382F" w14:textId="77777777" w:rsidR="00423B8E" w:rsidRPr="00CA7956" w:rsidRDefault="00423B8E" w:rsidP="004414E9">
      <w:pPr>
        <w:pStyle w:val="Clause5Sub"/>
        <w:tabs>
          <w:tab w:val="num" w:pos="2410"/>
        </w:tabs>
        <w:ind w:left="4395" w:hanging="1276"/>
        <w:rPr>
          <w:rFonts w:ascii="Tahoma" w:hAnsi="Tahoma" w:cs="Tahoma"/>
          <w:sz w:val="22"/>
          <w:szCs w:val="22"/>
          <w:lang w:val="en-ZA"/>
        </w:rPr>
      </w:pPr>
      <w:r w:rsidRPr="00CA7956">
        <w:rPr>
          <w:rFonts w:ascii="Tahoma" w:hAnsi="Tahoma" w:cs="Tahoma"/>
          <w:sz w:val="22"/>
          <w:szCs w:val="22"/>
          <w:lang w:val="en-ZA"/>
        </w:rPr>
        <w:t>parties undertaking port facility operations and no other persons;</w:t>
      </w:r>
    </w:p>
    <w:p w14:paraId="611F2A2E" w14:textId="77777777" w:rsidR="00423B8E" w:rsidRPr="00CA7956" w:rsidRDefault="00423B8E" w:rsidP="004414E9">
      <w:pPr>
        <w:pStyle w:val="Clause5Sub"/>
        <w:tabs>
          <w:tab w:val="num" w:pos="2410"/>
        </w:tabs>
        <w:ind w:left="4395" w:hanging="1276"/>
        <w:rPr>
          <w:rFonts w:ascii="Tahoma" w:hAnsi="Tahoma" w:cs="Tahoma"/>
          <w:sz w:val="22"/>
          <w:szCs w:val="22"/>
          <w:lang w:val="en-ZA"/>
        </w:rPr>
      </w:pPr>
      <w:r w:rsidRPr="00CA7956">
        <w:rPr>
          <w:rFonts w:ascii="Tahoma" w:hAnsi="Tahoma" w:cs="Tahoma"/>
          <w:sz w:val="22"/>
          <w:szCs w:val="22"/>
          <w:lang w:val="en-ZA"/>
        </w:rPr>
        <w:t xml:space="preserve">in respect of which the </w:t>
      </w:r>
      <w:r w:rsidR="00E86733" w:rsidRPr="00CA7956">
        <w:rPr>
          <w:rFonts w:ascii="Tahoma" w:hAnsi="Tahoma" w:cs="Tahoma"/>
          <w:sz w:val="22"/>
          <w:szCs w:val="22"/>
          <w:lang w:val="en-ZA"/>
        </w:rPr>
        <w:t xml:space="preserve">Terminal </w:t>
      </w:r>
      <w:r w:rsidRPr="00CA7956">
        <w:rPr>
          <w:rFonts w:ascii="Tahoma" w:hAnsi="Tahoma" w:cs="Tahoma"/>
          <w:sz w:val="22"/>
          <w:szCs w:val="22"/>
          <w:lang w:val="en-ZA"/>
        </w:rPr>
        <w:t>Operator is not entitled to any other relief pursuant to any other provisions of this Agreement;</w:t>
      </w:r>
    </w:p>
    <w:p w14:paraId="03A20F04" w14:textId="77777777" w:rsidR="00423B8E" w:rsidRPr="00CA7956" w:rsidRDefault="00423B8E" w:rsidP="004414E9">
      <w:pPr>
        <w:pStyle w:val="Clause5Sub"/>
        <w:tabs>
          <w:tab w:val="num" w:pos="2410"/>
        </w:tabs>
        <w:ind w:left="4395" w:hanging="1276"/>
        <w:rPr>
          <w:rFonts w:ascii="Tahoma" w:hAnsi="Tahoma" w:cs="Tahoma"/>
          <w:sz w:val="22"/>
          <w:szCs w:val="22"/>
          <w:lang w:val="en-ZA"/>
        </w:rPr>
      </w:pPr>
      <w:r w:rsidRPr="00CA7956">
        <w:rPr>
          <w:rFonts w:ascii="Tahoma" w:hAnsi="Tahoma" w:cs="Tahoma"/>
          <w:sz w:val="22"/>
          <w:szCs w:val="22"/>
          <w:lang w:val="en-ZA"/>
        </w:rPr>
        <w:t xml:space="preserve">which was not foreseen by the </w:t>
      </w:r>
      <w:r w:rsidR="00E86733" w:rsidRPr="00CA7956">
        <w:rPr>
          <w:rFonts w:ascii="Tahoma" w:hAnsi="Tahoma" w:cs="Tahoma"/>
          <w:sz w:val="22"/>
          <w:szCs w:val="22"/>
          <w:lang w:val="en-ZA"/>
        </w:rPr>
        <w:t xml:space="preserve">Terminal </w:t>
      </w:r>
      <w:r w:rsidRPr="00CA7956">
        <w:rPr>
          <w:rFonts w:ascii="Tahoma" w:hAnsi="Tahoma" w:cs="Tahoma"/>
          <w:sz w:val="22"/>
          <w:szCs w:val="22"/>
          <w:lang w:val="en-ZA"/>
        </w:rPr>
        <w:t>Operator on or before the Signature Date; and</w:t>
      </w:r>
    </w:p>
    <w:p w14:paraId="7B26B9EE" w14:textId="77777777" w:rsidR="00423B8E" w:rsidRPr="00CA7956" w:rsidRDefault="00423B8E" w:rsidP="004414E9">
      <w:pPr>
        <w:pStyle w:val="Clause5Sub"/>
        <w:tabs>
          <w:tab w:val="num" w:pos="2410"/>
        </w:tabs>
        <w:ind w:left="4395" w:hanging="1276"/>
        <w:rPr>
          <w:rFonts w:ascii="Tahoma" w:hAnsi="Tahoma" w:cs="Tahoma"/>
          <w:sz w:val="22"/>
          <w:szCs w:val="22"/>
          <w:lang w:val="en-ZA"/>
        </w:rPr>
      </w:pPr>
      <w:r w:rsidRPr="00CA7956">
        <w:rPr>
          <w:rFonts w:ascii="Tahoma" w:hAnsi="Tahoma" w:cs="Tahoma"/>
          <w:sz w:val="22"/>
          <w:szCs w:val="22"/>
          <w:lang w:val="en-ZA"/>
        </w:rPr>
        <w:t xml:space="preserve">which could not reasonably have been foreseen by any </w:t>
      </w:r>
      <w:r w:rsidR="00E86733" w:rsidRPr="00CA7956">
        <w:rPr>
          <w:rFonts w:ascii="Tahoma" w:hAnsi="Tahoma" w:cs="Tahoma"/>
          <w:sz w:val="22"/>
          <w:szCs w:val="22"/>
          <w:lang w:val="en-ZA"/>
        </w:rPr>
        <w:t>p</w:t>
      </w:r>
      <w:r w:rsidRPr="00CA7956">
        <w:rPr>
          <w:rFonts w:ascii="Tahoma" w:hAnsi="Tahoma" w:cs="Tahoma"/>
          <w:sz w:val="22"/>
          <w:szCs w:val="22"/>
          <w:lang w:val="en-ZA"/>
        </w:rPr>
        <w:t xml:space="preserve">erson in the position of the </w:t>
      </w:r>
      <w:r w:rsidR="00E86733" w:rsidRPr="00CA7956">
        <w:rPr>
          <w:rFonts w:ascii="Tahoma" w:hAnsi="Tahoma" w:cs="Tahoma"/>
          <w:sz w:val="22"/>
          <w:szCs w:val="22"/>
          <w:lang w:val="en-ZA"/>
        </w:rPr>
        <w:t>Terminal</w:t>
      </w:r>
      <w:r w:rsidRPr="00CA7956">
        <w:rPr>
          <w:rFonts w:ascii="Tahoma" w:hAnsi="Tahoma" w:cs="Tahoma"/>
          <w:sz w:val="22"/>
          <w:szCs w:val="22"/>
          <w:lang w:val="en-ZA"/>
        </w:rPr>
        <w:t xml:space="preserve"> Operator on or before the Signature Date;</w:t>
      </w:r>
    </w:p>
    <w:p w14:paraId="17B7E97B" w14:textId="77777777" w:rsidR="00423B8E" w:rsidRPr="00CA7956" w:rsidRDefault="00423B8E" w:rsidP="004414E9">
      <w:pPr>
        <w:pStyle w:val="Clause3Sub"/>
        <w:numPr>
          <w:ilvl w:val="0"/>
          <w:numId w:val="0"/>
        </w:numPr>
        <w:tabs>
          <w:tab w:val="num" w:pos="2410"/>
        </w:tabs>
        <w:ind w:left="2160"/>
        <w:rPr>
          <w:rFonts w:ascii="Tahoma" w:hAnsi="Tahoma" w:cs="Tahoma"/>
          <w:sz w:val="22"/>
          <w:szCs w:val="22"/>
          <w:lang w:val="en-ZA"/>
        </w:rPr>
      </w:pPr>
      <w:r w:rsidRPr="00CA7956">
        <w:rPr>
          <w:rFonts w:ascii="Tahoma" w:hAnsi="Tahoma" w:cs="Tahoma"/>
          <w:sz w:val="22"/>
          <w:szCs w:val="22"/>
          <w:lang w:val="en-ZA"/>
        </w:rPr>
        <w:t>provided that:</w:t>
      </w:r>
    </w:p>
    <w:p w14:paraId="0584DDA4" w14:textId="77777777" w:rsidR="00423B8E" w:rsidRPr="00CA7956" w:rsidRDefault="00423B8E"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Unforeseeable Conduct shall be deemed not to have occurred in circumstances where any action or omission of TNPA or Relevant Authority is in direct response to any act or omission of the </w:t>
      </w:r>
      <w:r w:rsidR="00E86733" w:rsidRPr="00CA7956">
        <w:rPr>
          <w:rFonts w:ascii="Tahoma" w:hAnsi="Tahoma" w:cs="Tahoma"/>
          <w:sz w:val="22"/>
          <w:szCs w:val="22"/>
          <w:lang w:val="en-ZA"/>
        </w:rPr>
        <w:t xml:space="preserve">Terminal </w:t>
      </w:r>
      <w:r w:rsidRPr="00CA7956">
        <w:rPr>
          <w:rFonts w:ascii="Tahoma" w:hAnsi="Tahoma" w:cs="Tahoma"/>
          <w:sz w:val="22"/>
          <w:szCs w:val="22"/>
          <w:lang w:val="en-ZA"/>
        </w:rPr>
        <w:t xml:space="preserve">Operator which is illegal (other than an act or omission rendered illegal by virtue of such conduct of TNPA or Relevant Authority) or in violation of agreements to which the </w:t>
      </w:r>
      <w:r w:rsidR="00E86733" w:rsidRPr="00CA7956">
        <w:rPr>
          <w:rFonts w:ascii="Tahoma" w:hAnsi="Tahoma" w:cs="Tahoma"/>
          <w:sz w:val="22"/>
          <w:szCs w:val="22"/>
          <w:lang w:val="en-ZA"/>
        </w:rPr>
        <w:t xml:space="preserve">Terminal </w:t>
      </w:r>
      <w:r w:rsidRPr="00CA7956">
        <w:rPr>
          <w:rFonts w:ascii="Tahoma" w:hAnsi="Tahoma" w:cs="Tahoma"/>
          <w:sz w:val="22"/>
          <w:szCs w:val="22"/>
          <w:lang w:val="en-ZA"/>
        </w:rPr>
        <w:t>Operator is a party;</w:t>
      </w:r>
    </w:p>
    <w:p w14:paraId="55379AC5" w14:textId="77777777" w:rsidR="00423B8E" w:rsidRPr="00CA7956" w:rsidRDefault="00423B8E"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an increase in Taxes of general application which does not discriminate against TNPA or against TNPA and other parties undertaking similar transactions shall be deemed not to be Unforeseeable Conduct;</w:t>
      </w:r>
    </w:p>
    <w:p w14:paraId="51394843" w14:textId="77777777" w:rsidR="00423B8E" w:rsidRPr="00CA7956" w:rsidRDefault="00423B8E"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Unforeseeable Conduct shall be deemed not to have occurred if such conduct by TNPA or any Relevant Authority is required as a result of an event of Force Majeure and is reasonably proportionate thereto; and</w:t>
      </w:r>
    </w:p>
    <w:p w14:paraId="1D96243C" w14:textId="77777777" w:rsidR="000A42D5" w:rsidRPr="00CA7956" w:rsidRDefault="00423B8E"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 xml:space="preserve">Unforeseeable Conduct shall be deemed not to have occurred in the circumstances where the principal effect of any action or omission </w:t>
      </w:r>
      <w:r w:rsidRPr="00CA7956">
        <w:rPr>
          <w:rFonts w:ascii="Tahoma" w:hAnsi="Tahoma" w:cs="Tahoma"/>
          <w:sz w:val="22"/>
          <w:szCs w:val="22"/>
          <w:lang w:val="en-ZA"/>
        </w:rPr>
        <w:lastRenderedPageBreak/>
        <w:t xml:space="preserve">of a Relevant Authority is directly borne by both TNPA and the </w:t>
      </w:r>
      <w:r w:rsidR="00E86733" w:rsidRPr="00CA7956">
        <w:rPr>
          <w:rFonts w:ascii="Tahoma" w:hAnsi="Tahoma" w:cs="Tahoma"/>
          <w:sz w:val="22"/>
          <w:szCs w:val="22"/>
          <w:lang w:val="en-ZA"/>
        </w:rPr>
        <w:t xml:space="preserve">Terminal </w:t>
      </w:r>
      <w:r w:rsidRPr="00CA7956">
        <w:rPr>
          <w:rFonts w:ascii="Tahoma" w:hAnsi="Tahoma" w:cs="Tahoma"/>
          <w:sz w:val="22"/>
          <w:szCs w:val="22"/>
          <w:lang w:val="en-ZA"/>
        </w:rPr>
        <w:t>Operator;</w:t>
      </w:r>
    </w:p>
    <w:p w14:paraId="23F8C8DF" w14:textId="77777777"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Uninsurable</w:t>
      </w:r>
      <w:r w:rsidRPr="00CA7956">
        <w:rPr>
          <w:rFonts w:ascii="Tahoma" w:hAnsi="Tahoma" w:cs="Tahoma"/>
          <w:sz w:val="22"/>
          <w:szCs w:val="22"/>
        </w:rPr>
        <w:t>"</w:t>
      </w:r>
      <w:r w:rsidR="0009223F" w:rsidRPr="00CA7956">
        <w:rPr>
          <w:rFonts w:ascii="Tahoma" w:hAnsi="Tahoma" w:cs="Tahoma"/>
          <w:sz w:val="22"/>
          <w:szCs w:val="22"/>
        </w:rPr>
        <w:t xml:space="preserve"> means</w:t>
      </w:r>
      <w:r w:rsidR="00FC0E01" w:rsidRPr="00CA7956">
        <w:rPr>
          <w:rFonts w:ascii="Tahoma" w:hAnsi="Tahoma" w:cs="Tahoma"/>
          <w:sz w:val="22"/>
          <w:szCs w:val="22"/>
        </w:rPr>
        <w:t xml:space="preserve"> </w:t>
      </w:r>
      <w:r w:rsidRPr="00CA7956">
        <w:rPr>
          <w:rFonts w:ascii="Tahoma" w:hAnsi="Tahoma" w:cs="Tahoma"/>
          <w:sz w:val="22"/>
          <w:szCs w:val="22"/>
        </w:rPr>
        <w:t>in relation to a risk, either that:</w:t>
      </w:r>
    </w:p>
    <w:p w14:paraId="1A3ED9E6" w14:textId="77777777" w:rsidR="000A42D5" w:rsidRPr="00CA7956" w:rsidRDefault="00232933" w:rsidP="004845AD">
      <w:pPr>
        <w:pStyle w:val="Clause4Sub"/>
        <w:tabs>
          <w:tab w:val="clear" w:pos="3033"/>
        </w:tabs>
        <w:ind w:left="3119" w:hanging="992"/>
        <w:rPr>
          <w:rFonts w:ascii="Tahoma" w:hAnsi="Tahoma" w:cs="Tahoma"/>
          <w:sz w:val="22"/>
          <w:szCs w:val="22"/>
          <w:lang w:val="en-ZA"/>
        </w:rPr>
      </w:pPr>
      <w:r w:rsidRPr="00CA7956">
        <w:rPr>
          <w:rFonts w:ascii="Tahoma" w:hAnsi="Tahoma" w:cs="Tahoma"/>
          <w:sz w:val="22"/>
          <w:szCs w:val="22"/>
          <w:lang w:val="en-ZA"/>
        </w:rPr>
        <w:t>the required insurance is no longer available in the worldwide insurance market from reputable insurers; or</w:t>
      </w:r>
    </w:p>
    <w:p w14:paraId="7839F995" w14:textId="77777777" w:rsidR="00232933" w:rsidRPr="00CA7956" w:rsidRDefault="00232933" w:rsidP="004845AD">
      <w:pPr>
        <w:pStyle w:val="Clause4Sub"/>
        <w:tabs>
          <w:tab w:val="clear" w:pos="3033"/>
        </w:tabs>
        <w:ind w:left="3119" w:hanging="992"/>
        <w:rPr>
          <w:rFonts w:ascii="Tahoma" w:hAnsi="Tahoma" w:cs="Tahoma"/>
          <w:sz w:val="22"/>
          <w:szCs w:val="22"/>
        </w:rPr>
      </w:pPr>
      <w:r w:rsidRPr="00CA7956">
        <w:rPr>
          <w:rFonts w:ascii="Tahoma" w:hAnsi="Tahoma" w:cs="Tahoma"/>
          <w:sz w:val="22"/>
          <w:szCs w:val="22"/>
          <w:lang w:val="en-ZA"/>
        </w:rPr>
        <w:t>if the required insurance is available, the insurance premium payable for insuring that risk has increased to such a level that the risk is not generally being insured against in the South African insurance market on commercially</w:t>
      </w:r>
      <w:r w:rsidRPr="00CA7956">
        <w:rPr>
          <w:rFonts w:ascii="Tahoma" w:hAnsi="Tahoma" w:cs="Tahoma"/>
          <w:sz w:val="22"/>
          <w:szCs w:val="22"/>
          <w:lang w:val="en-US"/>
        </w:rPr>
        <w:t xml:space="preserve"> acceptable terms; </w:t>
      </w:r>
    </w:p>
    <w:p w14:paraId="6328CFB3" w14:textId="77777777" w:rsidR="00232933" w:rsidRPr="00CA7956" w:rsidRDefault="001F2AB4" w:rsidP="009E78A0">
      <w:pPr>
        <w:pStyle w:val="Clause3Sub"/>
        <w:tabs>
          <w:tab w:val="num" w:pos="2520"/>
        </w:tabs>
        <w:ind w:left="2127" w:hanging="851"/>
        <w:rPr>
          <w:rFonts w:ascii="Tahoma" w:hAnsi="Tahoma" w:cs="Tahoma"/>
          <w:sz w:val="22"/>
          <w:szCs w:val="22"/>
          <w:u w:val="single"/>
        </w:rPr>
      </w:pPr>
      <w:r w:rsidRPr="00CA7956">
        <w:rPr>
          <w:rFonts w:ascii="Tahoma" w:hAnsi="Tahoma" w:cs="Tahoma"/>
          <w:sz w:val="22"/>
          <w:szCs w:val="22"/>
          <w:lang w:val="en-US"/>
        </w:rPr>
        <w:t>"</w:t>
      </w:r>
      <w:r w:rsidR="00232933" w:rsidRPr="00CA7956">
        <w:rPr>
          <w:rFonts w:ascii="Tahoma" w:hAnsi="Tahoma" w:cs="Tahoma"/>
          <w:b/>
          <w:sz w:val="22"/>
          <w:szCs w:val="22"/>
        </w:rPr>
        <w:t xml:space="preserve">Updated </w:t>
      </w:r>
      <w:r w:rsidR="00232933" w:rsidRPr="00CA7956">
        <w:rPr>
          <w:rFonts w:ascii="Tahoma" w:hAnsi="Tahoma" w:cs="Tahoma"/>
          <w:sz w:val="22"/>
          <w:szCs w:val="22"/>
        </w:rPr>
        <w:t>Financial</w:t>
      </w:r>
      <w:r w:rsidR="00232933" w:rsidRPr="00CA7956">
        <w:rPr>
          <w:rFonts w:ascii="Tahoma" w:hAnsi="Tahoma" w:cs="Tahoma"/>
          <w:b/>
          <w:sz w:val="22"/>
          <w:szCs w:val="22"/>
        </w:rPr>
        <w:t xml:space="preserve"> Model</w:t>
      </w:r>
      <w:r w:rsidR="00232933" w:rsidRPr="00CA7956">
        <w:rPr>
          <w:rFonts w:ascii="Tahoma" w:hAnsi="Tahoma" w:cs="Tahoma"/>
          <w:sz w:val="22"/>
          <w:szCs w:val="22"/>
        </w:rPr>
        <w:t xml:space="preserve">” </w:t>
      </w:r>
      <w:r w:rsidR="0009223F" w:rsidRPr="00CA7956">
        <w:rPr>
          <w:rFonts w:ascii="Tahoma" w:hAnsi="Tahoma" w:cs="Tahoma"/>
          <w:sz w:val="22"/>
          <w:szCs w:val="22"/>
        </w:rPr>
        <w:t xml:space="preserve">means </w:t>
      </w:r>
      <w:r w:rsidR="00232933" w:rsidRPr="00CA7956">
        <w:rPr>
          <w:rFonts w:ascii="Tahoma" w:hAnsi="Tahoma" w:cs="Tahoma"/>
          <w:sz w:val="22"/>
          <w:szCs w:val="22"/>
        </w:rPr>
        <w:t>the Base Case Financial Model as amended and updated from time to time;</w:t>
      </w:r>
    </w:p>
    <w:p w14:paraId="2FB4E88F" w14:textId="79A0469C" w:rsidR="00232933" w:rsidRPr="00CA7956" w:rsidRDefault="00232933" w:rsidP="009E78A0">
      <w:pPr>
        <w:pStyle w:val="Clause3Sub"/>
        <w:tabs>
          <w:tab w:val="num" w:pos="2520"/>
        </w:tabs>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sz w:val="22"/>
          <w:szCs w:val="22"/>
        </w:rPr>
        <w:t>Utilities</w:t>
      </w:r>
      <w:r w:rsidRPr="00CA7956">
        <w:rPr>
          <w:rFonts w:ascii="Tahoma" w:hAnsi="Tahoma" w:cs="Tahoma"/>
          <w:sz w:val="22"/>
          <w:szCs w:val="22"/>
        </w:rPr>
        <w:t>"</w:t>
      </w:r>
      <w:r w:rsidR="00631AC3" w:rsidRPr="00CA7956">
        <w:rPr>
          <w:rFonts w:ascii="Tahoma" w:hAnsi="Tahoma" w:cs="Tahoma"/>
          <w:sz w:val="22"/>
          <w:szCs w:val="22"/>
        </w:rPr>
        <w:t xml:space="preserve"> </w:t>
      </w:r>
      <w:r w:rsidR="0009223F" w:rsidRPr="00CA7956">
        <w:rPr>
          <w:rFonts w:ascii="Tahoma" w:hAnsi="Tahoma" w:cs="Tahoma"/>
          <w:sz w:val="22"/>
          <w:szCs w:val="22"/>
        </w:rPr>
        <w:t xml:space="preserve">means </w:t>
      </w:r>
      <w:r w:rsidRPr="00CA7956">
        <w:rPr>
          <w:rFonts w:ascii="Tahoma" w:hAnsi="Tahoma" w:cs="Tahoma"/>
          <w:sz w:val="22"/>
          <w:szCs w:val="22"/>
        </w:rPr>
        <w:t xml:space="preserve">all </w:t>
      </w:r>
      <w:r w:rsidR="00BB205D" w:rsidRPr="00CA7956">
        <w:rPr>
          <w:rFonts w:ascii="Tahoma" w:hAnsi="Tahoma" w:cs="Tahoma"/>
          <w:sz w:val="22"/>
          <w:szCs w:val="22"/>
        </w:rPr>
        <w:t>port infrastructure</w:t>
      </w:r>
      <w:r w:rsidRPr="00CA7956">
        <w:rPr>
          <w:rFonts w:ascii="Tahoma" w:hAnsi="Tahoma" w:cs="Tahoma"/>
          <w:sz w:val="22"/>
          <w:szCs w:val="22"/>
        </w:rPr>
        <w:t xml:space="preserve"> serving the public and Port Users such as water, electricity, sewage, gas and telecommunications and where appropriate includes the relevant provider thereof;</w:t>
      </w:r>
      <w:r w:rsidR="003F0B1A" w:rsidRPr="00CA7956">
        <w:rPr>
          <w:rFonts w:ascii="Tahoma" w:hAnsi="Tahoma" w:cs="Tahoma"/>
          <w:sz w:val="22"/>
          <w:szCs w:val="22"/>
        </w:rPr>
        <w:t xml:space="preserve"> </w:t>
      </w:r>
    </w:p>
    <w:p w14:paraId="4A4A8A51" w14:textId="77777777" w:rsidR="00F93A85" w:rsidRPr="00CA7956" w:rsidRDefault="00F93A85" w:rsidP="00F94DEE">
      <w:pPr>
        <w:pStyle w:val="Clause3Sub"/>
        <w:ind w:left="2127" w:hanging="851"/>
        <w:rPr>
          <w:rFonts w:ascii="Tahoma" w:hAnsi="Tahoma" w:cs="Tahoma"/>
          <w:sz w:val="22"/>
          <w:szCs w:val="22"/>
        </w:rPr>
      </w:pPr>
      <w:r w:rsidRPr="00CA7956">
        <w:rPr>
          <w:rFonts w:ascii="Tahoma" w:hAnsi="Tahoma" w:cs="Tahoma"/>
          <w:sz w:val="22"/>
          <w:szCs w:val="22"/>
        </w:rPr>
        <w:t>"</w:t>
      </w:r>
      <w:r w:rsidRPr="00CA7956">
        <w:rPr>
          <w:rFonts w:ascii="Tahoma" w:hAnsi="Tahoma" w:cs="Tahoma"/>
          <w:b/>
          <w:bCs/>
          <w:sz w:val="22"/>
          <w:szCs w:val="22"/>
        </w:rPr>
        <w:t>Valuer</w:t>
      </w:r>
      <w:r w:rsidRPr="00CA7956">
        <w:rPr>
          <w:rFonts w:ascii="Tahoma" w:hAnsi="Tahoma" w:cs="Tahoma"/>
          <w:sz w:val="22"/>
          <w:szCs w:val="22"/>
        </w:rPr>
        <w:t>"</w:t>
      </w:r>
      <w:r w:rsidR="00F9162B" w:rsidRPr="00CA7956">
        <w:rPr>
          <w:rFonts w:ascii="Tahoma" w:hAnsi="Tahoma" w:cs="Tahoma"/>
          <w:sz w:val="22"/>
          <w:szCs w:val="22"/>
        </w:rPr>
        <w:t xml:space="preserve"> means </w:t>
      </w:r>
      <w:r w:rsidRPr="00CA7956">
        <w:rPr>
          <w:rFonts w:ascii="Tahoma" w:hAnsi="Tahoma" w:cs="Tahoma"/>
          <w:sz w:val="22"/>
          <w:szCs w:val="22"/>
        </w:rPr>
        <w:t>a Property Valuer registered with the South African Council for the Property Valuers</w:t>
      </w:r>
      <w:r w:rsidR="002B34CD" w:rsidRPr="00CA7956">
        <w:rPr>
          <w:rFonts w:ascii="Tahoma" w:hAnsi="Tahoma" w:cs="Tahoma"/>
          <w:sz w:val="22"/>
          <w:szCs w:val="22"/>
        </w:rPr>
        <w:t>;</w:t>
      </w:r>
    </w:p>
    <w:p w14:paraId="28A9337F" w14:textId="77777777" w:rsidR="00A0388A" w:rsidRPr="00CA7956" w:rsidRDefault="00AF35B6" w:rsidP="008C5E66">
      <w:pPr>
        <w:pStyle w:val="Clause3Sub"/>
        <w:tabs>
          <w:tab w:val="left" w:pos="1276"/>
          <w:tab w:val="num" w:pos="2520"/>
        </w:tabs>
        <w:ind w:left="2127" w:hanging="851"/>
        <w:rPr>
          <w:rFonts w:ascii="Tahoma" w:hAnsi="Tahoma" w:cs="Tahoma"/>
          <w:sz w:val="22"/>
          <w:szCs w:val="22"/>
        </w:rPr>
      </w:pPr>
      <w:r w:rsidRPr="00CA7956">
        <w:rPr>
          <w:rFonts w:ascii="Tahoma" w:hAnsi="Tahoma" w:cs="Tahoma"/>
          <w:sz w:val="22"/>
          <w:szCs w:val="22"/>
        </w:rPr>
        <w:t>"</w:t>
      </w:r>
      <w:r w:rsidR="00232933" w:rsidRPr="00CA7956">
        <w:rPr>
          <w:rFonts w:ascii="Tahoma" w:hAnsi="Tahoma" w:cs="Tahoma"/>
          <w:b/>
          <w:bCs/>
          <w:sz w:val="22"/>
          <w:szCs w:val="22"/>
        </w:rPr>
        <w:t>VAT</w:t>
      </w:r>
      <w:r w:rsidRPr="00CA7956">
        <w:rPr>
          <w:rFonts w:ascii="Tahoma" w:hAnsi="Tahoma" w:cs="Tahoma"/>
          <w:sz w:val="22"/>
          <w:szCs w:val="22"/>
        </w:rPr>
        <w:t xml:space="preserve">" </w:t>
      </w:r>
      <w:r w:rsidR="0009223F" w:rsidRPr="00CA7956">
        <w:rPr>
          <w:rFonts w:ascii="Tahoma" w:hAnsi="Tahoma" w:cs="Tahoma"/>
          <w:sz w:val="22"/>
          <w:szCs w:val="22"/>
        </w:rPr>
        <w:t xml:space="preserve">means </w:t>
      </w:r>
      <w:r w:rsidR="00232933" w:rsidRPr="00CA7956">
        <w:rPr>
          <w:rFonts w:ascii="Tahoma" w:hAnsi="Tahoma" w:cs="Tahoma"/>
          <w:sz w:val="22"/>
          <w:szCs w:val="22"/>
        </w:rPr>
        <w:t xml:space="preserve">the value-added tax levied </w:t>
      </w:r>
      <w:r w:rsidR="005372EA" w:rsidRPr="00CA7956">
        <w:rPr>
          <w:rFonts w:ascii="Tahoma" w:hAnsi="Tahoma" w:cs="Tahoma"/>
          <w:sz w:val="22"/>
          <w:szCs w:val="22"/>
        </w:rPr>
        <w:t>in</w:t>
      </w:r>
      <w:r w:rsidR="00232933" w:rsidRPr="00CA7956">
        <w:rPr>
          <w:rFonts w:ascii="Tahoma" w:hAnsi="Tahoma" w:cs="Tahoma"/>
          <w:sz w:val="22"/>
          <w:szCs w:val="22"/>
        </w:rPr>
        <w:t xml:space="preserve"> terms of the Va</w:t>
      </w:r>
      <w:r w:rsidR="003F0B1A" w:rsidRPr="00CA7956">
        <w:rPr>
          <w:rFonts w:ascii="Tahoma" w:hAnsi="Tahoma" w:cs="Tahoma"/>
          <w:sz w:val="22"/>
          <w:szCs w:val="22"/>
        </w:rPr>
        <w:t xml:space="preserve">lue </w:t>
      </w:r>
      <w:r w:rsidR="00BC0EE1" w:rsidRPr="00CA7956">
        <w:rPr>
          <w:rFonts w:ascii="Tahoma" w:hAnsi="Tahoma" w:cs="Tahoma"/>
          <w:sz w:val="22"/>
          <w:szCs w:val="22"/>
        </w:rPr>
        <w:t>A</w:t>
      </w:r>
      <w:r w:rsidR="003F0B1A" w:rsidRPr="00CA7956">
        <w:rPr>
          <w:rFonts w:ascii="Tahoma" w:hAnsi="Tahoma" w:cs="Tahoma"/>
          <w:sz w:val="22"/>
          <w:szCs w:val="22"/>
        </w:rPr>
        <w:t>dded Tax Act No.89 of 1999</w:t>
      </w:r>
      <w:r w:rsidR="00A0388A" w:rsidRPr="00CA7956">
        <w:rPr>
          <w:rFonts w:ascii="Tahoma" w:hAnsi="Tahoma" w:cs="Tahoma"/>
          <w:sz w:val="22"/>
          <w:szCs w:val="22"/>
        </w:rPr>
        <w:t>.</w:t>
      </w:r>
    </w:p>
    <w:p w14:paraId="7E296274" w14:textId="77777777" w:rsidR="00232933" w:rsidRPr="00CA7956" w:rsidRDefault="00232933" w:rsidP="00F94DEE">
      <w:pPr>
        <w:pStyle w:val="Clause2Sub"/>
        <w:ind w:left="1276" w:hanging="709"/>
        <w:rPr>
          <w:rFonts w:ascii="Tahoma" w:hAnsi="Tahoma" w:cs="Tahoma"/>
          <w:sz w:val="22"/>
          <w:szCs w:val="22"/>
        </w:rPr>
      </w:pPr>
      <w:bookmarkStart w:id="52" w:name="_Toc448848402"/>
      <w:bookmarkStart w:id="53" w:name="_Toc449488478"/>
      <w:r w:rsidRPr="00CA7956">
        <w:rPr>
          <w:rFonts w:ascii="Tahoma" w:hAnsi="Tahoma" w:cs="Tahoma"/>
          <w:sz w:val="22"/>
          <w:szCs w:val="22"/>
        </w:rPr>
        <w:t>In this Agreement, unless inconsistent with the context, words referring to:</w:t>
      </w:r>
      <w:bookmarkEnd w:id="52"/>
      <w:bookmarkEnd w:id="53"/>
    </w:p>
    <w:p w14:paraId="14B2FBBF"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 xml:space="preserve">one gender </w:t>
      </w:r>
      <w:r w:rsidR="009F1572" w:rsidRPr="00CA7956">
        <w:rPr>
          <w:rFonts w:ascii="Tahoma" w:hAnsi="Tahoma" w:cs="Tahoma"/>
          <w:sz w:val="22"/>
          <w:szCs w:val="22"/>
        </w:rPr>
        <w:t>includes</w:t>
      </w:r>
      <w:r w:rsidRPr="00CA7956">
        <w:rPr>
          <w:rFonts w:ascii="Tahoma" w:hAnsi="Tahoma" w:cs="Tahoma"/>
          <w:sz w:val="22"/>
          <w:szCs w:val="22"/>
        </w:rPr>
        <w:t xml:space="preserve"> a reference to the other genders;</w:t>
      </w:r>
    </w:p>
    <w:p w14:paraId="31708EC0"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the singular includes the plural and vice versa;</w:t>
      </w:r>
    </w:p>
    <w:p w14:paraId="462136B7"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natural persons include juristic persons and vice versa.</w:t>
      </w:r>
    </w:p>
    <w:p w14:paraId="033CD197" w14:textId="77777777" w:rsidR="00232933" w:rsidRPr="00CA7956" w:rsidRDefault="00232933" w:rsidP="00F94DEE">
      <w:pPr>
        <w:pStyle w:val="Clause2Sub"/>
        <w:ind w:left="1276" w:hanging="709"/>
        <w:rPr>
          <w:rFonts w:ascii="Tahoma" w:hAnsi="Tahoma" w:cs="Tahoma"/>
          <w:sz w:val="22"/>
          <w:szCs w:val="22"/>
        </w:rPr>
      </w:pPr>
      <w:bookmarkStart w:id="54" w:name="_Toc448848403"/>
      <w:bookmarkStart w:id="55" w:name="_Toc449488479"/>
      <w:r w:rsidRPr="00CA7956">
        <w:rPr>
          <w:rFonts w:ascii="Tahoma" w:hAnsi="Tahoma" w:cs="Tahoma"/>
          <w:sz w:val="22"/>
          <w:szCs w:val="22"/>
        </w:rPr>
        <w:t>When a number of Days is prescribed in this Agreement, such number shall be calculated including the first and excluding the last Day, unless the last Day falls on a Day that is not a Business Day, in which case, the last Day shall be the first succeeding Day which is a Business Day.</w:t>
      </w:r>
      <w:bookmarkEnd w:id="54"/>
      <w:bookmarkEnd w:id="55"/>
    </w:p>
    <w:p w14:paraId="4F414FCB" w14:textId="77777777" w:rsidR="00232933" w:rsidRPr="00CA7956" w:rsidRDefault="00232933" w:rsidP="00F94DEE">
      <w:pPr>
        <w:pStyle w:val="Clause2Sub"/>
        <w:ind w:left="1276" w:hanging="709"/>
        <w:rPr>
          <w:rFonts w:ascii="Tahoma" w:hAnsi="Tahoma" w:cs="Tahoma"/>
          <w:sz w:val="22"/>
          <w:szCs w:val="22"/>
        </w:rPr>
      </w:pPr>
      <w:bookmarkStart w:id="56" w:name="_Toc448848404"/>
      <w:bookmarkStart w:id="57" w:name="_Toc449488480"/>
      <w:r w:rsidRPr="00CA7956">
        <w:rPr>
          <w:rFonts w:ascii="Tahoma" w:hAnsi="Tahoma" w:cs="Tahoma"/>
          <w:sz w:val="22"/>
          <w:szCs w:val="22"/>
        </w:rPr>
        <w:lastRenderedPageBreak/>
        <w:t xml:space="preserve">Any Schedules to this Agreement shall be deemed to form part of this Agreement. Those Schedules that are not available as at </w:t>
      </w:r>
      <w:r w:rsidR="00774679" w:rsidRPr="00CA7956">
        <w:rPr>
          <w:rFonts w:ascii="Tahoma" w:hAnsi="Tahoma" w:cs="Tahoma"/>
          <w:sz w:val="22"/>
          <w:szCs w:val="22"/>
        </w:rPr>
        <w:t>Signature</w:t>
      </w:r>
      <w:r w:rsidR="00711C32" w:rsidRPr="00CA7956">
        <w:rPr>
          <w:rFonts w:ascii="Tahoma" w:hAnsi="Tahoma" w:cs="Tahoma"/>
          <w:sz w:val="22"/>
          <w:szCs w:val="22"/>
        </w:rPr>
        <w:t xml:space="preserve"> </w:t>
      </w:r>
      <w:r w:rsidRPr="00CA7956">
        <w:rPr>
          <w:rFonts w:ascii="Tahoma" w:hAnsi="Tahoma" w:cs="Tahoma"/>
          <w:sz w:val="22"/>
          <w:szCs w:val="22"/>
        </w:rPr>
        <w:t xml:space="preserve">Date shall be annexed to this Agreement as soon as they have been signed by the delegated </w:t>
      </w:r>
      <w:r w:rsidR="00C42CE8" w:rsidRPr="00CA7956">
        <w:rPr>
          <w:rFonts w:ascii="Tahoma" w:hAnsi="Tahoma" w:cs="Tahoma"/>
          <w:sz w:val="22"/>
          <w:szCs w:val="22"/>
        </w:rPr>
        <w:t>representatives of the Parties</w:t>
      </w:r>
      <w:r w:rsidRPr="00CA7956">
        <w:rPr>
          <w:rFonts w:ascii="Tahoma" w:hAnsi="Tahoma" w:cs="Tahoma"/>
          <w:sz w:val="22"/>
          <w:szCs w:val="22"/>
        </w:rPr>
        <w:t xml:space="preserve"> and will form an integral part of this Agreement.</w:t>
      </w:r>
      <w:r w:rsidR="00C42CE8" w:rsidRPr="00CA7956">
        <w:rPr>
          <w:rFonts w:ascii="Tahoma" w:hAnsi="Tahoma" w:cs="Tahoma"/>
          <w:sz w:val="22"/>
          <w:szCs w:val="22"/>
        </w:rPr>
        <w:t xml:space="preserve"> </w:t>
      </w:r>
      <w:r w:rsidRPr="00CA7956">
        <w:rPr>
          <w:rFonts w:ascii="Tahoma" w:hAnsi="Tahoma" w:cs="Tahoma"/>
          <w:sz w:val="22"/>
          <w:szCs w:val="22"/>
        </w:rPr>
        <w:t>If there is a conflict between the provisions of a Schedule and the provisions of this Agreement, the provisions of this Agreement shall prevail.</w:t>
      </w:r>
      <w:bookmarkEnd w:id="56"/>
      <w:bookmarkEnd w:id="57"/>
    </w:p>
    <w:p w14:paraId="179EF299" w14:textId="683F91F5" w:rsidR="00232933" w:rsidRPr="00CA7956" w:rsidRDefault="00232933" w:rsidP="00F94DEE">
      <w:pPr>
        <w:pStyle w:val="Clause2Sub"/>
        <w:ind w:left="1276" w:hanging="709"/>
        <w:rPr>
          <w:rFonts w:ascii="Tahoma" w:hAnsi="Tahoma" w:cs="Tahoma"/>
          <w:sz w:val="22"/>
          <w:szCs w:val="22"/>
        </w:rPr>
      </w:pPr>
      <w:bookmarkStart w:id="58" w:name="_Toc448848405"/>
      <w:bookmarkStart w:id="59" w:name="_Toc449488481"/>
      <w:r w:rsidRPr="00CA7956">
        <w:rPr>
          <w:rFonts w:ascii="Tahoma" w:hAnsi="Tahoma" w:cs="Tahoma"/>
          <w:sz w:val="22"/>
          <w:szCs w:val="22"/>
        </w:rPr>
        <w:t xml:space="preserve">Any reference to </w:t>
      </w:r>
      <w:r w:rsidR="00C42CE8" w:rsidRPr="00CA7956">
        <w:rPr>
          <w:rFonts w:ascii="Tahoma" w:hAnsi="Tahoma" w:cs="Tahoma"/>
          <w:sz w:val="22"/>
          <w:szCs w:val="22"/>
        </w:rPr>
        <w:t>l</w:t>
      </w:r>
      <w:r w:rsidRPr="00CA7956">
        <w:rPr>
          <w:rFonts w:ascii="Tahoma" w:hAnsi="Tahoma" w:cs="Tahoma"/>
          <w:sz w:val="22"/>
          <w:szCs w:val="22"/>
        </w:rPr>
        <w:t xml:space="preserve">egislation, a statute, a statutory </w:t>
      </w:r>
      <w:r w:rsidR="00712B83" w:rsidRPr="00CA7956">
        <w:rPr>
          <w:rFonts w:ascii="Tahoma" w:hAnsi="Tahoma" w:cs="Tahoma"/>
          <w:sz w:val="22"/>
          <w:szCs w:val="22"/>
        </w:rPr>
        <w:t>instrument,</w:t>
      </w:r>
      <w:r w:rsidRPr="00CA7956">
        <w:rPr>
          <w:rFonts w:ascii="Tahoma" w:hAnsi="Tahoma" w:cs="Tahoma"/>
          <w:sz w:val="22"/>
          <w:szCs w:val="22"/>
        </w:rPr>
        <w:t xml:space="preserve"> or a standard in this Agreement shall be a reference to such </w:t>
      </w:r>
      <w:r w:rsidR="005372EA" w:rsidRPr="00CA7956">
        <w:rPr>
          <w:rFonts w:ascii="Tahoma" w:hAnsi="Tahoma" w:cs="Tahoma"/>
          <w:sz w:val="22"/>
          <w:szCs w:val="22"/>
        </w:rPr>
        <w:t>l</w:t>
      </w:r>
      <w:r w:rsidRPr="00CA7956">
        <w:rPr>
          <w:rFonts w:ascii="Tahoma" w:hAnsi="Tahoma" w:cs="Tahoma"/>
          <w:sz w:val="22"/>
          <w:szCs w:val="22"/>
        </w:rPr>
        <w:t>egislation, statute, statutory instrument or standard as amended, replaced, varied or re-enacted from time to time.</w:t>
      </w:r>
      <w:bookmarkEnd w:id="58"/>
      <w:bookmarkEnd w:id="59"/>
    </w:p>
    <w:p w14:paraId="47CD8583" w14:textId="77777777" w:rsidR="00232933" w:rsidRPr="00CA7956" w:rsidRDefault="00232933" w:rsidP="00F94DEE">
      <w:pPr>
        <w:pStyle w:val="Clause2Sub"/>
        <w:ind w:left="1276" w:hanging="709"/>
        <w:rPr>
          <w:rFonts w:ascii="Tahoma" w:hAnsi="Tahoma" w:cs="Tahoma"/>
          <w:sz w:val="22"/>
          <w:szCs w:val="22"/>
        </w:rPr>
      </w:pPr>
      <w:bookmarkStart w:id="60" w:name="_Toc448848406"/>
      <w:bookmarkStart w:id="61" w:name="_Toc449488482"/>
      <w:r w:rsidRPr="00CA7956">
        <w:rPr>
          <w:rFonts w:ascii="Tahoma" w:hAnsi="Tahoma" w:cs="Tahoma"/>
          <w:sz w:val="22"/>
          <w:szCs w:val="22"/>
        </w:rPr>
        <w:t>Words and expressions defined in any sub-clause shall, for the purpose of the clause of which that sub-clause forms part, bear the meaning assigned to such words and expressions in that sub-clause.</w:t>
      </w:r>
      <w:bookmarkEnd w:id="60"/>
      <w:bookmarkEnd w:id="61"/>
    </w:p>
    <w:p w14:paraId="3287D9B1" w14:textId="77777777" w:rsidR="00232933" w:rsidRPr="00CA7956" w:rsidRDefault="00232933" w:rsidP="00F94DEE">
      <w:pPr>
        <w:pStyle w:val="Clause2Sub"/>
        <w:ind w:left="1276" w:hanging="709"/>
        <w:rPr>
          <w:rFonts w:ascii="Tahoma" w:hAnsi="Tahoma" w:cs="Tahoma"/>
          <w:sz w:val="22"/>
          <w:szCs w:val="22"/>
        </w:rPr>
      </w:pPr>
      <w:bookmarkStart w:id="62" w:name="_Toc448848407"/>
      <w:bookmarkStart w:id="63" w:name="_Toc449488483"/>
      <w:r w:rsidRPr="00CA7956">
        <w:rPr>
          <w:rFonts w:ascii="Tahoma" w:hAnsi="Tahoma" w:cs="Tahoma"/>
          <w:sz w:val="22"/>
          <w:szCs w:val="22"/>
        </w:rPr>
        <w:t>If any provision in a definition is a substantive provision conferring rights or imposing obligations on any party, effect shall be given to it as if it were a substantive clause in the body of the agreement, notwithstanding that it is only contained in the interpretation clause.</w:t>
      </w:r>
      <w:bookmarkEnd w:id="62"/>
      <w:bookmarkEnd w:id="63"/>
    </w:p>
    <w:p w14:paraId="20B732BF" w14:textId="6DF568FB" w:rsidR="00232933" w:rsidRPr="00CA7956" w:rsidRDefault="00232933" w:rsidP="00F94DEE">
      <w:pPr>
        <w:pStyle w:val="Clause2Sub"/>
        <w:ind w:left="1276" w:hanging="709"/>
        <w:rPr>
          <w:rFonts w:ascii="Tahoma" w:hAnsi="Tahoma" w:cs="Tahoma"/>
          <w:sz w:val="22"/>
          <w:szCs w:val="22"/>
        </w:rPr>
      </w:pPr>
      <w:bookmarkStart w:id="64" w:name="_Toc448848408"/>
      <w:bookmarkStart w:id="65" w:name="_Toc449488484"/>
      <w:r w:rsidRPr="00CA7956">
        <w:rPr>
          <w:rFonts w:ascii="Tahoma" w:hAnsi="Tahoma" w:cs="Tahoma"/>
          <w:sz w:val="22"/>
          <w:szCs w:val="22"/>
        </w:rPr>
        <w:t xml:space="preserve">Any reference in this Agreement to another agreement shall be to such agreement as amended, supplemented, varied, </w:t>
      </w:r>
      <w:r w:rsidR="00977800" w:rsidRPr="00CA7956">
        <w:rPr>
          <w:rFonts w:ascii="Tahoma" w:hAnsi="Tahoma" w:cs="Tahoma"/>
          <w:sz w:val="22"/>
          <w:szCs w:val="22"/>
        </w:rPr>
        <w:t>novated,</w:t>
      </w:r>
      <w:r w:rsidRPr="00CA7956">
        <w:rPr>
          <w:rFonts w:ascii="Tahoma" w:hAnsi="Tahoma" w:cs="Tahoma"/>
          <w:sz w:val="22"/>
          <w:szCs w:val="22"/>
        </w:rPr>
        <w:t xml:space="preserve"> or replaced from time to time in accordance with its terms and conditions.</w:t>
      </w:r>
      <w:bookmarkEnd w:id="64"/>
      <w:bookmarkEnd w:id="65"/>
    </w:p>
    <w:p w14:paraId="2F227BE4" w14:textId="77777777" w:rsidR="00232933" w:rsidRPr="00CA7956" w:rsidRDefault="00232933" w:rsidP="00F94DEE">
      <w:pPr>
        <w:pStyle w:val="Clause2Sub"/>
        <w:ind w:left="1276" w:hanging="709"/>
        <w:rPr>
          <w:rFonts w:ascii="Tahoma" w:hAnsi="Tahoma" w:cs="Tahoma"/>
          <w:sz w:val="22"/>
          <w:szCs w:val="22"/>
        </w:rPr>
      </w:pPr>
      <w:bookmarkStart w:id="66" w:name="_Toc448848409"/>
      <w:bookmarkStart w:id="67" w:name="_Toc449488485"/>
      <w:r w:rsidRPr="00CA7956">
        <w:rPr>
          <w:rFonts w:ascii="Tahoma" w:hAnsi="Tahoma" w:cs="Tahoma"/>
          <w:sz w:val="22"/>
          <w:szCs w:val="22"/>
        </w:rPr>
        <w:t>Titles of clauses and Schedules of and to this Agreement are inserted for the sake of convenience only and shall not be used in respect of or in any way affect the interpretation of any provision of this Agreement.</w:t>
      </w:r>
      <w:bookmarkEnd w:id="66"/>
      <w:bookmarkEnd w:id="67"/>
    </w:p>
    <w:p w14:paraId="58F79DA3" w14:textId="77777777" w:rsidR="00631AC3" w:rsidRPr="00CA7956" w:rsidRDefault="00232933" w:rsidP="00F94DEE">
      <w:pPr>
        <w:pStyle w:val="Clause2Sub"/>
        <w:ind w:left="1276" w:hanging="709"/>
        <w:rPr>
          <w:rFonts w:ascii="Tahoma" w:hAnsi="Tahoma" w:cs="Tahoma"/>
          <w:sz w:val="22"/>
          <w:szCs w:val="22"/>
        </w:rPr>
      </w:pPr>
      <w:bookmarkStart w:id="68" w:name="_Toc448848410"/>
      <w:bookmarkStart w:id="69" w:name="_Toc449488486"/>
      <w:r w:rsidRPr="00CA7956">
        <w:rPr>
          <w:rFonts w:ascii="Tahoma" w:hAnsi="Tahoma" w:cs="Tahoma"/>
          <w:sz w:val="22"/>
          <w:szCs w:val="22"/>
        </w:rPr>
        <w:t xml:space="preserve">A reference in this Agreement to any </w:t>
      </w:r>
      <w:r w:rsidR="00284BC6" w:rsidRPr="00CA7956">
        <w:rPr>
          <w:rFonts w:ascii="Tahoma" w:hAnsi="Tahoma" w:cs="Tahoma"/>
          <w:sz w:val="22"/>
          <w:szCs w:val="22"/>
        </w:rPr>
        <w:t>Person</w:t>
      </w:r>
      <w:r w:rsidRPr="00CA7956">
        <w:rPr>
          <w:rFonts w:ascii="Tahoma" w:hAnsi="Tahoma" w:cs="Tahoma"/>
          <w:sz w:val="22"/>
          <w:szCs w:val="22"/>
        </w:rPr>
        <w:t xml:space="preserve"> shall be a reference to such </w:t>
      </w:r>
      <w:r w:rsidR="00284BC6" w:rsidRPr="00CA7956">
        <w:rPr>
          <w:rFonts w:ascii="Tahoma" w:hAnsi="Tahoma" w:cs="Tahoma"/>
          <w:sz w:val="22"/>
          <w:szCs w:val="22"/>
        </w:rPr>
        <w:t>Person</w:t>
      </w:r>
      <w:r w:rsidRPr="00CA7956">
        <w:rPr>
          <w:rFonts w:ascii="Tahoma" w:hAnsi="Tahoma" w:cs="Tahoma"/>
          <w:sz w:val="22"/>
          <w:szCs w:val="22"/>
        </w:rPr>
        <w:t>'s permitted successor, transferee, cessionary and</w:t>
      </w:r>
      <w:r w:rsidR="00894144" w:rsidRPr="00CA7956">
        <w:rPr>
          <w:rFonts w:ascii="Tahoma" w:hAnsi="Tahoma" w:cs="Tahoma"/>
          <w:sz w:val="22"/>
          <w:szCs w:val="22"/>
        </w:rPr>
        <w:t>/</w:t>
      </w:r>
      <w:r w:rsidRPr="00CA7956">
        <w:rPr>
          <w:rFonts w:ascii="Tahoma" w:hAnsi="Tahoma" w:cs="Tahoma"/>
          <w:sz w:val="22"/>
          <w:szCs w:val="22"/>
        </w:rPr>
        <w:t xml:space="preserve">or </w:t>
      </w:r>
      <w:proofErr w:type="spellStart"/>
      <w:r w:rsidRPr="00CA7956">
        <w:rPr>
          <w:rFonts w:ascii="Tahoma" w:hAnsi="Tahoma" w:cs="Tahoma"/>
          <w:sz w:val="22"/>
          <w:szCs w:val="22"/>
        </w:rPr>
        <w:t>delegatee</w:t>
      </w:r>
      <w:proofErr w:type="spellEnd"/>
      <w:r w:rsidRPr="00CA7956">
        <w:rPr>
          <w:rFonts w:ascii="Tahoma" w:hAnsi="Tahoma" w:cs="Tahoma"/>
          <w:sz w:val="22"/>
          <w:szCs w:val="22"/>
        </w:rPr>
        <w:t>.</w:t>
      </w:r>
      <w:bookmarkEnd w:id="68"/>
      <w:bookmarkEnd w:id="69"/>
      <w:r w:rsidR="00631AC3" w:rsidRPr="00CA7956">
        <w:rPr>
          <w:rFonts w:ascii="Tahoma" w:hAnsi="Tahoma" w:cs="Tahoma"/>
          <w:sz w:val="22"/>
          <w:szCs w:val="22"/>
        </w:rPr>
        <w:t xml:space="preserve"> </w:t>
      </w:r>
    </w:p>
    <w:p w14:paraId="2E675ED1" w14:textId="42FD9D16" w:rsidR="00232933" w:rsidRPr="00CA7956" w:rsidRDefault="00232933" w:rsidP="00F94DEE">
      <w:pPr>
        <w:pStyle w:val="Clause2Sub"/>
        <w:ind w:left="1276" w:hanging="709"/>
        <w:rPr>
          <w:rFonts w:ascii="Tahoma" w:hAnsi="Tahoma" w:cs="Tahoma"/>
          <w:sz w:val="22"/>
          <w:szCs w:val="22"/>
        </w:rPr>
      </w:pPr>
      <w:bookmarkStart w:id="70" w:name="_Toc448848411"/>
      <w:bookmarkStart w:id="71" w:name="_Toc449488487"/>
      <w:r w:rsidRPr="00CA7956">
        <w:rPr>
          <w:rFonts w:ascii="Tahoma" w:hAnsi="Tahoma" w:cs="Tahoma"/>
          <w:sz w:val="22"/>
          <w:szCs w:val="22"/>
        </w:rPr>
        <w:t xml:space="preserve">Any reference in this Agreement to the Updated Financial Model shall, unless the context requires otherwise, be a reference to such document as most recently updated, </w:t>
      </w:r>
      <w:r w:rsidR="00977800" w:rsidRPr="00CA7956">
        <w:rPr>
          <w:rFonts w:ascii="Tahoma" w:hAnsi="Tahoma" w:cs="Tahoma"/>
          <w:sz w:val="22"/>
          <w:szCs w:val="22"/>
        </w:rPr>
        <w:t>amended,</w:t>
      </w:r>
      <w:r w:rsidRPr="00CA7956">
        <w:rPr>
          <w:rFonts w:ascii="Tahoma" w:hAnsi="Tahoma" w:cs="Tahoma"/>
          <w:sz w:val="22"/>
          <w:szCs w:val="22"/>
        </w:rPr>
        <w:t xml:space="preserve"> or replaced and approved by TNPA, in accordance with the terms of this Agreement.</w:t>
      </w:r>
      <w:bookmarkEnd w:id="70"/>
      <w:bookmarkEnd w:id="71"/>
    </w:p>
    <w:p w14:paraId="4EAD4148" w14:textId="216DF0D1" w:rsidR="00232933" w:rsidRPr="00CA7956" w:rsidRDefault="00232933" w:rsidP="00F94DEE">
      <w:pPr>
        <w:pStyle w:val="Clause2Sub"/>
        <w:ind w:left="1276" w:hanging="709"/>
        <w:rPr>
          <w:rFonts w:ascii="Tahoma" w:hAnsi="Tahoma" w:cs="Tahoma"/>
          <w:sz w:val="22"/>
          <w:szCs w:val="22"/>
        </w:rPr>
      </w:pPr>
      <w:bookmarkStart w:id="72" w:name="_Toc448848412"/>
      <w:bookmarkStart w:id="73" w:name="_Toc449488488"/>
      <w:r w:rsidRPr="00CA7956">
        <w:rPr>
          <w:rFonts w:ascii="Tahoma" w:hAnsi="Tahoma" w:cs="Tahoma"/>
          <w:sz w:val="22"/>
          <w:szCs w:val="22"/>
        </w:rPr>
        <w:t xml:space="preserve">Where this Agreement requires that the waiver, consent, </w:t>
      </w:r>
      <w:r w:rsidR="00977800" w:rsidRPr="00CA7956">
        <w:rPr>
          <w:rFonts w:ascii="Tahoma" w:hAnsi="Tahoma" w:cs="Tahoma"/>
          <w:sz w:val="22"/>
          <w:szCs w:val="22"/>
        </w:rPr>
        <w:t>approval,</w:t>
      </w:r>
      <w:r w:rsidRPr="00CA7956">
        <w:rPr>
          <w:rFonts w:ascii="Tahoma" w:hAnsi="Tahoma" w:cs="Tahoma"/>
          <w:sz w:val="22"/>
          <w:szCs w:val="22"/>
        </w:rPr>
        <w:t xml:space="preserve"> or permission of </w:t>
      </w:r>
      <w:r w:rsidR="00571831" w:rsidRPr="00CA7956">
        <w:rPr>
          <w:rFonts w:ascii="Tahoma" w:hAnsi="Tahoma" w:cs="Tahoma"/>
          <w:sz w:val="22"/>
          <w:szCs w:val="22"/>
          <w:lang w:val="en-ZA"/>
        </w:rPr>
        <w:t>TNPA</w:t>
      </w:r>
      <w:r w:rsidRPr="00CA7956">
        <w:rPr>
          <w:rFonts w:ascii="Tahoma" w:hAnsi="Tahoma" w:cs="Tahoma"/>
          <w:sz w:val="22"/>
          <w:szCs w:val="22"/>
        </w:rPr>
        <w:t xml:space="preserve"> is to be obtained:</w:t>
      </w:r>
      <w:bookmarkEnd w:id="72"/>
      <w:bookmarkEnd w:id="73"/>
      <w:r w:rsidRPr="00CA7956">
        <w:rPr>
          <w:rFonts w:ascii="Tahoma" w:hAnsi="Tahoma" w:cs="Tahoma"/>
          <w:sz w:val="22"/>
          <w:szCs w:val="22"/>
        </w:rPr>
        <w:t xml:space="preserve"> </w:t>
      </w:r>
    </w:p>
    <w:p w14:paraId="67AE3A53" w14:textId="1B039A5F"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lastRenderedPageBreak/>
        <w:t xml:space="preserve">such waiver, consent, </w:t>
      </w:r>
      <w:r w:rsidR="00977800" w:rsidRPr="00CA7956">
        <w:rPr>
          <w:rFonts w:ascii="Tahoma" w:hAnsi="Tahoma" w:cs="Tahoma"/>
          <w:sz w:val="22"/>
          <w:szCs w:val="22"/>
        </w:rPr>
        <w:t>approval,</w:t>
      </w:r>
      <w:r w:rsidRPr="00CA7956">
        <w:rPr>
          <w:rFonts w:ascii="Tahoma" w:hAnsi="Tahoma" w:cs="Tahoma"/>
          <w:sz w:val="22"/>
          <w:szCs w:val="22"/>
        </w:rPr>
        <w:t xml:space="preserve"> or permission shall at all times be required to be obtained by the </w:t>
      </w:r>
      <w:r w:rsidR="00AA475B" w:rsidRPr="00CA7956">
        <w:rPr>
          <w:rFonts w:ascii="Tahoma" w:hAnsi="Tahoma" w:cs="Tahoma"/>
          <w:sz w:val="22"/>
          <w:szCs w:val="22"/>
        </w:rPr>
        <w:t>Terminal</w:t>
      </w:r>
      <w:r w:rsidRPr="00CA7956">
        <w:rPr>
          <w:rFonts w:ascii="Tahoma" w:hAnsi="Tahoma" w:cs="Tahoma"/>
          <w:sz w:val="22"/>
          <w:szCs w:val="22"/>
        </w:rPr>
        <w:t xml:space="preserve"> Operator prior to undertaking or failing to undertake the course of action to which such waiver, consent, approval or permission pertains; and </w:t>
      </w:r>
    </w:p>
    <w:p w14:paraId="220073D2" w14:textId="77777777" w:rsidR="00232933" w:rsidRPr="00CA7956" w:rsidRDefault="00232933" w:rsidP="00F94DEE">
      <w:pPr>
        <w:pStyle w:val="Clause3Sub"/>
        <w:ind w:left="2127" w:hanging="851"/>
        <w:rPr>
          <w:rFonts w:ascii="Tahoma" w:hAnsi="Tahoma" w:cs="Tahoma"/>
          <w:sz w:val="22"/>
          <w:szCs w:val="22"/>
        </w:rPr>
      </w:pPr>
      <w:r w:rsidRPr="00CA7956">
        <w:rPr>
          <w:rFonts w:ascii="Tahoma" w:hAnsi="Tahoma" w:cs="Tahoma"/>
          <w:sz w:val="22"/>
          <w:szCs w:val="22"/>
        </w:rPr>
        <w:t xml:space="preserve">the granting or withholding of such waiver, consent, approval or permission shall not be valid unless it is issued in writing by </w:t>
      </w:r>
      <w:r w:rsidR="00571831" w:rsidRPr="00CA7956">
        <w:rPr>
          <w:rFonts w:ascii="Tahoma" w:hAnsi="Tahoma" w:cs="Tahoma"/>
          <w:sz w:val="22"/>
          <w:szCs w:val="22"/>
        </w:rPr>
        <w:t>TNPA</w:t>
      </w:r>
      <w:r w:rsidRPr="00CA7956">
        <w:rPr>
          <w:rFonts w:ascii="Tahoma" w:hAnsi="Tahoma" w:cs="Tahoma"/>
          <w:sz w:val="22"/>
          <w:szCs w:val="22"/>
        </w:rPr>
        <w:t>.</w:t>
      </w:r>
    </w:p>
    <w:p w14:paraId="066807D3" w14:textId="77777777" w:rsidR="00232933" w:rsidRPr="00CA7956" w:rsidRDefault="00232933" w:rsidP="00F94DEE">
      <w:pPr>
        <w:pStyle w:val="Clause2Sub"/>
        <w:ind w:left="1276" w:hanging="709"/>
        <w:rPr>
          <w:rFonts w:ascii="Tahoma" w:hAnsi="Tahoma" w:cs="Tahoma"/>
          <w:sz w:val="22"/>
          <w:szCs w:val="22"/>
        </w:rPr>
      </w:pPr>
      <w:bookmarkStart w:id="74" w:name="_Toc448848413"/>
      <w:bookmarkStart w:id="75" w:name="_Toc449488489"/>
      <w:r w:rsidRPr="00CA7956">
        <w:rPr>
          <w:rFonts w:ascii="Tahoma" w:hAnsi="Tahoma" w:cs="Tahoma"/>
          <w:sz w:val="22"/>
          <w:szCs w:val="22"/>
        </w:rPr>
        <w:t xml:space="preserve">The terms </w:t>
      </w:r>
      <w:r w:rsidR="00AD7E7D" w:rsidRPr="00CA7956">
        <w:rPr>
          <w:rFonts w:ascii="Tahoma" w:hAnsi="Tahoma" w:cs="Tahoma"/>
          <w:sz w:val="22"/>
          <w:szCs w:val="22"/>
        </w:rPr>
        <w:t>"</w:t>
      </w:r>
      <w:r w:rsidRPr="00CA7956">
        <w:rPr>
          <w:rFonts w:ascii="Tahoma" w:hAnsi="Tahoma" w:cs="Tahoma"/>
          <w:b/>
          <w:sz w:val="22"/>
          <w:szCs w:val="22"/>
        </w:rPr>
        <w:t>holding company</w:t>
      </w:r>
      <w:r w:rsidR="00AD7E7D" w:rsidRPr="00CA7956">
        <w:rPr>
          <w:rFonts w:ascii="Tahoma" w:hAnsi="Tahoma" w:cs="Tahoma"/>
          <w:sz w:val="22"/>
          <w:szCs w:val="22"/>
        </w:rPr>
        <w:t>"</w:t>
      </w:r>
      <w:r w:rsidRPr="00CA7956">
        <w:rPr>
          <w:rFonts w:ascii="Tahoma" w:hAnsi="Tahoma" w:cs="Tahoma"/>
          <w:sz w:val="22"/>
          <w:szCs w:val="22"/>
        </w:rPr>
        <w:t xml:space="preserve"> and </w:t>
      </w:r>
      <w:r w:rsidR="00AD7E7D" w:rsidRPr="00CA7956">
        <w:rPr>
          <w:rFonts w:ascii="Tahoma" w:hAnsi="Tahoma" w:cs="Tahoma"/>
          <w:sz w:val="22"/>
          <w:szCs w:val="22"/>
        </w:rPr>
        <w:t>"</w:t>
      </w:r>
      <w:r w:rsidRPr="00CA7956">
        <w:rPr>
          <w:rFonts w:ascii="Tahoma" w:hAnsi="Tahoma" w:cs="Tahoma"/>
          <w:b/>
          <w:sz w:val="22"/>
          <w:szCs w:val="22"/>
        </w:rPr>
        <w:t>subsidiary</w:t>
      </w:r>
      <w:r w:rsidR="00AD7E7D" w:rsidRPr="00CA7956">
        <w:rPr>
          <w:rFonts w:ascii="Tahoma" w:hAnsi="Tahoma" w:cs="Tahoma"/>
          <w:sz w:val="22"/>
          <w:szCs w:val="22"/>
        </w:rPr>
        <w:t>"</w:t>
      </w:r>
      <w:r w:rsidRPr="00CA7956">
        <w:rPr>
          <w:rFonts w:ascii="Tahoma" w:hAnsi="Tahoma" w:cs="Tahoma"/>
          <w:sz w:val="22"/>
          <w:szCs w:val="22"/>
        </w:rPr>
        <w:t xml:space="preserve"> shall have the meanings ascribed to them in the Companies Act.</w:t>
      </w:r>
      <w:bookmarkEnd w:id="74"/>
      <w:bookmarkEnd w:id="75"/>
    </w:p>
    <w:p w14:paraId="6000D688" w14:textId="77777777" w:rsidR="00284BC6" w:rsidRPr="00CA7956" w:rsidRDefault="00284BC6" w:rsidP="00F94DEE">
      <w:pPr>
        <w:pStyle w:val="Clause2Sub"/>
        <w:ind w:left="1276" w:hanging="709"/>
        <w:rPr>
          <w:rFonts w:ascii="Tahoma" w:hAnsi="Tahoma" w:cs="Tahoma"/>
          <w:sz w:val="22"/>
          <w:szCs w:val="22"/>
        </w:rPr>
      </w:pPr>
      <w:bookmarkStart w:id="76" w:name="_Toc448848414"/>
      <w:bookmarkStart w:id="77" w:name="_Toc449488490"/>
      <w:r w:rsidRPr="00CA7956">
        <w:rPr>
          <w:rFonts w:ascii="Tahoma" w:hAnsi="Tahoma" w:cs="Tahoma"/>
          <w:sz w:val="22"/>
          <w:szCs w:val="22"/>
        </w:rPr>
        <w:t xml:space="preserve">The term </w:t>
      </w:r>
      <w:r w:rsidR="00AD7E7D" w:rsidRPr="00CA7956">
        <w:rPr>
          <w:rFonts w:ascii="Tahoma" w:hAnsi="Tahoma" w:cs="Tahoma"/>
          <w:sz w:val="22"/>
          <w:szCs w:val="22"/>
        </w:rPr>
        <w:t>"</w:t>
      </w:r>
      <w:r w:rsidRPr="00CA7956">
        <w:rPr>
          <w:rFonts w:ascii="Tahoma" w:hAnsi="Tahoma" w:cs="Tahoma"/>
          <w:b/>
          <w:sz w:val="22"/>
          <w:szCs w:val="22"/>
        </w:rPr>
        <w:t>Person</w:t>
      </w:r>
      <w:r w:rsidR="00AD7E7D" w:rsidRPr="00CA7956">
        <w:rPr>
          <w:rFonts w:ascii="Tahoma" w:hAnsi="Tahoma" w:cs="Tahoma"/>
          <w:sz w:val="22"/>
          <w:szCs w:val="22"/>
        </w:rPr>
        <w:t>"</w:t>
      </w:r>
      <w:r w:rsidRPr="00CA7956">
        <w:rPr>
          <w:rFonts w:ascii="Tahoma" w:hAnsi="Tahoma" w:cs="Tahoma"/>
          <w:sz w:val="22"/>
          <w:szCs w:val="22"/>
        </w:rPr>
        <w:t xml:space="preserve"> shall mean a natural person, partnership, firm, corporation, joint stock company, trust, unincorporated association, joint venture, government body, limited liability company, close corporation, any sphere of government (including national, provincial, regional and local government, or organ of state) or any other legal entity which is considered a legal entity under the laws of South Africa or the country in which such an entity has been formed.</w:t>
      </w:r>
    </w:p>
    <w:p w14:paraId="1B33180B" w14:textId="77777777" w:rsidR="00232933" w:rsidRPr="00CA7956" w:rsidRDefault="00232933" w:rsidP="00F94DEE">
      <w:pPr>
        <w:pStyle w:val="Clause2Sub"/>
        <w:ind w:left="1276" w:hanging="709"/>
        <w:rPr>
          <w:rFonts w:ascii="Tahoma" w:hAnsi="Tahoma" w:cs="Tahoma"/>
          <w:sz w:val="22"/>
          <w:szCs w:val="22"/>
        </w:rPr>
      </w:pPr>
      <w:r w:rsidRPr="00CA7956">
        <w:rPr>
          <w:rFonts w:ascii="Tahoma" w:hAnsi="Tahoma" w:cs="Tahoma"/>
          <w:sz w:val="22"/>
          <w:szCs w:val="22"/>
        </w:rPr>
        <w:t xml:space="preserve">References in this Agreement to </w:t>
      </w:r>
      <w:r w:rsidR="00571831" w:rsidRPr="00CA7956">
        <w:rPr>
          <w:rFonts w:ascii="Tahoma" w:hAnsi="Tahoma" w:cs="Tahoma"/>
          <w:sz w:val="22"/>
          <w:szCs w:val="22"/>
          <w:lang w:val="en-ZA"/>
        </w:rPr>
        <w:t>TNPA</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the Independent Certifier, shall include their respective authorised agents and representatives.</w:t>
      </w:r>
      <w:bookmarkEnd w:id="76"/>
      <w:bookmarkEnd w:id="77"/>
    </w:p>
    <w:p w14:paraId="122E2269" w14:textId="34A4DD17" w:rsidR="00232933" w:rsidRPr="00CA7956" w:rsidRDefault="00232933" w:rsidP="00F94DEE">
      <w:pPr>
        <w:pStyle w:val="Clause2Sub"/>
        <w:ind w:left="1276" w:hanging="709"/>
        <w:rPr>
          <w:rFonts w:ascii="Tahoma" w:hAnsi="Tahoma" w:cs="Tahoma"/>
          <w:sz w:val="22"/>
          <w:szCs w:val="22"/>
        </w:rPr>
      </w:pPr>
      <w:bookmarkStart w:id="78" w:name="_Toc448848415"/>
      <w:bookmarkStart w:id="79" w:name="_Toc449488491"/>
      <w:r w:rsidRPr="00CA7956">
        <w:rPr>
          <w:rFonts w:ascii="Tahoma" w:hAnsi="Tahoma" w:cs="Tahoma"/>
          <w:sz w:val="22"/>
          <w:szCs w:val="22"/>
        </w:rPr>
        <w:t>Any provision of this Agreement that contemplates or provides for performance of an obligation or compliance with a provision of this Agreement subsequent to any termination of this Agreement shall survive termination of this Agreement and shall continue in force and effect for the period contemplated in said provision.</w:t>
      </w:r>
      <w:bookmarkEnd w:id="78"/>
      <w:bookmarkEnd w:id="79"/>
    </w:p>
    <w:p w14:paraId="0EEAC368" w14:textId="7445FEC2" w:rsidR="00232933" w:rsidRPr="00CA7956" w:rsidRDefault="00232933" w:rsidP="00F94DEE">
      <w:pPr>
        <w:pStyle w:val="Clause2Sub"/>
        <w:ind w:left="1276" w:hanging="709"/>
        <w:rPr>
          <w:rFonts w:ascii="Tahoma" w:hAnsi="Tahoma" w:cs="Tahoma"/>
          <w:sz w:val="22"/>
          <w:szCs w:val="22"/>
        </w:rPr>
      </w:pPr>
      <w:bookmarkStart w:id="80" w:name="_Toc448848416"/>
      <w:bookmarkStart w:id="81" w:name="_Toc449488492"/>
      <w:r w:rsidRPr="00CA7956">
        <w:rPr>
          <w:rFonts w:ascii="Tahoma" w:hAnsi="Tahoma" w:cs="Tahoma"/>
          <w:sz w:val="22"/>
          <w:szCs w:val="22"/>
        </w:rPr>
        <w:t xml:space="preserve">Termination of this Agreement shall not affect and shall be without prejudice to the accrued rights, obligations, claims, </w:t>
      </w:r>
      <w:r w:rsidR="00136CD0" w:rsidRPr="00CA7956">
        <w:rPr>
          <w:rFonts w:ascii="Tahoma" w:hAnsi="Tahoma" w:cs="Tahoma"/>
          <w:sz w:val="22"/>
          <w:szCs w:val="22"/>
        </w:rPr>
        <w:t>duties,</w:t>
      </w:r>
      <w:r w:rsidRPr="00CA7956">
        <w:rPr>
          <w:rFonts w:ascii="Tahoma" w:hAnsi="Tahoma" w:cs="Tahoma"/>
          <w:sz w:val="22"/>
          <w:szCs w:val="22"/>
        </w:rPr>
        <w:t xml:space="preserve"> and liabilities of either Party which such accrued rights, obligations, claims, duties and liabilities arose prior to such termination.  For the avoidance of doubt, such rights, claims and liabilities shall include any rights of a Party in respect of an antecedent breach or non-performance by either Party of any of the terms or conditions of this Agreement.</w:t>
      </w:r>
      <w:bookmarkEnd w:id="80"/>
      <w:bookmarkEnd w:id="81"/>
    </w:p>
    <w:p w14:paraId="5F57152B" w14:textId="77777777" w:rsidR="00E843E9" w:rsidRDefault="00232933" w:rsidP="00F94DEE">
      <w:pPr>
        <w:pStyle w:val="Clause2Sub"/>
        <w:ind w:left="1276" w:hanging="709"/>
        <w:rPr>
          <w:rFonts w:ascii="Tahoma" w:hAnsi="Tahoma" w:cs="Tahoma"/>
          <w:sz w:val="22"/>
          <w:szCs w:val="22"/>
        </w:rPr>
      </w:pPr>
      <w:bookmarkStart w:id="82" w:name="_Toc448848417"/>
      <w:bookmarkStart w:id="83" w:name="_Toc449488493"/>
      <w:r w:rsidRPr="00CA7956">
        <w:rPr>
          <w:rFonts w:ascii="Tahoma" w:hAnsi="Tahoma" w:cs="Tahoma"/>
          <w:sz w:val="22"/>
          <w:szCs w:val="22"/>
        </w:rPr>
        <w:t xml:space="preserve">The </w:t>
      </w:r>
      <w:proofErr w:type="spellStart"/>
      <w:r w:rsidRPr="00CA7956">
        <w:rPr>
          <w:rFonts w:ascii="Tahoma" w:hAnsi="Tahoma" w:cs="Tahoma"/>
          <w:i/>
          <w:sz w:val="22"/>
          <w:szCs w:val="22"/>
        </w:rPr>
        <w:t>eiusdem</w:t>
      </w:r>
      <w:proofErr w:type="spellEnd"/>
      <w:r w:rsidRPr="00CA7956">
        <w:rPr>
          <w:rFonts w:ascii="Tahoma" w:hAnsi="Tahoma" w:cs="Tahoma"/>
          <w:i/>
          <w:sz w:val="22"/>
          <w:szCs w:val="22"/>
        </w:rPr>
        <w:t xml:space="preserve"> generis </w:t>
      </w:r>
      <w:r w:rsidRPr="00CA7956">
        <w:rPr>
          <w:rFonts w:ascii="Tahoma" w:hAnsi="Tahoma" w:cs="Tahoma"/>
          <w:sz w:val="22"/>
          <w:szCs w:val="22"/>
        </w:rPr>
        <w:t xml:space="preserve">rule and the </w:t>
      </w:r>
      <w:r w:rsidRPr="00CA7956">
        <w:rPr>
          <w:rFonts w:ascii="Tahoma" w:hAnsi="Tahoma" w:cs="Tahoma"/>
          <w:i/>
          <w:sz w:val="22"/>
          <w:szCs w:val="22"/>
        </w:rPr>
        <w:t>contra proferentem</w:t>
      </w:r>
      <w:r w:rsidRPr="00CA7956">
        <w:rPr>
          <w:rFonts w:ascii="Tahoma" w:hAnsi="Tahoma" w:cs="Tahoma"/>
          <w:sz w:val="22"/>
          <w:szCs w:val="22"/>
        </w:rPr>
        <w:t xml:space="preserve"> rule shall not be applicable to this Agreement.</w:t>
      </w:r>
      <w:bookmarkEnd w:id="82"/>
      <w:bookmarkEnd w:id="83"/>
    </w:p>
    <w:p w14:paraId="2AD3E8CA" w14:textId="09A48E11"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84" w:name="_Toc81898858"/>
      <w:bookmarkStart w:id="85" w:name="_Toc351392346"/>
      <w:bookmarkStart w:id="86" w:name="_Toc351396206"/>
      <w:bookmarkStart w:id="87" w:name="_Toc351396458"/>
      <w:bookmarkStart w:id="88" w:name="_Toc436720389"/>
      <w:bookmarkStart w:id="89" w:name="_Ref448513632"/>
      <w:bookmarkStart w:id="90" w:name="_Ref448513635"/>
      <w:bookmarkStart w:id="91" w:name="_Ref448513666"/>
      <w:bookmarkStart w:id="92" w:name="_Toc448769784"/>
      <w:bookmarkStart w:id="93" w:name="_Ref448869501"/>
      <w:bookmarkStart w:id="94" w:name="_Ref448875386"/>
      <w:bookmarkStart w:id="95" w:name="_Toc449488494"/>
      <w:bookmarkStart w:id="96" w:name="_Toc175734018"/>
      <w:r w:rsidRPr="00CA7956">
        <w:rPr>
          <w:rFonts w:ascii="Tahoma" w:hAnsi="Tahoma" w:cs="Tahoma"/>
          <w:sz w:val="22"/>
          <w:szCs w:val="22"/>
          <w:lang w:val="en-US"/>
        </w:rPr>
        <w:lastRenderedPageBreak/>
        <w:t>Introduction</w:t>
      </w:r>
      <w:bookmarkEnd w:id="84"/>
      <w:bookmarkEnd w:id="85"/>
      <w:bookmarkEnd w:id="86"/>
      <w:bookmarkEnd w:id="87"/>
      <w:bookmarkEnd w:id="88"/>
      <w:bookmarkEnd w:id="89"/>
      <w:bookmarkEnd w:id="90"/>
      <w:bookmarkEnd w:id="91"/>
      <w:bookmarkEnd w:id="92"/>
      <w:bookmarkEnd w:id="93"/>
      <w:bookmarkEnd w:id="94"/>
      <w:bookmarkEnd w:id="95"/>
      <w:bookmarkEnd w:id="96"/>
      <w:r w:rsidR="00484F39">
        <w:rPr>
          <w:rFonts w:ascii="Tahoma" w:hAnsi="Tahoma" w:cs="Tahoma"/>
          <w:sz w:val="22"/>
          <w:szCs w:val="22"/>
          <w:lang w:val="en-US"/>
        </w:rPr>
        <w:t xml:space="preserve"> </w:t>
      </w:r>
    </w:p>
    <w:p w14:paraId="1E9662E1" w14:textId="3D89AE9F" w:rsidR="008770FE" w:rsidRDefault="008770FE" w:rsidP="00870879">
      <w:pPr>
        <w:pStyle w:val="Clause2Sub"/>
        <w:ind w:left="1276" w:hanging="709"/>
        <w:rPr>
          <w:rFonts w:ascii="Tahoma" w:hAnsi="Tahoma" w:cs="Tahoma"/>
          <w:sz w:val="22"/>
          <w:szCs w:val="22"/>
        </w:rPr>
      </w:pPr>
      <w:r w:rsidRPr="00CA7956">
        <w:rPr>
          <w:rFonts w:ascii="Tahoma" w:hAnsi="Tahoma" w:cs="Tahoma"/>
          <w:sz w:val="22"/>
          <w:szCs w:val="22"/>
        </w:rPr>
        <w:t xml:space="preserve">In terms of the Act, TNPA exercises authority, power, </w:t>
      </w:r>
      <w:r w:rsidR="00136CD0" w:rsidRPr="00CA7956">
        <w:rPr>
          <w:rFonts w:ascii="Tahoma" w:hAnsi="Tahoma" w:cs="Tahoma"/>
          <w:sz w:val="22"/>
          <w:szCs w:val="22"/>
        </w:rPr>
        <w:t>control,</w:t>
      </w:r>
      <w:r w:rsidRPr="00CA7956">
        <w:rPr>
          <w:rFonts w:ascii="Tahoma" w:hAnsi="Tahoma" w:cs="Tahoma"/>
          <w:sz w:val="22"/>
          <w:szCs w:val="22"/>
        </w:rPr>
        <w:t xml:space="preserve"> and responsibility in respect of commercial </w:t>
      </w:r>
      <w:r w:rsidR="0029485C">
        <w:rPr>
          <w:rFonts w:ascii="Tahoma" w:hAnsi="Tahoma" w:cs="Tahoma"/>
          <w:sz w:val="22"/>
          <w:szCs w:val="22"/>
        </w:rPr>
        <w:t>P</w:t>
      </w:r>
      <w:r w:rsidRPr="00CA7956">
        <w:rPr>
          <w:rFonts w:ascii="Tahoma" w:hAnsi="Tahoma" w:cs="Tahoma"/>
          <w:sz w:val="22"/>
          <w:szCs w:val="22"/>
        </w:rPr>
        <w:t>orts of South Africa, including the Port</w:t>
      </w:r>
      <w:r w:rsidR="0029485C">
        <w:rPr>
          <w:rFonts w:ascii="Tahoma" w:hAnsi="Tahoma" w:cs="Tahoma"/>
          <w:sz w:val="22"/>
          <w:szCs w:val="22"/>
        </w:rPr>
        <w:t xml:space="preserve"> of Ngqura</w:t>
      </w:r>
      <w:r w:rsidRPr="00CA7956">
        <w:rPr>
          <w:rFonts w:ascii="Tahoma" w:hAnsi="Tahoma" w:cs="Tahoma"/>
          <w:sz w:val="22"/>
          <w:szCs w:val="22"/>
        </w:rPr>
        <w:t xml:space="preserve">. In addition, certain powers, </w:t>
      </w:r>
      <w:r w:rsidR="00712B83" w:rsidRPr="00CA7956">
        <w:rPr>
          <w:rFonts w:ascii="Tahoma" w:hAnsi="Tahoma" w:cs="Tahoma"/>
          <w:sz w:val="22"/>
          <w:szCs w:val="22"/>
        </w:rPr>
        <w:t>capacity,</w:t>
      </w:r>
      <w:r w:rsidRPr="00CA7956">
        <w:rPr>
          <w:rFonts w:ascii="Tahoma" w:hAnsi="Tahoma" w:cs="Tahoma"/>
          <w:sz w:val="22"/>
          <w:szCs w:val="22"/>
        </w:rPr>
        <w:t xml:space="preserve"> and </w:t>
      </w:r>
      <w:r w:rsidR="0029485C">
        <w:rPr>
          <w:rFonts w:ascii="Tahoma" w:hAnsi="Tahoma" w:cs="Tahoma"/>
          <w:sz w:val="22"/>
          <w:szCs w:val="22"/>
        </w:rPr>
        <w:t>A</w:t>
      </w:r>
      <w:r w:rsidRPr="00CA7956">
        <w:rPr>
          <w:rFonts w:ascii="Tahoma" w:hAnsi="Tahoma" w:cs="Tahoma"/>
          <w:sz w:val="22"/>
          <w:szCs w:val="22"/>
        </w:rPr>
        <w:t>uthority have been conferred on TNPA, as a division of Transnet, in respect of the Port by the Act.</w:t>
      </w:r>
    </w:p>
    <w:p w14:paraId="0FACABFA" w14:textId="699FA499" w:rsidR="002423EF" w:rsidRPr="0085322A" w:rsidRDefault="002423EF" w:rsidP="002423EF">
      <w:pPr>
        <w:pStyle w:val="Clause2Sub"/>
        <w:ind w:left="1276" w:hanging="709"/>
        <w:rPr>
          <w:rFonts w:ascii="Tahoma" w:hAnsi="Tahoma" w:cs="Tahoma"/>
          <w:sz w:val="22"/>
          <w:szCs w:val="22"/>
        </w:rPr>
      </w:pPr>
      <w:r w:rsidRPr="0085322A">
        <w:rPr>
          <w:rFonts w:ascii="Tahoma" w:hAnsi="Tahoma" w:cs="Tahoma"/>
          <w:sz w:val="22"/>
          <w:szCs w:val="22"/>
        </w:rPr>
        <w:t>The Terminal Operator has been authorised to enter into this Agreement with the TNPA, for the Port, following the conclusion of an open, fair, transparent, and competitive bid process in accordance with the provisions of Section 56 of the  Act 12 of 2005;</w:t>
      </w:r>
    </w:p>
    <w:p w14:paraId="340D1DDE" w14:textId="682DF1A7" w:rsidR="006D60BF" w:rsidRPr="00056B39" w:rsidRDefault="002423EF" w:rsidP="006D60BF">
      <w:pPr>
        <w:pStyle w:val="Clause2Sub"/>
        <w:ind w:left="1276" w:hanging="709"/>
        <w:rPr>
          <w:rFonts w:eastAsia="Arial" w:cs="Arial"/>
          <w:sz w:val="22"/>
          <w:lang w:val="en-US"/>
        </w:rPr>
      </w:pPr>
      <w:r w:rsidRPr="0085322A">
        <w:rPr>
          <w:rFonts w:ascii="Tahoma" w:hAnsi="Tahoma" w:cs="Tahoma"/>
          <w:sz w:val="22"/>
          <w:szCs w:val="22"/>
        </w:rPr>
        <w:t xml:space="preserve">In terms of this Agreement, the TNPA </w:t>
      </w:r>
      <w:r w:rsidR="00AF069F">
        <w:rPr>
          <w:rFonts w:ascii="Tahoma" w:hAnsi="Tahoma" w:cs="Tahoma"/>
          <w:sz w:val="22"/>
          <w:szCs w:val="22"/>
        </w:rPr>
        <w:t>appoints the</w:t>
      </w:r>
      <w:r w:rsidRPr="0085322A">
        <w:rPr>
          <w:rFonts w:ascii="Tahoma" w:hAnsi="Tahoma" w:cs="Tahoma"/>
          <w:sz w:val="22"/>
          <w:szCs w:val="22"/>
        </w:rPr>
        <w:t xml:space="preserve"> Terminal Operator who shall </w:t>
      </w:r>
      <w:r w:rsidR="006D60BF" w:rsidRPr="007C7CDF">
        <w:rPr>
          <w:rFonts w:cs="Arial"/>
          <w:spacing w:val="-1"/>
          <w:sz w:val="22"/>
          <w:lang w:val="en-US"/>
        </w:rPr>
        <w:t>design,</w:t>
      </w:r>
      <w:r w:rsidR="006D60BF" w:rsidRPr="007C7CDF">
        <w:rPr>
          <w:rFonts w:cs="Arial"/>
          <w:spacing w:val="-8"/>
          <w:sz w:val="22"/>
          <w:lang w:val="en-US"/>
        </w:rPr>
        <w:t xml:space="preserve"> </w:t>
      </w:r>
      <w:r w:rsidR="006D60BF" w:rsidRPr="007C7CDF">
        <w:rPr>
          <w:rFonts w:cs="Arial"/>
          <w:sz w:val="22"/>
          <w:lang w:val="en-US"/>
        </w:rPr>
        <w:t>develop,</w:t>
      </w:r>
      <w:r w:rsidR="006D60BF" w:rsidRPr="007C7CDF">
        <w:rPr>
          <w:rFonts w:cs="Arial"/>
          <w:spacing w:val="-8"/>
          <w:sz w:val="22"/>
          <w:lang w:val="en-US"/>
        </w:rPr>
        <w:t xml:space="preserve"> </w:t>
      </w:r>
      <w:r w:rsidR="006D60BF" w:rsidRPr="007C7CDF">
        <w:rPr>
          <w:rFonts w:cs="Arial"/>
          <w:spacing w:val="-1"/>
          <w:sz w:val="22"/>
          <w:lang w:val="en-US"/>
        </w:rPr>
        <w:t>finance,</w:t>
      </w:r>
      <w:r w:rsidR="006D60BF" w:rsidRPr="007C7CDF">
        <w:rPr>
          <w:rFonts w:cs="Arial"/>
          <w:spacing w:val="45"/>
          <w:w w:val="99"/>
          <w:sz w:val="22"/>
          <w:lang w:val="en-US"/>
        </w:rPr>
        <w:t xml:space="preserve"> </w:t>
      </w:r>
      <w:r w:rsidR="006D60BF" w:rsidRPr="007C7CDF">
        <w:rPr>
          <w:rFonts w:cs="Arial"/>
          <w:spacing w:val="-1"/>
          <w:sz w:val="22"/>
          <w:lang w:val="en-US"/>
        </w:rPr>
        <w:t>construct,</w:t>
      </w:r>
      <w:r w:rsidR="006D60BF" w:rsidRPr="007C7CDF">
        <w:rPr>
          <w:rFonts w:cs="Arial"/>
          <w:spacing w:val="-13"/>
          <w:sz w:val="22"/>
          <w:lang w:val="en-US"/>
        </w:rPr>
        <w:t xml:space="preserve"> </w:t>
      </w:r>
      <w:r w:rsidR="006D60BF" w:rsidRPr="007C7CDF">
        <w:rPr>
          <w:rFonts w:cs="Arial"/>
          <w:spacing w:val="-1"/>
          <w:sz w:val="22"/>
          <w:lang w:val="en-US"/>
        </w:rPr>
        <w:t>operate and,</w:t>
      </w:r>
      <w:r w:rsidR="006D60BF" w:rsidRPr="007C7CDF">
        <w:rPr>
          <w:rFonts w:cs="Arial"/>
          <w:spacing w:val="-10"/>
          <w:sz w:val="22"/>
          <w:lang w:val="en-US"/>
        </w:rPr>
        <w:t xml:space="preserve"> </w:t>
      </w:r>
      <w:r w:rsidR="006D60BF" w:rsidRPr="007C7CDF">
        <w:rPr>
          <w:rFonts w:cs="Arial"/>
          <w:sz w:val="22"/>
          <w:lang w:val="en-US"/>
        </w:rPr>
        <w:t>maintain</w:t>
      </w:r>
      <w:r w:rsidR="002470EE">
        <w:rPr>
          <w:rFonts w:cs="Arial"/>
          <w:spacing w:val="-10"/>
          <w:sz w:val="22"/>
          <w:lang w:val="en-US"/>
        </w:rPr>
        <w:t xml:space="preserve"> a</w:t>
      </w:r>
      <w:r w:rsidR="006D60BF" w:rsidRPr="007C7CDF">
        <w:rPr>
          <w:rFonts w:cs="Arial"/>
          <w:spacing w:val="-6"/>
          <w:sz w:val="22"/>
          <w:lang w:val="en-US"/>
        </w:rPr>
        <w:t xml:space="preserve"> </w:t>
      </w:r>
      <w:r w:rsidR="006D60BF" w:rsidRPr="007C7CDF">
        <w:rPr>
          <w:rFonts w:cs="Arial"/>
          <w:spacing w:val="-1"/>
          <w:sz w:val="22"/>
          <w:lang w:val="en-US"/>
        </w:rPr>
        <w:t>liquid</w:t>
      </w:r>
      <w:r w:rsidR="006D60BF" w:rsidRPr="007C7CDF">
        <w:rPr>
          <w:rFonts w:cs="Arial"/>
          <w:spacing w:val="-8"/>
          <w:sz w:val="22"/>
          <w:lang w:val="en-US"/>
        </w:rPr>
        <w:t xml:space="preserve"> </w:t>
      </w:r>
      <w:r w:rsidR="006D60BF" w:rsidRPr="007C7CDF">
        <w:rPr>
          <w:rFonts w:cs="Arial"/>
          <w:spacing w:val="-1"/>
          <w:sz w:val="22"/>
          <w:lang w:val="en-US"/>
        </w:rPr>
        <w:t>bulk</w:t>
      </w:r>
      <w:r w:rsidR="002470EE">
        <w:rPr>
          <w:rFonts w:cs="Arial"/>
          <w:spacing w:val="-1"/>
          <w:sz w:val="22"/>
          <w:lang w:val="en-US"/>
        </w:rPr>
        <w:t xml:space="preserve"> terminal</w:t>
      </w:r>
      <w:r w:rsidR="006D60BF" w:rsidRPr="007C7CDF">
        <w:rPr>
          <w:rFonts w:cs="Arial"/>
          <w:spacing w:val="-9"/>
          <w:sz w:val="22"/>
          <w:lang w:val="en-US"/>
        </w:rPr>
        <w:t xml:space="preserve"> </w:t>
      </w:r>
      <w:r w:rsidR="002470EE">
        <w:rPr>
          <w:rFonts w:cs="Arial"/>
          <w:spacing w:val="1"/>
          <w:sz w:val="22"/>
          <w:lang w:val="en-US"/>
        </w:rPr>
        <w:t>within</w:t>
      </w:r>
      <w:r w:rsidR="006D60BF" w:rsidRPr="007C7CDF">
        <w:rPr>
          <w:rFonts w:cs="Arial"/>
          <w:spacing w:val="-7"/>
          <w:sz w:val="22"/>
          <w:lang w:val="en-US"/>
        </w:rPr>
        <w:t xml:space="preserve"> </w:t>
      </w:r>
      <w:r w:rsidR="006D60BF" w:rsidRPr="007C7CDF">
        <w:rPr>
          <w:rFonts w:cs="Arial"/>
          <w:spacing w:val="-1"/>
          <w:sz w:val="22"/>
          <w:lang w:val="en-US"/>
        </w:rPr>
        <w:t>the liquid bulk precinct</w:t>
      </w:r>
      <w:r w:rsidR="006D60BF" w:rsidRPr="007C7CDF">
        <w:rPr>
          <w:rFonts w:cs="Arial"/>
          <w:spacing w:val="-8"/>
          <w:sz w:val="22"/>
          <w:lang w:val="en-US"/>
        </w:rPr>
        <w:t xml:space="preserve"> </w:t>
      </w:r>
      <w:r w:rsidR="00332A0F" w:rsidRPr="007C7CDF">
        <w:rPr>
          <w:rFonts w:cs="Arial"/>
          <w:sz w:val="22"/>
          <w:lang w:val="en-US"/>
        </w:rPr>
        <w:t xml:space="preserve">at the </w:t>
      </w:r>
      <w:r w:rsidR="00332A0F" w:rsidRPr="007C7CDF">
        <w:rPr>
          <w:rFonts w:cs="Arial"/>
          <w:spacing w:val="-8"/>
          <w:sz w:val="22"/>
          <w:lang w:val="en-US"/>
        </w:rPr>
        <w:t>P</w:t>
      </w:r>
      <w:r w:rsidR="006D60BF" w:rsidRPr="007C7CDF">
        <w:rPr>
          <w:rFonts w:cs="Arial"/>
          <w:spacing w:val="-1"/>
          <w:sz w:val="22"/>
          <w:lang w:val="en-US"/>
        </w:rPr>
        <w:t>ort</w:t>
      </w:r>
      <w:r w:rsidR="00332A0F" w:rsidRPr="007C7CDF">
        <w:rPr>
          <w:rFonts w:cs="Arial"/>
          <w:spacing w:val="-6"/>
          <w:sz w:val="22"/>
          <w:lang w:val="en-US"/>
        </w:rPr>
        <w:t xml:space="preserve"> </w:t>
      </w:r>
      <w:r w:rsidR="006D60BF" w:rsidRPr="007C7CDF">
        <w:rPr>
          <w:rFonts w:cs="Arial"/>
          <w:sz w:val="22"/>
          <w:lang w:val="en-US"/>
        </w:rPr>
        <w:t>for</w:t>
      </w:r>
      <w:r w:rsidR="006D60BF" w:rsidRPr="007C7CDF">
        <w:rPr>
          <w:rFonts w:cs="Arial"/>
          <w:spacing w:val="-4"/>
          <w:sz w:val="22"/>
          <w:lang w:val="en-US"/>
        </w:rPr>
        <w:t xml:space="preserve"> </w:t>
      </w:r>
      <w:r w:rsidR="006D60BF" w:rsidRPr="007C7CDF">
        <w:rPr>
          <w:rFonts w:cs="Arial"/>
          <w:sz w:val="22"/>
          <w:lang w:val="en-US"/>
        </w:rPr>
        <w:t>a</w:t>
      </w:r>
      <w:r w:rsidR="006D60BF" w:rsidRPr="007C7CDF">
        <w:rPr>
          <w:rFonts w:cs="Arial"/>
          <w:spacing w:val="-7"/>
          <w:sz w:val="22"/>
          <w:lang w:val="en-US"/>
        </w:rPr>
        <w:t xml:space="preserve"> period </w:t>
      </w:r>
      <w:r w:rsidR="006D60BF" w:rsidRPr="007C7CDF">
        <w:rPr>
          <w:rFonts w:cs="Arial"/>
          <w:sz w:val="22"/>
          <w:lang w:val="en-US"/>
        </w:rPr>
        <w:t>of</w:t>
      </w:r>
      <w:r w:rsidR="006D60BF" w:rsidRPr="007C7CDF">
        <w:rPr>
          <w:rFonts w:cs="Arial"/>
          <w:spacing w:val="-5"/>
          <w:sz w:val="22"/>
          <w:lang w:val="en-US"/>
        </w:rPr>
        <w:t xml:space="preserve"> </w:t>
      </w:r>
      <w:r w:rsidR="006D60BF" w:rsidRPr="007C7CDF">
        <w:rPr>
          <w:rFonts w:cs="Arial"/>
          <w:spacing w:val="-1"/>
          <w:sz w:val="22"/>
          <w:lang w:val="en-US"/>
        </w:rPr>
        <w:t>25</w:t>
      </w:r>
      <w:r w:rsidR="006D60BF" w:rsidRPr="007C7CDF">
        <w:rPr>
          <w:rFonts w:cs="Arial"/>
          <w:spacing w:val="-8"/>
          <w:sz w:val="22"/>
          <w:lang w:val="en-US"/>
        </w:rPr>
        <w:t xml:space="preserve"> </w:t>
      </w:r>
      <w:r w:rsidR="006D60BF" w:rsidRPr="007C7CDF">
        <w:rPr>
          <w:rFonts w:cs="Arial"/>
          <w:sz w:val="22"/>
          <w:lang w:val="en-US"/>
        </w:rPr>
        <w:t>(twenty-five</w:t>
      </w:r>
      <w:r w:rsidR="006D60BF" w:rsidRPr="007C7CDF">
        <w:rPr>
          <w:rFonts w:cs="Arial"/>
          <w:spacing w:val="-6"/>
          <w:sz w:val="22"/>
          <w:lang w:val="en-US"/>
        </w:rPr>
        <w:t xml:space="preserve"> </w:t>
      </w:r>
      <w:r w:rsidR="006D60BF" w:rsidRPr="007C7CDF">
        <w:rPr>
          <w:rFonts w:cs="Arial"/>
          <w:sz w:val="22"/>
          <w:lang w:val="en-US"/>
        </w:rPr>
        <w:t>years)</w:t>
      </w:r>
      <w:r w:rsidRPr="007C7CDF">
        <w:rPr>
          <w:rFonts w:ascii="Tahoma" w:hAnsi="Tahoma" w:cs="Tahoma"/>
          <w:sz w:val="22"/>
          <w:szCs w:val="22"/>
        </w:rPr>
        <w:t>.</w:t>
      </w:r>
      <w:r w:rsidRPr="0085322A">
        <w:rPr>
          <w:rFonts w:ascii="Tahoma" w:hAnsi="Tahoma" w:cs="Tahoma"/>
          <w:sz w:val="22"/>
          <w:szCs w:val="22"/>
        </w:rPr>
        <w:t xml:space="preserve">TNPA requires the said </w:t>
      </w:r>
      <w:r w:rsidR="00870879">
        <w:rPr>
          <w:rFonts w:ascii="Tahoma" w:hAnsi="Tahoma" w:cs="Tahoma"/>
          <w:sz w:val="22"/>
          <w:szCs w:val="22"/>
        </w:rPr>
        <w:t xml:space="preserve">project </w:t>
      </w:r>
      <w:r w:rsidRPr="0085322A">
        <w:rPr>
          <w:rFonts w:ascii="Tahoma" w:hAnsi="Tahoma" w:cs="Tahoma"/>
          <w:sz w:val="22"/>
          <w:szCs w:val="22"/>
        </w:rPr>
        <w:t xml:space="preserve"> to be designed, constructed</w:t>
      </w:r>
      <w:r w:rsidR="00AE0807">
        <w:rPr>
          <w:rFonts w:ascii="Tahoma" w:hAnsi="Tahoma" w:cs="Tahoma"/>
          <w:sz w:val="22"/>
          <w:szCs w:val="22"/>
        </w:rPr>
        <w:t>,</w:t>
      </w:r>
      <w:r w:rsidRPr="0085322A">
        <w:rPr>
          <w:rFonts w:ascii="Tahoma" w:hAnsi="Tahoma" w:cs="Tahoma"/>
          <w:sz w:val="22"/>
          <w:szCs w:val="22"/>
        </w:rPr>
        <w:t xml:space="preserve"> equipped</w:t>
      </w:r>
      <w:r w:rsidR="007176EC">
        <w:rPr>
          <w:rFonts w:ascii="Tahoma" w:hAnsi="Tahoma" w:cs="Tahoma"/>
          <w:sz w:val="22"/>
          <w:szCs w:val="22"/>
        </w:rPr>
        <w:t>,</w:t>
      </w:r>
      <w:r w:rsidRPr="0085322A">
        <w:rPr>
          <w:rFonts w:ascii="Tahoma" w:hAnsi="Tahoma" w:cs="Tahoma"/>
          <w:sz w:val="22"/>
          <w:szCs w:val="22"/>
        </w:rPr>
        <w:t xml:space="preserve"> operated and maintained,</w:t>
      </w:r>
      <w:r w:rsidR="00870879">
        <w:rPr>
          <w:rFonts w:ascii="Tahoma" w:hAnsi="Tahoma" w:cs="Tahoma"/>
          <w:sz w:val="22"/>
          <w:szCs w:val="22"/>
        </w:rPr>
        <w:t xml:space="preserve"> </w:t>
      </w:r>
      <w:r w:rsidRPr="0085322A">
        <w:rPr>
          <w:rFonts w:ascii="Tahoma" w:hAnsi="Tahoma" w:cs="Tahoma"/>
          <w:sz w:val="22"/>
          <w:szCs w:val="22"/>
        </w:rPr>
        <w:t>in accordance with the standard of a Reasonable and Prudent Operator and International Best Practice.</w:t>
      </w:r>
      <w:r w:rsidR="006D60BF" w:rsidRPr="006D60BF">
        <w:rPr>
          <w:rFonts w:cs="Arial"/>
          <w:b/>
          <w:bCs/>
          <w:spacing w:val="-1"/>
          <w:sz w:val="22"/>
          <w:lang w:val="en-US"/>
        </w:rPr>
        <w:t xml:space="preserve"> </w:t>
      </w:r>
    </w:p>
    <w:p w14:paraId="76000B8F" w14:textId="77777777" w:rsidR="00056B39" w:rsidRPr="00334F54" w:rsidRDefault="00056B39" w:rsidP="00056B39">
      <w:pPr>
        <w:pStyle w:val="Clause2Sub"/>
        <w:numPr>
          <w:ilvl w:val="0"/>
          <w:numId w:val="0"/>
        </w:numPr>
        <w:ind w:left="1276"/>
        <w:rPr>
          <w:rFonts w:eastAsia="Arial" w:cs="Arial"/>
          <w:sz w:val="22"/>
          <w:lang w:val="en-US"/>
        </w:rPr>
      </w:pPr>
    </w:p>
    <w:p w14:paraId="064DC3CE"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97" w:name="_Toc448769786"/>
      <w:bookmarkStart w:id="98" w:name="_Toc449488499"/>
      <w:bookmarkStart w:id="99" w:name="_Ref175563035"/>
      <w:bookmarkStart w:id="100" w:name="_Toc175734019"/>
      <w:bookmarkStart w:id="101" w:name="_Toc81898859"/>
      <w:bookmarkStart w:id="102" w:name="_Toc351392347"/>
      <w:bookmarkStart w:id="103" w:name="_Toc351396207"/>
      <w:bookmarkStart w:id="104" w:name="_Toc351396459"/>
      <w:bookmarkStart w:id="105" w:name="_Toc436720390"/>
      <w:r w:rsidRPr="00CA7956">
        <w:rPr>
          <w:rFonts w:ascii="Tahoma" w:hAnsi="Tahoma" w:cs="Tahoma"/>
          <w:sz w:val="22"/>
          <w:szCs w:val="22"/>
          <w:lang w:val="en-US"/>
        </w:rPr>
        <w:t>Commencement, Duration and Concession Period</w:t>
      </w:r>
      <w:bookmarkEnd w:id="97"/>
      <w:bookmarkEnd w:id="98"/>
      <w:bookmarkEnd w:id="99"/>
      <w:bookmarkEnd w:id="100"/>
      <w:r w:rsidRPr="00CA7956">
        <w:rPr>
          <w:rFonts w:ascii="Tahoma" w:hAnsi="Tahoma" w:cs="Tahoma"/>
          <w:sz w:val="22"/>
          <w:szCs w:val="22"/>
          <w:lang w:val="en-US"/>
        </w:rPr>
        <w:t xml:space="preserve"> </w:t>
      </w:r>
    </w:p>
    <w:p w14:paraId="06C6B54A" w14:textId="2EABABFC" w:rsidR="004D286C" w:rsidRPr="00CA7956" w:rsidRDefault="004D286C" w:rsidP="004D286C">
      <w:pPr>
        <w:pStyle w:val="Clause2Sub"/>
        <w:tabs>
          <w:tab w:val="clear" w:pos="5966"/>
        </w:tabs>
        <w:ind w:left="1440" w:hanging="900"/>
        <w:rPr>
          <w:rFonts w:ascii="Tahoma" w:hAnsi="Tahoma" w:cs="Tahoma"/>
          <w:sz w:val="22"/>
          <w:szCs w:val="22"/>
        </w:rPr>
      </w:pPr>
      <w:bookmarkStart w:id="106" w:name="_Ref448869502"/>
      <w:bookmarkStart w:id="107" w:name="_Ref448875414"/>
      <w:bookmarkStart w:id="108" w:name="_Ref448875423"/>
      <w:bookmarkStart w:id="109" w:name="_Toc449488500"/>
      <w:bookmarkStart w:id="110" w:name="_Ref448234077"/>
      <w:r w:rsidRPr="00CA7956">
        <w:rPr>
          <w:rFonts w:ascii="Tahoma" w:hAnsi="Tahoma" w:cs="Tahoma"/>
          <w:sz w:val="22"/>
          <w:szCs w:val="22"/>
        </w:rPr>
        <w:t>Save for the provisions of this clause</w:t>
      </w:r>
      <w:r w:rsidR="00144C46" w:rsidRPr="00CA7956">
        <w:rPr>
          <w:rFonts w:ascii="Tahoma" w:hAnsi="Tahoma" w:cs="Tahoma"/>
          <w:sz w:val="22"/>
          <w:szCs w:val="22"/>
        </w:rPr>
        <w:t xml:space="preserve"> </w:t>
      </w:r>
      <w:r w:rsidR="00A0719C" w:rsidRPr="00CA7956">
        <w:rPr>
          <w:rFonts w:ascii="Tahoma" w:hAnsi="Tahoma" w:cs="Tahoma"/>
          <w:sz w:val="22"/>
          <w:szCs w:val="22"/>
        </w:rPr>
        <w:t xml:space="preserve"> and clause </w:t>
      </w:r>
      <w:r w:rsidR="00BC5E8B">
        <w:rPr>
          <w:rFonts w:ascii="Tahoma" w:hAnsi="Tahoma" w:cs="Tahoma"/>
          <w:sz w:val="22"/>
          <w:szCs w:val="22"/>
        </w:rPr>
        <w:fldChar w:fldCharType="begin"/>
      </w:r>
      <w:r w:rsidR="00BC5E8B">
        <w:rPr>
          <w:rFonts w:ascii="Tahoma" w:hAnsi="Tahoma" w:cs="Tahoma"/>
          <w:sz w:val="22"/>
          <w:szCs w:val="22"/>
        </w:rPr>
        <w:instrText xml:space="preserve"> REF _Ref175732767 \r \h </w:instrText>
      </w:r>
      <w:r w:rsidR="00BC5E8B">
        <w:rPr>
          <w:rFonts w:ascii="Tahoma" w:hAnsi="Tahoma" w:cs="Tahoma"/>
          <w:sz w:val="22"/>
          <w:szCs w:val="22"/>
        </w:rPr>
      </w:r>
      <w:r w:rsidR="00BC5E8B">
        <w:rPr>
          <w:rFonts w:ascii="Tahoma" w:hAnsi="Tahoma" w:cs="Tahoma"/>
          <w:sz w:val="22"/>
          <w:szCs w:val="22"/>
        </w:rPr>
        <w:fldChar w:fldCharType="separate"/>
      </w:r>
      <w:r w:rsidR="00BC5E8B">
        <w:rPr>
          <w:rFonts w:ascii="Tahoma" w:hAnsi="Tahoma" w:cs="Tahoma"/>
          <w:sz w:val="22"/>
          <w:szCs w:val="22"/>
        </w:rPr>
        <w:t>1</w:t>
      </w:r>
      <w:r w:rsidR="00BC5E8B">
        <w:rPr>
          <w:rFonts w:ascii="Tahoma" w:hAnsi="Tahoma" w:cs="Tahoma"/>
          <w:sz w:val="22"/>
          <w:szCs w:val="22"/>
        </w:rPr>
        <w:fldChar w:fldCharType="end"/>
      </w:r>
      <w:r w:rsidR="00144C46" w:rsidRPr="00CA7956">
        <w:rPr>
          <w:rFonts w:ascii="Tahoma" w:hAnsi="Tahoma" w:cs="Tahoma"/>
          <w:sz w:val="22"/>
          <w:szCs w:val="22"/>
        </w:rPr>
        <w:t>,</w:t>
      </w:r>
      <w:r w:rsidR="007C49D1">
        <w:rPr>
          <w:rFonts w:ascii="Tahoma" w:hAnsi="Tahoma" w:cs="Tahoma"/>
          <w:sz w:val="22"/>
          <w:szCs w:val="22"/>
        </w:rPr>
        <w:fldChar w:fldCharType="begin"/>
      </w:r>
      <w:r w:rsidR="007C49D1">
        <w:rPr>
          <w:rFonts w:ascii="Tahoma" w:hAnsi="Tahoma" w:cs="Tahoma"/>
          <w:sz w:val="22"/>
          <w:szCs w:val="22"/>
        </w:rPr>
        <w:instrText xml:space="preserve"> REF _Ref46295646 \r \h </w:instrText>
      </w:r>
      <w:r w:rsidR="007C49D1">
        <w:rPr>
          <w:rFonts w:ascii="Tahoma" w:hAnsi="Tahoma" w:cs="Tahoma"/>
          <w:sz w:val="22"/>
          <w:szCs w:val="22"/>
        </w:rPr>
      </w:r>
      <w:r w:rsidR="007C49D1">
        <w:rPr>
          <w:rFonts w:ascii="Tahoma" w:hAnsi="Tahoma" w:cs="Tahoma"/>
          <w:sz w:val="22"/>
          <w:szCs w:val="22"/>
        </w:rPr>
        <w:fldChar w:fldCharType="separate"/>
      </w:r>
      <w:r w:rsidR="007C49D1">
        <w:rPr>
          <w:rFonts w:ascii="Tahoma" w:hAnsi="Tahoma" w:cs="Tahoma"/>
          <w:sz w:val="22"/>
          <w:szCs w:val="22"/>
        </w:rPr>
        <w:t>8</w:t>
      </w:r>
      <w:r w:rsidR="007C49D1">
        <w:rPr>
          <w:rFonts w:ascii="Tahoma" w:hAnsi="Tahoma" w:cs="Tahoma"/>
          <w:sz w:val="22"/>
          <w:szCs w:val="22"/>
        </w:rPr>
        <w:fldChar w:fldCharType="end"/>
      </w:r>
      <w:r w:rsidR="00144C46" w:rsidRPr="00CA7956">
        <w:rPr>
          <w:rFonts w:ascii="Tahoma" w:hAnsi="Tahoma" w:cs="Tahoma"/>
          <w:sz w:val="22"/>
          <w:szCs w:val="22"/>
        </w:rPr>
        <w:t xml:space="preserve">, </w:t>
      </w:r>
      <w:r w:rsidR="007C49D1">
        <w:rPr>
          <w:rFonts w:ascii="Tahoma" w:hAnsi="Tahoma" w:cs="Tahoma"/>
          <w:sz w:val="22"/>
          <w:szCs w:val="22"/>
        </w:rPr>
        <w:fldChar w:fldCharType="begin"/>
      </w:r>
      <w:r w:rsidR="007C49D1">
        <w:rPr>
          <w:rFonts w:ascii="Tahoma" w:hAnsi="Tahoma" w:cs="Tahoma"/>
          <w:sz w:val="22"/>
          <w:szCs w:val="22"/>
        </w:rPr>
        <w:instrText xml:space="preserve"> REF _Ref175732909 \r \h </w:instrText>
      </w:r>
      <w:r w:rsidR="007C49D1">
        <w:rPr>
          <w:rFonts w:ascii="Tahoma" w:hAnsi="Tahoma" w:cs="Tahoma"/>
          <w:sz w:val="22"/>
          <w:szCs w:val="22"/>
        </w:rPr>
      </w:r>
      <w:r w:rsidR="007C49D1">
        <w:rPr>
          <w:rFonts w:ascii="Tahoma" w:hAnsi="Tahoma" w:cs="Tahoma"/>
          <w:sz w:val="22"/>
          <w:szCs w:val="22"/>
        </w:rPr>
        <w:fldChar w:fldCharType="separate"/>
      </w:r>
      <w:r w:rsidR="007C49D1">
        <w:rPr>
          <w:rFonts w:ascii="Tahoma" w:hAnsi="Tahoma" w:cs="Tahoma"/>
          <w:sz w:val="22"/>
          <w:szCs w:val="22"/>
        </w:rPr>
        <w:t>9</w:t>
      </w:r>
      <w:r w:rsidR="007C49D1">
        <w:rPr>
          <w:rFonts w:ascii="Tahoma" w:hAnsi="Tahoma" w:cs="Tahoma"/>
          <w:sz w:val="22"/>
          <w:szCs w:val="22"/>
        </w:rPr>
        <w:fldChar w:fldCharType="end"/>
      </w:r>
      <w:r w:rsidR="00144C46" w:rsidRPr="00CA7956">
        <w:rPr>
          <w:rFonts w:ascii="Tahoma" w:hAnsi="Tahoma" w:cs="Tahoma"/>
          <w:sz w:val="22"/>
          <w:szCs w:val="22"/>
        </w:rPr>
        <w:t xml:space="preserve">, </w:t>
      </w:r>
      <w:r w:rsidR="00EA58BF">
        <w:rPr>
          <w:rFonts w:ascii="Tahoma" w:hAnsi="Tahoma" w:cs="Tahoma"/>
          <w:sz w:val="22"/>
          <w:szCs w:val="22"/>
        </w:rPr>
        <w:fldChar w:fldCharType="begin"/>
      </w:r>
      <w:r w:rsidR="00EA58BF">
        <w:rPr>
          <w:rFonts w:ascii="Tahoma" w:hAnsi="Tahoma" w:cs="Tahoma"/>
          <w:sz w:val="22"/>
          <w:szCs w:val="22"/>
        </w:rPr>
        <w:instrText xml:space="preserve"> REF _Ref175732935 \r \h </w:instrText>
      </w:r>
      <w:r w:rsidR="00EA58BF">
        <w:rPr>
          <w:rFonts w:ascii="Tahoma" w:hAnsi="Tahoma" w:cs="Tahoma"/>
          <w:sz w:val="22"/>
          <w:szCs w:val="22"/>
        </w:rPr>
      </w:r>
      <w:r w:rsidR="00EA58BF">
        <w:rPr>
          <w:rFonts w:ascii="Tahoma" w:hAnsi="Tahoma" w:cs="Tahoma"/>
          <w:sz w:val="22"/>
          <w:szCs w:val="22"/>
        </w:rPr>
        <w:fldChar w:fldCharType="separate"/>
      </w:r>
      <w:r w:rsidR="00EA58BF">
        <w:rPr>
          <w:rFonts w:ascii="Tahoma" w:hAnsi="Tahoma" w:cs="Tahoma"/>
          <w:sz w:val="22"/>
          <w:szCs w:val="22"/>
        </w:rPr>
        <w:t>12</w:t>
      </w:r>
      <w:r w:rsidR="00EA58BF">
        <w:rPr>
          <w:rFonts w:ascii="Tahoma" w:hAnsi="Tahoma" w:cs="Tahoma"/>
          <w:sz w:val="22"/>
          <w:szCs w:val="22"/>
        </w:rPr>
        <w:fldChar w:fldCharType="end"/>
      </w:r>
      <w:r w:rsidR="00144C46" w:rsidRPr="00CA7956">
        <w:rPr>
          <w:rFonts w:ascii="Tahoma" w:hAnsi="Tahoma" w:cs="Tahoma"/>
          <w:sz w:val="22"/>
          <w:szCs w:val="22"/>
        </w:rPr>
        <w:t>,</w:t>
      </w:r>
      <w:r w:rsidR="00AB1596">
        <w:rPr>
          <w:rFonts w:ascii="Tahoma" w:hAnsi="Tahoma" w:cs="Tahoma"/>
          <w:sz w:val="22"/>
          <w:szCs w:val="22"/>
        </w:rPr>
        <w:fldChar w:fldCharType="begin"/>
      </w:r>
      <w:r w:rsidR="00AB1596">
        <w:rPr>
          <w:rFonts w:ascii="Tahoma" w:hAnsi="Tahoma" w:cs="Tahoma"/>
          <w:sz w:val="22"/>
          <w:szCs w:val="22"/>
        </w:rPr>
        <w:instrText xml:space="preserve"> REF _Ref63590250 \r \h </w:instrText>
      </w:r>
      <w:r w:rsidR="00AB1596">
        <w:rPr>
          <w:rFonts w:ascii="Tahoma" w:hAnsi="Tahoma" w:cs="Tahoma"/>
          <w:sz w:val="22"/>
          <w:szCs w:val="22"/>
        </w:rPr>
      </w:r>
      <w:r w:rsidR="00AB1596">
        <w:rPr>
          <w:rFonts w:ascii="Tahoma" w:hAnsi="Tahoma" w:cs="Tahoma"/>
          <w:sz w:val="22"/>
          <w:szCs w:val="22"/>
        </w:rPr>
        <w:fldChar w:fldCharType="separate"/>
      </w:r>
      <w:r w:rsidR="00AB1596">
        <w:rPr>
          <w:rFonts w:ascii="Tahoma" w:hAnsi="Tahoma" w:cs="Tahoma"/>
          <w:sz w:val="22"/>
          <w:szCs w:val="22"/>
        </w:rPr>
        <w:t>14</w:t>
      </w:r>
      <w:r w:rsidR="00AB1596">
        <w:rPr>
          <w:rFonts w:ascii="Tahoma" w:hAnsi="Tahoma" w:cs="Tahoma"/>
          <w:sz w:val="22"/>
          <w:szCs w:val="22"/>
        </w:rPr>
        <w:fldChar w:fldCharType="end"/>
      </w:r>
      <w:r w:rsidR="00144C46" w:rsidRPr="00CA7956">
        <w:rPr>
          <w:rFonts w:ascii="Tahoma" w:hAnsi="Tahoma" w:cs="Tahoma"/>
          <w:sz w:val="22"/>
          <w:szCs w:val="22"/>
        </w:rPr>
        <w:t>,</w:t>
      </w:r>
      <w:r w:rsidR="00C11DB0">
        <w:rPr>
          <w:rFonts w:ascii="Tahoma" w:hAnsi="Tahoma" w:cs="Tahoma"/>
          <w:sz w:val="22"/>
          <w:szCs w:val="22"/>
        </w:rPr>
        <w:t xml:space="preserve"> </w:t>
      </w:r>
      <w:r w:rsidR="001C5568">
        <w:rPr>
          <w:rFonts w:ascii="Tahoma" w:hAnsi="Tahoma" w:cs="Tahoma"/>
          <w:sz w:val="22"/>
          <w:szCs w:val="22"/>
        </w:rPr>
        <w:fldChar w:fldCharType="begin"/>
      </w:r>
      <w:r w:rsidR="001C5568">
        <w:rPr>
          <w:rFonts w:ascii="Tahoma" w:hAnsi="Tahoma" w:cs="Tahoma"/>
          <w:sz w:val="22"/>
          <w:szCs w:val="22"/>
        </w:rPr>
        <w:instrText xml:space="preserve"> REF _Ref175733031 \r \h </w:instrText>
      </w:r>
      <w:r w:rsidR="001C5568">
        <w:rPr>
          <w:rFonts w:ascii="Tahoma" w:hAnsi="Tahoma" w:cs="Tahoma"/>
          <w:sz w:val="22"/>
          <w:szCs w:val="22"/>
        </w:rPr>
      </w:r>
      <w:r w:rsidR="001C5568">
        <w:rPr>
          <w:rFonts w:ascii="Tahoma" w:hAnsi="Tahoma" w:cs="Tahoma"/>
          <w:sz w:val="22"/>
          <w:szCs w:val="22"/>
        </w:rPr>
        <w:fldChar w:fldCharType="separate"/>
      </w:r>
      <w:r w:rsidR="001C5568">
        <w:rPr>
          <w:rFonts w:ascii="Tahoma" w:hAnsi="Tahoma" w:cs="Tahoma"/>
          <w:sz w:val="22"/>
          <w:szCs w:val="22"/>
        </w:rPr>
        <w:t>14.3</w:t>
      </w:r>
      <w:r w:rsidR="001C5568">
        <w:rPr>
          <w:rFonts w:ascii="Tahoma" w:hAnsi="Tahoma" w:cs="Tahoma"/>
          <w:sz w:val="22"/>
          <w:szCs w:val="22"/>
        </w:rPr>
        <w:fldChar w:fldCharType="end"/>
      </w:r>
      <w:r w:rsidR="001C5568">
        <w:rPr>
          <w:rFonts w:ascii="Tahoma" w:hAnsi="Tahoma" w:cs="Tahoma"/>
          <w:sz w:val="22"/>
          <w:szCs w:val="22"/>
        </w:rPr>
        <w:t xml:space="preserve">, </w:t>
      </w:r>
      <w:r w:rsidR="00007E70">
        <w:rPr>
          <w:rFonts w:ascii="Tahoma" w:hAnsi="Tahoma" w:cs="Tahoma"/>
          <w:sz w:val="22"/>
          <w:szCs w:val="22"/>
        </w:rPr>
        <w:fldChar w:fldCharType="begin"/>
      </w:r>
      <w:r w:rsidR="00007E70">
        <w:rPr>
          <w:rFonts w:ascii="Tahoma" w:hAnsi="Tahoma" w:cs="Tahoma"/>
          <w:sz w:val="22"/>
          <w:szCs w:val="22"/>
        </w:rPr>
        <w:instrText xml:space="preserve"> REF _Ref175733079 \r \h </w:instrText>
      </w:r>
      <w:r w:rsidR="00007E70">
        <w:rPr>
          <w:rFonts w:ascii="Tahoma" w:hAnsi="Tahoma" w:cs="Tahoma"/>
          <w:sz w:val="22"/>
          <w:szCs w:val="22"/>
        </w:rPr>
      </w:r>
      <w:r w:rsidR="00007E70">
        <w:rPr>
          <w:rFonts w:ascii="Tahoma" w:hAnsi="Tahoma" w:cs="Tahoma"/>
          <w:sz w:val="22"/>
          <w:szCs w:val="22"/>
        </w:rPr>
        <w:fldChar w:fldCharType="separate"/>
      </w:r>
      <w:r w:rsidR="00007E70">
        <w:rPr>
          <w:rFonts w:ascii="Tahoma" w:hAnsi="Tahoma" w:cs="Tahoma"/>
          <w:sz w:val="22"/>
          <w:szCs w:val="22"/>
        </w:rPr>
        <w:t>15</w:t>
      </w:r>
      <w:r w:rsidR="00007E70">
        <w:rPr>
          <w:rFonts w:ascii="Tahoma" w:hAnsi="Tahoma" w:cs="Tahoma"/>
          <w:sz w:val="22"/>
          <w:szCs w:val="22"/>
        </w:rPr>
        <w:fldChar w:fldCharType="end"/>
      </w:r>
      <w:r w:rsidR="00144C46" w:rsidRPr="00CA7956">
        <w:rPr>
          <w:rFonts w:ascii="Tahoma" w:hAnsi="Tahoma" w:cs="Tahoma"/>
          <w:sz w:val="22"/>
          <w:szCs w:val="22"/>
        </w:rPr>
        <w:t xml:space="preserve">, </w:t>
      </w:r>
      <w:r w:rsidR="00345BD2">
        <w:rPr>
          <w:rFonts w:ascii="Tahoma" w:hAnsi="Tahoma" w:cs="Tahoma"/>
          <w:sz w:val="22"/>
          <w:szCs w:val="22"/>
        </w:rPr>
        <w:fldChar w:fldCharType="begin"/>
      </w:r>
      <w:r w:rsidR="00345BD2">
        <w:rPr>
          <w:rFonts w:ascii="Tahoma" w:hAnsi="Tahoma" w:cs="Tahoma"/>
          <w:sz w:val="22"/>
          <w:szCs w:val="22"/>
        </w:rPr>
        <w:instrText xml:space="preserve"> REF _Ref175733175 \r \h </w:instrText>
      </w:r>
      <w:r w:rsidR="00345BD2">
        <w:rPr>
          <w:rFonts w:ascii="Tahoma" w:hAnsi="Tahoma" w:cs="Tahoma"/>
          <w:sz w:val="22"/>
          <w:szCs w:val="22"/>
        </w:rPr>
      </w:r>
      <w:r w:rsidR="00345BD2">
        <w:rPr>
          <w:rFonts w:ascii="Tahoma" w:hAnsi="Tahoma" w:cs="Tahoma"/>
          <w:sz w:val="22"/>
          <w:szCs w:val="22"/>
        </w:rPr>
        <w:fldChar w:fldCharType="separate"/>
      </w:r>
      <w:r w:rsidR="00345BD2">
        <w:rPr>
          <w:rFonts w:ascii="Tahoma" w:hAnsi="Tahoma" w:cs="Tahoma"/>
          <w:sz w:val="22"/>
          <w:szCs w:val="22"/>
        </w:rPr>
        <w:t>47.6</w:t>
      </w:r>
      <w:r w:rsidR="00345BD2">
        <w:rPr>
          <w:rFonts w:ascii="Tahoma" w:hAnsi="Tahoma" w:cs="Tahoma"/>
          <w:sz w:val="22"/>
          <w:szCs w:val="22"/>
        </w:rPr>
        <w:fldChar w:fldCharType="end"/>
      </w:r>
      <w:r w:rsidR="00345BD2">
        <w:rPr>
          <w:rFonts w:ascii="Tahoma" w:hAnsi="Tahoma" w:cs="Tahoma"/>
          <w:sz w:val="22"/>
          <w:szCs w:val="22"/>
        </w:rPr>
        <w:t xml:space="preserve">, </w:t>
      </w:r>
      <w:r w:rsidR="00345BD2">
        <w:rPr>
          <w:rFonts w:ascii="Tahoma" w:hAnsi="Tahoma" w:cs="Tahoma"/>
          <w:sz w:val="22"/>
          <w:szCs w:val="22"/>
        </w:rPr>
        <w:fldChar w:fldCharType="begin"/>
      </w:r>
      <w:r w:rsidR="00345BD2">
        <w:rPr>
          <w:rFonts w:ascii="Tahoma" w:hAnsi="Tahoma" w:cs="Tahoma"/>
          <w:sz w:val="22"/>
          <w:szCs w:val="22"/>
        </w:rPr>
        <w:instrText xml:space="preserve"> REF _Ref175733215 \r \h </w:instrText>
      </w:r>
      <w:r w:rsidR="00345BD2">
        <w:rPr>
          <w:rFonts w:ascii="Tahoma" w:hAnsi="Tahoma" w:cs="Tahoma"/>
          <w:sz w:val="22"/>
          <w:szCs w:val="22"/>
        </w:rPr>
      </w:r>
      <w:r w:rsidR="00345BD2">
        <w:rPr>
          <w:rFonts w:ascii="Tahoma" w:hAnsi="Tahoma" w:cs="Tahoma"/>
          <w:sz w:val="22"/>
          <w:szCs w:val="22"/>
        </w:rPr>
        <w:fldChar w:fldCharType="separate"/>
      </w:r>
      <w:r w:rsidR="00345BD2">
        <w:rPr>
          <w:rFonts w:ascii="Tahoma" w:hAnsi="Tahoma" w:cs="Tahoma"/>
          <w:sz w:val="22"/>
          <w:szCs w:val="22"/>
        </w:rPr>
        <w:t>52</w:t>
      </w:r>
      <w:r w:rsidR="00345BD2">
        <w:rPr>
          <w:rFonts w:ascii="Tahoma" w:hAnsi="Tahoma" w:cs="Tahoma"/>
          <w:sz w:val="22"/>
          <w:szCs w:val="22"/>
        </w:rPr>
        <w:fldChar w:fldCharType="end"/>
      </w:r>
      <w:r w:rsidR="00144C46" w:rsidRPr="00CA7956">
        <w:rPr>
          <w:rFonts w:ascii="Tahoma" w:hAnsi="Tahoma" w:cs="Tahoma"/>
          <w:sz w:val="22"/>
          <w:szCs w:val="22"/>
        </w:rPr>
        <w:t xml:space="preserve">, </w:t>
      </w:r>
      <w:r w:rsidR="006E752F">
        <w:rPr>
          <w:rFonts w:ascii="Tahoma" w:hAnsi="Tahoma" w:cs="Tahoma"/>
          <w:sz w:val="22"/>
          <w:szCs w:val="22"/>
        </w:rPr>
        <w:fldChar w:fldCharType="begin"/>
      </w:r>
      <w:r w:rsidR="006E752F">
        <w:rPr>
          <w:rFonts w:ascii="Tahoma" w:hAnsi="Tahoma" w:cs="Tahoma"/>
          <w:sz w:val="22"/>
          <w:szCs w:val="22"/>
        </w:rPr>
        <w:instrText xml:space="preserve"> REF _Ref63590673 \r \h </w:instrText>
      </w:r>
      <w:r w:rsidR="006E752F">
        <w:rPr>
          <w:rFonts w:ascii="Tahoma" w:hAnsi="Tahoma" w:cs="Tahoma"/>
          <w:sz w:val="22"/>
          <w:szCs w:val="22"/>
        </w:rPr>
      </w:r>
      <w:r w:rsidR="006E752F">
        <w:rPr>
          <w:rFonts w:ascii="Tahoma" w:hAnsi="Tahoma" w:cs="Tahoma"/>
          <w:sz w:val="22"/>
          <w:szCs w:val="22"/>
        </w:rPr>
        <w:fldChar w:fldCharType="separate"/>
      </w:r>
      <w:r w:rsidR="006E752F">
        <w:rPr>
          <w:rFonts w:ascii="Tahoma" w:hAnsi="Tahoma" w:cs="Tahoma"/>
          <w:sz w:val="22"/>
          <w:szCs w:val="22"/>
        </w:rPr>
        <w:t>55</w:t>
      </w:r>
      <w:r w:rsidR="006E752F">
        <w:rPr>
          <w:rFonts w:ascii="Tahoma" w:hAnsi="Tahoma" w:cs="Tahoma"/>
          <w:sz w:val="22"/>
          <w:szCs w:val="22"/>
        </w:rPr>
        <w:fldChar w:fldCharType="end"/>
      </w:r>
      <w:r w:rsidR="00144C46" w:rsidRPr="00CA7956">
        <w:rPr>
          <w:rFonts w:ascii="Tahoma" w:hAnsi="Tahoma" w:cs="Tahoma"/>
          <w:sz w:val="22"/>
          <w:szCs w:val="22"/>
        </w:rPr>
        <w:t xml:space="preserve">, </w:t>
      </w:r>
      <w:r w:rsidR="006E752F">
        <w:rPr>
          <w:rFonts w:ascii="Tahoma" w:hAnsi="Tahoma" w:cs="Tahoma"/>
          <w:sz w:val="22"/>
          <w:szCs w:val="22"/>
        </w:rPr>
        <w:fldChar w:fldCharType="begin"/>
      </w:r>
      <w:r w:rsidR="006E752F">
        <w:rPr>
          <w:rFonts w:ascii="Tahoma" w:hAnsi="Tahoma" w:cs="Tahoma"/>
          <w:sz w:val="22"/>
          <w:szCs w:val="22"/>
        </w:rPr>
        <w:instrText xml:space="preserve"> REF _Ref175733267 \r \h </w:instrText>
      </w:r>
      <w:r w:rsidR="006E752F">
        <w:rPr>
          <w:rFonts w:ascii="Tahoma" w:hAnsi="Tahoma" w:cs="Tahoma"/>
          <w:sz w:val="22"/>
          <w:szCs w:val="22"/>
        </w:rPr>
      </w:r>
      <w:r w:rsidR="006E752F">
        <w:rPr>
          <w:rFonts w:ascii="Tahoma" w:hAnsi="Tahoma" w:cs="Tahoma"/>
          <w:sz w:val="22"/>
          <w:szCs w:val="22"/>
        </w:rPr>
        <w:fldChar w:fldCharType="separate"/>
      </w:r>
      <w:r w:rsidR="006E752F">
        <w:rPr>
          <w:rFonts w:ascii="Tahoma" w:hAnsi="Tahoma" w:cs="Tahoma"/>
          <w:sz w:val="22"/>
          <w:szCs w:val="22"/>
        </w:rPr>
        <w:t>56</w:t>
      </w:r>
      <w:r w:rsidR="006E752F">
        <w:rPr>
          <w:rFonts w:ascii="Tahoma" w:hAnsi="Tahoma" w:cs="Tahoma"/>
          <w:sz w:val="22"/>
          <w:szCs w:val="22"/>
        </w:rPr>
        <w:fldChar w:fldCharType="end"/>
      </w:r>
      <w:r w:rsidR="00144C46" w:rsidRPr="00CA7956">
        <w:rPr>
          <w:rFonts w:ascii="Tahoma" w:hAnsi="Tahoma" w:cs="Tahoma"/>
          <w:sz w:val="22"/>
          <w:szCs w:val="22"/>
        </w:rPr>
        <w:t xml:space="preserve">, </w:t>
      </w:r>
      <w:r w:rsidR="006E752F">
        <w:rPr>
          <w:rFonts w:ascii="Tahoma" w:hAnsi="Tahoma" w:cs="Tahoma"/>
          <w:sz w:val="22"/>
          <w:szCs w:val="22"/>
        </w:rPr>
        <w:fldChar w:fldCharType="begin"/>
      </w:r>
      <w:r w:rsidR="006E752F">
        <w:rPr>
          <w:rFonts w:ascii="Tahoma" w:hAnsi="Tahoma" w:cs="Tahoma"/>
          <w:sz w:val="22"/>
          <w:szCs w:val="22"/>
        </w:rPr>
        <w:instrText xml:space="preserve"> REF _Ref175733294 \r \h </w:instrText>
      </w:r>
      <w:r w:rsidR="006E752F">
        <w:rPr>
          <w:rFonts w:ascii="Tahoma" w:hAnsi="Tahoma" w:cs="Tahoma"/>
          <w:sz w:val="22"/>
          <w:szCs w:val="22"/>
        </w:rPr>
      </w:r>
      <w:r w:rsidR="006E752F">
        <w:rPr>
          <w:rFonts w:ascii="Tahoma" w:hAnsi="Tahoma" w:cs="Tahoma"/>
          <w:sz w:val="22"/>
          <w:szCs w:val="22"/>
        </w:rPr>
        <w:fldChar w:fldCharType="separate"/>
      </w:r>
      <w:r w:rsidR="006E752F">
        <w:rPr>
          <w:rFonts w:ascii="Tahoma" w:hAnsi="Tahoma" w:cs="Tahoma"/>
          <w:sz w:val="22"/>
          <w:szCs w:val="22"/>
        </w:rPr>
        <w:t>57</w:t>
      </w:r>
      <w:r w:rsidR="006E752F">
        <w:rPr>
          <w:rFonts w:ascii="Tahoma" w:hAnsi="Tahoma" w:cs="Tahoma"/>
          <w:sz w:val="22"/>
          <w:szCs w:val="22"/>
        </w:rPr>
        <w:fldChar w:fldCharType="end"/>
      </w:r>
      <w:r w:rsidR="00144C46" w:rsidRPr="00CA7956">
        <w:rPr>
          <w:rFonts w:ascii="Tahoma" w:hAnsi="Tahoma" w:cs="Tahoma"/>
          <w:sz w:val="22"/>
          <w:szCs w:val="22"/>
        </w:rPr>
        <w:t xml:space="preserve">, </w:t>
      </w:r>
      <w:r w:rsidR="006144BD">
        <w:rPr>
          <w:rFonts w:ascii="Tahoma" w:hAnsi="Tahoma" w:cs="Tahoma"/>
          <w:sz w:val="22"/>
          <w:szCs w:val="22"/>
        </w:rPr>
        <w:fldChar w:fldCharType="begin"/>
      </w:r>
      <w:r w:rsidR="006144BD">
        <w:rPr>
          <w:rFonts w:ascii="Tahoma" w:hAnsi="Tahoma" w:cs="Tahoma"/>
          <w:sz w:val="22"/>
          <w:szCs w:val="22"/>
        </w:rPr>
        <w:instrText xml:space="preserve"> REF _Ref175733316 \r \h </w:instrText>
      </w:r>
      <w:r w:rsidR="006144BD">
        <w:rPr>
          <w:rFonts w:ascii="Tahoma" w:hAnsi="Tahoma" w:cs="Tahoma"/>
          <w:sz w:val="22"/>
          <w:szCs w:val="22"/>
        </w:rPr>
      </w:r>
      <w:r w:rsidR="006144BD">
        <w:rPr>
          <w:rFonts w:ascii="Tahoma" w:hAnsi="Tahoma" w:cs="Tahoma"/>
          <w:sz w:val="22"/>
          <w:szCs w:val="22"/>
        </w:rPr>
        <w:fldChar w:fldCharType="separate"/>
      </w:r>
      <w:r w:rsidR="006144BD">
        <w:rPr>
          <w:rFonts w:ascii="Tahoma" w:hAnsi="Tahoma" w:cs="Tahoma"/>
          <w:sz w:val="22"/>
          <w:szCs w:val="22"/>
        </w:rPr>
        <w:t>58</w:t>
      </w:r>
      <w:r w:rsidR="006144BD">
        <w:rPr>
          <w:rFonts w:ascii="Tahoma" w:hAnsi="Tahoma" w:cs="Tahoma"/>
          <w:sz w:val="22"/>
          <w:szCs w:val="22"/>
        </w:rPr>
        <w:fldChar w:fldCharType="end"/>
      </w:r>
      <w:r w:rsidR="006144BD">
        <w:rPr>
          <w:rFonts w:ascii="Tahoma" w:hAnsi="Tahoma" w:cs="Tahoma"/>
          <w:sz w:val="22"/>
          <w:szCs w:val="22"/>
        </w:rPr>
        <w:t xml:space="preserve"> </w:t>
      </w:r>
      <w:r w:rsidR="00127D2A" w:rsidRPr="00CA7956">
        <w:rPr>
          <w:rFonts w:ascii="Tahoma" w:hAnsi="Tahoma" w:cs="Tahoma"/>
          <w:sz w:val="22"/>
          <w:szCs w:val="22"/>
        </w:rPr>
        <w:t>and</w:t>
      </w:r>
      <w:r w:rsidR="006144BD">
        <w:rPr>
          <w:rFonts w:ascii="Tahoma" w:hAnsi="Tahoma" w:cs="Tahoma"/>
          <w:sz w:val="22"/>
          <w:szCs w:val="22"/>
        </w:rPr>
        <w:t xml:space="preserve"> </w:t>
      </w:r>
      <w:r w:rsidR="006144BD">
        <w:rPr>
          <w:rFonts w:ascii="Tahoma" w:hAnsi="Tahoma" w:cs="Tahoma"/>
          <w:sz w:val="22"/>
          <w:szCs w:val="22"/>
        </w:rPr>
        <w:fldChar w:fldCharType="begin"/>
      </w:r>
      <w:r w:rsidR="006144BD">
        <w:rPr>
          <w:rFonts w:ascii="Tahoma" w:hAnsi="Tahoma" w:cs="Tahoma"/>
          <w:sz w:val="22"/>
          <w:szCs w:val="22"/>
        </w:rPr>
        <w:instrText xml:space="preserve"> REF _Ref175733339 \r \h </w:instrText>
      </w:r>
      <w:r w:rsidR="006144BD">
        <w:rPr>
          <w:rFonts w:ascii="Tahoma" w:hAnsi="Tahoma" w:cs="Tahoma"/>
          <w:sz w:val="22"/>
          <w:szCs w:val="22"/>
        </w:rPr>
      </w:r>
      <w:r w:rsidR="006144BD">
        <w:rPr>
          <w:rFonts w:ascii="Tahoma" w:hAnsi="Tahoma" w:cs="Tahoma"/>
          <w:sz w:val="22"/>
          <w:szCs w:val="22"/>
        </w:rPr>
        <w:fldChar w:fldCharType="separate"/>
      </w:r>
      <w:r w:rsidR="006144BD">
        <w:rPr>
          <w:rFonts w:ascii="Tahoma" w:hAnsi="Tahoma" w:cs="Tahoma"/>
          <w:sz w:val="22"/>
          <w:szCs w:val="22"/>
        </w:rPr>
        <w:t>59</w:t>
      </w:r>
      <w:r w:rsidR="006144BD">
        <w:rPr>
          <w:rFonts w:ascii="Tahoma" w:hAnsi="Tahoma" w:cs="Tahoma"/>
          <w:sz w:val="22"/>
          <w:szCs w:val="22"/>
        </w:rPr>
        <w:fldChar w:fldCharType="end"/>
      </w:r>
      <w:r w:rsidR="00144C46" w:rsidRPr="00CA7956">
        <w:rPr>
          <w:rFonts w:ascii="Tahoma" w:hAnsi="Tahoma" w:cs="Tahoma"/>
          <w:sz w:val="22"/>
          <w:szCs w:val="22"/>
        </w:rPr>
        <w:t>,which shall come into effect immediately upon signing of this Agreement (</w:t>
      </w:r>
      <w:r w:rsidR="00144C46" w:rsidRPr="00CA7956">
        <w:rPr>
          <w:rFonts w:ascii="Tahoma" w:hAnsi="Tahoma" w:cs="Tahoma"/>
          <w:b/>
          <w:bCs/>
          <w:sz w:val="22"/>
          <w:szCs w:val="22"/>
        </w:rPr>
        <w:t>"Immediately Operative Provisions"</w:t>
      </w:r>
      <w:r w:rsidR="00127D2A" w:rsidRPr="00CA7956">
        <w:rPr>
          <w:rFonts w:ascii="Tahoma" w:hAnsi="Tahoma" w:cs="Tahoma"/>
          <w:b/>
          <w:bCs/>
          <w:sz w:val="22"/>
          <w:szCs w:val="22"/>
        </w:rPr>
        <w:t>)</w:t>
      </w:r>
      <w:r w:rsidRPr="00CA7956">
        <w:rPr>
          <w:rFonts w:ascii="Tahoma" w:hAnsi="Tahoma" w:cs="Tahoma"/>
          <w:sz w:val="22"/>
          <w:szCs w:val="22"/>
        </w:rPr>
        <w:t xml:space="preserve"> , this Agreement shall not come into force and effect until the suspensive conditions set out below are fulfilled or waived as the case may be, within a period of </w:t>
      </w:r>
      <w:r w:rsidR="00746EC4" w:rsidRPr="00CA7956">
        <w:rPr>
          <w:rFonts w:ascii="Tahoma" w:hAnsi="Tahoma" w:cs="Tahoma"/>
          <w:sz w:val="22"/>
          <w:szCs w:val="22"/>
        </w:rPr>
        <w:t xml:space="preserve"> </w:t>
      </w:r>
      <w:r w:rsidR="002D54FF">
        <w:rPr>
          <w:rFonts w:ascii="Tahoma" w:hAnsi="Tahoma" w:cs="Tahoma"/>
          <w:sz w:val="22"/>
          <w:szCs w:val="22"/>
        </w:rPr>
        <w:t>24</w:t>
      </w:r>
      <w:r w:rsidR="00746EC4" w:rsidRPr="00CA7956">
        <w:rPr>
          <w:rFonts w:ascii="Tahoma" w:hAnsi="Tahoma" w:cs="Tahoma"/>
          <w:sz w:val="22"/>
          <w:szCs w:val="22"/>
        </w:rPr>
        <w:t xml:space="preserve"> </w:t>
      </w:r>
      <w:r w:rsidR="00C733F3" w:rsidRPr="00CA7956">
        <w:rPr>
          <w:rFonts w:ascii="Tahoma" w:hAnsi="Tahoma" w:cs="Tahoma"/>
          <w:sz w:val="22"/>
          <w:szCs w:val="22"/>
        </w:rPr>
        <w:t>(</w:t>
      </w:r>
      <w:r w:rsidR="002D54FF">
        <w:rPr>
          <w:rFonts w:ascii="Tahoma" w:hAnsi="Tahoma" w:cs="Tahoma"/>
          <w:sz w:val="22"/>
          <w:szCs w:val="22"/>
        </w:rPr>
        <w:t>Twenty Four)</w:t>
      </w:r>
      <w:r w:rsidR="00CB3D9B" w:rsidRPr="00CA7956">
        <w:rPr>
          <w:rFonts w:ascii="Tahoma" w:hAnsi="Tahoma" w:cs="Tahoma"/>
          <w:sz w:val="22"/>
          <w:szCs w:val="22"/>
        </w:rPr>
        <w:t xml:space="preserve"> </w:t>
      </w:r>
      <w:r w:rsidRPr="00CA7956">
        <w:rPr>
          <w:rFonts w:ascii="Tahoma" w:hAnsi="Tahoma" w:cs="Tahoma"/>
          <w:sz w:val="22"/>
          <w:szCs w:val="22"/>
        </w:rPr>
        <w:t xml:space="preserve"> months from the Signature Date, or such later date as the Parties may agree to in writing prior to the expiry of the said period of </w:t>
      </w:r>
      <w:r w:rsidR="002D54FF">
        <w:rPr>
          <w:rFonts w:ascii="Tahoma" w:hAnsi="Tahoma" w:cs="Tahoma"/>
          <w:sz w:val="22"/>
          <w:szCs w:val="22"/>
        </w:rPr>
        <w:t>24</w:t>
      </w:r>
      <w:r w:rsidRPr="00712B83">
        <w:rPr>
          <w:rFonts w:ascii="Tahoma" w:hAnsi="Tahoma" w:cs="Tahoma"/>
          <w:sz w:val="22"/>
          <w:szCs w:val="22"/>
        </w:rPr>
        <w:t xml:space="preserve"> (</w:t>
      </w:r>
      <w:r w:rsidR="0058365E" w:rsidRPr="00712B83">
        <w:rPr>
          <w:rFonts w:ascii="Tahoma" w:hAnsi="Tahoma" w:cs="Tahoma"/>
          <w:sz w:val="22"/>
          <w:szCs w:val="22"/>
        </w:rPr>
        <w:t>T</w:t>
      </w:r>
      <w:r w:rsidR="002D54FF">
        <w:rPr>
          <w:rFonts w:ascii="Tahoma" w:hAnsi="Tahoma" w:cs="Tahoma"/>
          <w:sz w:val="22"/>
          <w:szCs w:val="22"/>
        </w:rPr>
        <w:t>wenty Four</w:t>
      </w:r>
      <w:r w:rsidRPr="00712B83">
        <w:rPr>
          <w:rFonts w:ascii="Tahoma" w:hAnsi="Tahoma" w:cs="Tahoma"/>
          <w:sz w:val="22"/>
          <w:szCs w:val="22"/>
        </w:rPr>
        <w:t>) months</w:t>
      </w:r>
      <w:r w:rsidR="00746EC4" w:rsidRPr="00CA7956">
        <w:rPr>
          <w:rFonts w:ascii="Tahoma" w:hAnsi="Tahoma" w:cs="Tahoma"/>
          <w:sz w:val="22"/>
          <w:szCs w:val="22"/>
        </w:rPr>
        <w:t xml:space="preserve"> </w:t>
      </w:r>
      <w:r w:rsidRPr="00CA7956">
        <w:rPr>
          <w:rFonts w:ascii="Tahoma" w:hAnsi="Tahoma" w:cs="Tahoma"/>
          <w:sz w:val="22"/>
          <w:szCs w:val="22"/>
        </w:rPr>
        <w:t xml:space="preserve"> (</w:t>
      </w:r>
      <w:r w:rsidRPr="00CA7956">
        <w:rPr>
          <w:rFonts w:ascii="Tahoma" w:hAnsi="Tahoma" w:cs="Tahoma"/>
          <w:b/>
          <w:bCs/>
          <w:sz w:val="22"/>
          <w:szCs w:val="22"/>
        </w:rPr>
        <w:t>"the Fulfilment Date"</w:t>
      </w:r>
      <w:r w:rsidRPr="00CA7956">
        <w:rPr>
          <w:rFonts w:ascii="Tahoma" w:hAnsi="Tahoma" w:cs="Tahoma"/>
          <w:sz w:val="22"/>
          <w:szCs w:val="22"/>
        </w:rPr>
        <w:t>):</w:t>
      </w:r>
    </w:p>
    <w:p w14:paraId="095D913F" w14:textId="4F5EE270" w:rsidR="004D286C" w:rsidRPr="00CA7956" w:rsidRDefault="004D286C" w:rsidP="004D286C">
      <w:pPr>
        <w:pStyle w:val="Clause3Sub"/>
        <w:rPr>
          <w:rFonts w:ascii="Tahoma" w:hAnsi="Tahoma" w:cs="Tahoma"/>
          <w:b/>
          <w:sz w:val="22"/>
          <w:szCs w:val="22"/>
        </w:rPr>
      </w:pPr>
      <w:r w:rsidRPr="00CA7956">
        <w:rPr>
          <w:rFonts w:ascii="Tahoma" w:hAnsi="Tahoma" w:cs="Tahoma"/>
          <w:sz w:val="22"/>
          <w:szCs w:val="22"/>
        </w:rPr>
        <w:t xml:space="preserve">the Terminal Operator obtains all necessary Consents for the Works and the Operations and Maintenance of the Terminal, including but not limited to an Environmental Authorisations and consents required in terms of NERSA Legislation (other than a tariff determination by NERSA); </w:t>
      </w:r>
    </w:p>
    <w:p w14:paraId="6599D9AD" w14:textId="77777777" w:rsidR="004D286C" w:rsidRPr="00CA7956" w:rsidRDefault="004D286C" w:rsidP="004D286C">
      <w:pPr>
        <w:pStyle w:val="Clause3Sub"/>
        <w:rPr>
          <w:rFonts w:ascii="Tahoma" w:hAnsi="Tahoma" w:cs="Tahoma"/>
          <w:b/>
          <w:sz w:val="22"/>
          <w:szCs w:val="22"/>
        </w:rPr>
      </w:pPr>
      <w:r w:rsidRPr="00CA7956">
        <w:rPr>
          <w:rFonts w:ascii="Tahoma" w:hAnsi="Tahoma" w:cs="Tahoma"/>
          <w:sz w:val="22"/>
          <w:szCs w:val="22"/>
        </w:rPr>
        <w:lastRenderedPageBreak/>
        <w:t>the Terminal Operator has concluded the Construction Agreement, and such agreement has become unconditional in accordance with its terms except to the extent that any conditions contained therein relating to the effectiveness of this Agreement;</w:t>
      </w:r>
    </w:p>
    <w:p w14:paraId="011681C3" w14:textId="73DCB820" w:rsidR="004D286C" w:rsidRPr="00CA7956" w:rsidRDefault="004D286C" w:rsidP="004D286C">
      <w:pPr>
        <w:pStyle w:val="Clause3Sub"/>
        <w:rPr>
          <w:rFonts w:ascii="Tahoma" w:hAnsi="Tahoma" w:cs="Tahoma"/>
          <w:b/>
          <w:sz w:val="22"/>
          <w:szCs w:val="22"/>
        </w:rPr>
      </w:pPr>
      <w:r w:rsidRPr="00CA7956">
        <w:rPr>
          <w:rFonts w:ascii="Tahoma" w:hAnsi="Tahoma" w:cs="Tahoma"/>
          <w:sz w:val="22"/>
          <w:szCs w:val="22"/>
        </w:rPr>
        <w:t>the Construction Agreement, the Works Programme, the Detailed Design and D&amp;C Specifications have been approved by the Independent Certifier in accordance with the provisions of clause </w:t>
      </w:r>
      <w:r w:rsidR="004C07EB">
        <w:rPr>
          <w:rFonts w:ascii="Tahoma" w:hAnsi="Tahoma" w:cs="Tahoma"/>
          <w:sz w:val="22"/>
          <w:szCs w:val="22"/>
        </w:rPr>
        <w:fldChar w:fldCharType="begin"/>
      </w:r>
      <w:r w:rsidR="004C07EB">
        <w:rPr>
          <w:rFonts w:ascii="Tahoma" w:hAnsi="Tahoma" w:cs="Tahoma"/>
          <w:sz w:val="22"/>
          <w:szCs w:val="22"/>
        </w:rPr>
        <w:instrText xml:space="preserve"> REF _Ref175563165 \r \h </w:instrText>
      </w:r>
      <w:r w:rsidR="004C07EB">
        <w:rPr>
          <w:rFonts w:ascii="Tahoma" w:hAnsi="Tahoma" w:cs="Tahoma"/>
          <w:sz w:val="22"/>
          <w:szCs w:val="22"/>
        </w:rPr>
      </w:r>
      <w:r w:rsidR="004C07EB">
        <w:rPr>
          <w:rFonts w:ascii="Tahoma" w:hAnsi="Tahoma" w:cs="Tahoma"/>
          <w:sz w:val="22"/>
          <w:szCs w:val="22"/>
        </w:rPr>
        <w:fldChar w:fldCharType="separate"/>
      </w:r>
      <w:r w:rsidR="004C07EB">
        <w:rPr>
          <w:rFonts w:ascii="Tahoma" w:hAnsi="Tahoma" w:cs="Tahoma"/>
          <w:sz w:val="22"/>
          <w:szCs w:val="22"/>
        </w:rPr>
        <w:t>28.1</w:t>
      </w:r>
      <w:r w:rsidR="004C07EB">
        <w:rPr>
          <w:rFonts w:ascii="Tahoma" w:hAnsi="Tahoma" w:cs="Tahoma"/>
          <w:sz w:val="22"/>
          <w:szCs w:val="22"/>
        </w:rPr>
        <w:fldChar w:fldCharType="end"/>
      </w:r>
      <w:r w:rsidRPr="00CA7956">
        <w:rPr>
          <w:rFonts w:ascii="Tahoma" w:hAnsi="Tahoma" w:cs="Tahoma"/>
          <w:i/>
          <w:sz w:val="22"/>
          <w:szCs w:val="22"/>
        </w:rPr>
        <w:t xml:space="preserve">(Performance of the Detailed Design) </w:t>
      </w:r>
      <w:r w:rsidRPr="00CA7956">
        <w:rPr>
          <w:rFonts w:ascii="Tahoma" w:hAnsi="Tahoma" w:cs="Tahoma"/>
          <w:iCs/>
          <w:sz w:val="22"/>
          <w:szCs w:val="22"/>
        </w:rPr>
        <w:t>where applicable</w:t>
      </w:r>
      <w:r w:rsidRPr="00CA7956">
        <w:rPr>
          <w:rFonts w:ascii="Tahoma" w:hAnsi="Tahoma" w:cs="Tahoma"/>
          <w:sz w:val="22"/>
          <w:szCs w:val="22"/>
        </w:rPr>
        <w:t xml:space="preserve">; </w:t>
      </w:r>
    </w:p>
    <w:p w14:paraId="577CC0EC" w14:textId="5D2B73C3" w:rsidR="004D286C" w:rsidRPr="00CA7956" w:rsidRDefault="004D286C" w:rsidP="004D286C">
      <w:pPr>
        <w:pStyle w:val="Clause3Sub"/>
        <w:rPr>
          <w:rFonts w:ascii="Tahoma" w:hAnsi="Tahoma" w:cs="Tahoma"/>
          <w:b/>
          <w:sz w:val="22"/>
          <w:szCs w:val="22"/>
        </w:rPr>
      </w:pPr>
      <w:r w:rsidRPr="00CA7956">
        <w:rPr>
          <w:rFonts w:ascii="Tahoma" w:hAnsi="Tahoma" w:cs="Tahoma"/>
          <w:sz w:val="22"/>
          <w:szCs w:val="22"/>
        </w:rPr>
        <w:t xml:space="preserve">the </w:t>
      </w:r>
      <w:r w:rsidRPr="00CA7956">
        <w:rPr>
          <w:rFonts w:ascii="Tahoma" w:hAnsi="Tahoma" w:cs="Tahoma"/>
          <w:bCs/>
          <w:sz w:val="22"/>
          <w:szCs w:val="22"/>
        </w:rPr>
        <w:t>Terminal</w:t>
      </w:r>
      <w:r w:rsidRPr="00CA7956">
        <w:rPr>
          <w:rFonts w:ascii="Tahoma" w:hAnsi="Tahoma" w:cs="Tahoma"/>
          <w:sz w:val="22"/>
          <w:szCs w:val="22"/>
        </w:rPr>
        <w:t xml:space="preserve"> Operator has undertaken an insurance due diligence assessment and has obtained (</w:t>
      </w:r>
      <w:proofErr w:type="spellStart"/>
      <w:r w:rsidRPr="00CA7956">
        <w:rPr>
          <w:rFonts w:ascii="Tahoma" w:hAnsi="Tahoma" w:cs="Tahoma"/>
          <w:sz w:val="22"/>
          <w:szCs w:val="22"/>
        </w:rPr>
        <w:t>i</w:t>
      </w:r>
      <w:proofErr w:type="spellEnd"/>
      <w:r w:rsidRPr="00CA7956">
        <w:rPr>
          <w:rFonts w:ascii="Tahoma" w:hAnsi="Tahoma" w:cs="Tahoma"/>
          <w:sz w:val="22"/>
          <w:szCs w:val="22"/>
        </w:rPr>
        <w:t xml:space="preserve">) an insurance report which confirms that the Project Insurance is appropriate for the Terminal as well as the obligations of the Terminal </w:t>
      </w:r>
      <w:r w:rsidRPr="00CA7956">
        <w:rPr>
          <w:rFonts w:ascii="Tahoma" w:hAnsi="Tahoma" w:cs="Tahoma"/>
          <w:bCs/>
          <w:sz w:val="22"/>
          <w:szCs w:val="22"/>
        </w:rPr>
        <w:t>Operator</w:t>
      </w:r>
      <w:r w:rsidRPr="00CA7956">
        <w:rPr>
          <w:rFonts w:ascii="Tahoma" w:hAnsi="Tahoma" w:cs="Tahoma"/>
          <w:sz w:val="22"/>
          <w:szCs w:val="22"/>
        </w:rPr>
        <w:t xml:space="preserve"> and (ii) a letter of undertaking from an insurance broker confirming that the Project Insurances are available in the market and that the Terminal Operator qualifies for such Project Insurances;</w:t>
      </w:r>
      <w:r w:rsidR="00F74665">
        <w:rPr>
          <w:rFonts w:ascii="Tahoma" w:hAnsi="Tahoma" w:cs="Tahoma"/>
          <w:sz w:val="22"/>
          <w:szCs w:val="22"/>
        </w:rPr>
        <w:t xml:space="preserve"> and</w:t>
      </w:r>
    </w:p>
    <w:p w14:paraId="68020895" w14:textId="2A80F70A" w:rsidR="004D286C" w:rsidRPr="00CA7956" w:rsidRDefault="004D286C" w:rsidP="004D286C">
      <w:pPr>
        <w:pStyle w:val="Clause3Sub"/>
        <w:rPr>
          <w:rFonts w:ascii="Tahoma" w:hAnsi="Tahoma" w:cs="Tahoma"/>
          <w:sz w:val="22"/>
          <w:szCs w:val="22"/>
        </w:rPr>
      </w:pPr>
      <w:r w:rsidRPr="00CA7956">
        <w:rPr>
          <w:rFonts w:ascii="Tahoma" w:hAnsi="Tahoma" w:cs="Tahoma"/>
          <w:sz w:val="22"/>
          <w:szCs w:val="22"/>
        </w:rPr>
        <w:t xml:space="preserve">the Parties have agreed to Schedule </w:t>
      </w:r>
      <w:r w:rsidR="00E36A7F">
        <w:rPr>
          <w:rFonts w:ascii="Tahoma" w:hAnsi="Tahoma" w:cs="Tahoma"/>
          <w:sz w:val="22"/>
          <w:szCs w:val="22"/>
        </w:rPr>
        <w:t>[     ]</w:t>
      </w:r>
      <w:r w:rsidRPr="00CA7956">
        <w:rPr>
          <w:rFonts w:ascii="Tahoma" w:hAnsi="Tahoma" w:cs="Tahoma"/>
          <w:sz w:val="22"/>
          <w:szCs w:val="22"/>
        </w:rPr>
        <w:t>(</w:t>
      </w:r>
      <w:r w:rsidRPr="00CA7956">
        <w:rPr>
          <w:rFonts w:ascii="Tahoma" w:hAnsi="Tahoma" w:cs="Tahoma"/>
          <w:i/>
          <w:sz w:val="22"/>
          <w:szCs w:val="22"/>
        </w:rPr>
        <w:t>Business Case Financial Model</w:t>
      </w:r>
      <w:r w:rsidRPr="00CA7956">
        <w:rPr>
          <w:rFonts w:ascii="Tahoma" w:hAnsi="Tahoma" w:cs="Tahoma"/>
          <w:sz w:val="22"/>
          <w:szCs w:val="22"/>
        </w:rPr>
        <w:t xml:space="preserve">), Schedule </w:t>
      </w:r>
      <w:r w:rsidR="00E36A7F">
        <w:rPr>
          <w:rFonts w:ascii="Tahoma" w:hAnsi="Tahoma" w:cs="Tahoma"/>
          <w:sz w:val="22"/>
          <w:szCs w:val="22"/>
        </w:rPr>
        <w:t>[  ]</w:t>
      </w:r>
      <w:r w:rsidRPr="00CA7956">
        <w:rPr>
          <w:rFonts w:ascii="Tahoma" w:hAnsi="Tahoma" w:cs="Tahoma"/>
          <w:sz w:val="22"/>
          <w:szCs w:val="22"/>
        </w:rPr>
        <w:t> (</w:t>
      </w:r>
      <w:r w:rsidRPr="00CA7956">
        <w:rPr>
          <w:rFonts w:ascii="Tahoma" w:hAnsi="Tahoma" w:cs="Tahoma"/>
          <w:i/>
          <w:sz w:val="22"/>
          <w:szCs w:val="22"/>
        </w:rPr>
        <w:t xml:space="preserve">Terminal </w:t>
      </w:r>
      <w:r w:rsidRPr="00CA7956">
        <w:rPr>
          <w:rFonts w:ascii="Tahoma" w:hAnsi="Tahoma" w:cs="Tahoma"/>
          <w:sz w:val="22"/>
          <w:szCs w:val="22"/>
        </w:rPr>
        <w:t>Operator’s</w:t>
      </w:r>
      <w:r w:rsidRPr="00CA7956">
        <w:rPr>
          <w:rFonts w:ascii="Tahoma" w:hAnsi="Tahoma" w:cs="Tahoma"/>
          <w:i/>
          <w:sz w:val="22"/>
          <w:szCs w:val="22"/>
        </w:rPr>
        <w:t xml:space="preserve"> Operating Specifications</w:t>
      </w:r>
      <w:r w:rsidRPr="00CA7956">
        <w:rPr>
          <w:rFonts w:ascii="Tahoma" w:hAnsi="Tahoma" w:cs="Tahoma"/>
          <w:sz w:val="22"/>
          <w:szCs w:val="22"/>
        </w:rPr>
        <w:t xml:space="preserve">), Schedule </w:t>
      </w:r>
      <w:r w:rsidR="00E36A7F">
        <w:rPr>
          <w:rFonts w:ascii="Tahoma" w:hAnsi="Tahoma" w:cs="Tahoma"/>
          <w:sz w:val="22"/>
          <w:szCs w:val="22"/>
        </w:rPr>
        <w:t>[     ]</w:t>
      </w:r>
      <w:r w:rsidRPr="00CA7956">
        <w:rPr>
          <w:rFonts w:ascii="Tahoma" w:hAnsi="Tahoma" w:cs="Tahoma"/>
          <w:sz w:val="22"/>
          <w:szCs w:val="22"/>
        </w:rPr>
        <w:t xml:space="preserve"> (</w:t>
      </w:r>
      <w:r w:rsidRPr="00CA7956">
        <w:rPr>
          <w:rFonts w:ascii="Tahoma" w:hAnsi="Tahoma" w:cs="Tahoma"/>
          <w:i/>
          <w:sz w:val="22"/>
          <w:szCs w:val="22"/>
        </w:rPr>
        <w:t>D&amp;C Specifications</w:t>
      </w:r>
      <w:r w:rsidRPr="00CA7956">
        <w:rPr>
          <w:rFonts w:ascii="Tahoma" w:hAnsi="Tahoma" w:cs="Tahoma"/>
          <w:sz w:val="22"/>
          <w:szCs w:val="22"/>
        </w:rPr>
        <w:t xml:space="preserve">) where applicable, Schedule </w:t>
      </w:r>
      <w:r w:rsidR="00E36A7F">
        <w:rPr>
          <w:rFonts w:ascii="Tahoma" w:hAnsi="Tahoma" w:cs="Tahoma"/>
          <w:sz w:val="22"/>
          <w:szCs w:val="22"/>
        </w:rPr>
        <w:t>[   ]</w:t>
      </w:r>
      <w:r w:rsidRPr="00CA7956">
        <w:rPr>
          <w:rFonts w:ascii="Tahoma" w:hAnsi="Tahoma" w:cs="Tahoma"/>
          <w:sz w:val="22"/>
          <w:szCs w:val="22"/>
        </w:rPr>
        <w:t xml:space="preserve"> (</w:t>
      </w:r>
      <w:r w:rsidRPr="00CA7956">
        <w:rPr>
          <w:rFonts w:ascii="Tahoma" w:hAnsi="Tahoma" w:cs="Tahoma"/>
          <w:i/>
          <w:sz w:val="22"/>
          <w:szCs w:val="22"/>
        </w:rPr>
        <w:t>Base Case Financial Model</w:t>
      </w:r>
      <w:r w:rsidRPr="00CA7956">
        <w:rPr>
          <w:rFonts w:ascii="Tahoma" w:hAnsi="Tahoma" w:cs="Tahoma"/>
          <w:sz w:val="22"/>
          <w:szCs w:val="22"/>
        </w:rPr>
        <w:t xml:space="preserve">), Schedule </w:t>
      </w:r>
      <w:r w:rsidR="00E36A7F">
        <w:rPr>
          <w:rFonts w:ascii="Tahoma" w:hAnsi="Tahoma" w:cs="Tahoma"/>
          <w:sz w:val="22"/>
          <w:szCs w:val="22"/>
        </w:rPr>
        <w:t>[   ]</w:t>
      </w:r>
      <w:r w:rsidRPr="00CA7956">
        <w:rPr>
          <w:rFonts w:ascii="Tahoma" w:hAnsi="Tahoma" w:cs="Tahoma"/>
          <w:sz w:val="22"/>
          <w:szCs w:val="22"/>
        </w:rPr>
        <w:t xml:space="preserve"> </w:t>
      </w:r>
      <w:r w:rsidRPr="00CA7956">
        <w:rPr>
          <w:rFonts w:ascii="Tahoma" w:hAnsi="Tahoma" w:cs="Tahoma"/>
          <w:i/>
          <w:sz w:val="22"/>
          <w:szCs w:val="22"/>
        </w:rPr>
        <w:t>(Penalties</w:t>
      </w:r>
      <w:r w:rsidRPr="00CA7956">
        <w:rPr>
          <w:rFonts w:ascii="Tahoma" w:hAnsi="Tahoma" w:cs="Tahoma"/>
          <w:sz w:val="22"/>
          <w:szCs w:val="22"/>
        </w:rPr>
        <w:t xml:space="preserve">), Schedule </w:t>
      </w:r>
      <w:r w:rsidR="00E36A7F">
        <w:rPr>
          <w:rFonts w:ascii="Tahoma" w:hAnsi="Tahoma" w:cs="Tahoma"/>
          <w:sz w:val="22"/>
          <w:szCs w:val="22"/>
        </w:rPr>
        <w:t>[    ]</w:t>
      </w:r>
      <w:r w:rsidRPr="00CA7956">
        <w:rPr>
          <w:rFonts w:ascii="Tahoma" w:hAnsi="Tahoma" w:cs="Tahoma"/>
          <w:sz w:val="22"/>
          <w:szCs w:val="22"/>
        </w:rPr>
        <w:t xml:space="preserve"> (</w:t>
      </w:r>
      <w:r w:rsidRPr="00CA7956">
        <w:rPr>
          <w:rFonts w:ascii="Tahoma" w:hAnsi="Tahoma" w:cs="Tahoma"/>
          <w:i/>
          <w:sz w:val="22"/>
          <w:szCs w:val="22"/>
        </w:rPr>
        <w:t>Project Insurance</w:t>
      </w:r>
      <w:r w:rsidRPr="00CA7956">
        <w:rPr>
          <w:rFonts w:ascii="Tahoma" w:hAnsi="Tahoma" w:cs="Tahoma"/>
          <w:sz w:val="22"/>
          <w:szCs w:val="22"/>
        </w:rPr>
        <w:t xml:space="preserve">), and Schedule </w:t>
      </w:r>
      <w:r w:rsidR="00E36A7F">
        <w:rPr>
          <w:rFonts w:ascii="Tahoma" w:hAnsi="Tahoma" w:cs="Tahoma"/>
          <w:sz w:val="22"/>
          <w:szCs w:val="22"/>
        </w:rPr>
        <w:t>[      ]</w:t>
      </w:r>
      <w:r w:rsidRPr="00CA7956">
        <w:rPr>
          <w:rFonts w:ascii="Tahoma" w:hAnsi="Tahoma" w:cs="Tahoma"/>
          <w:sz w:val="22"/>
          <w:szCs w:val="22"/>
        </w:rPr>
        <w:t> (</w:t>
      </w:r>
      <w:r w:rsidRPr="00CA7956">
        <w:rPr>
          <w:rFonts w:ascii="Tahoma" w:hAnsi="Tahoma" w:cs="Tahoma"/>
          <w:i/>
          <w:sz w:val="22"/>
          <w:szCs w:val="22"/>
        </w:rPr>
        <w:t>Annual Reporting</w:t>
      </w:r>
      <w:r w:rsidRPr="00CA7956">
        <w:rPr>
          <w:rFonts w:ascii="Tahoma" w:hAnsi="Tahoma" w:cs="Tahoma"/>
          <w:sz w:val="22"/>
          <w:szCs w:val="22"/>
        </w:rPr>
        <w:t>)</w:t>
      </w:r>
      <w:r w:rsidR="00F74665">
        <w:rPr>
          <w:rFonts w:ascii="Tahoma" w:hAnsi="Tahoma" w:cs="Tahoma"/>
          <w:sz w:val="22"/>
          <w:szCs w:val="22"/>
        </w:rPr>
        <w:t>.</w:t>
      </w:r>
    </w:p>
    <w:p w14:paraId="2E8B50C6" w14:textId="77777777" w:rsidR="004D286C" w:rsidRPr="00CA7956" w:rsidRDefault="004D286C" w:rsidP="004D286C">
      <w:pPr>
        <w:pStyle w:val="Clause2Sub"/>
        <w:tabs>
          <w:tab w:val="clear" w:pos="5966"/>
        </w:tabs>
        <w:ind w:left="1260"/>
        <w:rPr>
          <w:rFonts w:ascii="Tahoma" w:hAnsi="Tahoma" w:cs="Tahoma"/>
          <w:sz w:val="22"/>
          <w:szCs w:val="22"/>
        </w:rPr>
      </w:pPr>
      <w:r w:rsidRPr="00CA7956">
        <w:rPr>
          <w:rFonts w:ascii="Tahoma" w:hAnsi="Tahoma" w:cs="Tahoma"/>
          <w:sz w:val="22"/>
          <w:szCs w:val="22"/>
        </w:rPr>
        <w:t>The Parties shall co-operate and shall use all reasonable endeavours to procure the fulfilment of the suspensive conditions in this clause. Each Party shall promptly inform the other Party, in writing, when the suspensive conditions for which it is responsible have been satisfied.</w:t>
      </w:r>
    </w:p>
    <w:p w14:paraId="31A67A7F" w14:textId="77777777" w:rsidR="004D286C" w:rsidRPr="00CA7956" w:rsidRDefault="004D286C" w:rsidP="004D286C">
      <w:pPr>
        <w:pStyle w:val="Clause2Sub"/>
        <w:tabs>
          <w:tab w:val="clear" w:pos="5966"/>
        </w:tabs>
        <w:ind w:left="1260"/>
        <w:rPr>
          <w:rFonts w:ascii="Tahoma" w:hAnsi="Tahoma" w:cs="Tahoma"/>
          <w:sz w:val="22"/>
          <w:szCs w:val="22"/>
        </w:rPr>
      </w:pPr>
      <w:r w:rsidRPr="00CA7956">
        <w:rPr>
          <w:rFonts w:ascii="Tahoma" w:hAnsi="Tahoma" w:cs="Tahoma"/>
          <w:sz w:val="22"/>
          <w:szCs w:val="22"/>
        </w:rPr>
        <w:t xml:space="preserve">Unless the suspensive conditions contained in this clause, are fulfilled or where applicable, waived, as the case may be, on or before the Fulfilment Date, the provisions of the </w:t>
      </w:r>
      <w:r w:rsidRPr="00CA7956">
        <w:rPr>
          <w:rFonts w:ascii="Tahoma" w:hAnsi="Tahoma" w:cs="Tahoma"/>
          <w:i/>
          <w:iCs/>
          <w:sz w:val="22"/>
          <w:szCs w:val="22"/>
        </w:rPr>
        <w:t>Immediately Operative Provisions</w:t>
      </w:r>
      <w:r w:rsidRPr="00CA7956">
        <w:rPr>
          <w:rFonts w:ascii="Tahoma" w:hAnsi="Tahoma" w:cs="Tahoma"/>
          <w:sz w:val="22"/>
          <w:szCs w:val="22"/>
        </w:rPr>
        <w:t xml:space="preserve"> shall continue to be of full force and effect, but the remainder of this Agreement shall not become operative or effective and shall have no force or effect whatsoever.</w:t>
      </w:r>
    </w:p>
    <w:p w14:paraId="5AB62750" w14:textId="77777777" w:rsidR="004D286C" w:rsidRPr="00CA7956" w:rsidRDefault="004D286C" w:rsidP="004D286C">
      <w:pPr>
        <w:pStyle w:val="Clause2Sub"/>
        <w:tabs>
          <w:tab w:val="clear" w:pos="5966"/>
        </w:tabs>
        <w:ind w:left="1260"/>
        <w:rPr>
          <w:rFonts w:ascii="Tahoma" w:hAnsi="Tahoma" w:cs="Tahoma"/>
          <w:sz w:val="22"/>
          <w:szCs w:val="22"/>
        </w:rPr>
      </w:pPr>
      <w:r w:rsidRPr="00CA7956">
        <w:rPr>
          <w:rFonts w:ascii="Tahoma" w:hAnsi="Tahoma" w:cs="Tahoma"/>
          <w:sz w:val="22"/>
          <w:szCs w:val="22"/>
        </w:rPr>
        <w:lastRenderedPageBreak/>
        <w:t>No Party shall have any claim, unless explicitly set out in this Agreement, against any other Party pursuant to the non-fulfilment of the suspensive conditions in this clause, save where a Party (</w:t>
      </w:r>
      <w:r w:rsidRPr="00CA7956">
        <w:rPr>
          <w:rFonts w:ascii="Tahoma" w:hAnsi="Tahoma" w:cs="Tahoma"/>
          <w:b/>
          <w:bCs/>
          <w:sz w:val="22"/>
          <w:szCs w:val="22"/>
        </w:rPr>
        <w:t>the "Guilty Party"</w:t>
      </w:r>
      <w:r w:rsidRPr="00CA7956">
        <w:rPr>
          <w:rFonts w:ascii="Tahoma" w:hAnsi="Tahoma" w:cs="Tahoma"/>
          <w:sz w:val="22"/>
          <w:szCs w:val="22"/>
        </w:rPr>
        <w:t>) has breached the terms of this clause and/or has deliberately frustrated the fulfilment of such condition or intentionally caused that condition not to be fulfilled, in which event the Guilty Party shall be liable to the other Party for such damages as such other Party may have suffered thereby.</w:t>
      </w:r>
    </w:p>
    <w:p w14:paraId="705D584D" w14:textId="66A47145" w:rsidR="00232933" w:rsidRPr="00CA7956" w:rsidRDefault="00232933" w:rsidP="00556468">
      <w:pPr>
        <w:pStyle w:val="Clause2Sub"/>
        <w:ind w:left="1134" w:hanging="567"/>
        <w:rPr>
          <w:rFonts w:ascii="Tahoma" w:hAnsi="Tahoma" w:cs="Tahoma"/>
          <w:b/>
          <w:sz w:val="22"/>
          <w:szCs w:val="22"/>
        </w:rPr>
      </w:pPr>
      <w:r w:rsidRPr="00CA7956">
        <w:rPr>
          <w:rFonts w:ascii="Tahoma" w:hAnsi="Tahoma" w:cs="Tahoma"/>
          <w:b/>
          <w:sz w:val="22"/>
          <w:szCs w:val="22"/>
        </w:rPr>
        <w:t>Commencement and Duration</w:t>
      </w:r>
      <w:bookmarkEnd w:id="106"/>
      <w:bookmarkEnd w:id="107"/>
      <w:bookmarkEnd w:id="108"/>
      <w:bookmarkEnd w:id="109"/>
      <w:r w:rsidRPr="00CA7956">
        <w:rPr>
          <w:rFonts w:ascii="Tahoma" w:hAnsi="Tahoma" w:cs="Tahoma"/>
          <w:b/>
          <w:sz w:val="22"/>
          <w:szCs w:val="22"/>
        </w:rPr>
        <w:t xml:space="preserve"> </w:t>
      </w:r>
    </w:p>
    <w:p w14:paraId="48117117" w14:textId="79F1359E" w:rsidR="00232933" w:rsidRPr="00CA7956" w:rsidRDefault="009F24FE" w:rsidP="0067216C">
      <w:pPr>
        <w:pStyle w:val="Clause3Sub"/>
        <w:ind w:left="1985" w:hanging="851"/>
        <w:rPr>
          <w:rFonts w:ascii="Tahoma" w:hAnsi="Tahoma" w:cs="Tahoma"/>
          <w:sz w:val="22"/>
          <w:szCs w:val="22"/>
        </w:rPr>
      </w:pPr>
      <w:bookmarkStart w:id="111" w:name="_Ref175563304"/>
      <w:r w:rsidRPr="00CA7956">
        <w:rPr>
          <w:rFonts w:ascii="Tahoma" w:hAnsi="Tahoma" w:cs="Tahoma"/>
          <w:sz w:val="22"/>
          <w:szCs w:val="22"/>
        </w:rPr>
        <w:t>T</w:t>
      </w:r>
      <w:r w:rsidR="00990DE4" w:rsidRPr="00CA7956">
        <w:rPr>
          <w:rFonts w:ascii="Tahoma" w:hAnsi="Tahoma" w:cs="Tahoma"/>
          <w:sz w:val="22"/>
          <w:szCs w:val="22"/>
        </w:rPr>
        <w:t>his Agreement shall</w:t>
      </w:r>
      <w:r w:rsidR="00944935" w:rsidRPr="00CA7956">
        <w:rPr>
          <w:rFonts w:ascii="Tahoma" w:hAnsi="Tahoma" w:cs="Tahoma"/>
          <w:sz w:val="22"/>
          <w:szCs w:val="22"/>
        </w:rPr>
        <w:t xml:space="preserve"> </w:t>
      </w:r>
      <w:r w:rsidR="00990DE4" w:rsidRPr="00CA7956">
        <w:rPr>
          <w:rFonts w:ascii="Tahoma" w:hAnsi="Tahoma" w:cs="Tahoma"/>
          <w:sz w:val="22"/>
          <w:szCs w:val="22"/>
        </w:rPr>
        <w:t xml:space="preserve">commence on the </w:t>
      </w:r>
      <w:r w:rsidR="002766F2" w:rsidRPr="00CA7956">
        <w:rPr>
          <w:rFonts w:ascii="Tahoma" w:hAnsi="Tahoma" w:cs="Tahoma"/>
          <w:sz w:val="22"/>
          <w:szCs w:val="22"/>
        </w:rPr>
        <w:t>Signature</w:t>
      </w:r>
      <w:r w:rsidR="00711C32" w:rsidRPr="00CA7956">
        <w:rPr>
          <w:rFonts w:ascii="Tahoma" w:hAnsi="Tahoma" w:cs="Tahoma"/>
          <w:sz w:val="22"/>
          <w:szCs w:val="22"/>
        </w:rPr>
        <w:t xml:space="preserve"> </w:t>
      </w:r>
      <w:r w:rsidR="00990DE4" w:rsidRPr="00CA7956">
        <w:rPr>
          <w:rFonts w:ascii="Tahoma" w:hAnsi="Tahoma" w:cs="Tahoma"/>
          <w:sz w:val="22"/>
          <w:szCs w:val="22"/>
        </w:rPr>
        <w:t>Date</w:t>
      </w:r>
      <w:r w:rsidR="009F3108" w:rsidRPr="00CA7956">
        <w:rPr>
          <w:rFonts w:ascii="Tahoma" w:hAnsi="Tahoma" w:cs="Tahoma"/>
          <w:sz w:val="22"/>
          <w:szCs w:val="22"/>
        </w:rPr>
        <w:t xml:space="preserve"> </w:t>
      </w:r>
      <w:r w:rsidR="00232933" w:rsidRPr="00CA7956">
        <w:rPr>
          <w:rFonts w:ascii="Tahoma" w:hAnsi="Tahoma" w:cs="Tahoma"/>
          <w:sz w:val="22"/>
          <w:szCs w:val="22"/>
        </w:rPr>
        <w:t xml:space="preserve">and shall endure </w:t>
      </w:r>
      <w:r w:rsidR="00514903" w:rsidRPr="00CA7956">
        <w:rPr>
          <w:rFonts w:ascii="Tahoma" w:hAnsi="Tahoma" w:cs="Tahoma"/>
          <w:sz w:val="22"/>
          <w:szCs w:val="22"/>
        </w:rPr>
        <w:t xml:space="preserve">for the Concession Period </w:t>
      </w:r>
      <w:r w:rsidR="00232933" w:rsidRPr="00CA7956">
        <w:rPr>
          <w:rFonts w:ascii="Tahoma" w:hAnsi="Tahoma" w:cs="Tahoma"/>
          <w:sz w:val="22"/>
          <w:szCs w:val="22"/>
        </w:rPr>
        <w:t>until the earlier of the Termination Date or the Expiry Date</w:t>
      </w:r>
      <w:r w:rsidR="006A6234" w:rsidRPr="00CA7956">
        <w:rPr>
          <w:rFonts w:ascii="Tahoma" w:hAnsi="Tahoma" w:cs="Tahoma"/>
          <w:sz w:val="22"/>
          <w:szCs w:val="22"/>
        </w:rPr>
        <w:t>.</w:t>
      </w:r>
      <w:bookmarkEnd w:id="111"/>
      <w:r w:rsidR="006A6234" w:rsidRPr="00CA7956">
        <w:rPr>
          <w:rFonts w:ascii="Tahoma" w:hAnsi="Tahoma" w:cs="Tahoma"/>
          <w:sz w:val="22"/>
          <w:szCs w:val="22"/>
        </w:rPr>
        <w:t xml:space="preserve"> </w:t>
      </w:r>
    </w:p>
    <w:p w14:paraId="602C6794" w14:textId="27F9F395" w:rsidR="00606DE3" w:rsidRPr="00CA7956" w:rsidRDefault="00956701" w:rsidP="00606DE3">
      <w:pPr>
        <w:pStyle w:val="Clause3Sub"/>
        <w:ind w:left="1985" w:hanging="851"/>
        <w:rPr>
          <w:rFonts w:ascii="Tahoma" w:hAnsi="Tahoma" w:cs="Tahoma"/>
          <w:sz w:val="22"/>
          <w:szCs w:val="22"/>
        </w:rPr>
      </w:pPr>
      <w:r w:rsidRPr="00CA7956">
        <w:rPr>
          <w:rFonts w:ascii="Tahoma" w:hAnsi="Tahoma" w:cs="Tahoma"/>
          <w:sz w:val="22"/>
          <w:szCs w:val="22"/>
        </w:rPr>
        <w:t xml:space="preserve">Notwithstanding the provisions of clause </w:t>
      </w:r>
      <w:r w:rsidR="00FA2FAE">
        <w:rPr>
          <w:rFonts w:ascii="Tahoma" w:hAnsi="Tahoma" w:cs="Tahoma"/>
          <w:sz w:val="22"/>
          <w:szCs w:val="22"/>
        </w:rPr>
        <w:fldChar w:fldCharType="begin"/>
      </w:r>
      <w:r w:rsidR="00FA2FAE">
        <w:rPr>
          <w:rFonts w:ascii="Tahoma" w:hAnsi="Tahoma" w:cs="Tahoma"/>
          <w:sz w:val="22"/>
          <w:szCs w:val="22"/>
        </w:rPr>
        <w:instrText xml:space="preserve"> REF _Ref175563304 \r \h </w:instrText>
      </w:r>
      <w:r w:rsidR="00FA2FAE">
        <w:rPr>
          <w:rFonts w:ascii="Tahoma" w:hAnsi="Tahoma" w:cs="Tahoma"/>
          <w:sz w:val="22"/>
          <w:szCs w:val="22"/>
        </w:rPr>
      </w:r>
      <w:r w:rsidR="00FA2FAE">
        <w:rPr>
          <w:rFonts w:ascii="Tahoma" w:hAnsi="Tahoma" w:cs="Tahoma"/>
          <w:sz w:val="22"/>
          <w:szCs w:val="22"/>
        </w:rPr>
        <w:fldChar w:fldCharType="separate"/>
      </w:r>
      <w:r w:rsidR="00FA2FAE">
        <w:rPr>
          <w:rFonts w:ascii="Tahoma" w:hAnsi="Tahoma" w:cs="Tahoma"/>
          <w:sz w:val="22"/>
          <w:szCs w:val="22"/>
        </w:rPr>
        <w:t>3.5.1</w:t>
      </w:r>
      <w:r w:rsidR="00FA2FAE">
        <w:rPr>
          <w:rFonts w:ascii="Tahoma" w:hAnsi="Tahoma" w:cs="Tahoma"/>
          <w:sz w:val="22"/>
          <w:szCs w:val="22"/>
        </w:rPr>
        <w:fldChar w:fldCharType="end"/>
      </w:r>
      <w:r w:rsidR="00FA2FAE">
        <w:rPr>
          <w:rFonts w:ascii="Tahoma" w:hAnsi="Tahoma" w:cs="Tahoma"/>
          <w:sz w:val="22"/>
          <w:szCs w:val="22"/>
        </w:rPr>
        <w:t xml:space="preserve"> </w:t>
      </w:r>
      <w:r w:rsidRPr="00CA7956">
        <w:rPr>
          <w:rFonts w:ascii="Tahoma" w:hAnsi="Tahoma" w:cs="Tahoma"/>
          <w:sz w:val="22"/>
          <w:szCs w:val="22"/>
        </w:rPr>
        <w:t>above, it is expressly recorded that t</w:t>
      </w:r>
      <w:r w:rsidR="00514903" w:rsidRPr="00CA7956">
        <w:rPr>
          <w:rFonts w:ascii="Tahoma" w:hAnsi="Tahoma" w:cs="Tahoma"/>
          <w:sz w:val="22"/>
          <w:szCs w:val="22"/>
        </w:rPr>
        <w:t>he Terminal Operator</w:t>
      </w:r>
      <w:r w:rsidR="009F3108" w:rsidRPr="00CA7956">
        <w:rPr>
          <w:rFonts w:ascii="Tahoma" w:hAnsi="Tahoma" w:cs="Tahoma"/>
          <w:sz w:val="22"/>
          <w:szCs w:val="22"/>
        </w:rPr>
        <w:t xml:space="preserve"> </w:t>
      </w:r>
      <w:r w:rsidR="00514903" w:rsidRPr="00CA7956">
        <w:rPr>
          <w:rFonts w:ascii="Tahoma" w:hAnsi="Tahoma" w:cs="Tahoma"/>
          <w:sz w:val="22"/>
          <w:szCs w:val="22"/>
        </w:rPr>
        <w:t>may</w:t>
      </w:r>
      <w:r w:rsidRPr="00CA7956">
        <w:rPr>
          <w:rFonts w:ascii="Tahoma" w:hAnsi="Tahoma" w:cs="Tahoma"/>
          <w:sz w:val="22"/>
          <w:szCs w:val="22"/>
        </w:rPr>
        <w:t xml:space="preserve"> only </w:t>
      </w:r>
      <w:r w:rsidR="00514903" w:rsidRPr="00CA7956">
        <w:rPr>
          <w:rFonts w:ascii="Tahoma" w:hAnsi="Tahoma" w:cs="Tahoma"/>
          <w:sz w:val="22"/>
          <w:szCs w:val="22"/>
        </w:rPr>
        <w:t xml:space="preserve">commence with </w:t>
      </w:r>
      <w:r w:rsidR="00944935" w:rsidRPr="00CA7956">
        <w:rPr>
          <w:rFonts w:ascii="Tahoma" w:hAnsi="Tahoma" w:cs="Tahoma"/>
          <w:sz w:val="22"/>
          <w:szCs w:val="22"/>
        </w:rPr>
        <w:t xml:space="preserve">any part of </w:t>
      </w:r>
      <w:r w:rsidR="00DD73B3" w:rsidRPr="00CA7956">
        <w:rPr>
          <w:rFonts w:ascii="Tahoma" w:hAnsi="Tahoma" w:cs="Tahoma"/>
          <w:sz w:val="22"/>
          <w:szCs w:val="22"/>
        </w:rPr>
        <w:t xml:space="preserve">the </w:t>
      </w:r>
      <w:r w:rsidR="00944935" w:rsidRPr="00CA7956">
        <w:rPr>
          <w:rFonts w:ascii="Tahoma" w:hAnsi="Tahoma" w:cs="Tahoma"/>
          <w:sz w:val="22"/>
          <w:szCs w:val="22"/>
        </w:rPr>
        <w:t>Projec</w:t>
      </w:r>
      <w:r w:rsidRPr="00CA7956">
        <w:rPr>
          <w:rFonts w:ascii="Tahoma" w:hAnsi="Tahoma" w:cs="Tahoma"/>
          <w:sz w:val="22"/>
          <w:szCs w:val="22"/>
        </w:rPr>
        <w:t xml:space="preserve">t </w:t>
      </w:r>
      <w:r w:rsidR="00242FDE" w:rsidRPr="00CA7956">
        <w:rPr>
          <w:rFonts w:ascii="Tahoma" w:hAnsi="Tahoma" w:cs="Tahoma"/>
          <w:sz w:val="22"/>
          <w:szCs w:val="22"/>
        </w:rPr>
        <w:t xml:space="preserve">on </w:t>
      </w:r>
      <w:r w:rsidRPr="00CA7956">
        <w:rPr>
          <w:rFonts w:ascii="Tahoma" w:hAnsi="Tahoma" w:cs="Tahoma"/>
          <w:sz w:val="22"/>
          <w:szCs w:val="22"/>
        </w:rPr>
        <w:t>the first business day following the TNPA Approval Date</w:t>
      </w:r>
      <w:r w:rsidR="002F19A0" w:rsidRPr="00CA7956">
        <w:rPr>
          <w:rFonts w:ascii="Tahoma" w:hAnsi="Tahoma" w:cs="Tahoma"/>
          <w:sz w:val="22"/>
          <w:szCs w:val="22"/>
        </w:rPr>
        <w:t xml:space="preserve"> and for the avoidance</w:t>
      </w:r>
      <w:r w:rsidR="00894144" w:rsidRPr="00CA7956">
        <w:rPr>
          <w:rFonts w:ascii="Tahoma" w:hAnsi="Tahoma" w:cs="Tahoma"/>
          <w:sz w:val="22"/>
          <w:szCs w:val="22"/>
        </w:rPr>
        <w:t xml:space="preserve"> of</w:t>
      </w:r>
      <w:r w:rsidR="002F19A0" w:rsidRPr="00CA7956">
        <w:rPr>
          <w:rFonts w:ascii="Tahoma" w:hAnsi="Tahoma" w:cs="Tahoma"/>
          <w:sz w:val="22"/>
          <w:szCs w:val="22"/>
        </w:rPr>
        <w:t xml:space="preserve"> doubt, by which time the </w:t>
      </w:r>
      <w:r w:rsidR="00606DE3" w:rsidRPr="00CA7956">
        <w:rPr>
          <w:rFonts w:ascii="Tahoma" w:hAnsi="Tahoma" w:cs="Tahoma"/>
          <w:sz w:val="22"/>
          <w:szCs w:val="22"/>
        </w:rPr>
        <w:t xml:space="preserve">Terminal Operator shall have completed </w:t>
      </w:r>
      <w:r w:rsidR="00FA6404" w:rsidRPr="00CA7956">
        <w:rPr>
          <w:rFonts w:ascii="Tahoma" w:hAnsi="Tahoma" w:cs="Tahoma"/>
          <w:sz w:val="22"/>
          <w:szCs w:val="22"/>
        </w:rPr>
        <w:t xml:space="preserve">and submitted </w:t>
      </w:r>
      <w:r w:rsidR="00606DE3" w:rsidRPr="00CA7956">
        <w:rPr>
          <w:rFonts w:ascii="Tahoma" w:hAnsi="Tahoma" w:cs="Tahoma"/>
          <w:sz w:val="22"/>
          <w:szCs w:val="22"/>
        </w:rPr>
        <w:t xml:space="preserve">to the </w:t>
      </w:r>
      <w:r w:rsidR="00773AA8" w:rsidRPr="00CA7956">
        <w:rPr>
          <w:rFonts w:ascii="Tahoma" w:hAnsi="Tahoma" w:cs="Tahoma"/>
          <w:sz w:val="22"/>
          <w:szCs w:val="22"/>
        </w:rPr>
        <w:t xml:space="preserve">reasonable </w:t>
      </w:r>
      <w:r w:rsidR="00606DE3" w:rsidRPr="00CA7956">
        <w:rPr>
          <w:rFonts w:ascii="Tahoma" w:hAnsi="Tahoma" w:cs="Tahoma"/>
          <w:sz w:val="22"/>
          <w:szCs w:val="22"/>
        </w:rPr>
        <w:t>satisfaction of the TNPA the following</w:t>
      </w:r>
      <w:r w:rsidR="008D26E3" w:rsidRPr="00CA7956">
        <w:rPr>
          <w:rFonts w:ascii="Tahoma" w:hAnsi="Tahoma" w:cs="Tahoma"/>
          <w:sz w:val="22"/>
          <w:szCs w:val="22"/>
        </w:rPr>
        <w:t xml:space="preserve"> </w:t>
      </w:r>
      <w:r w:rsidR="003A2266" w:rsidRPr="00CA7956">
        <w:rPr>
          <w:rFonts w:ascii="Tahoma" w:hAnsi="Tahoma" w:cs="Tahoma"/>
          <w:sz w:val="22"/>
          <w:szCs w:val="22"/>
        </w:rPr>
        <w:t>information, including but not limited to</w:t>
      </w:r>
      <w:r w:rsidR="00FA6404" w:rsidRPr="00CA7956">
        <w:rPr>
          <w:rFonts w:ascii="Tahoma" w:hAnsi="Tahoma" w:cs="Tahoma"/>
          <w:sz w:val="22"/>
          <w:szCs w:val="22"/>
        </w:rPr>
        <w:t xml:space="preserve">: </w:t>
      </w:r>
      <w:r w:rsidR="00606DE3" w:rsidRPr="00CA7956">
        <w:rPr>
          <w:rFonts w:ascii="Tahoma" w:hAnsi="Tahoma" w:cs="Tahoma"/>
          <w:sz w:val="22"/>
          <w:szCs w:val="22"/>
        </w:rPr>
        <w:t xml:space="preserve"> </w:t>
      </w:r>
    </w:p>
    <w:p w14:paraId="228E8C02" w14:textId="77777777" w:rsidR="00606DE3" w:rsidRPr="00CA7956" w:rsidRDefault="00606DE3" w:rsidP="00606DE3">
      <w:pPr>
        <w:pStyle w:val="Clause4Sub"/>
        <w:rPr>
          <w:rFonts w:ascii="Tahoma" w:hAnsi="Tahoma" w:cs="Tahoma"/>
          <w:sz w:val="22"/>
          <w:szCs w:val="22"/>
        </w:rPr>
      </w:pPr>
      <w:r w:rsidRPr="00CA7956">
        <w:rPr>
          <w:rFonts w:ascii="Tahoma" w:hAnsi="Tahoma" w:cs="Tahoma"/>
          <w:sz w:val="22"/>
          <w:szCs w:val="22"/>
        </w:rPr>
        <w:t>SHE Risk Assessment and Plans;</w:t>
      </w:r>
    </w:p>
    <w:p w14:paraId="519DEA23" w14:textId="77777777" w:rsidR="00606DE3" w:rsidRPr="00CA7956" w:rsidRDefault="00606DE3" w:rsidP="00606DE3">
      <w:pPr>
        <w:pStyle w:val="Clause4Sub"/>
        <w:rPr>
          <w:rFonts w:ascii="Tahoma" w:hAnsi="Tahoma" w:cs="Tahoma"/>
          <w:sz w:val="22"/>
          <w:szCs w:val="22"/>
        </w:rPr>
      </w:pPr>
      <w:r w:rsidRPr="00CA7956">
        <w:rPr>
          <w:rFonts w:ascii="Tahoma" w:hAnsi="Tahoma" w:cs="Tahoma"/>
          <w:sz w:val="22"/>
          <w:szCs w:val="22"/>
        </w:rPr>
        <w:t>Civil and Bulk Services Studies</w:t>
      </w:r>
      <w:r w:rsidR="00894144" w:rsidRPr="00CA7956">
        <w:rPr>
          <w:rFonts w:ascii="Tahoma" w:hAnsi="Tahoma" w:cs="Tahoma"/>
          <w:sz w:val="22"/>
          <w:szCs w:val="22"/>
        </w:rPr>
        <w:t>;</w:t>
      </w:r>
    </w:p>
    <w:p w14:paraId="322C3082" w14:textId="77777777" w:rsidR="00606DE3" w:rsidRPr="00CA7956" w:rsidRDefault="00606DE3" w:rsidP="00606DE3">
      <w:pPr>
        <w:pStyle w:val="Clause4Sub"/>
        <w:rPr>
          <w:rFonts w:ascii="Tahoma" w:hAnsi="Tahoma" w:cs="Tahoma"/>
          <w:sz w:val="22"/>
          <w:szCs w:val="22"/>
        </w:rPr>
      </w:pPr>
      <w:r w:rsidRPr="00CA7956">
        <w:rPr>
          <w:rFonts w:ascii="Tahoma" w:hAnsi="Tahoma" w:cs="Tahoma"/>
          <w:sz w:val="22"/>
          <w:szCs w:val="22"/>
        </w:rPr>
        <w:t>Navigation and Mooring Study</w:t>
      </w:r>
      <w:r w:rsidR="00894144" w:rsidRPr="00CA7956">
        <w:rPr>
          <w:rFonts w:ascii="Tahoma" w:hAnsi="Tahoma" w:cs="Tahoma"/>
          <w:sz w:val="22"/>
          <w:szCs w:val="22"/>
        </w:rPr>
        <w:t>;</w:t>
      </w:r>
    </w:p>
    <w:p w14:paraId="644DC55D" w14:textId="77777777" w:rsidR="00606DE3" w:rsidRPr="00CA7956" w:rsidRDefault="00606DE3" w:rsidP="00606DE3">
      <w:pPr>
        <w:pStyle w:val="Clause4Sub"/>
        <w:rPr>
          <w:rFonts w:ascii="Tahoma" w:hAnsi="Tahoma" w:cs="Tahoma"/>
          <w:sz w:val="22"/>
          <w:szCs w:val="22"/>
        </w:rPr>
      </w:pPr>
      <w:r w:rsidRPr="00CA7956">
        <w:rPr>
          <w:rFonts w:ascii="Tahoma" w:hAnsi="Tahoma" w:cs="Tahoma"/>
          <w:sz w:val="22"/>
          <w:szCs w:val="22"/>
        </w:rPr>
        <w:t>HAZOP Studies</w:t>
      </w:r>
      <w:r w:rsidR="00894144" w:rsidRPr="00CA7956">
        <w:rPr>
          <w:rFonts w:ascii="Tahoma" w:hAnsi="Tahoma" w:cs="Tahoma"/>
          <w:sz w:val="22"/>
          <w:szCs w:val="22"/>
        </w:rPr>
        <w:t>;</w:t>
      </w:r>
      <w:r w:rsidRPr="00CA7956">
        <w:rPr>
          <w:rFonts w:ascii="Tahoma" w:hAnsi="Tahoma" w:cs="Tahoma"/>
          <w:sz w:val="22"/>
          <w:szCs w:val="22"/>
        </w:rPr>
        <w:t xml:space="preserve"> </w:t>
      </w:r>
    </w:p>
    <w:p w14:paraId="16996E55" w14:textId="77777777" w:rsidR="00606DE3" w:rsidRPr="00CA7956" w:rsidRDefault="00606DE3" w:rsidP="00606DE3">
      <w:pPr>
        <w:pStyle w:val="Clause4Sub"/>
        <w:rPr>
          <w:rFonts w:ascii="Tahoma" w:hAnsi="Tahoma" w:cs="Tahoma"/>
          <w:sz w:val="22"/>
          <w:szCs w:val="22"/>
        </w:rPr>
      </w:pPr>
      <w:r w:rsidRPr="00CA7956">
        <w:rPr>
          <w:rFonts w:ascii="Tahoma" w:hAnsi="Tahoma" w:cs="Tahoma"/>
          <w:sz w:val="22"/>
          <w:szCs w:val="22"/>
        </w:rPr>
        <w:t>Environmental</w:t>
      </w:r>
      <w:r w:rsidR="00894144" w:rsidRPr="00CA7956">
        <w:rPr>
          <w:rFonts w:ascii="Tahoma" w:hAnsi="Tahoma" w:cs="Tahoma"/>
          <w:sz w:val="22"/>
          <w:szCs w:val="22"/>
        </w:rPr>
        <w:t xml:space="preserve"> </w:t>
      </w:r>
      <w:r w:rsidRPr="00CA7956">
        <w:rPr>
          <w:rFonts w:ascii="Tahoma" w:hAnsi="Tahoma" w:cs="Tahoma"/>
          <w:sz w:val="22"/>
          <w:szCs w:val="22"/>
        </w:rPr>
        <w:t xml:space="preserve">Impact Assessment and related environmental authorisation; </w:t>
      </w:r>
    </w:p>
    <w:p w14:paraId="172A7BC9" w14:textId="317AC28B" w:rsidR="00944935" w:rsidRDefault="006355BD" w:rsidP="00606DE3">
      <w:pPr>
        <w:pStyle w:val="Clause4Sub"/>
        <w:rPr>
          <w:rFonts w:ascii="Tahoma" w:hAnsi="Tahoma" w:cs="Tahoma"/>
          <w:sz w:val="22"/>
          <w:szCs w:val="22"/>
        </w:rPr>
      </w:pPr>
      <w:r w:rsidRPr="00CA7956">
        <w:rPr>
          <w:rFonts w:ascii="Tahoma" w:hAnsi="Tahoma" w:cs="Tahoma"/>
          <w:sz w:val="22"/>
          <w:szCs w:val="22"/>
        </w:rPr>
        <w:t>The Terminal Operator obtaining and submitting to the TNPA a resolution from its Board of Directors and</w:t>
      </w:r>
      <w:r w:rsidR="00AB5170" w:rsidRPr="00CA7956">
        <w:rPr>
          <w:rFonts w:ascii="Tahoma" w:hAnsi="Tahoma" w:cs="Tahoma"/>
          <w:sz w:val="22"/>
          <w:szCs w:val="22"/>
        </w:rPr>
        <w:t>/or</w:t>
      </w:r>
      <w:r w:rsidRPr="00CA7956">
        <w:rPr>
          <w:rFonts w:ascii="Tahoma" w:hAnsi="Tahoma" w:cs="Tahoma"/>
          <w:sz w:val="22"/>
          <w:szCs w:val="22"/>
        </w:rPr>
        <w:t xml:space="preserve"> </w:t>
      </w:r>
      <w:r w:rsidR="00894144" w:rsidRPr="00CA7956">
        <w:rPr>
          <w:rFonts w:ascii="Tahoma" w:hAnsi="Tahoma" w:cs="Tahoma"/>
          <w:sz w:val="22"/>
          <w:szCs w:val="22"/>
        </w:rPr>
        <w:t xml:space="preserve">the </w:t>
      </w:r>
      <w:r w:rsidRPr="00CA7956">
        <w:rPr>
          <w:rFonts w:ascii="Tahoma" w:hAnsi="Tahoma" w:cs="Tahoma"/>
          <w:sz w:val="22"/>
          <w:szCs w:val="22"/>
        </w:rPr>
        <w:t>Shareholder</w:t>
      </w:r>
      <w:r w:rsidR="00894144" w:rsidRPr="00CA7956">
        <w:rPr>
          <w:rFonts w:ascii="Tahoma" w:hAnsi="Tahoma" w:cs="Tahoma"/>
          <w:sz w:val="22"/>
          <w:szCs w:val="22"/>
        </w:rPr>
        <w:t xml:space="preserve"> </w:t>
      </w:r>
      <w:r w:rsidR="00AB5170" w:rsidRPr="00CA7956">
        <w:rPr>
          <w:rFonts w:ascii="Tahoma" w:hAnsi="Tahoma" w:cs="Tahoma"/>
          <w:sz w:val="22"/>
          <w:szCs w:val="22"/>
        </w:rPr>
        <w:t>(if applicable)</w:t>
      </w:r>
      <w:r w:rsidR="00AB761E" w:rsidRPr="00CA7956">
        <w:rPr>
          <w:rFonts w:ascii="Tahoma" w:hAnsi="Tahoma" w:cs="Tahoma"/>
          <w:sz w:val="22"/>
          <w:szCs w:val="22"/>
        </w:rPr>
        <w:t xml:space="preserve"> </w:t>
      </w:r>
      <w:r w:rsidRPr="00CA7956">
        <w:rPr>
          <w:rFonts w:ascii="Tahoma" w:hAnsi="Tahoma" w:cs="Tahoma"/>
          <w:sz w:val="22"/>
          <w:szCs w:val="22"/>
        </w:rPr>
        <w:t xml:space="preserve">approving and </w:t>
      </w:r>
      <w:r w:rsidR="00AB761E" w:rsidRPr="00CA7956">
        <w:rPr>
          <w:rFonts w:ascii="Tahoma" w:hAnsi="Tahoma" w:cs="Tahoma"/>
          <w:sz w:val="22"/>
          <w:szCs w:val="22"/>
        </w:rPr>
        <w:t>accepting the terms of this Agreement</w:t>
      </w:r>
      <w:r w:rsidR="00F74665">
        <w:rPr>
          <w:rFonts w:ascii="Tahoma" w:hAnsi="Tahoma" w:cs="Tahoma"/>
          <w:sz w:val="22"/>
          <w:szCs w:val="22"/>
        </w:rPr>
        <w:t>.</w:t>
      </w:r>
      <w:r w:rsidRPr="00CA7956">
        <w:rPr>
          <w:rFonts w:ascii="Tahoma" w:hAnsi="Tahoma" w:cs="Tahoma"/>
          <w:sz w:val="22"/>
          <w:szCs w:val="22"/>
        </w:rPr>
        <w:t xml:space="preserve"> </w:t>
      </w:r>
    </w:p>
    <w:p w14:paraId="164E3A15" w14:textId="77777777" w:rsidR="00545BE6" w:rsidRDefault="00545BE6" w:rsidP="00545BE6">
      <w:pPr>
        <w:pStyle w:val="Clause4Sub"/>
        <w:numPr>
          <w:ilvl w:val="0"/>
          <w:numId w:val="0"/>
        </w:numPr>
        <w:ind w:left="3033"/>
        <w:rPr>
          <w:rFonts w:ascii="Tahoma" w:hAnsi="Tahoma" w:cs="Tahoma"/>
          <w:sz w:val="22"/>
          <w:szCs w:val="22"/>
        </w:rPr>
      </w:pPr>
    </w:p>
    <w:p w14:paraId="137C1158" w14:textId="77777777" w:rsidR="00545BE6" w:rsidRPr="00CA7956" w:rsidRDefault="00545BE6" w:rsidP="00545BE6">
      <w:pPr>
        <w:pStyle w:val="Clause4Sub"/>
        <w:numPr>
          <w:ilvl w:val="0"/>
          <w:numId w:val="0"/>
        </w:numPr>
        <w:ind w:left="3033"/>
        <w:rPr>
          <w:rFonts w:ascii="Tahoma" w:hAnsi="Tahoma" w:cs="Tahoma"/>
          <w:sz w:val="22"/>
          <w:szCs w:val="22"/>
        </w:rPr>
      </w:pPr>
    </w:p>
    <w:p w14:paraId="3A3AED5F" w14:textId="6E6E74D4"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12" w:name="_Toc448769787"/>
      <w:bookmarkStart w:id="113" w:name="_Ref448869505"/>
      <w:bookmarkStart w:id="114" w:name="_Ref448875460"/>
      <w:bookmarkStart w:id="115" w:name="_Toc449488504"/>
      <w:bookmarkStart w:id="116" w:name="_Toc175734020"/>
      <w:bookmarkEnd w:id="110"/>
      <w:r w:rsidRPr="00CA7956">
        <w:rPr>
          <w:rFonts w:ascii="Tahoma" w:hAnsi="Tahoma" w:cs="Tahoma"/>
          <w:sz w:val="22"/>
          <w:szCs w:val="22"/>
          <w:lang w:val="en-US"/>
        </w:rPr>
        <w:lastRenderedPageBreak/>
        <w:t xml:space="preserve">Appointment of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and Grant of Rights</w:t>
      </w:r>
      <w:bookmarkEnd w:id="101"/>
      <w:bookmarkEnd w:id="102"/>
      <w:bookmarkEnd w:id="103"/>
      <w:bookmarkEnd w:id="104"/>
      <w:bookmarkEnd w:id="105"/>
      <w:bookmarkEnd w:id="112"/>
      <w:bookmarkEnd w:id="113"/>
      <w:bookmarkEnd w:id="114"/>
      <w:bookmarkEnd w:id="115"/>
      <w:bookmarkEnd w:id="116"/>
    </w:p>
    <w:p w14:paraId="01B11787" w14:textId="77777777" w:rsidR="00232933" w:rsidRPr="00CA7956" w:rsidRDefault="003F7931" w:rsidP="00F94DEE">
      <w:pPr>
        <w:pStyle w:val="Clause2Sub"/>
        <w:ind w:left="1134" w:hanging="567"/>
        <w:rPr>
          <w:rFonts w:ascii="Tahoma" w:hAnsi="Tahoma" w:cs="Tahoma"/>
          <w:b/>
          <w:sz w:val="22"/>
          <w:szCs w:val="22"/>
        </w:rPr>
      </w:pPr>
      <w:bookmarkStart w:id="117" w:name="_Toc81898860"/>
      <w:bookmarkStart w:id="118" w:name="_Toc351392348"/>
      <w:bookmarkStart w:id="119" w:name="_Toc351396208"/>
      <w:bookmarkStart w:id="120" w:name="_Toc351396460"/>
      <w:bookmarkStart w:id="121" w:name="_Toc436720391"/>
      <w:bookmarkStart w:id="122" w:name="_Ref448869506"/>
      <w:bookmarkStart w:id="123" w:name="_Ref448875470"/>
      <w:bookmarkStart w:id="124" w:name="_Toc449488505"/>
      <w:r w:rsidRPr="00CA7956">
        <w:rPr>
          <w:rFonts w:ascii="Tahoma" w:hAnsi="Tahoma" w:cs="Tahoma"/>
          <w:b/>
          <w:sz w:val="22"/>
          <w:szCs w:val="22"/>
        </w:rPr>
        <w:t>Grant of R</w:t>
      </w:r>
      <w:r w:rsidR="00232933" w:rsidRPr="00CA7956">
        <w:rPr>
          <w:rFonts w:ascii="Tahoma" w:hAnsi="Tahoma" w:cs="Tahoma"/>
          <w:b/>
          <w:sz w:val="22"/>
          <w:szCs w:val="22"/>
        </w:rPr>
        <w:t>ights</w:t>
      </w:r>
      <w:bookmarkEnd w:id="117"/>
      <w:bookmarkEnd w:id="118"/>
      <w:bookmarkEnd w:id="119"/>
      <w:bookmarkEnd w:id="120"/>
      <w:bookmarkEnd w:id="121"/>
      <w:bookmarkEnd w:id="122"/>
      <w:bookmarkEnd w:id="123"/>
      <w:bookmarkEnd w:id="124"/>
    </w:p>
    <w:p w14:paraId="01E04A7F" w14:textId="77777777" w:rsidR="00232933" w:rsidRPr="00CA7956" w:rsidRDefault="00432EC8" w:rsidP="004845AD">
      <w:pPr>
        <w:pStyle w:val="Clause3Sub"/>
        <w:ind w:left="1985" w:hanging="851"/>
        <w:rPr>
          <w:rFonts w:ascii="Tahoma" w:hAnsi="Tahoma" w:cs="Tahoma"/>
          <w:b/>
          <w:sz w:val="22"/>
          <w:szCs w:val="22"/>
        </w:rPr>
      </w:pPr>
      <w:r w:rsidRPr="00CA7956">
        <w:rPr>
          <w:rFonts w:ascii="Tahoma" w:hAnsi="Tahoma" w:cs="Tahoma"/>
          <w:sz w:val="22"/>
          <w:szCs w:val="22"/>
        </w:rPr>
        <w:t xml:space="preserve">TNPA </w:t>
      </w:r>
      <w:r w:rsidR="00232933" w:rsidRPr="00CA7956">
        <w:rPr>
          <w:rFonts w:ascii="Tahoma" w:hAnsi="Tahoma" w:cs="Tahoma"/>
          <w:sz w:val="22"/>
          <w:szCs w:val="22"/>
        </w:rPr>
        <w:t xml:space="preserve">hereby grants the Concession in favour of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to undertake the Project </w:t>
      </w:r>
      <w:r w:rsidR="006E33D7" w:rsidRPr="00CA7956">
        <w:rPr>
          <w:rFonts w:ascii="Tahoma" w:hAnsi="Tahoma" w:cs="Tahoma"/>
          <w:sz w:val="22"/>
          <w:szCs w:val="22"/>
        </w:rPr>
        <w:t xml:space="preserve">on the Project Site, </w:t>
      </w:r>
      <w:r w:rsidR="00232933" w:rsidRPr="00CA7956">
        <w:rPr>
          <w:rFonts w:ascii="Tahoma" w:hAnsi="Tahoma" w:cs="Tahoma"/>
          <w:sz w:val="22"/>
          <w:szCs w:val="22"/>
        </w:rPr>
        <w:t xml:space="preserve">on the terms and conditions contained in this Agreement.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accepts such appointment on the terms and conditions contained in this Agreement.</w:t>
      </w:r>
      <w:r w:rsidR="00294817" w:rsidRPr="00CA7956">
        <w:rPr>
          <w:rFonts w:ascii="Tahoma" w:hAnsi="Tahoma" w:cs="Tahoma"/>
          <w:b/>
          <w:sz w:val="22"/>
          <w:szCs w:val="22"/>
        </w:rPr>
        <w:t xml:space="preserve"> </w:t>
      </w:r>
    </w:p>
    <w:p w14:paraId="1496A350" w14:textId="0F23EB1D" w:rsidR="00232933" w:rsidRPr="00CA7956" w:rsidRDefault="00232933" w:rsidP="004845AD">
      <w:pPr>
        <w:pStyle w:val="Clause3Sub"/>
        <w:ind w:left="1985" w:hanging="851"/>
        <w:rPr>
          <w:rFonts w:ascii="Tahoma" w:hAnsi="Tahoma" w:cs="Tahoma"/>
          <w:sz w:val="22"/>
          <w:szCs w:val="22"/>
        </w:rPr>
      </w:pPr>
      <w:r w:rsidRPr="00CA7956">
        <w:rPr>
          <w:rFonts w:ascii="Tahoma" w:hAnsi="Tahoma" w:cs="Tahoma"/>
          <w:sz w:val="22"/>
          <w:szCs w:val="22"/>
        </w:rPr>
        <w:t>Subject to the provisions of this Agreement</w:t>
      </w:r>
      <w:r w:rsidR="00C24954" w:rsidRPr="00CA7956">
        <w:rPr>
          <w:rFonts w:ascii="Tahoma" w:hAnsi="Tahoma" w:cs="Tahoma"/>
          <w:sz w:val="22"/>
          <w:szCs w:val="22"/>
        </w:rPr>
        <w:t xml:space="preserve"> and with effect from the Effective Date</w:t>
      </w:r>
      <w:r w:rsidRPr="00CA7956">
        <w:rPr>
          <w:rFonts w:ascii="Tahoma" w:hAnsi="Tahoma" w:cs="Tahoma"/>
          <w:sz w:val="22"/>
          <w:szCs w:val="22"/>
        </w:rPr>
        <w:t xml:space="preserve">, the </w:t>
      </w:r>
      <w:r w:rsidR="00AA475B" w:rsidRPr="00CA7956">
        <w:rPr>
          <w:rFonts w:ascii="Tahoma" w:hAnsi="Tahoma" w:cs="Tahoma"/>
          <w:sz w:val="22"/>
          <w:szCs w:val="22"/>
        </w:rPr>
        <w:t>Terminal</w:t>
      </w:r>
      <w:r w:rsidR="00C24954" w:rsidRPr="00CA7956">
        <w:rPr>
          <w:rFonts w:ascii="Tahoma" w:hAnsi="Tahoma" w:cs="Tahoma"/>
          <w:sz w:val="22"/>
          <w:szCs w:val="22"/>
        </w:rPr>
        <w:t xml:space="preserve"> Operator is hereby granted </w:t>
      </w:r>
      <w:r w:rsidR="005E7895" w:rsidRPr="00CA7956">
        <w:rPr>
          <w:rFonts w:ascii="Tahoma" w:hAnsi="Tahoma" w:cs="Tahoma"/>
          <w:sz w:val="22"/>
          <w:szCs w:val="22"/>
        </w:rPr>
        <w:t>an</w:t>
      </w:r>
      <w:r w:rsidR="00145B44" w:rsidRPr="00CA7956">
        <w:rPr>
          <w:rFonts w:ascii="Tahoma" w:hAnsi="Tahoma" w:cs="Tahoma"/>
          <w:sz w:val="22"/>
          <w:szCs w:val="22"/>
        </w:rPr>
        <w:t xml:space="preserve"> </w:t>
      </w:r>
      <w:r w:rsidR="00440C43" w:rsidRPr="00CA7956">
        <w:rPr>
          <w:rFonts w:ascii="Tahoma" w:hAnsi="Tahoma" w:cs="Tahoma"/>
          <w:sz w:val="22"/>
          <w:szCs w:val="22"/>
        </w:rPr>
        <w:t>exclusive right to undertake the Project</w:t>
      </w:r>
      <w:r w:rsidR="006E33D7" w:rsidRPr="00CA7956">
        <w:rPr>
          <w:rFonts w:ascii="Tahoma" w:hAnsi="Tahoma" w:cs="Tahoma"/>
          <w:sz w:val="22"/>
          <w:szCs w:val="22"/>
        </w:rPr>
        <w:t xml:space="preserve"> on the Project Site</w:t>
      </w:r>
      <w:r w:rsidR="002C1501" w:rsidRPr="00CA7956">
        <w:rPr>
          <w:rFonts w:ascii="Tahoma" w:hAnsi="Tahoma" w:cs="Tahoma"/>
          <w:sz w:val="22"/>
          <w:szCs w:val="22"/>
        </w:rPr>
        <w:t xml:space="preserve"> </w:t>
      </w:r>
      <w:r w:rsidRPr="00CA7956">
        <w:rPr>
          <w:rFonts w:ascii="Tahoma" w:hAnsi="Tahoma" w:cs="Tahoma"/>
          <w:sz w:val="22"/>
          <w:szCs w:val="22"/>
        </w:rPr>
        <w:t xml:space="preserve">until the </w:t>
      </w:r>
      <w:r w:rsidR="00C5617B" w:rsidRPr="00CA7956">
        <w:rPr>
          <w:rFonts w:ascii="Tahoma" w:hAnsi="Tahoma" w:cs="Tahoma"/>
          <w:sz w:val="22"/>
          <w:szCs w:val="22"/>
        </w:rPr>
        <w:t xml:space="preserve">expiry or </w:t>
      </w:r>
      <w:r w:rsidR="00BB5CC7" w:rsidRPr="00CA7956">
        <w:rPr>
          <w:rFonts w:ascii="Tahoma" w:hAnsi="Tahoma" w:cs="Tahoma"/>
          <w:sz w:val="22"/>
          <w:szCs w:val="22"/>
        </w:rPr>
        <w:t xml:space="preserve">earlier </w:t>
      </w:r>
      <w:r w:rsidRPr="00CA7956">
        <w:rPr>
          <w:rFonts w:ascii="Tahoma" w:hAnsi="Tahoma" w:cs="Tahoma"/>
          <w:sz w:val="22"/>
          <w:szCs w:val="22"/>
        </w:rPr>
        <w:t>termination of this Agreement in accordance with its terms.</w:t>
      </w:r>
    </w:p>
    <w:p w14:paraId="7203EEE0" w14:textId="60C1124F" w:rsidR="00294817" w:rsidRPr="00CA7956" w:rsidRDefault="00232933" w:rsidP="004845AD">
      <w:pPr>
        <w:pStyle w:val="Clause3Sub"/>
        <w:ind w:left="1985" w:hanging="851"/>
        <w:rPr>
          <w:rFonts w:ascii="Tahoma" w:hAnsi="Tahoma" w:cs="Tahoma"/>
          <w:sz w:val="22"/>
          <w:szCs w:val="22"/>
        </w:rPr>
      </w:pPr>
      <w:bookmarkStart w:id="125" w:name="_Toc448769788"/>
      <w:bookmarkEnd w:id="125"/>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be entitled to use the Port Infrastructure that is within the Project Site</w:t>
      </w:r>
      <w:r w:rsidR="007C1A91" w:rsidRPr="00CA7956">
        <w:rPr>
          <w:rFonts w:ascii="Tahoma" w:hAnsi="Tahoma" w:cs="Tahoma"/>
          <w:sz w:val="22"/>
          <w:szCs w:val="22"/>
        </w:rPr>
        <w:t xml:space="preserve"> and the quay </w:t>
      </w:r>
      <w:r w:rsidR="00A8719F" w:rsidRPr="00CA7956">
        <w:rPr>
          <w:rFonts w:ascii="Tahoma" w:hAnsi="Tahoma" w:cs="Tahoma"/>
          <w:sz w:val="22"/>
          <w:szCs w:val="22"/>
        </w:rPr>
        <w:t xml:space="preserve">that serves </w:t>
      </w:r>
      <w:r w:rsidR="007C1A91" w:rsidRPr="00CA7956">
        <w:rPr>
          <w:rFonts w:ascii="Tahoma" w:hAnsi="Tahoma" w:cs="Tahoma"/>
          <w:sz w:val="22"/>
          <w:szCs w:val="22"/>
        </w:rPr>
        <w:t>the Project Site</w:t>
      </w:r>
      <w:r w:rsidR="006E33D7" w:rsidRPr="00CA7956">
        <w:rPr>
          <w:rFonts w:ascii="Tahoma" w:hAnsi="Tahoma" w:cs="Tahoma"/>
          <w:sz w:val="22"/>
          <w:szCs w:val="22"/>
        </w:rPr>
        <w:t xml:space="preserve"> including the land on which the Terminal Operator operates a pipeline</w:t>
      </w:r>
      <w:r w:rsidR="002C1501" w:rsidRPr="00CA7956">
        <w:rPr>
          <w:rFonts w:ascii="Tahoma" w:hAnsi="Tahoma" w:cs="Tahoma"/>
          <w:sz w:val="22"/>
          <w:szCs w:val="22"/>
        </w:rPr>
        <w:t>.</w:t>
      </w:r>
      <w:r w:rsidR="006D0E99" w:rsidRPr="00CA7956">
        <w:rPr>
          <w:rFonts w:ascii="Tahoma" w:hAnsi="Tahoma" w:cs="Tahoma"/>
          <w:sz w:val="22"/>
          <w:szCs w:val="22"/>
        </w:rPr>
        <w:t xml:space="preserve"> In the event that the pipeline shall traverse a portion of port land that lies outside the Project Site, then the provisions of a separate wayleave agreement shall apply.</w:t>
      </w:r>
    </w:p>
    <w:p w14:paraId="1BEFF025" w14:textId="77777777" w:rsidR="00232933" w:rsidRPr="00CA7956" w:rsidRDefault="00AA475B" w:rsidP="00556468">
      <w:pPr>
        <w:pStyle w:val="Clause2Sub"/>
        <w:ind w:left="1134" w:hanging="567"/>
        <w:rPr>
          <w:rFonts w:ascii="Tahoma" w:hAnsi="Tahoma" w:cs="Tahoma"/>
          <w:b/>
          <w:sz w:val="22"/>
          <w:szCs w:val="22"/>
        </w:rPr>
      </w:pPr>
      <w:bookmarkStart w:id="126" w:name="_Toc448769789"/>
      <w:bookmarkStart w:id="127" w:name="_Toc81898862"/>
      <w:bookmarkStart w:id="128" w:name="_Ref351308329"/>
      <w:bookmarkStart w:id="129" w:name="_Ref351308544"/>
      <w:bookmarkStart w:id="130" w:name="_Ref351313393"/>
      <w:bookmarkStart w:id="131" w:name="_Toc351392350"/>
      <w:bookmarkStart w:id="132" w:name="_Toc351396210"/>
      <w:bookmarkStart w:id="133" w:name="_Toc351396462"/>
      <w:bookmarkStart w:id="134" w:name="_Toc436720394"/>
      <w:bookmarkStart w:id="135" w:name="_Ref448869508"/>
      <w:bookmarkStart w:id="136" w:name="_Ref448875497"/>
      <w:bookmarkStart w:id="137" w:name="_Toc449488507"/>
      <w:bookmarkEnd w:id="126"/>
      <w:r w:rsidRPr="00CA7956">
        <w:rPr>
          <w:rFonts w:ascii="Tahoma" w:hAnsi="Tahoma" w:cs="Tahoma"/>
          <w:b/>
          <w:sz w:val="22"/>
          <w:szCs w:val="22"/>
        </w:rPr>
        <w:t>Terminal</w:t>
      </w:r>
      <w:r w:rsidR="00232933" w:rsidRPr="00CA7956">
        <w:rPr>
          <w:rFonts w:ascii="Tahoma" w:hAnsi="Tahoma" w:cs="Tahoma"/>
          <w:b/>
          <w:sz w:val="22"/>
          <w:szCs w:val="22"/>
        </w:rPr>
        <w:t xml:space="preserve"> Operator's </w:t>
      </w:r>
      <w:bookmarkEnd w:id="127"/>
      <w:bookmarkEnd w:id="128"/>
      <w:bookmarkEnd w:id="129"/>
      <w:bookmarkEnd w:id="130"/>
      <w:bookmarkEnd w:id="131"/>
      <w:bookmarkEnd w:id="132"/>
      <w:bookmarkEnd w:id="133"/>
      <w:r w:rsidR="00232933" w:rsidRPr="00CA7956">
        <w:rPr>
          <w:rFonts w:ascii="Tahoma" w:hAnsi="Tahoma" w:cs="Tahoma"/>
          <w:b/>
          <w:sz w:val="22"/>
          <w:szCs w:val="22"/>
        </w:rPr>
        <w:t>Obligations</w:t>
      </w:r>
      <w:bookmarkEnd w:id="134"/>
      <w:bookmarkEnd w:id="135"/>
      <w:bookmarkEnd w:id="136"/>
      <w:bookmarkEnd w:id="137"/>
    </w:p>
    <w:p w14:paraId="5EDC8AF0" w14:textId="3EC05CDA" w:rsidR="00232933" w:rsidRPr="00CA7956" w:rsidRDefault="00232933" w:rsidP="00965B44">
      <w:pPr>
        <w:pStyle w:val="Clause3Sub"/>
        <w:tabs>
          <w:tab w:val="num" w:pos="1985"/>
        </w:tabs>
        <w:ind w:left="1985" w:hanging="851"/>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undertake the Project at its own cost and risk in accordance with the </w:t>
      </w:r>
      <w:r w:rsidR="00432EC8" w:rsidRPr="00CA7956">
        <w:rPr>
          <w:rFonts w:ascii="Tahoma" w:hAnsi="Tahoma" w:cs="Tahoma"/>
          <w:sz w:val="22"/>
          <w:szCs w:val="22"/>
        </w:rPr>
        <w:t xml:space="preserve">terms of this Agreement. TNPA </w:t>
      </w:r>
      <w:r w:rsidRPr="00CA7956">
        <w:rPr>
          <w:rFonts w:ascii="Tahoma" w:hAnsi="Tahoma" w:cs="Tahoma"/>
          <w:sz w:val="22"/>
          <w:szCs w:val="22"/>
        </w:rPr>
        <w:t xml:space="preserve">shall not provide any guarantee, subsidy, grant or any financial support of any nature to the </w:t>
      </w:r>
      <w:r w:rsidR="00AA475B" w:rsidRPr="00CA7956">
        <w:rPr>
          <w:rFonts w:ascii="Tahoma" w:hAnsi="Tahoma" w:cs="Tahoma"/>
          <w:sz w:val="22"/>
          <w:szCs w:val="22"/>
        </w:rPr>
        <w:t>Terminal</w:t>
      </w:r>
      <w:r w:rsidRPr="00CA7956">
        <w:rPr>
          <w:rFonts w:ascii="Tahoma" w:hAnsi="Tahoma" w:cs="Tahoma"/>
          <w:sz w:val="22"/>
          <w:szCs w:val="22"/>
        </w:rPr>
        <w:t xml:space="preserve"> Operator or in respect of the Project</w:t>
      </w:r>
      <w:r w:rsidR="003734AB" w:rsidRPr="00CA7956">
        <w:rPr>
          <w:rFonts w:ascii="Tahoma" w:hAnsi="Tahoma" w:cs="Tahoma"/>
          <w:sz w:val="22"/>
          <w:szCs w:val="22"/>
        </w:rPr>
        <w:t xml:space="preserve">, the </w:t>
      </w:r>
      <w:r w:rsidR="00AA475B" w:rsidRPr="00CA7956">
        <w:rPr>
          <w:rFonts w:ascii="Tahoma" w:hAnsi="Tahoma" w:cs="Tahoma"/>
          <w:sz w:val="22"/>
          <w:szCs w:val="22"/>
        </w:rPr>
        <w:t>Terminal</w:t>
      </w:r>
      <w:r w:rsidR="003734AB" w:rsidRPr="00CA7956">
        <w:rPr>
          <w:rFonts w:ascii="Tahoma" w:hAnsi="Tahoma" w:cs="Tahoma"/>
          <w:sz w:val="22"/>
          <w:szCs w:val="22"/>
        </w:rPr>
        <w:t xml:space="preserve"> or this Agreement</w:t>
      </w:r>
      <w:r w:rsidRPr="00CA7956">
        <w:rPr>
          <w:rFonts w:ascii="Tahoma" w:hAnsi="Tahoma" w:cs="Tahoma"/>
          <w:sz w:val="22"/>
          <w:szCs w:val="22"/>
        </w:rPr>
        <w:t>.</w:t>
      </w:r>
      <w:r w:rsidRPr="00CA7956">
        <w:rPr>
          <w:rFonts w:ascii="Tahoma" w:hAnsi="Tahoma" w:cs="Tahoma"/>
          <w:i/>
          <w:sz w:val="22"/>
          <w:szCs w:val="22"/>
        </w:rPr>
        <w:t xml:space="preserve"> </w:t>
      </w:r>
    </w:p>
    <w:p w14:paraId="4DCB0EAD" w14:textId="74B6DE7D" w:rsidR="00D52612" w:rsidRPr="00CA7956" w:rsidRDefault="00D52612" w:rsidP="00965B44">
      <w:pPr>
        <w:pStyle w:val="Clause3Sub"/>
        <w:tabs>
          <w:tab w:val="num" w:pos="1985"/>
        </w:tabs>
        <w:ind w:left="1985" w:hanging="851"/>
        <w:rPr>
          <w:rFonts w:ascii="Tahoma" w:hAnsi="Tahoma" w:cs="Tahoma"/>
          <w:sz w:val="22"/>
          <w:szCs w:val="22"/>
        </w:rPr>
      </w:pPr>
      <w:r w:rsidRPr="00CA7956">
        <w:rPr>
          <w:rFonts w:ascii="Tahoma" w:hAnsi="Tahoma" w:cs="Tahoma"/>
          <w:sz w:val="22"/>
          <w:szCs w:val="22"/>
        </w:rPr>
        <w:t>The Terminal Operator shall at its own cost maintain the Certifications, if applicable, for the duration of the Concession Period.</w:t>
      </w:r>
    </w:p>
    <w:p w14:paraId="01FED57F" w14:textId="77777777" w:rsidR="00232933" w:rsidRPr="00CA7956" w:rsidRDefault="00232933" w:rsidP="00965B44">
      <w:pPr>
        <w:pStyle w:val="Clause3Sub"/>
        <w:tabs>
          <w:tab w:val="num" w:pos="1985"/>
        </w:tabs>
        <w:ind w:left="1985" w:hanging="851"/>
        <w:rPr>
          <w:rFonts w:ascii="Tahoma" w:hAnsi="Tahoma" w:cs="Tahoma"/>
          <w:sz w:val="22"/>
          <w:szCs w:val="22"/>
        </w:rPr>
      </w:pPr>
      <w:r w:rsidRPr="00CA7956">
        <w:rPr>
          <w:rFonts w:ascii="Tahoma" w:hAnsi="Tahoma" w:cs="Tahoma"/>
          <w:sz w:val="22"/>
          <w:szCs w:val="22"/>
        </w:rPr>
        <w:t>This Agreement</w:t>
      </w:r>
      <w:r w:rsidR="00114E60" w:rsidRPr="00CA7956">
        <w:rPr>
          <w:rFonts w:ascii="Tahoma" w:hAnsi="Tahoma" w:cs="Tahoma"/>
          <w:sz w:val="22"/>
          <w:szCs w:val="22"/>
        </w:rPr>
        <w:t xml:space="preserve"> </w:t>
      </w:r>
      <w:r w:rsidRPr="00CA7956">
        <w:rPr>
          <w:rFonts w:ascii="Tahoma" w:hAnsi="Tahoma" w:cs="Tahoma"/>
          <w:sz w:val="22"/>
          <w:szCs w:val="22"/>
        </w:rPr>
        <w:t xml:space="preserve">shall not be interpreted as granting the </w:t>
      </w:r>
      <w:r w:rsidR="00AA475B" w:rsidRPr="00CA7956">
        <w:rPr>
          <w:rFonts w:ascii="Tahoma" w:hAnsi="Tahoma" w:cs="Tahoma"/>
          <w:sz w:val="22"/>
          <w:szCs w:val="22"/>
        </w:rPr>
        <w:t>Terminal</w:t>
      </w:r>
      <w:r w:rsidRPr="00CA7956">
        <w:rPr>
          <w:rFonts w:ascii="Tahoma" w:hAnsi="Tahoma" w:cs="Tahoma"/>
          <w:sz w:val="22"/>
          <w:szCs w:val="22"/>
        </w:rPr>
        <w:t xml:space="preserve"> Operator any rights or imposing any obligations or duties on </w:t>
      </w:r>
      <w:r w:rsidRPr="00CA7956">
        <w:rPr>
          <w:rFonts w:ascii="Tahoma" w:hAnsi="Tahoma" w:cs="Tahoma"/>
          <w:sz w:val="22"/>
          <w:szCs w:val="22"/>
          <w:lang w:val="en-ZA"/>
        </w:rPr>
        <w:t>TNPA</w:t>
      </w:r>
      <w:r w:rsidRPr="00CA7956">
        <w:rPr>
          <w:rFonts w:ascii="Tahoma" w:hAnsi="Tahoma" w:cs="Tahoma"/>
          <w:sz w:val="22"/>
          <w:szCs w:val="22"/>
        </w:rPr>
        <w:t xml:space="preserve"> or any Relevant Authority, except as expressly and specifically stated in this Agreement.</w:t>
      </w:r>
    </w:p>
    <w:p w14:paraId="28512A07" w14:textId="6F753F52" w:rsidR="0067216C" w:rsidRDefault="00232933" w:rsidP="00965B44">
      <w:pPr>
        <w:pStyle w:val="Clause3Sub"/>
        <w:tabs>
          <w:tab w:val="num" w:pos="1985"/>
        </w:tabs>
        <w:ind w:left="1985" w:hanging="851"/>
        <w:rPr>
          <w:rFonts w:ascii="Tahoma" w:hAnsi="Tahoma" w:cs="Tahoma"/>
          <w:sz w:val="22"/>
          <w:szCs w:val="22"/>
        </w:rPr>
      </w:pPr>
      <w:r w:rsidRPr="00CA7956">
        <w:rPr>
          <w:rFonts w:ascii="Tahoma" w:hAnsi="Tahoma" w:cs="Tahoma"/>
          <w:sz w:val="22"/>
          <w:szCs w:val="22"/>
        </w:rPr>
        <w:t xml:space="preserve">No instructions or approvals given by </w:t>
      </w:r>
      <w:r w:rsidRPr="00CA7956">
        <w:rPr>
          <w:rFonts w:ascii="Tahoma" w:hAnsi="Tahoma" w:cs="Tahoma"/>
          <w:sz w:val="22"/>
          <w:szCs w:val="22"/>
          <w:lang w:val="en-ZA"/>
        </w:rPr>
        <w:t>TNPA</w:t>
      </w:r>
      <w:r w:rsidRPr="00CA7956">
        <w:rPr>
          <w:rFonts w:ascii="Tahoma" w:hAnsi="Tahoma" w:cs="Tahoma"/>
          <w:sz w:val="22"/>
          <w:szCs w:val="22"/>
        </w:rPr>
        <w:t xml:space="preserve"> or any Relevant Authority in accordance with the Law and this Agreement in respect of any aspect of the Project or the </w:t>
      </w:r>
      <w:r w:rsidR="00AA475B" w:rsidRPr="00CA7956">
        <w:rPr>
          <w:rFonts w:ascii="Tahoma" w:hAnsi="Tahoma" w:cs="Tahoma"/>
          <w:sz w:val="22"/>
          <w:szCs w:val="22"/>
        </w:rPr>
        <w:t>Terminal</w:t>
      </w:r>
      <w:r w:rsidRPr="00CA7956">
        <w:rPr>
          <w:rFonts w:ascii="Tahoma" w:hAnsi="Tahoma" w:cs="Tahoma"/>
          <w:sz w:val="22"/>
          <w:szCs w:val="22"/>
        </w:rPr>
        <w:t xml:space="preserve"> will affect, alleviate, </w:t>
      </w:r>
      <w:r w:rsidR="00712B83" w:rsidRPr="00CA7956">
        <w:rPr>
          <w:rFonts w:ascii="Tahoma" w:hAnsi="Tahoma" w:cs="Tahoma"/>
          <w:sz w:val="22"/>
          <w:szCs w:val="22"/>
        </w:rPr>
        <w:t>excuse,</w:t>
      </w:r>
      <w:r w:rsidRPr="00CA7956">
        <w:rPr>
          <w:rFonts w:ascii="Tahoma" w:hAnsi="Tahoma" w:cs="Tahoma"/>
          <w:sz w:val="22"/>
          <w:szCs w:val="22"/>
        </w:rPr>
        <w:t xml:space="preserve"> or provide relief from the </w:t>
      </w:r>
      <w:r w:rsidR="00AA475B" w:rsidRPr="00CA7956">
        <w:rPr>
          <w:rFonts w:ascii="Tahoma" w:hAnsi="Tahoma" w:cs="Tahoma"/>
          <w:sz w:val="22"/>
          <w:szCs w:val="22"/>
        </w:rPr>
        <w:lastRenderedPageBreak/>
        <w:t>Terminal</w:t>
      </w:r>
      <w:r w:rsidRPr="00CA7956">
        <w:rPr>
          <w:rFonts w:ascii="Tahoma" w:hAnsi="Tahoma" w:cs="Tahoma"/>
          <w:sz w:val="22"/>
          <w:szCs w:val="22"/>
        </w:rPr>
        <w:t xml:space="preserve"> Operator's duties, obligations, liabilities and responsibilities under this Agreement and in respect of the Project.</w:t>
      </w:r>
    </w:p>
    <w:p w14:paraId="4152FF42" w14:textId="77777777" w:rsidR="00232933" w:rsidRPr="00CA7956" w:rsidRDefault="00232933" w:rsidP="00556468">
      <w:pPr>
        <w:pStyle w:val="Clause2Sub"/>
        <w:ind w:left="1134" w:hanging="567"/>
        <w:rPr>
          <w:rFonts w:ascii="Tahoma" w:hAnsi="Tahoma" w:cs="Tahoma"/>
          <w:b/>
          <w:sz w:val="22"/>
          <w:szCs w:val="22"/>
        </w:rPr>
      </w:pPr>
      <w:bookmarkStart w:id="138" w:name="_Ref63590874"/>
      <w:bookmarkStart w:id="139" w:name="_Toc81898863"/>
      <w:bookmarkStart w:id="140" w:name="_Toc351392351"/>
      <w:bookmarkStart w:id="141" w:name="_Toc351396211"/>
      <w:bookmarkStart w:id="142" w:name="_Toc351396463"/>
      <w:bookmarkStart w:id="143" w:name="_Toc436720395"/>
      <w:bookmarkStart w:id="144" w:name="_Toc449488508"/>
      <w:r w:rsidRPr="00CA7956">
        <w:rPr>
          <w:rFonts w:ascii="Tahoma" w:hAnsi="Tahoma" w:cs="Tahoma"/>
          <w:b/>
          <w:sz w:val="22"/>
          <w:szCs w:val="22"/>
        </w:rPr>
        <w:t>Subcontracting</w:t>
      </w:r>
      <w:bookmarkEnd w:id="138"/>
      <w:bookmarkEnd w:id="139"/>
      <w:bookmarkEnd w:id="140"/>
      <w:bookmarkEnd w:id="141"/>
      <w:bookmarkEnd w:id="142"/>
      <w:bookmarkEnd w:id="143"/>
      <w:bookmarkEnd w:id="144"/>
    </w:p>
    <w:p w14:paraId="2817695C" w14:textId="2076BD95" w:rsidR="00836C5D" w:rsidRPr="00CA7956" w:rsidRDefault="00836C5D" w:rsidP="00965B44">
      <w:pPr>
        <w:pStyle w:val="Clause3Sub"/>
        <w:tabs>
          <w:tab w:val="num" w:pos="3806"/>
        </w:tabs>
        <w:ind w:left="1985" w:hanging="851"/>
        <w:rPr>
          <w:rFonts w:ascii="Tahoma" w:hAnsi="Tahoma" w:cs="Tahoma"/>
          <w:sz w:val="22"/>
          <w:szCs w:val="22"/>
        </w:rPr>
      </w:pPr>
      <w:r w:rsidRPr="00CA7956">
        <w:rPr>
          <w:rFonts w:ascii="Tahoma" w:hAnsi="Tahoma" w:cs="Tahoma"/>
          <w:sz w:val="22"/>
          <w:szCs w:val="22"/>
        </w:rPr>
        <w:t>Regardless of the fact that this Agreement permits or requires the Terminal Operator to appoint third parties to perform part of the Project, such appointment shall not relieve or excuse the Terminal Operator of any duty, obligation, liability or responsibility under this Agreement and in respect of the Project</w:t>
      </w:r>
      <w:r w:rsidR="00A0015E" w:rsidRPr="00CA7956">
        <w:rPr>
          <w:rFonts w:ascii="Tahoma" w:hAnsi="Tahoma" w:cs="Tahoma"/>
          <w:sz w:val="22"/>
          <w:szCs w:val="22"/>
        </w:rPr>
        <w:t xml:space="preserve">. </w:t>
      </w:r>
      <w:r w:rsidR="00114E60" w:rsidRPr="00CA7956">
        <w:rPr>
          <w:rFonts w:ascii="Tahoma" w:hAnsi="Tahoma" w:cs="Tahoma"/>
          <w:sz w:val="22"/>
          <w:szCs w:val="22"/>
        </w:rPr>
        <w:t>Accordingly,</w:t>
      </w:r>
      <w:r w:rsidR="00A0015E" w:rsidRPr="00CA7956">
        <w:rPr>
          <w:rFonts w:ascii="Tahoma" w:hAnsi="Tahoma" w:cs="Tahoma"/>
          <w:sz w:val="22"/>
          <w:szCs w:val="22"/>
        </w:rPr>
        <w:t xml:space="preserve"> for the avoidance of doubt</w:t>
      </w:r>
      <w:r w:rsidR="00E925B1" w:rsidRPr="00CA7956">
        <w:rPr>
          <w:rFonts w:ascii="Tahoma" w:hAnsi="Tahoma" w:cs="Tahoma"/>
          <w:sz w:val="22"/>
          <w:szCs w:val="22"/>
        </w:rPr>
        <w:t>,</w:t>
      </w:r>
      <w:r w:rsidR="00A0015E" w:rsidRPr="00CA7956">
        <w:rPr>
          <w:rFonts w:ascii="Tahoma" w:hAnsi="Tahoma" w:cs="Tahoma"/>
          <w:sz w:val="22"/>
          <w:szCs w:val="22"/>
        </w:rPr>
        <w:t xml:space="preserve"> </w:t>
      </w:r>
      <w:r w:rsidR="00E925B1" w:rsidRPr="00CA7956">
        <w:rPr>
          <w:rFonts w:ascii="Tahoma" w:hAnsi="Tahoma" w:cs="Tahoma"/>
          <w:sz w:val="22"/>
          <w:szCs w:val="22"/>
        </w:rPr>
        <w:t xml:space="preserve"> </w:t>
      </w:r>
      <w:r w:rsidR="00CF0BBD">
        <w:rPr>
          <w:rFonts w:ascii="Tahoma" w:hAnsi="Tahoma" w:cs="Tahoma"/>
          <w:sz w:val="22"/>
          <w:szCs w:val="22"/>
        </w:rPr>
        <w:t xml:space="preserve">the cession and </w:t>
      </w:r>
      <w:r w:rsidR="00E925B1" w:rsidRPr="00CA7956">
        <w:rPr>
          <w:rFonts w:ascii="Tahoma" w:hAnsi="Tahoma" w:cs="Tahoma"/>
          <w:sz w:val="22"/>
          <w:szCs w:val="22"/>
        </w:rPr>
        <w:t>transfer</w:t>
      </w:r>
      <w:r w:rsidR="00A0015E" w:rsidRPr="00CA7956">
        <w:rPr>
          <w:rFonts w:ascii="Tahoma" w:hAnsi="Tahoma" w:cs="Tahoma"/>
          <w:sz w:val="22"/>
          <w:szCs w:val="22"/>
        </w:rPr>
        <w:t xml:space="preserve"> of Operating Rights shall not be permitted</w:t>
      </w:r>
      <w:r w:rsidR="00045EC8">
        <w:rPr>
          <w:rFonts w:ascii="Tahoma" w:hAnsi="Tahoma" w:cs="Tahoma"/>
          <w:sz w:val="22"/>
          <w:szCs w:val="22"/>
        </w:rPr>
        <w:t>.</w:t>
      </w:r>
    </w:p>
    <w:p w14:paraId="2531B4DB" w14:textId="77777777" w:rsidR="00836C5D" w:rsidRPr="00CA7956" w:rsidRDefault="00836C5D" w:rsidP="00965B44">
      <w:pPr>
        <w:pStyle w:val="Clause3Sub"/>
        <w:tabs>
          <w:tab w:val="num" w:pos="3806"/>
        </w:tabs>
        <w:ind w:left="1985" w:hanging="851"/>
        <w:rPr>
          <w:rFonts w:ascii="Tahoma" w:hAnsi="Tahoma" w:cs="Tahoma"/>
          <w:sz w:val="22"/>
          <w:szCs w:val="22"/>
        </w:rPr>
      </w:pPr>
      <w:r w:rsidRPr="00CA7956">
        <w:rPr>
          <w:rFonts w:ascii="Tahoma" w:hAnsi="Tahoma" w:cs="Tahoma"/>
          <w:sz w:val="22"/>
          <w:szCs w:val="22"/>
        </w:rPr>
        <w:t>The Terminal Operator shall be responsible for the management and supervision of any third parties appointed by it to perform any part of the Project.  The Terminal Operator shall be and shall remain, at all times, fully responsible and liable for the actions and omissions (whether negligent, wilful or intentional) of all such third parties and of the agents, representatives and employees of such third parties, whether such third parties are employed directly or indirectly by the Terminal Operator.</w:t>
      </w:r>
    </w:p>
    <w:p w14:paraId="7EF40581" w14:textId="138D8AD1" w:rsidR="00DD5FCF" w:rsidRPr="00CA7956" w:rsidRDefault="00836C5D" w:rsidP="00965B44">
      <w:pPr>
        <w:pStyle w:val="Clause3Sub"/>
        <w:tabs>
          <w:tab w:val="num" w:pos="2247"/>
          <w:tab w:val="num" w:pos="3806"/>
        </w:tabs>
        <w:ind w:left="1985" w:hanging="851"/>
        <w:rPr>
          <w:rFonts w:ascii="Tahoma" w:hAnsi="Tahoma" w:cs="Tahoma"/>
          <w:sz w:val="22"/>
          <w:szCs w:val="22"/>
        </w:rPr>
      </w:pPr>
      <w:r w:rsidRPr="00CA7956">
        <w:rPr>
          <w:rFonts w:ascii="Tahoma" w:hAnsi="Tahoma" w:cs="Tahoma"/>
          <w:sz w:val="22"/>
          <w:szCs w:val="22"/>
        </w:rPr>
        <w:t>Nothing in this Agreement is intended to create or should be interpreted as creating any privity of contract between TNPA and any third parties appointed by the Terminal Operator to perform any part of the Project. The Terminal Operator shall ensure that a provision to this effect is inserted into every contract entered into by it with such a third party.</w:t>
      </w:r>
    </w:p>
    <w:p w14:paraId="72841ECB" w14:textId="77777777" w:rsidR="00232933" w:rsidRPr="00CA7956" w:rsidRDefault="00232933" w:rsidP="00F94DEE">
      <w:pPr>
        <w:pStyle w:val="Clause2Sub"/>
        <w:ind w:left="1134" w:hanging="567"/>
        <w:rPr>
          <w:rFonts w:ascii="Tahoma" w:hAnsi="Tahoma" w:cs="Tahoma"/>
          <w:b/>
          <w:sz w:val="22"/>
          <w:szCs w:val="22"/>
        </w:rPr>
      </w:pPr>
      <w:bookmarkStart w:id="145" w:name="_Toc436720396"/>
      <w:bookmarkStart w:id="146" w:name="_Toc449488509"/>
      <w:bookmarkStart w:id="147" w:name="_Ref449516523"/>
      <w:bookmarkStart w:id="148" w:name="_Ref175565578"/>
      <w:r w:rsidRPr="00CA7956">
        <w:rPr>
          <w:rFonts w:ascii="Tahoma" w:hAnsi="Tahoma" w:cs="Tahoma"/>
          <w:b/>
          <w:sz w:val="22"/>
          <w:szCs w:val="22"/>
        </w:rPr>
        <w:t xml:space="preserve">General Rights and Obligations of the </w:t>
      </w:r>
      <w:r w:rsidR="00AA475B" w:rsidRPr="00CA7956">
        <w:rPr>
          <w:rFonts w:ascii="Tahoma" w:hAnsi="Tahoma" w:cs="Tahoma"/>
          <w:b/>
          <w:sz w:val="22"/>
          <w:szCs w:val="22"/>
        </w:rPr>
        <w:t>Terminal</w:t>
      </w:r>
      <w:r w:rsidRPr="00CA7956">
        <w:rPr>
          <w:rFonts w:ascii="Tahoma" w:hAnsi="Tahoma" w:cs="Tahoma"/>
          <w:b/>
          <w:sz w:val="22"/>
          <w:szCs w:val="22"/>
        </w:rPr>
        <w:t xml:space="preserve"> Operator</w:t>
      </w:r>
      <w:bookmarkEnd w:id="145"/>
      <w:bookmarkEnd w:id="146"/>
      <w:bookmarkEnd w:id="147"/>
      <w:bookmarkEnd w:id="148"/>
    </w:p>
    <w:p w14:paraId="519E588B" w14:textId="77777777" w:rsidR="003734AB" w:rsidRPr="00CA7956" w:rsidRDefault="003734AB" w:rsidP="00965B44">
      <w:pPr>
        <w:pStyle w:val="Clause3Sub"/>
        <w:ind w:left="1985" w:hanging="851"/>
        <w:rPr>
          <w:rFonts w:ascii="Tahoma" w:hAnsi="Tahoma" w:cs="Tahoma"/>
          <w:sz w:val="22"/>
          <w:szCs w:val="22"/>
        </w:rPr>
      </w:pPr>
      <w:bookmarkStart w:id="149" w:name="_Ref448892878"/>
      <w:r w:rsidRPr="00CA7956">
        <w:rPr>
          <w:rFonts w:ascii="Tahoma" w:hAnsi="Tahoma" w:cs="Tahoma"/>
          <w:b/>
          <w:sz w:val="22"/>
          <w:szCs w:val="22"/>
        </w:rPr>
        <w:t xml:space="preserve">Use of </w:t>
      </w:r>
      <w:r w:rsidR="00AA475B" w:rsidRPr="00CA7956">
        <w:rPr>
          <w:rFonts w:ascii="Tahoma" w:hAnsi="Tahoma" w:cs="Tahoma"/>
          <w:b/>
          <w:sz w:val="22"/>
          <w:szCs w:val="22"/>
        </w:rPr>
        <w:t>Terminal</w:t>
      </w:r>
      <w:r w:rsidRPr="00CA7956">
        <w:rPr>
          <w:rFonts w:ascii="Tahoma" w:hAnsi="Tahoma" w:cs="Tahoma"/>
          <w:b/>
          <w:sz w:val="22"/>
          <w:szCs w:val="22"/>
        </w:rPr>
        <w:t xml:space="preserve"> and Project Site</w:t>
      </w:r>
      <w:r w:rsidR="00944661" w:rsidRPr="00CA7956">
        <w:rPr>
          <w:rFonts w:ascii="Tahoma" w:hAnsi="Tahoma" w:cs="Tahoma"/>
          <w:b/>
          <w:sz w:val="22"/>
          <w:szCs w:val="22"/>
        </w:rPr>
        <w:t xml:space="preserve">, </w:t>
      </w:r>
      <w:r w:rsidRPr="00CA7956">
        <w:rPr>
          <w:rFonts w:ascii="Tahoma" w:hAnsi="Tahoma" w:cs="Tahoma"/>
          <w:b/>
          <w:sz w:val="22"/>
          <w:szCs w:val="22"/>
        </w:rPr>
        <w:t>No Alienation or Encumbrance</w:t>
      </w:r>
      <w:r w:rsidR="00944661" w:rsidRPr="00CA7956">
        <w:rPr>
          <w:rFonts w:ascii="Tahoma" w:hAnsi="Tahoma" w:cs="Tahoma"/>
          <w:b/>
          <w:sz w:val="22"/>
          <w:szCs w:val="22"/>
        </w:rPr>
        <w:t xml:space="preserve"> and Site Condition</w:t>
      </w:r>
    </w:p>
    <w:p w14:paraId="42B79DA5" w14:textId="6E102D34" w:rsidR="00A03A9D" w:rsidRPr="00CA7956" w:rsidRDefault="00D2433F" w:rsidP="00965B44">
      <w:pPr>
        <w:pStyle w:val="Clause2Sub"/>
        <w:numPr>
          <w:ilvl w:val="3"/>
          <w:numId w:val="16"/>
        </w:numPr>
        <w:tabs>
          <w:tab w:val="clear" w:pos="3033"/>
          <w:tab w:val="num" w:pos="3119"/>
        </w:tabs>
        <w:ind w:left="3119" w:hanging="1134"/>
        <w:rPr>
          <w:rFonts w:ascii="Tahoma" w:hAnsi="Tahoma" w:cs="Tahoma"/>
          <w:sz w:val="22"/>
          <w:szCs w:val="22"/>
        </w:rPr>
      </w:pPr>
      <w:bookmarkStart w:id="150" w:name="_Toc449488510"/>
      <w:r w:rsidRPr="00CA7956">
        <w:rPr>
          <w:rFonts w:ascii="Tahoma" w:hAnsi="Tahoma" w:cs="Tahoma"/>
          <w:sz w:val="22"/>
          <w:szCs w:val="22"/>
        </w:rPr>
        <w:t>In accordance with the terms of this Agreement, t</w:t>
      </w:r>
      <w:r w:rsidR="003734AB" w:rsidRPr="00CA7956">
        <w:rPr>
          <w:rFonts w:ascii="Tahoma" w:hAnsi="Tahoma" w:cs="Tahoma"/>
          <w:sz w:val="22"/>
          <w:szCs w:val="22"/>
        </w:rPr>
        <w:t xml:space="preserve">he </w:t>
      </w:r>
      <w:r w:rsidR="00AA475B" w:rsidRPr="00CA7956">
        <w:rPr>
          <w:rFonts w:ascii="Tahoma" w:hAnsi="Tahoma" w:cs="Tahoma"/>
          <w:sz w:val="22"/>
          <w:szCs w:val="22"/>
        </w:rPr>
        <w:t>Terminal</w:t>
      </w:r>
      <w:r w:rsidR="003734AB" w:rsidRPr="00CA7956">
        <w:rPr>
          <w:rFonts w:ascii="Tahoma" w:hAnsi="Tahoma" w:cs="Tahoma"/>
          <w:sz w:val="22"/>
          <w:szCs w:val="22"/>
        </w:rPr>
        <w:t xml:space="preserve"> shall be used solely</w:t>
      </w:r>
      <w:r w:rsidR="00A03A9D" w:rsidRPr="00CA7956">
        <w:rPr>
          <w:rFonts w:ascii="Tahoma" w:hAnsi="Tahoma" w:cs="Tahoma"/>
          <w:sz w:val="22"/>
          <w:szCs w:val="22"/>
        </w:rPr>
        <w:t>,</w:t>
      </w:r>
      <w:r w:rsidR="003734AB" w:rsidRPr="00CA7956">
        <w:rPr>
          <w:rFonts w:ascii="Tahoma" w:hAnsi="Tahoma" w:cs="Tahoma"/>
          <w:sz w:val="22"/>
          <w:szCs w:val="22"/>
        </w:rPr>
        <w:t xml:space="preserve"> </w:t>
      </w:r>
      <w:r w:rsidR="00A03A9D" w:rsidRPr="00CA7956">
        <w:rPr>
          <w:rFonts w:ascii="Tahoma" w:hAnsi="Tahoma" w:cs="Tahoma"/>
          <w:sz w:val="22"/>
          <w:szCs w:val="22"/>
        </w:rPr>
        <w:t>for</w:t>
      </w:r>
      <w:r w:rsidR="003734AB" w:rsidRPr="00CA7956">
        <w:rPr>
          <w:rFonts w:ascii="Tahoma" w:hAnsi="Tahoma" w:cs="Tahoma"/>
          <w:sz w:val="22"/>
          <w:szCs w:val="22"/>
        </w:rPr>
        <w:t xml:space="preserve"> </w:t>
      </w:r>
      <w:r w:rsidR="00A03A9D" w:rsidRPr="00CA7956">
        <w:rPr>
          <w:rFonts w:ascii="Tahoma" w:hAnsi="Tahoma" w:cs="Tahoma"/>
          <w:sz w:val="22"/>
          <w:szCs w:val="22"/>
        </w:rPr>
        <w:t>undertaking the Project, at the Terminal Operator</w:t>
      </w:r>
      <w:r w:rsidR="004F3470">
        <w:rPr>
          <w:rFonts w:ascii="Tahoma" w:hAnsi="Tahoma" w:cs="Tahoma"/>
          <w:sz w:val="22"/>
          <w:szCs w:val="22"/>
        </w:rPr>
        <w:t>’</w:t>
      </w:r>
      <w:r w:rsidR="00A03A9D" w:rsidRPr="00CA7956">
        <w:rPr>
          <w:rFonts w:ascii="Tahoma" w:hAnsi="Tahoma" w:cs="Tahoma"/>
          <w:sz w:val="22"/>
          <w:szCs w:val="22"/>
        </w:rPr>
        <w:t>s</w:t>
      </w:r>
      <w:r w:rsidRPr="00CA7956">
        <w:rPr>
          <w:rFonts w:ascii="Tahoma" w:hAnsi="Tahoma" w:cs="Tahoma"/>
          <w:sz w:val="22"/>
          <w:szCs w:val="22"/>
        </w:rPr>
        <w:t xml:space="preserve"> own cost and risk and for no other purpose whatsoever</w:t>
      </w:r>
      <w:r w:rsidR="00AD7E7D" w:rsidRPr="00CA7956">
        <w:rPr>
          <w:rFonts w:ascii="Tahoma" w:hAnsi="Tahoma" w:cs="Tahoma"/>
          <w:sz w:val="22"/>
          <w:szCs w:val="22"/>
        </w:rPr>
        <w:t>.</w:t>
      </w:r>
    </w:p>
    <w:p w14:paraId="192791EB" w14:textId="77777777" w:rsidR="00D2433F" w:rsidRPr="00CA7956" w:rsidRDefault="00965B44" w:rsidP="00965B44">
      <w:pPr>
        <w:pStyle w:val="Clause4Sub"/>
        <w:tabs>
          <w:tab w:val="num" w:pos="3119"/>
        </w:tabs>
        <w:ind w:left="3119" w:hanging="1134"/>
        <w:rPr>
          <w:rFonts w:ascii="Tahoma" w:hAnsi="Tahoma" w:cs="Tahoma"/>
          <w:sz w:val="22"/>
          <w:szCs w:val="22"/>
        </w:rPr>
      </w:pPr>
      <w:r w:rsidRPr="00CA7956">
        <w:rPr>
          <w:rFonts w:ascii="Tahoma" w:hAnsi="Tahoma" w:cs="Tahoma"/>
          <w:sz w:val="22"/>
          <w:szCs w:val="22"/>
        </w:rPr>
        <w:t xml:space="preserve"> </w:t>
      </w:r>
      <w:r w:rsidR="00D2433F" w:rsidRPr="00CA7956">
        <w:rPr>
          <w:rFonts w:ascii="Tahoma" w:hAnsi="Tahoma" w:cs="Tahoma"/>
          <w:sz w:val="22"/>
          <w:szCs w:val="22"/>
        </w:rPr>
        <w:t xml:space="preserve">TNPA shall not, </w:t>
      </w:r>
      <w:r w:rsidR="00476C70" w:rsidRPr="00CA7956">
        <w:rPr>
          <w:rFonts w:ascii="Tahoma" w:hAnsi="Tahoma" w:cs="Tahoma"/>
          <w:sz w:val="22"/>
          <w:szCs w:val="22"/>
        </w:rPr>
        <w:t>provide</w:t>
      </w:r>
      <w:r w:rsidR="00D2433F" w:rsidRPr="00CA7956">
        <w:rPr>
          <w:rFonts w:ascii="Tahoma" w:hAnsi="Tahoma" w:cs="Tahoma"/>
          <w:sz w:val="22"/>
          <w:szCs w:val="22"/>
        </w:rPr>
        <w:t xml:space="preserve"> any guarantee, subsidy, grant or any financial support of any nature to the Terminal Operator or in respect of the Project, the Terminal or this Agreement.</w:t>
      </w:r>
    </w:p>
    <w:p w14:paraId="1E15A915" w14:textId="77777777" w:rsidR="00A03A9D" w:rsidRPr="00CA7956" w:rsidRDefault="00A03A9D" w:rsidP="00965B44">
      <w:pPr>
        <w:pStyle w:val="Clause2Sub"/>
        <w:numPr>
          <w:ilvl w:val="3"/>
          <w:numId w:val="16"/>
        </w:numPr>
        <w:tabs>
          <w:tab w:val="clear" w:pos="3033"/>
          <w:tab w:val="num" w:pos="3119"/>
        </w:tabs>
        <w:ind w:left="3119" w:hanging="1134"/>
        <w:rPr>
          <w:rFonts w:ascii="Tahoma" w:hAnsi="Tahoma" w:cs="Tahoma"/>
          <w:sz w:val="22"/>
          <w:szCs w:val="22"/>
        </w:rPr>
      </w:pPr>
      <w:r w:rsidRPr="00CA7956">
        <w:rPr>
          <w:rFonts w:ascii="Tahoma" w:hAnsi="Tahoma" w:cs="Tahoma"/>
          <w:sz w:val="22"/>
          <w:szCs w:val="22"/>
        </w:rPr>
        <w:lastRenderedPageBreak/>
        <w:t xml:space="preserve">The Terminal Operator shall be entitled to </w:t>
      </w:r>
      <w:r w:rsidR="003734AB" w:rsidRPr="00CA7956">
        <w:rPr>
          <w:rFonts w:ascii="Tahoma" w:hAnsi="Tahoma" w:cs="Tahoma"/>
          <w:sz w:val="22"/>
          <w:szCs w:val="22"/>
        </w:rPr>
        <w:t xml:space="preserve">carry out tasks and activities that are reasonably necessary for and incidental to </w:t>
      </w:r>
      <w:r w:rsidRPr="00CA7956">
        <w:rPr>
          <w:rFonts w:ascii="Tahoma" w:hAnsi="Tahoma" w:cs="Tahoma"/>
          <w:sz w:val="22"/>
          <w:szCs w:val="22"/>
        </w:rPr>
        <w:t>undertaking the Project</w:t>
      </w:r>
      <w:r w:rsidR="00C2258F" w:rsidRPr="00CA7956">
        <w:rPr>
          <w:rFonts w:ascii="Tahoma" w:hAnsi="Tahoma" w:cs="Tahoma"/>
          <w:sz w:val="22"/>
          <w:szCs w:val="22"/>
        </w:rPr>
        <w:t>.</w:t>
      </w:r>
      <w:r w:rsidRPr="00CA7956">
        <w:rPr>
          <w:rFonts w:ascii="Tahoma" w:hAnsi="Tahoma" w:cs="Tahoma"/>
          <w:sz w:val="22"/>
          <w:szCs w:val="22"/>
        </w:rPr>
        <w:t xml:space="preserve"> </w:t>
      </w:r>
    </w:p>
    <w:p w14:paraId="400453C2" w14:textId="0F738E9D" w:rsidR="00507C96" w:rsidRPr="00CA7956" w:rsidRDefault="00D2433F" w:rsidP="00965B44">
      <w:pPr>
        <w:pStyle w:val="Clause2Sub"/>
        <w:numPr>
          <w:ilvl w:val="3"/>
          <w:numId w:val="16"/>
        </w:numPr>
        <w:tabs>
          <w:tab w:val="clear" w:pos="3033"/>
          <w:tab w:val="num" w:pos="3119"/>
        </w:tabs>
        <w:ind w:left="3119" w:hanging="1134"/>
        <w:rPr>
          <w:rFonts w:ascii="Tahoma" w:hAnsi="Tahoma" w:cs="Tahoma"/>
          <w:color w:val="FF0000"/>
          <w:sz w:val="22"/>
          <w:szCs w:val="22"/>
        </w:rPr>
      </w:pPr>
      <w:r w:rsidRPr="00CA7956">
        <w:rPr>
          <w:rFonts w:ascii="Tahoma" w:hAnsi="Tahoma" w:cs="Tahoma"/>
          <w:sz w:val="22"/>
          <w:szCs w:val="22"/>
        </w:rPr>
        <w:t>In the event that the Terminal Operator wishes to make use of the Terminal for any other purpose,</w:t>
      </w:r>
      <w:r w:rsidR="00CF0BBD">
        <w:rPr>
          <w:rFonts w:ascii="Tahoma" w:hAnsi="Tahoma" w:cs="Tahoma"/>
          <w:sz w:val="22"/>
          <w:szCs w:val="22"/>
        </w:rPr>
        <w:t xml:space="preserve"> other than liquid bulk terminal </w:t>
      </w:r>
      <w:r w:rsidR="00546A45">
        <w:rPr>
          <w:rFonts w:ascii="Tahoma" w:hAnsi="Tahoma" w:cs="Tahoma"/>
          <w:sz w:val="22"/>
          <w:szCs w:val="22"/>
        </w:rPr>
        <w:t>operations,</w:t>
      </w:r>
      <w:r w:rsidR="00546A45" w:rsidRPr="00CA7956">
        <w:rPr>
          <w:rFonts w:ascii="Tahoma" w:hAnsi="Tahoma" w:cs="Tahoma"/>
          <w:sz w:val="22"/>
          <w:szCs w:val="22"/>
        </w:rPr>
        <w:t xml:space="preserve"> it</w:t>
      </w:r>
      <w:r w:rsidRPr="00CA7956">
        <w:rPr>
          <w:rFonts w:ascii="Tahoma" w:hAnsi="Tahoma" w:cs="Tahoma"/>
          <w:sz w:val="22"/>
          <w:szCs w:val="22"/>
        </w:rPr>
        <w:t xml:space="preserve"> shall not do so, unless the prior written consent of TNPA has been obtained</w:t>
      </w:r>
      <w:r w:rsidR="009D78C3">
        <w:rPr>
          <w:rFonts w:ascii="Tahoma" w:hAnsi="Tahoma" w:cs="Tahoma"/>
          <w:sz w:val="22"/>
          <w:szCs w:val="22"/>
        </w:rPr>
        <w:t xml:space="preserve"> </w:t>
      </w:r>
      <w:r w:rsidR="00CF0BBD">
        <w:rPr>
          <w:rFonts w:ascii="Tahoma" w:hAnsi="Tahoma" w:cs="Tahoma"/>
          <w:sz w:val="22"/>
          <w:szCs w:val="22"/>
        </w:rPr>
        <w:t>and if deemed necessary by the TNPA</w:t>
      </w:r>
      <w:r w:rsidR="00654473" w:rsidRPr="00CA7956">
        <w:rPr>
          <w:rFonts w:ascii="Tahoma" w:hAnsi="Tahoma" w:cs="Tahoma"/>
          <w:sz w:val="22"/>
          <w:szCs w:val="22"/>
        </w:rPr>
        <w:t>.</w:t>
      </w:r>
    </w:p>
    <w:p w14:paraId="010E1E1C" w14:textId="77777777" w:rsidR="003734AB" w:rsidRPr="00CA7956" w:rsidRDefault="003734AB" w:rsidP="00965B44">
      <w:pPr>
        <w:pStyle w:val="Clause2Sub"/>
        <w:numPr>
          <w:ilvl w:val="3"/>
          <w:numId w:val="16"/>
        </w:numPr>
        <w:tabs>
          <w:tab w:val="clear" w:pos="3033"/>
          <w:tab w:val="num" w:pos="3119"/>
        </w:tabs>
        <w:ind w:left="3119" w:hanging="1134"/>
        <w:rPr>
          <w:rFonts w:ascii="Tahoma" w:hAnsi="Tahoma" w:cs="Tahoma"/>
          <w:color w:val="FF0000"/>
          <w:sz w:val="22"/>
          <w:szCs w:val="22"/>
        </w:rPr>
      </w:pPr>
      <w:bookmarkStart w:id="151" w:name="_Toc449488511"/>
      <w:bookmarkEnd w:id="150"/>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lease, sell, dispose </w:t>
      </w:r>
      <w:r w:rsidR="00C837AD" w:rsidRPr="00CA7956">
        <w:rPr>
          <w:rFonts w:ascii="Tahoma" w:hAnsi="Tahoma" w:cs="Tahoma"/>
          <w:sz w:val="22"/>
          <w:szCs w:val="22"/>
        </w:rPr>
        <w:t>of,</w:t>
      </w:r>
      <w:r w:rsidRPr="00CA7956">
        <w:rPr>
          <w:rFonts w:ascii="Tahoma" w:hAnsi="Tahoma" w:cs="Tahoma"/>
          <w:sz w:val="22"/>
          <w:szCs w:val="22"/>
        </w:rPr>
        <w:t xml:space="preserve"> or otherwise alienate or </w:t>
      </w:r>
      <w:r w:rsidR="00146A48" w:rsidRPr="00CA7956">
        <w:rPr>
          <w:rFonts w:ascii="Tahoma" w:hAnsi="Tahoma" w:cs="Tahoma"/>
          <w:sz w:val="22"/>
          <w:szCs w:val="22"/>
        </w:rPr>
        <w:t>encumber</w:t>
      </w:r>
      <w:r w:rsidRPr="00CA7956">
        <w:rPr>
          <w:rFonts w:ascii="Tahoma" w:hAnsi="Tahoma" w:cs="Tahoma"/>
          <w:sz w:val="22"/>
          <w:szCs w:val="22"/>
        </w:rPr>
        <w:t xml:space="preserve"> the whole or any portion of the Project Site or the </w:t>
      </w:r>
      <w:r w:rsidR="00AA475B" w:rsidRPr="00CA7956">
        <w:rPr>
          <w:rFonts w:ascii="Tahoma" w:hAnsi="Tahoma" w:cs="Tahoma"/>
          <w:sz w:val="22"/>
          <w:szCs w:val="22"/>
        </w:rPr>
        <w:t>Terminal</w:t>
      </w:r>
      <w:r w:rsidRPr="00CA7956">
        <w:rPr>
          <w:rFonts w:ascii="Tahoma" w:hAnsi="Tahoma" w:cs="Tahoma"/>
          <w:sz w:val="22"/>
          <w:szCs w:val="22"/>
        </w:rPr>
        <w:t xml:space="preserve"> in any manner whatsoever</w:t>
      </w:r>
      <w:r w:rsidRPr="00CA7956">
        <w:rPr>
          <w:rFonts w:ascii="Tahoma" w:hAnsi="Tahoma" w:cs="Tahoma"/>
          <w:color w:val="FF0000"/>
          <w:sz w:val="22"/>
          <w:szCs w:val="22"/>
        </w:rPr>
        <w:t>.</w:t>
      </w:r>
      <w:bookmarkEnd w:id="151"/>
      <w:r w:rsidRPr="00CA7956">
        <w:rPr>
          <w:rFonts w:ascii="Tahoma" w:hAnsi="Tahoma" w:cs="Tahoma"/>
          <w:color w:val="FF0000"/>
          <w:sz w:val="22"/>
          <w:szCs w:val="22"/>
        </w:rPr>
        <w:t xml:space="preserve"> </w:t>
      </w:r>
    </w:p>
    <w:p w14:paraId="15A5C97A" w14:textId="578625F0" w:rsidR="00507C96" w:rsidRPr="00CA7956" w:rsidRDefault="003734AB" w:rsidP="00965B44">
      <w:pPr>
        <w:pStyle w:val="Clause2Sub"/>
        <w:numPr>
          <w:ilvl w:val="3"/>
          <w:numId w:val="16"/>
        </w:numPr>
        <w:tabs>
          <w:tab w:val="clear" w:pos="3033"/>
          <w:tab w:val="num" w:pos="3119"/>
        </w:tabs>
        <w:ind w:left="3119" w:hanging="1134"/>
        <w:rPr>
          <w:rFonts w:ascii="Tahoma" w:hAnsi="Tahoma" w:cs="Tahoma"/>
          <w:color w:val="FF0000"/>
          <w:sz w:val="22"/>
          <w:szCs w:val="22"/>
        </w:rPr>
      </w:pPr>
      <w:bookmarkStart w:id="152" w:name="_Toc449488512"/>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use the </w:t>
      </w:r>
      <w:r w:rsidR="00AA475B" w:rsidRPr="00CA7956">
        <w:rPr>
          <w:rFonts w:ascii="Tahoma" w:hAnsi="Tahoma" w:cs="Tahoma"/>
          <w:sz w:val="22"/>
          <w:szCs w:val="22"/>
        </w:rPr>
        <w:t>Terminal</w:t>
      </w:r>
      <w:r w:rsidRPr="00CA7956">
        <w:rPr>
          <w:rFonts w:ascii="Tahoma" w:hAnsi="Tahoma" w:cs="Tahoma"/>
          <w:sz w:val="22"/>
          <w:szCs w:val="22"/>
        </w:rPr>
        <w:t xml:space="preserve"> for residential purposes or as sleeping quarters, </w:t>
      </w:r>
      <w:r w:rsidR="00421EE2" w:rsidRPr="00CA7956">
        <w:rPr>
          <w:rFonts w:ascii="Tahoma" w:hAnsi="Tahoma" w:cs="Tahoma"/>
          <w:sz w:val="22"/>
          <w:szCs w:val="22"/>
        </w:rPr>
        <w:t xml:space="preserve">except if the </w:t>
      </w:r>
      <w:r w:rsidR="00AA475B" w:rsidRPr="00CA7956">
        <w:rPr>
          <w:rFonts w:ascii="Tahoma" w:hAnsi="Tahoma" w:cs="Tahoma"/>
          <w:sz w:val="22"/>
          <w:szCs w:val="22"/>
        </w:rPr>
        <w:t>Terminal</w:t>
      </w:r>
      <w:r w:rsidR="00421EE2" w:rsidRPr="00CA7956">
        <w:rPr>
          <w:rFonts w:ascii="Tahoma" w:hAnsi="Tahoma" w:cs="Tahoma"/>
          <w:sz w:val="22"/>
          <w:szCs w:val="22"/>
        </w:rPr>
        <w:t xml:space="preserve"> Operator elects to provide accommodation facilities or if </w:t>
      </w:r>
      <w:r w:rsidRPr="00CA7956">
        <w:rPr>
          <w:rFonts w:ascii="Tahoma" w:hAnsi="Tahoma" w:cs="Tahoma"/>
          <w:sz w:val="22"/>
          <w:szCs w:val="22"/>
        </w:rPr>
        <w:t>TNPA authorise</w:t>
      </w:r>
      <w:r w:rsidR="00421EE2" w:rsidRPr="00CA7956">
        <w:rPr>
          <w:rFonts w:ascii="Tahoma" w:hAnsi="Tahoma" w:cs="Tahoma"/>
          <w:sz w:val="22"/>
          <w:szCs w:val="22"/>
        </w:rPr>
        <w:t>s</w:t>
      </w:r>
      <w:r w:rsidRPr="00CA7956">
        <w:rPr>
          <w:rFonts w:ascii="Tahoma" w:hAnsi="Tahoma" w:cs="Tahoma"/>
          <w:sz w:val="22"/>
          <w:szCs w:val="22"/>
        </w:rPr>
        <w:t xml:space="preserve"> </w:t>
      </w:r>
      <w:r w:rsidR="00421EE2" w:rsidRPr="00CA7956">
        <w:rPr>
          <w:rFonts w:ascii="Tahoma" w:hAnsi="Tahoma" w:cs="Tahoma"/>
          <w:sz w:val="22"/>
          <w:szCs w:val="22"/>
        </w:rPr>
        <w:t xml:space="preserve">(in writing) the use </w:t>
      </w:r>
      <w:r w:rsidR="00E257D2" w:rsidRPr="00CA7956">
        <w:rPr>
          <w:rFonts w:ascii="Tahoma" w:hAnsi="Tahoma" w:cs="Tahoma"/>
          <w:sz w:val="22"/>
          <w:szCs w:val="22"/>
        </w:rPr>
        <w:t xml:space="preserve">of </w:t>
      </w:r>
      <w:r w:rsidRPr="00CA7956">
        <w:rPr>
          <w:rFonts w:ascii="Tahoma" w:hAnsi="Tahoma" w:cs="Tahoma"/>
          <w:sz w:val="22"/>
          <w:szCs w:val="22"/>
        </w:rPr>
        <w:t xml:space="preserve">a portion of the </w:t>
      </w:r>
      <w:r w:rsidR="00AA475B" w:rsidRPr="00CA7956">
        <w:rPr>
          <w:rFonts w:ascii="Tahoma" w:hAnsi="Tahoma" w:cs="Tahoma"/>
          <w:sz w:val="22"/>
          <w:szCs w:val="22"/>
        </w:rPr>
        <w:t>Terminal</w:t>
      </w:r>
      <w:r w:rsidRPr="00CA7956">
        <w:rPr>
          <w:rFonts w:ascii="Tahoma" w:hAnsi="Tahoma" w:cs="Tahoma"/>
          <w:sz w:val="22"/>
          <w:szCs w:val="22"/>
        </w:rPr>
        <w:t xml:space="preserve"> as sleeping quarters for operational or security purposes</w:t>
      </w:r>
      <w:r w:rsidR="005A18C1" w:rsidRPr="00CA7956">
        <w:rPr>
          <w:rFonts w:ascii="Tahoma" w:hAnsi="Tahoma" w:cs="Tahoma"/>
          <w:sz w:val="22"/>
          <w:szCs w:val="22"/>
        </w:rPr>
        <w:t>,</w:t>
      </w:r>
      <w:bookmarkEnd w:id="152"/>
      <w:r w:rsidR="00C837AD" w:rsidRPr="00CA7956">
        <w:rPr>
          <w:rFonts w:ascii="Tahoma" w:hAnsi="Tahoma" w:cs="Tahoma"/>
          <w:sz w:val="22"/>
          <w:szCs w:val="22"/>
        </w:rPr>
        <w:t xml:space="preserve"> </w:t>
      </w:r>
      <w:r w:rsidR="005A18C1" w:rsidRPr="00CA7956">
        <w:rPr>
          <w:rFonts w:ascii="Tahoma" w:hAnsi="Tahoma" w:cs="Tahoma"/>
          <w:sz w:val="22"/>
          <w:szCs w:val="22"/>
        </w:rPr>
        <w:t xml:space="preserve">which </w:t>
      </w:r>
      <w:r w:rsidR="00654473" w:rsidRPr="00CA7956">
        <w:rPr>
          <w:rFonts w:ascii="Tahoma" w:hAnsi="Tahoma" w:cs="Tahoma"/>
          <w:sz w:val="22"/>
          <w:szCs w:val="22"/>
        </w:rPr>
        <w:t xml:space="preserve">authority </w:t>
      </w:r>
      <w:r w:rsidR="005A18C1" w:rsidRPr="00CA7956">
        <w:rPr>
          <w:rFonts w:ascii="Tahoma" w:hAnsi="Tahoma" w:cs="Tahoma"/>
          <w:sz w:val="22"/>
          <w:szCs w:val="22"/>
        </w:rPr>
        <w:t>shall not be unreasonably withheld</w:t>
      </w:r>
      <w:r w:rsidR="00C2258F" w:rsidRPr="00CA7956">
        <w:rPr>
          <w:rFonts w:ascii="Tahoma" w:hAnsi="Tahoma" w:cs="Tahoma"/>
          <w:sz w:val="22"/>
          <w:szCs w:val="22"/>
        </w:rPr>
        <w:t>.</w:t>
      </w:r>
      <w:r w:rsidR="005A18C1" w:rsidRPr="00CA7956">
        <w:rPr>
          <w:rFonts w:ascii="Tahoma" w:hAnsi="Tahoma" w:cs="Tahoma"/>
          <w:sz w:val="22"/>
          <w:szCs w:val="22"/>
        </w:rPr>
        <w:t xml:space="preserve"> </w:t>
      </w:r>
    </w:p>
    <w:p w14:paraId="142F14BB" w14:textId="77777777" w:rsidR="003734AB" w:rsidRPr="00CA7956" w:rsidRDefault="003734AB" w:rsidP="00965B44">
      <w:pPr>
        <w:pStyle w:val="Clause2Sub"/>
        <w:numPr>
          <w:ilvl w:val="3"/>
          <w:numId w:val="16"/>
        </w:numPr>
        <w:tabs>
          <w:tab w:val="clear" w:pos="3033"/>
          <w:tab w:val="num" w:pos="3119"/>
        </w:tabs>
        <w:ind w:left="3119" w:hanging="1134"/>
        <w:rPr>
          <w:rFonts w:ascii="Tahoma" w:hAnsi="Tahoma" w:cs="Tahoma"/>
          <w:sz w:val="22"/>
          <w:szCs w:val="22"/>
        </w:rPr>
      </w:pPr>
      <w:bookmarkStart w:id="153" w:name="_Toc449488513"/>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do or cause anything to be done that may cause a nuisance to TNPA or to any other Port User or the occupants of adjoining properties.</w:t>
      </w:r>
      <w:bookmarkEnd w:id="153"/>
    </w:p>
    <w:p w14:paraId="6D3B0CE1" w14:textId="77777777" w:rsidR="003734AB" w:rsidRPr="00CA7956" w:rsidRDefault="003734AB" w:rsidP="00965B44">
      <w:pPr>
        <w:pStyle w:val="Clause2Sub"/>
        <w:numPr>
          <w:ilvl w:val="3"/>
          <w:numId w:val="16"/>
        </w:numPr>
        <w:tabs>
          <w:tab w:val="clear" w:pos="3033"/>
          <w:tab w:val="num" w:pos="3119"/>
        </w:tabs>
        <w:ind w:left="3119" w:hanging="1134"/>
        <w:rPr>
          <w:rFonts w:ascii="Tahoma" w:hAnsi="Tahoma" w:cs="Tahoma"/>
          <w:sz w:val="22"/>
          <w:szCs w:val="22"/>
        </w:rPr>
      </w:pPr>
      <w:bookmarkStart w:id="154" w:name="_Toc449488514"/>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do anything that materially detracts from the appearance or safe Operation and Maintenance of the </w:t>
      </w:r>
      <w:r w:rsidR="00AA475B" w:rsidRPr="00CA7956">
        <w:rPr>
          <w:rFonts w:ascii="Tahoma" w:hAnsi="Tahoma" w:cs="Tahoma"/>
          <w:sz w:val="22"/>
          <w:szCs w:val="22"/>
        </w:rPr>
        <w:t>Terminal</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w:t>
      </w:r>
      <w:r w:rsidR="00C837AD" w:rsidRPr="00CA7956">
        <w:rPr>
          <w:rFonts w:ascii="Tahoma" w:hAnsi="Tahoma" w:cs="Tahoma"/>
          <w:sz w:val="22"/>
          <w:szCs w:val="22"/>
        </w:rPr>
        <w:t>Infrastructure,</w:t>
      </w:r>
      <w:r w:rsidRPr="00CA7956">
        <w:rPr>
          <w:rFonts w:ascii="Tahoma" w:hAnsi="Tahoma" w:cs="Tahoma"/>
          <w:sz w:val="22"/>
          <w:szCs w:val="22"/>
        </w:rPr>
        <w:t xml:space="preserve"> or the </w:t>
      </w:r>
      <w:r w:rsidR="00AA475B" w:rsidRPr="00CA7956">
        <w:rPr>
          <w:rFonts w:ascii="Tahoma" w:hAnsi="Tahoma" w:cs="Tahoma"/>
          <w:sz w:val="22"/>
          <w:szCs w:val="22"/>
        </w:rPr>
        <w:t>Terminal</w:t>
      </w:r>
      <w:r w:rsidRPr="00CA7956">
        <w:rPr>
          <w:rFonts w:ascii="Tahoma" w:hAnsi="Tahoma" w:cs="Tahoma"/>
          <w:sz w:val="22"/>
          <w:szCs w:val="22"/>
        </w:rPr>
        <w:t xml:space="preserve"> Equipment.</w:t>
      </w:r>
      <w:bookmarkEnd w:id="154"/>
    </w:p>
    <w:p w14:paraId="0D6A0C1D" w14:textId="62D696F2" w:rsidR="00D91BD0" w:rsidRPr="00B7077A" w:rsidRDefault="00944661" w:rsidP="00B7077A">
      <w:pPr>
        <w:pStyle w:val="Clause2Sub"/>
        <w:numPr>
          <w:ilvl w:val="3"/>
          <w:numId w:val="16"/>
        </w:numPr>
        <w:tabs>
          <w:tab w:val="clear" w:pos="3033"/>
          <w:tab w:val="num" w:pos="3119"/>
        </w:tabs>
        <w:ind w:left="3119" w:hanging="1134"/>
        <w:rPr>
          <w:rFonts w:ascii="Tahoma" w:hAnsi="Tahoma" w:cs="Tahoma"/>
          <w:color w:val="FF0000"/>
          <w:sz w:val="22"/>
          <w:szCs w:val="22"/>
        </w:rPr>
      </w:pPr>
      <w:bookmarkStart w:id="155" w:name="_Toc449488515"/>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acknowledges and agrees that the </w:t>
      </w:r>
      <w:r w:rsidR="00AA475B" w:rsidRPr="00CA7956">
        <w:rPr>
          <w:rFonts w:ascii="Tahoma" w:hAnsi="Tahoma" w:cs="Tahoma"/>
          <w:sz w:val="22"/>
          <w:szCs w:val="22"/>
        </w:rPr>
        <w:t>Terminal</w:t>
      </w:r>
      <w:r w:rsidRPr="00CA7956">
        <w:rPr>
          <w:rFonts w:ascii="Tahoma" w:hAnsi="Tahoma" w:cs="Tahoma"/>
          <w:sz w:val="22"/>
          <w:szCs w:val="22"/>
        </w:rPr>
        <w:t xml:space="preserve"> Operator has inspected the Project Site and has satisfied itself fully as to the location, condition, geotechnical characteristic</w:t>
      </w:r>
      <w:r w:rsidR="00383753" w:rsidRPr="00CA7956">
        <w:rPr>
          <w:rFonts w:ascii="Tahoma" w:hAnsi="Tahoma" w:cs="Tahoma"/>
          <w:sz w:val="22"/>
          <w:szCs w:val="22"/>
        </w:rPr>
        <w:t>s</w:t>
      </w:r>
      <w:r w:rsidRPr="00CA7956">
        <w:rPr>
          <w:rFonts w:ascii="Tahoma" w:hAnsi="Tahoma" w:cs="Tahoma"/>
          <w:sz w:val="22"/>
          <w:szCs w:val="22"/>
        </w:rPr>
        <w:t xml:space="preserve"> and features, </w:t>
      </w:r>
      <w:r w:rsidR="00383753" w:rsidRPr="00CA7956">
        <w:rPr>
          <w:rFonts w:ascii="Tahoma" w:hAnsi="Tahoma" w:cs="Tahoma"/>
          <w:sz w:val="22"/>
          <w:szCs w:val="22"/>
        </w:rPr>
        <w:t xml:space="preserve">zoning, ownership, existing Encumbrances, </w:t>
      </w:r>
      <w:r w:rsidRPr="00CA7956">
        <w:rPr>
          <w:rFonts w:ascii="Tahoma" w:hAnsi="Tahoma" w:cs="Tahoma"/>
          <w:sz w:val="22"/>
          <w:szCs w:val="22"/>
        </w:rPr>
        <w:t>nature and extent of the Project</w:t>
      </w:r>
      <w:r w:rsidR="00383753" w:rsidRPr="00CA7956">
        <w:rPr>
          <w:rFonts w:ascii="Tahoma" w:hAnsi="Tahoma" w:cs="Tahoma"/>
          <w:sz w:val="22"/>
          <w:szCs w:val="22"/>
        </w:rPr>
        <w:t xml:space="preserve"> Site as well as any and all Consents already granted to or held by TNPA in respect of the Project Site </w:t>
      </w:r>
      <w:r w:rsidRPr="00CA7956">
        <w:rPr>
          <w:rFonts w:ascii="Tahoma" w:hAnsi="Tahoma" w:cs="Tahoma"/>
          <w:sz w:val="22"/>
          <w:szCs w:val="22"/>
        </w:rPr>
        <w:t xml:space="preserve">and </w:t>
      </w:r>
      <w:r w:rsidR="00383753" w:rsidRPr="00CA7956">
        <w:rPr>
          <w:rFonts w:ascii="Tahoma" w:hAnsi="Tahoma" w:cs="Tahoma"/>
          <w:sz w:val="22"/>
          <w:szCs w:val="22"/>
        </w:rPr>
        <w:t xml:space="preserve">the </w:t>
      </w:r>
      <w:r w:rsidR="00AA475B" w:rsidRPr="00CA7956">
        <w:rPr>
          <w:rFonts w:ascii="Tahoma" w:hAnsi="Tahoma" w:cs="Tahoma"/>
          <w:sz w:val="22"/>
          <w:szCs w:val="22"/>
        </w:rPr>
        <w:t>Terminal</w:t>
      </w:r>
      <w:r w:rsidR="00383753" w:rsidRPr="00CA7956">
        <w:rPr>
          <w:rFonts w:ascii="Tahoma" w:hAnsi="Tahoma" w:cs="Tahoma"/>
          <w:sz w:val="22"/>
          <w:szCs w:val="22"/>
        </w:rPr>
        <w:t xml:space="preserve"> Operator </w:t>
      </w:r>
      <w:r w:rsidRPr="00CA7956">
        <w:rPr>
          <w:rFonts w:ascii="Tahoma" w:hAnsi="Tahoma" w:cs="Tahoma"/>
          <w:sz w:val="22"/>
          <w:szCs w:val="22"/>
        </w:rPr>
        <w:t>expressly record</w:t>
      </w:r>
      <w:r w:rsidR="00383753" w:rsidRPr="00CA7956">
        <w:rPr>
          <w:rFonts w:ascii="Tahoma" w:hAnsi="Tahoma" w:cs="Tahoma"/>
          <w:sz w:val="22"/>
          <w:szCs w:val="22"/>
        </w:rPr>
        <w:t>s</w:t>
      </w:r>
      <w:r w:rsidRPr="00CA7956">
        <w:rPr>
          <w:rFonts w:ascii="Tahoma" w:hAnsi="Tahoma" w:cs="Tahoma"/>
          <w:sz w:val="22"/>
          <w:szCs w:val="22"/>
        </w:rPr>
        <w:t xml:space="preserve"> and agrees that TNPA does not warrant the suitability or otherwise of the Project Site for purposes undertaking the construction, Operation and/or Maintenance of the </w:t>
      </w:r>
      <w:r w:rsidR="00AA475B" w:rsidRPr="00CA7956">
        <w:rPr>
          <w:rFonts w:ascii="Tahoma" w:hAnsi="Tahoma" w:cs="Tahoma"/>
          <w:sz w:val="22"/>
          <w:szCs w:val="22"/>
        </w:rPr>
        <w:lastRenderedPageBreak/>
        <w:t>Terminal</w:t>
      </w:r>
      <w:r w:rsidRPr="00CA7956">
        <w:rPr>
          <w:rFonts w:ascii="Tahoma" w:hAnsi="Tahoma" w:cs="Tahoma"/>
          <w:sz w:val="22"/>
          <w:szCs w:val="22"/>
        </w:rPr>
        <w:t xml:space="preserve"> or for purposes of </w:t>
      </w:r>
      <w:r w:rsidR="00EA2E81" w:rsidRPr="00CA7956">
        <w:rPr>
          <w:rFonts w:ascii="Tahoma" w:hAnsi="Tahoma" w:cs="Tahoma"/>
          <w:sz w:val="22"/>
          <w:szCs w:val="22"/>
        </w:rPr>
        <w:t xml:space="preserve">operating the Terminal </w:t>
      </w:r>
      <w:r w:rsidR="00383753" w:rsidRPr="00CA7956">
        <w:rPr>
          <w:rFonts w:ascii="Tahoma" w:hAnsi="Tahoma" w:cs="Tahoma"/>
          <w:sz w:val="22"/>
          <w:szCs w:val="22"/>
        </w:rPr>
        <w:t xml:space="preserve">and that the </w:t>
      </w:r>
      <w:r w:rsidR="00AA475B" w:rsidRPr="00CA7956">
        <w:rPr>
          <w:rFonts w:ascii="Tahoma" w:hAnsi="Tahoma" w:cs="Tahoma"/>
          <w:sz w:val="22"/>
          <w:szCs w:val="22"/>
        </w:rPr>
        <w:t>Terminal</w:t>
      </w:r>
      <w:r w:rsidR="00383753" w:rsidRPr="00CA7956">
        <w:rPr>
          <w:rFonts w:ascii="Tahoma" w:hAnsi="Tahoma" w:cs="Tahoma"/>
          <w:sz w:val="22"/>
          <w:szCs w:val="22"/>
        </w:rPr>
        <w:t xml:space="preserve"> Operator shall </w:t>
      </w:r>
      <w:r w:rsidR="003B59EF" w:rsidRPr="00CA7956">
        <w:rPr>
          <w:rFonts w:ascii="Tahoma" w:hAnsi="Tahoma" w:cs="Tahoma"/>
          <w:sz w:val="22"/>
          <w:szCs w:val="22"/>
        </w:rPr>
        <w:t xml:space="preserve">have </w:t>
      </w:r>
      <w:r w:rsidR="00383753" w:rsidRPr="00CA7956">
        <w:rPr>
          <w:rFonts w:ascii="Tahoma" w:hAnsi="Tahoma" w:cs="Tahoma"/>
          <w:sz w:val="22"/>
          <w:szCs w:val="22"/>
        </w:rPr>
        <w:t>no claims whatsoever against TNPA in respect of the location, condition, geotechnical characteristics and features, zoning, ownership, existing Encumbrances, nature and extent of the Project Site as well as any and all Consents already granted to or held by TNPA in respect of the Project Site</w:t>
      </w:r>
      <w:r w:rsidRPr="00CA7956">
        <w:rPr>
          <w:rFonts w:ascii="Tahoma" w:hAnsi="Tahoma" w:cs="Tahoma"/>
          <w:sz w:val="22"/>
          <w:szCs w:val="22"/>
        </w:rPr>
        <w:t>.</w:t>
      </w:r>
      <w:bookmarkEnd w:id="155"/>
      <w:r w:rsidR="00D5572D" w:rsidRPr="00CA7956">
        <w:rPr>
          <w:rFonts w:ascii="Tahoma" w:hAnsi="Tahoma" w:cs="Tahoma"/>
          <w:sz w:val="22"/>
          <w:szCs w:val="22"/>
        </w:rPr>
        <w:t xml:space="preserve">  </w:t>
      </w:r>
    </w:p>
    <w:p w14:paraId="385F73DA" w14:textId="21602EA1" w:rsidR="003734AB" w:rsidRPr="00CA7956" w:rsidRDefault="003734AB" w:rsidP="00294817">
      <w:pPr>
        <w:pStyle w:val="Clause3Sub"/>
        <w:ind w:left="1985" w:hanging="851"/>
        <w:rPr>
          <w:rFonts w:ascii="Tahoma" w:hAnsi="Tahoma" w:cs="Tahoma"/>
          <w:b/>
          <w:sz w:val="22"/>
          <w:szCs w:val="22"/>
        </w:rPr>
      </w:pPr>
      <w:r w:rsidRPr="00CA7956">
        <w:rPr>
          <w:rFonts w:ascii="Tahoma" w:hAnsi="Tahoma" w:cs="Tahoma"/>
          <w:b/>
          <w:sz w:val="22"/>
          <w:szCs w:val="22"/>
        </w:rPr>
        <w:t>Construction</w:t>
      </w:r>
      <w:r w:rsidR="00515881" w:rsidRPr="00CA7956">
        <w:rPr>
          <w:rFonts w:ascii="Tahoma" w:hAnsi="Tahoma" w:cs="Tahoma"/>
          <w:b/>
          <w:sz w:val="22"/>
          <w:szCs w:val="22"/>
        </w:rPr>
        <w:t xml:space="preserve"> of</w:t>
      </w:r>
      <w:r w:rsidRPr="00CA7956">
        <w:rPr>
          <w:rFonts w:ascii="Tahoma" w:hAnsi="Tahoma" w:cs="Tahoma"/>
          <w:b/>
          <w:sz w:val="22"/>
          <w:szCs w:val="22"/>
        </w:rPr>
        <w:t xml:space="preserve">  </w:t>
      </w:r>
      <w:r w:rsidR="00AA475B" w:rsidRPr="00CA7956">
        <w:rPr>
          <w:rFonts w:ascii="Tahoma" w:hAnsi="Tahoma" w:cs="Tahoma"/>
          <w:b/>
          <w:sz w:val="22"/>
          <w:szCs w:val="22"/>
        </w:rPr>
        <w:t>Terminal</w:t>
      </w:r>
      <w:r w:rsidR="000D36C6">
        <w:rPr>
          <w:rFonts w:ascii="Tahoma" w:hAnsi="Tahoma" w:cs="Tahoma"/>
          <w:b/>
          <w:sz w:val="22"/>
          <w:szCs w:val="22"/>
        </w:rPr>
        <w:t xml:space="preserve"> Infrastructure and Equipment</w:t>
      </w:r>
    </w:p>
    <w:p w14:paraId="40EC3854" w14:textId="77777777" w:rsidR="00232933" w:rsidRPr="00CA7956" w:rsidRDefault="00232933" w:rsidP="00294817">
      <w:pPr>
        <w:pStyle w:val="Clause4Sub"/>
        <w:tabs>
          <w:tab w:val="num" w:pos="3119"/>
        </w:tabs>
        <w:ind w:left="3119" w:hanging="1134"/>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undertake the Construction Works </w:t>
      </w:r>
      <w:r w:rsidR="00515881" w:rsidRPr="00CA7956">
        <w:rPr>
          <w:rFonts w:ascii="Tahoma" w:hAnsi="Tahoma" w:cs="Tahoma"/>
          <w:sz w:val="22"/>
          <w:szCs w:val="22"/>
        </w:rPr>
        <w:t xml:space="preserve">(including the design, procurement, construction, installation, commissioning and testing of the </w:t>
      </w:r>
      <w:r w:rsidR="00AA475B" w:rsidRPr="00CA7956">
        <w:rPr>
          <w:rFonts w:ascii="Tahoma" w:hAnsi="Tahoma" w:cs="Tahoma"/>
          <w:sz w:val="22"/>
          <w:szCs w:val="22"/>
        </w:rPr>
        <w:t>Terminal</w:t>
      </w:r>
      <w:r w:rsidR="00515881" w:rsidRPr="00CA7956">
        <w:rPr>
          <w:rFonts w:ascii="Tahoma" w:hAnsi="Tahoma" w:cs="Tahoma"/>
          <w:sz w:val="22"/>
          <w:szCs w:val="22"/>
        </w:rPr>
        <w:t xml:space="preserve"> Infrastructure and the </w:t>
      </w:r>
      <w:r w:rsidR="00AA475B" w:rsidRPr="00CA7956">
        <w:rPr>
          <w:rFonts w:ascii="Tahoma" w:hAnsi="Tahoma" w:cs="Tahoma"/>
          <w:sz w:val="22"/>
          <w:szCs w:val="22"/>
        </w:rPr>
        <w:t>Terminal</w:t>
      </w:r>
      <w:r w:rsidR="00515881" w:rsidRPr="00CA7956">
        <w:rPr>
          <w:rFonts w:ascii="Tahoma" w:hAnsi="Tahoma" w:cs="Tahoma"/>
          <w:sz w:val="22"/>
          <w:szCs w:val="22"/>
        </w:rPr>
        <w:t xml:space="preserve"> Equipment) </w:t>
      </w:r>
      <w:r w:rsidRPr="00CA7956">
        <w:rPr>
          <w:rFonts w:ascii="Tahoma" w:hAnsi="Tahoma" w:cs="Tahoma"/>
          <w:sz w:val="22"/>
          <w:szCs w:val="22"/>
        </w:rPr>
        <w:t xml:space="preserve">in respect of the </w:t>
      </w:r>
      <w:r w:rsidR="00AA475B" w:rsidRPr="00CA7956">
        <w:rPr>
          <w:rFonts w:ascii="Tahoma" w:hAnsi="Tahoma" w:cs="Tahoma"/>
          <w:sz w:val="22"/>
          <w:szCs w:val="22"/>
        </w:rPr>
        <w:t>Terminal</w:t>
      </w:r>
      <w:r w:rsidRPr="00CA7956">
        <w:rPr>
          <w:rFonts w:ascii="Tahoma" w:hAnsi="Tahoma" w:cs="Tahoma"/>
          <w:sz w:val="22"/>
          <w:szCs w:val="22"/>
        </w:rPr>
        <w:t>, which shall include the following:</w:t>
      </w:r>
      <w:bookmarkEnd w:id="149"/>
    </w:p>
    <w:p w14:paraId="4139C8F4" w14:textId="77777777" w:rsidR="00232933" w:rsidRPr="00CA7956" w:rsidRDefault="00232933" w:rsidP="00D91BD0">
      <w:pPr>
        <w:pStyle w:val="Clause5Sub"/>
        <w:tabs>
          <w:tab w:val="num" w:pos="4395"/>
        </w:tabs>
        <w:ind w:left="3119" w:firstLine="0"/>
        <w:rPr>
          <w:rFonts w:ascii="Tahoma" w:hAnsi="Tahoma" w:cs="Tahoma"/>
          <w:sz w:val="22"/>
          <w:szCs w:val="22"/>
        </w:rPr>
      </w:pPr>
      <w:r w:rsidRPr="00CA7956">
        <w:rPr>
          <w:rFonts w:ascii="Tahoma" w:hAnsi="Tahoma" w:cs="Tahoma"/>
          <w:sz w:val="22"/>
          <w:szCs w:val="22"/>
        </w:rPr>
        <w:t xml:space="preserve">the Construction and installation of all </w:t>
      </w:r>
      <w:r w:rsidR="00AA475B" w:rsidRPr="00CA7956">
        <w:rPr>
          <w:rFonts w:ascii="Tahoma" w:hAnsi="Tahoma" w:cs="Tahoma"/>
          <w:sz w:val="22"/>
          <w:szCs w:val="22"/>
        </w:rPr>
        <w:t>Terminal</w:t>
      </w:r>
      <w:r w:rsidRPr="00CA7956">
        <w:rPr>
          <w:rFonts w:ascii="Tahoma" w:hAnsi="Tahoma" w:cs="Tahoma"/>
          <w:sz w:val="22"/>
          <w:szCs w:val="22"/>
        </w:rPr>
        <w:t xml:space="preserve"> </w:t>
      </w:r>
      <w:r w:rsidR="00D91BD0" w:rsidRPr="00CA7956">
        <w:rPr>
          <w:rFonts w:ascii="Tahoma" w:hAnsi="Tahoma" w:cs="Tahoma"/>
          <w:sz w:val="22"/>
          <w:szCs w:val="22"/>
        </w:rPr>
        <w:tab/>
      </w:r>
      <w:r w:rsidRPr="00CA7956">
        <w:rPr>
          <w:rFonts w:ascii="Tahoma" w:hAnsi="Tahoma" w:cs="Tahoma"/>
          <w:sz w:val="22"/>
          <w:szCs w:val="22"/>
        </w:rPr>
        <w:t xml:space="preserve">Infrastructure in accordance with the Detailed </w:t>
      </w:r>
      <w:r w:rsidR="00D91BD0" w:rsidRPr="00CA7956">
        <w:rPr>
          <w:rFonts w:ascii="Tahoma" w:hAnsi="Tahoma" w:cs="Tahoma"/>
          <w:sz w:val="22"/>
          <w:szCs w:val="22"/>
        </w:rPr>
        <w:tab/>
      </w:r>
      <w:r w:rsidRPr="00CA7956">
        <w:rPr>
          <w:rFonts w:ascii="Tahoma" w:hAnsi="Tahoma" w:cs="Tahoma"/>
          <w:sz w:val="22"/>
          <w:szCs w:val="22"/>
        </w:rPr>
        <w:t>Design</w:t>
      </w:r>
      <w:r w:rsidR="00515881" w:rsidRPr="00CA7956">
        <w:rPr>
          <w:rFonts w:ascii="Tahoma" w:hAnsi="Tahoma" w:cs="Tahoma"/>
          <w:sz w:val="22"/>
          <w:szCs w:val="22"/>
        </w:rPr>
        <w:t>,</w:t>
      </w:r>
      <w:r w:rsidRPr="00CA7956">
        <w:rPr>
          <w:rFonts w:ascii="Tahoma" w:hAnsi="Tahoma" w:cs="Tahoma"/>
          <w:sz w:val="22"/>
          <w:szCs w:val="22"/>
        </w:rPr>
        <w:t xml:space="preserve"> the D&amp;C Specifications</w:t>
      </w:r>
      <w:r w:rsidR="00515881" w:rsidRPr="00CA7956">
        <w:rPr>
          <w:rFonts w:ascii="Tahoma" w:hAnsi="Tahoma" w:cs="Tahoma"/>
          <w:sz w:val="22"/>
          <w:szCs w:val="22"/>
        </w:rPr>
        <w:t xml:space="preserve">, International </w:t>
      </w:r>
      <w:r w:rsidR="00D91BD0" w:rsidRPr="00CA7956">
        <w:rPr>
          <w:rFonts w:ascii="Tahoma" w:hAnsi="Tahoma" w:cs="Tahoma"/>
          <w:sz w:val="22"/>
          <w:szCs w:val="22"/>
        </w:rPr>
        <w:tab/>
      </w:r>
      <w:r w:rsidR="00515881" w:rsidRPr="00CA7956">
        <w:rPr>
          <w:rFonts w:ascii="Tahoma" w:hAnsi="Tahoma" w:cs="Tahoma"/>
          <w:sz w:val="22"/>
          <w:szCs w:val="22"/>
        </w:rPr>
        <w:t xml:space="preserve">Best Practice and the terms and conditions of this </w:t>
      </w:r>
      <w:r w:rsidR="00D91BD0" w:rsidRPr="00CA7956">
        <w:rPr>
          <w:rFonts w:ascii="Tahoma" w:hAnsi="Tahoma" w:cs="Tahoma"/>
          <w:sz w:val="22"/>
          <w:szCs w:val="22"/>
        </w:rPr>
        <w:tab/>
      </w:r>
      <w:r w:rsidR="00515881" w:rsidRPr="00CA7956">
        <w:rPr>
          <w:rFonts w:ascii="Tahoma" w:hAnsi="Tahoma" w:cs="Tahoma"/>
          <w:sz w:val="22"/>
          <w:szCs w:val="22"/>
        </w:rPr>
        <w:t>Agreement,</w:t>
      </w:r>
      <w:r w:rsidRPr="00CA7956">
        <w:rPr>
          <w:rFonts w:ascii="Tahoma" w:hAnsi="Tahoma" w:cs="Tahoma"/>
          <w:sz w:val="22"/>
          <w:szCs w:val="22"/>
        </w:rPr>
        <w:t xml:space="preserve"> including but not limited to:</w:t>
      </w:r>
    </w:p>
    <w:p w14:paraId="60DF1BB2" w14:textId="35F86C76" w:rsidR="00232933" w:rsidRPr="00CA7956" w:rsidRDefault="00D91BD0" w:rsidP="003B72D4">
      <w:pPr>
        <w:pStyle w:val="Clause6Sub"/>
        <w:tabs>
          <w:tab w:val="clear" w:pos="4701"/>
        </w:tabs>
        <w:ind w:left="4395" w:hanging="1276"/>
        <w:rPr>
          <w:rFonts w:ascii="Tahoma" w:hAnsi="Tahoma" w:cs="Tahoma"/>
          <w:sz w:val="22"/>
          <w:szCs w:val="22"/>
        </w:rPr>
      </w:pPr>
      <w:r w:rsidRPr="00CA7956">
        <w:rPr>
          <w:rFonts w:ascii="Tahoma" w:hAnsi="Tahoma" w:cs="Tahoma"/>
          <w:sz w:val="22"/>
          <w:szCs w:val="22"/>
        </w:rPr>
        <w:t>a</w:t>
      </w:r>
      <w:r w:rsidR="00232933" w:rsidRPr="00CA7956">
        <w:rPr>
          <w:rFonts w:ascii="Tahoma" w:hAnsi="Tahoma" w:cs="Tahoma"/>
          <w:sz w:val="22"/>
          <w:szCs w:val="22"/>
        </w:rPr>
        <w:t xml:space="preserve">ll infrastructure required to </w:t>
      </w:r>
      <w:r w:rsidR="00954FE2" w:rsidRPr="00CA7956">
        <w:rPr>
          <w:rFonts w:ascii="Tahoma" w:hAnsi="Tahoma" w:cs="Tahoma"/>
          <w:sz w:val="22"/>
          <w:szCs w:val="22"/>
        </w:rPr>
        <w:t>operate the Terminal</w:t>
      </w:r>
      <w:r w:rsidR="003B72D4">
        <w:rPr>
          <w:rFonts w:ascii="Tahoma" w:hAnsi="Tahoma" w:cs="Tahoma"/>
          <w:sz w:val="22"/>
          <w:szCs w:val="22"/>
        </w:rPr>
        <w:t xml:space="preserve"> excluding Port Infrastructure</w:t>
      </w:r>
      <w:r w:rsidR="004475C8" w:rsidRPr="00CA7956">
        <w:rPr>
          <w:rFonts w:ascii="Tahoma" w:hAnsi="Tahoma" w:cs="Tahoma"/>
          <w:sz w:val="22"/>
          <w:szCs w:val="22"/>
        </w:rPr>
        <w:t>;</w:t>
      </w:r>
    </w:p>
    <w:p w14:paraId="6A365A72" w14:textId="6BA0F63D" w:rsidR="00232933" w:rsidRPr="00CA7956" w:rsidRDefault="00232933" w:rsidP="00AF0263">
      <w:pPr>
        <w:pStyle w:val="Clause6Sub"/>
        <w:tabs>
          <w:tab w:val="clear" w:pos="4701"/>
        </w:tabs>
        <w:ind w:left="4395" w:hanging="1276"/>
        <w:rPr>
          <w:rFonts w:ascii="Tahoma" w:hAnsi="Tahoma" w:cs="Tahoma"/>
          <w:sz w:val="22"/>
          <w:szCs w:val="22"/>
        </w:rPr>
      </w:pPr>
      <w:bookmarkStart w:id="156" w:name="_Ref448777959"/>
      <w:r w:rsidRPr="00CA7956">
        <w:rPr>
          <w:rFonts w:ascii="Tahoma" w:hAnsi="Tahoma" w:cs="Tahoma"/>
          <w:sz w:val="22"/>
          <w:szCs w:val="22"/>
        </w:rPr>
        <w:t>basic services infrastructure within the Project Site in respect of water, electricity, sewerage</w:t>
      </w:r>
      <w:r w:rsidR="00C24903" w:rsidRPr="00CA7956">
        <w:rPr>
          <w:rFonts w:ascii="Tahoma" w:hAnsi="Tahoma" w:cs="Tahoma"/>
          <w:sz w:val="22"/>
          <w:szCs w:val="22"/>
        </w:rPr>
        <w:t>,</w:t>
      </w:r>
      <w:r w:rsidRPr="00CA7956">
        <w:rPr>
          <w:rFonts w:ascii="Tahoma" w:hAnsi="Tahoma" w:cs="Tahoma"/>
          <w:sz w:val="22"/>
          <w:szCs w:val="22"/>
        </w:rPr>
        <w:t xml:space="preserve"> and storm water </w:t>
      </w:r>
      <w:r w:rsidR="00D91BD0" w:rsidRPr="00CA7956">
        <w:rPr>
          <w:rFonts w:ascii="Tahoma" w:hAnsi="Tahoma" w:cs="Tahoma"/>
          <w:sz w:val="22"/>
          <w:szCs w:val="22"/>
        </w:rPr>
        <w:tab/>
      </w:r>
      <w:r w:rsidRPr="00CA7956">
        <w:rPr>
          <w:rFonts w:ascii="Tahoma" w:hAnsi="Tahoma" w:cs="Tahoma"/>
          <w:sz w:val="22"/>
          <w:szCs w:val="22"/>
        </w:rPr>
        <w:t>reticulation;</w:t>
      </w:r>
      <w:bookmarkEnd w:id="156"/>
    </w:p>
    <w:p w14:paraId="4238BF00" w14:textId="77777777" w:rsidR="00232933" w:rsidRPr="00CA7956" w:rsidRDefault="00232933" w:rsidP="00D91BD0">
      <w:pPr>
        <w:pStyle w:val="Clause6Sub"/>
        <w:tabs>
          <w:tab w:val="num" w:pos="4395"/>
        </w:tabs>
        <w:ind w:left="3119" w:firstLine="0"/>
        <w:rPr>
          <w:rFonts w:ascii="Tahoma" w:hAnsi="Tahoma" w:cs="Tahoma"/>
          <w:sz w:val="22"/>
          <w:szCs w:val="22"/>
        </w:rPr>
      </w:pPr>
      <w:r w:rsidRPr="00CA7956">
        <w:rPr>
          <w:rFonts w:ascii="Tahoma" w:hAnsi="Tahoma" w:cs="Tahoma"/>
          <w:sz w:val="22"/>
          <w:szCs w:val="22"/>
        </w:rPr>
        <w:t>hard surfacing;</w:t>
      </w:r>
    </w:p>
    <w:p w14:paraId="160438F2" w14:textId="77777777" w:rsidR="00232933" w:rsidRPr="00CA7956" w:rsidRDefault="00232933" w:rsidP="00D91BD0">
      <w:pPr>
        <w:pStyle w:val="Clause6Sub"/>
        <w:tabs>
          <w:tab w:val="num" w:pos="4395"/>
        </w:tabs>
        <w:ind w:left="3119" w:firstLine="0"/>
        <w:rPr>
          <w:rFonts w:ascii="Tahoma" w:hAnsi="Tahoma" w:cs="Tahoma"/>
          <w:sz w:val="22"/>
          <w:szCs w:val="22"/>
        </w:rPr>
      </w:pPr>
      <w:r w:rsidRPr="00CA7956">
        <w:rPr>
          <w:rFonts w:ascii="Tahoma" w:hAnsi="Tahoma" w:cs="Tahoma"/>
          <w:sz w:val="22"/>
          <w:szCs w:val="22"/>
        </w:rPr>
        <w:t>restrooms;</w:t>
      </w:r>
    </w:p>
    <w:p w14:paraId="3B095C81" w14:textId="77777777" w:rsidR="00232933" w:rsidRPr="00CA7956" w:rsidRDefault="00232933" w:rsidP="00D91BD0">
      <w:pPr>
        <w:pStyle w:val="Clause6Sub"/>
        <w:tabs>
          <w:tab w:val="num" w:pos="4395"/>
        </w:tabs>
        <w:ind w:left="3119" w:firstLine="0"/>
        <w:rPr>
          <w:rFonts w:ascii="Tahoma" w:hAnsi="Tahoma" w:cs="Tahoma"/>
          <w:sz w:val="22"/>
          <w:szCs w:val="22"/>
        </w:rPr>
      </w:pPr>
      <w:r w:rsidRPr="00CA7956">
        <w:rPr>
          <w:rFonts w:ascii="Tahoma" w:hAnsi="Tahoma" w:cs="Tahoma"/>
          <w:sz w:val="22"/>
          <w:szCs w:val="22"/>
        </w:rPr>
        <w:t>roads and parking areas;</w:t>
      </w:r>
    </w:p>
    <w:p w14:paraId="712E8A5E" w14:textId="0F2624FE" w:rsidR="00232933" w:rsidRPr="00CA7956" w:rsidRDefault="00232933" w:rsidP="00D91BD0">
      <w:pPr>
        <w:pStyle w:val="Clause6Sub"/>
        <w:tabs>
          <w:tab w:val="num" w:pos="4395"/>
        </w:tabs>
        <w:ind w:left="3119" w:firstLine="0"/>
        <w:rPr>
          <w:rFonts w:ascii="Tahoma" w:hAnsi="Tahoma" w:cs="Tahoma"/>
          <w:sz w:val="22"/>
          <w:szCs w:val="22"/>
        </w:rPr>
      </w:pPr>
      <w:r w:rsidRPr="00CA7956">
        <w:rPr>
          <w:rFonts w:ascii="Tahoma" w:hAnsi="Tahoma" w:cs="Tahoma"/>
          <w:sz w:val="22"/>
          <w:szCs w:val="22"/>
        </w:rPr>
        <w:t>lighting (</w:t>
      </w:r>
      <w:r w:rsidR="0016261B" w:rsidRPr="00CA7956">
        <w:rPr>
          <w:rFonts w:ascii="Tahoma" w:hAnsi="Tahoma" w:cs="Tahoma"/>
          <w:sz w:val="22"/>
          <w:szCs w:val="22"/>
        </w:rPr>
        <w:t>i.e.,</w:t>
      </w:r>
      <w:r w:rsidRPr="00CA7956">
        <w:rPr>
          <w:rFonts w:ascii="Tahoma" w:hAnsi="Tahoma" w:cs="Tahoma"/>
          <w:sz w:val="22"/>
          <w:szCs w:val="22"/>
        </w:rPr>
        <w:t xml:space="preserve"> high mast) enabling 24/7 operations;</w:t>
      </w:r>
    </w:p>
    <w:p w14:paraId="217F1942" w14:textId="77777777" w:rsidR="00232933" w:rsidRPr="00CA7956" w:rsidRDefault="00232933" w:rsidP="00D91BD0">
      <w:pPr>
        <w:pStyle w:val="Clause6Sub"/>
        <w:tabs>
          <w:tab w:val="num" w:pos="4395"/>
        </w:tabs>
        <w:ind w:left="3119" w:firstLine="0"/>
        <w:rPr>
          <w:rFonts w:ascii="Tahoma" w:hAnsi="Tahoma" w:cs="Tahoma"/>
          <w:sz w:val="22"/>
          <w:szCs w:val="22"/>
        </w:rPr>
      </w:pPr>
      <w:r w:rsidRPr="00CA7956">
        <w:rPr>
          <w:rFonts w:ascii="Tahoma" w:hAnsi="Tahoma" w:cs="Tahoma"/>
          <w:sz w:val="22"/>
          <w:szCs w:val="22"/>
        </w:rPr>
        <w:t>perimeter fencing and entrance gate/s;</w:t>
      </w:r>
    </w:p>
    <w:p w14:paraId="23F8BC0A" w14:textId="77777777" w:rsidR="00232933" w:rsidRPr="00CA7956" w:rsidRDefault="00232933" w:rsidP="00D91BD0">
      <w:pPr>
        <w:pStyle w:val="Clause6Sub"/>
        <w:tabs>
          <w:tab w:val="num" w:pos="4395"/>
        </w:tabs>
        <w:ind w:left="3119" w:firstLine="0"/>
        <w:rPr>
          <w:rFonts w:ascii="Tahoma" w:hAnsi="Tahoma" w:cs="Tahoma"/>
          <w:sz w:val="22"/>
          <w:szCs w:val="22"/>
        </w:rPr>
      </w:pPr>
      <w:r w:rsidRPr="00CA7956">
        <w:rPr>
          <w:rFonts w:ascii="Tahoma" w:hAnsi="Tahoma" w:cs="Tahoma"/>
          <w:sz w:val="22"/>
          <w:szCs w:val="22"/>
        </w:rPr>
        <w:t>security kiosk/s;</w:t>
      </w:r>
    </w:p>
    <w:p w14:paraId="185294EA" w14:textId="46E116D3" w:rsidR="00232933" w:rsidRPr="00CA7956" w:rsidRDefault="00232933" w:rsidP="00CB0B66">
      <w:pPr>
        <w:pStyle w:val="Clause6Sub"/>
        <w:tabs>
          <w:tab w:val="num" w:pos="4395"/>
        </w:tabs>
        <w:ind w:left="4410" w:hanging="1260"/>
        <w:rPr>
          <w:rFonts w:ascii="Tahoma" w:hAnsi="Tahoma" w:cs="Tahoma"/>
          <w:sz w:val="22"/>
          <w:szCs w:val="22"/>
        </w:rPr>
      </w:pPr>
      <w:r w:rsidRPr="00CA7956">
        <w:rPr>
          <w:rFonts w:ascii="Tahoma" w:hAnsi="Tahoma" w:cs="Tahoma"/>
          <w:sz w:val="22"/>
          <w:szCs w:val="22"/>
        </w:rPr>
        <w:lastRenderedPageBreak/>
        <w:t xml:space="preserve">firefighting capability as required (based on the type and volume of products handled at the </w:t>
      </w:r>
      <w:r w:rsidR="00AA475B" w:rsidRPr="00CA7956">
        <w:rPr>
          <w:rFonts w:ascii="Tahoma" w:hAnsi="Tahoma" w:cs="Tahoma"/>
          <w:sz w:val="22"/>
          <w:szCs w:val="22"/>
        </w:rPr>
        <w:t>Terminal</w:t>
      </w:r>
      <w:r w:rsidRPr="00CA7956">
        <w:rPr>
          <w:rFonts w:ascii="Tahoma" w:hAnsi="Tahoma" w:cs="Tahoma"/>
          <w:sz w:val="22"/>
          <w:szCs w:val="22"/>
        </w:rPr>
        <w:t>);</w:t>
      </w:r>
    </w:p>
    <w:p w14:paraId="3327A136" w14:textId="77777777" w:rsidR="00232933" w:rsidRPr="00CA7956" w:rsidRDefault="00232933" w:rsidP="00D91BD0">
      <w:pPr>
        <w:pStyle w:val="Clause6Sub"/>
        <w:tabs>
          <w:tab w:val="num" w:pos="4395"/>
        </w:tabs>
        <w:ind w:left="3119" w:firstLine="0"/>
        <w:rPr>
          <w:rFonts w:ascii="Tahoma" w:hAnsi="Tahoma" w:cs="Tahoma"/>
          <w:sz w:val="22"/>
          <w:szCs w:val="22"/>
        </w:rPr>
      </w:pPr>
      <w:r w:rsidRPr="00CA7956">
        <w:rPr>
          <w:rFonts w:ascii="Tahoma" w:hAnsi="Tahoma" w:cs="Tahoma"/>
          <w:sz w:val="22"/>
          <w:szCs w:val="22"/>
        </w:rPr>
        <w:t xml:space="preserve">electrical sub-station/s linked to maximum demand; </w:t>
      </w:r>
    </w:p>
    <w:p w14:paraId="1260640B" w14:textId="77777777" w:rsidR="005C5053" w:rsidRPr="00CA7956" w:rsidRDefault="00D91BD0" w:rsidP="00D91BD0">
      <w:pPr>
        <w:pStyle w:val="Clause6Sub"/>
        <w:tabs>
          <w:tab w:val="num" w:pos="4395"/>
        </w:tabs>
        <w:ind w:left="3119" w:firstLine="0"/>
        <w:rPr>
          <w:rFonts w:ascii="Tahoma" w:hAnsi="Tahoma" w:cs="Tahoma"/>
          <w:sz w:val="22"/>
          <w:szCs w:val="22"/>
        </w:rPr>
      </w:pPr>
      <w:bookmarkStart w:id="157" w:name="_Ref448777971"/>
      <w:r w:rsidRPr="00CA7956">
        <w:rPr>
          <w:rFonts w:ascii="Tahoma" w:hAnsi="Tahoma" w:cs="Tahoma"/>
          <w:sz w:val="22"/>
          <w:szCs w:val="22"/>
        </w:rPr>
        <w:t xml:space="preserve"> </w:t>
      </w:r>
      <w:r w:rsidR="00232933" w:rsidRPr="00CA7956">
        <w:rPr>
          <w:rFonts w:ascii="Tahoma" w:hAnsi="Tahoma" w:cs="Tahoma"/>
          <w:sz w:val="22"/>
          <w:szCs w:val="22"/>
        </w:rPr>
        <w:t>appropriate signage</w:t>
      </w:r>
      <w:bookmarkEnd w:id="157"/>
      <w:r w:rsidR="00671C4A" w:rsidRPr="00CA7956">
        <w:rPr>
          <w:rFonts w:ascii="Tahoma" w:hAnsi="Tahoma" w:cs="Tahoma"/>
          <w:sz w:val="22"/>
          <w:szCs w:val="22"/>
        </w:rPr>
        <w:t>;</w:t>
      </w:r>
    </w:p>
    <w:p w14:paraId="16EAC228" w14:textId="5F162EDD" w:rsidR="00232933" w:rsidRPr="00CA7956" w:rsidRDefault="00232933" w:rsidP="00AF0263">
      <w:pPr>
        <w:pStyle w:val="Clause6Sub"/>
        <w:tabs>
          <w:tab w:val="clear" w:pos="4701"/>
        </w:tabs>
        <w:ind w:left="4395" w:hanging="1276"/>
        <w:rPr>
          <w:rFonts w:ascii="Tahoma" w:hAnsi="Tahoma" w:cs="Tahoma"/>
          <w:sz w:val="22"/>
          <w:szCs w:val="22"/>
        </w:rPr>
      </w:pPr>
      <w:r w:rsidRPr="00CA7956">
        <w:rPr>
          <w:rFonts w:ascii="Tahoma" w:hAnsi="Tahoma" w:cs="Tahoma"/>
          <w:sz w:val="22"/>
          <w:szCs w:val="22"/>
        </w:rPr>
        <w:t xml:space="preserve"> </w:t>
      </w:r>
      <w:r w:rsidR="005C5053" w:rsidRPr="00CA7956">
        <w:rPr>
          <w:rFonts w:ascii="Tahoma" w:hAnsi="Tahoma" w:cs="Tahoma"/>
          <w:sz w:val="22"/>
          <w:szCs w:val="22"/>
        </w:rPr>
        <w:t xml:space="preserve">The </w:t>
      </w:r>
      <w:r w:rsidRPr="00CA7956">
        <w:rPr>
          <w:rFonts w:ascii="Tahoma" w:hAnsi="Tahoma" w:cs="Tahoma"/>
          <w:sz w:val="22"/>
          <w:szCs w:val="22"/>
        </w:rPr>
        <w:t>procurement</w:t>
      </w:r>
      <w:r w:rsidR="009C2D96" w:rsidRPr="00CA7956">
        <w:rPr>
          <w:rFonts w:ascii="Tahoma" w:hAnsi="Tahoma" w:cs="Tahoma"/>
          <w:sz w:val="22"/>
          <w:szCs w:val="22"/>
        </w:rPr>
        <w:t>,</w:t>
      </w:r>
      <w:r w:rsidRPr="00CA7956">
        <w:rPr>
          <w:rFonts w:ascii="Tahoma" w:hAnsi="Tahoma" w:cs="Tahoma"/>
          <w:sz w:val="22"/>
          <w:szCs w:val="22"/>
        </w:rPr>
        <w:t xml:space="preserve"> installation</w:t>
      </w:r>
      <w:r w:rsidR="009C2D96" w:rsidRPr="00CA7956">
        <w:rPr>
          <w:rFonts w:ascii="Tahoma" w:hAnsi="Tahoma" w:cs="Tahoma"/>
          <w:sz w:val="22"/>
          <w:szCs w:val="22"/>
        </w:rPr>
        <w:t>, testing</w:t>
      </w:r>
      <w:r w:rsidR="00C24903" w:rsidRPr="00CA7956">
        <w:rPr>
          <w:rFonts w:ascii="Tahoma" w:hAnsi="Tahoma" w:cs="Tahoma"/>
          <w:sz w:val="22"/>
          <w:szCs w:val="22"/>
        </w:rPr>
        <w:t>,</w:t>
      </w:r>
      <w:r w:rsidR="009C2D96" w:rsidRPr="00CA7956">
        <w:rPr>
          <w:rFonts w:ascii="Tahoma" w:hAnsi="Tahoma" w:cs="Tahoma"/>
          <w:sz w:val="22"/>
          <w:szCs w:val="22"/>
        </w:rPr>
        <w:t xml:space="preserve"> and commissioning</w:t>
      </w:r>
      <w:r w:rsidRPr="00CA7956">
        <w:rPr>
          <w:rFonts w:ascii="Tahoma" w:hAnsi="Tahoma" w:cs="Tahoma"/>
          <w:sz w:val="22"/>
          <w:szCs w:val="22"/>
        </w:rPr>
        <w:t xml:space="preserve"> of all </w:t>
      </w:r>
      <w:r w:rsidR="00AA475B" w:rsidRPr="00CA7956">
        <w:rPr>
          <w:rFonts w:ascii="Tahoma" w:hAnsi="Tahoma" w:cs="Tahoma"/>
          <w:sz w:val="22"/>
          <w:szCs w:val="22"/>
        </w:rPr>
        <w:t>Terminal</w:t>
      </w:r>
      <w:r w:rsidRPr="00CA7956">
        <w:rPr>
          <w:rFonts w:ascii="Tahoma" w:hAnsi="Tahoma" w:cs="Tahoma"/>
          <w:sz w:val="22"/>
          <w:szCs w:val="22"/>
        </w:rPr>
        <w:t xml:space="preserve"> Equipment in accordance </w:t>
      </w:r>
      <w:r w:rsidR="005C5053" w:rsidRPr="00CA7956">
        <w:rPr>
          <w:rFonts w:ascii="Tahoma" w:hAnsi="Tahoma" w:cs="Tahoma"/>
          <w:sz w:val="22"/>
          <w:szCs w:val="22"/>
        </w:rPr>
        <w:tab/>
      </w:r>
      <w:r w:rsidRPr="00CA7956">
        <w:rPr>
          <w:rFonts w:ascii="Tahoma" w:hAnsi="Tahoma" w:cs="Tahoma"/>
          <w:sz w:val="22"/>
          <w:szCs w:val="22"/>
        </w:rPr>
        <w:t>with the Detailed Design</w:t>
      </w:r>
      <w:r w:rsidR="00515881" w:rsidRPr="00CA7956">
        <w:rPr>
          <w:rFonts w:ascii="Tahoma" w:hAnsi="Tahoma" w:cs="Tahoma"/>
          <w:sz w:val="22"/>
          <w:szCs w:val="22"/>
        </w:rPr>
        <w:t>,</w:t>
      </w:r>
      <w:r w:rsidRPr="00CA7956">
        <w:rPr>
          <w:rFonts w:ascii="Tahoma" w:hAnsi="Tahoma" w:cs="Tahoma"/>
          <w:sz w:val="22"/>
          <w:szCs w:val="22"/>
        </w:rPr>
        <w:t xml:space="preserve"> the D&amp;C Specifications</w:t>
      </w:r>
      <w:r w:rsidR="00515881" w:rsidRPr="00CA7956">
        <w:rPr>
          <w:rFonts w:ascii="Tahoma" w:hAnsi="Tahoma" w:cs="Tahoma"/>
          <w:sz w:val="22"/>
          <w:szCs w:val="22"/>
        </w:rPr>
        <w:t xml:space="preserve">, </w:t>
      </w:r>
      <w:r w:rsidR="005C5053" w:rsidRPr="00CA7956">
        <w:rPr>
          <w:rFonts w:ascii="Tahoma" w:hAnsi="Tahoma" w:cs="Tahoma"/>
          <w:sz w:val="22"/>
          <w:szCs w:val="22"/>
        </w:rPr>
        <w:tab/>
      </w:r>
      <w:r w:rsidR="00515881" w:rsidRPr="00CA7956">
        <w:rPr>
          <w:rFonts w:ascii="Tahoma" w:hAnsi="Tahoma" w:cs="Tahoma"/>
          <w:sz w:val="22"/>
          <w:szCs w:val="22"/>
        </w:rPr>
        <w:t xml:space="preserve">International Best Practice and the terms and conditions </w:t>
      </w:r>
      <w:r w:rsidR="005C5053" w:rsidRPr="00CA7956">
        <w:rPr>
          <w:rFonts w:ascii="Tahoma" w:hAnsi="Tahoma" w:cs="Tahoma"/>
          <w:sz w:val="22"/>
          <w:szCs w:val="22"/>
        </w:rPr>
        <w:tab/>
      </w:r>
      <w:r w:rsidR="00515881" w:rsidRPr="00CA7956">
        <w:rPr>
          <w:rFonts w:ascii="Tahoma" w:hAnsi="Tahoma" w:cs="Tahoma"/>
          <w:sz w:val="22"/>
          <w:szCs w:val="22"/>
        </w:rPr>
        <w:t>of this Agreement</w:t>
      </w:r>
      <w:r w:rsidRPr="00CA7956">
        <w:rPr>
          <w:rFonts w:ascii="Tahoma" w:hAnsi="Tahoma" w:cs="Tahoma"/>
          <w:sz w:val="22"/>
          <w:szCs w:val="22"/>
        </w:rPr>
        <w:t>;</w:t>
      </w:r>
    </w:p>
    <w:p w14:paraId="472728EF" w14:textId="3F1CE696" w:rsidR="00232933" w:rsidRPr="00CA7956" w:rsidRDefault="00465ACA" w:rsidP="00AF0263">
      <w:pPr>
        <w:pStyle w:val="Clause6Sub"/>
        <w:tabs>
          <w:tab w:val="clear" w:pos="4701"/>
        </w:tabs>
        <w:ind w:left="4395" w:hanging="1276"/>
        <w:rPr>
          <w:rFonts w:ascii="Tahoma" w:hAnsi="Tahoma" w:cs="Tahoma"/>
          <w:sz w:val="22"/>
          <w:szCs w:val="22"/>
        </w:rPr>
      </w:pPr>
      <w:r w:rsidRPr="00CA7956">
        <w:rPr>
          <w:rFonts w:ascii="Tahoma" w:hAnsi="Tahoma" w:cs="Tahoma"/>
          <w:sz w:val="22"/>
          <w:szCs w:val="22"/>
        </w:rPr>
        <w:t xml:space="preserve">subject to obtaining the prior written approval of TNPA, </w:t>
      </w:r>
      <w:r w:rsidR="00232933" w:rsidRPr="00CA7956">
        <w:rPr>
          <w:rFonts w:ascii="Tahoma" w:hAnsi="Tahoma" w:cs="Tahoma"/>
          <w:sz w:val="22"/>
          <w:szCs w:val="22"/>
        </w:rPr>
        <w:t xml:space="preserve">the construction and alterations to the quayside for the </w:t>
      </w:r>
      <w:r w:rsidR="00423271" w:rsidRPr="00CA7956">
        <w:rPr>
          <w:rFonts w:ascii="Tahoma" w:hAnsi="Tahoma" w:cs="Tahoma"/>
          <w:sz w:val="22"/>
          <w:szCs w:val="22"/>
        </w:rPr>
        <w:tab/>
      </w:r>
      <w:r w:rsidR="00232933" w:rsidRPr="00CA7956">
        <w:rPr>
          <w:rFonts w:ascii="Tahoma" w:hAnsi="Tahoma" w:cs="Tahoma"/>
          <w:sz w:val="22"/>
          <w:szCs w:val="22"/>
        </w:rPr>
        <w:t xml:space="preserve">installation of the </w:t>
      </w:r>
      <w:r w:rsidR="00AA475B" w:rsidRPr="00CA7956">
        <w:rPr>
          <w:rFonts w:ascii="Tahoma" w:hAnsi="Tahoma" w:cs="Tahoma"/>
          <w:sz w:val="22"/>
          <w:szCs w:val="22"/>
        </w:rPr>
        <w:t>Terminal</w:t>
      </w:r>
      <w:r w:rsidRPr="00CA7956">
        <w:rPr>
          <w:rFonts w:ascii="Tahoma" w:hAnsi="Tahoma" w:cs="Tahoma"/>
          <w:sz w:val="22"/>
          <w:szCs w:val="22"/>
        </w:rPr>
        <w:t xml:space="preserve"> Infrastructure;</w:t>
      </w:r>
    </w:p>
    <w:p w14:paraId="445A3FB3" w14:textId="77777777" w:rsidR="003734AB" w:rsidRPr="00CA7956" w:rsidRDefault="00232933" w:rsidP="00423271">
      <w:pPr>
        <w:pStyle w:val="Clause6Sub"/>
        <w:tabs>
          <w:tab w:val="num" w:pos="3119"/>
          <w:tab w:val="num" w:pos="4395"/>
        </w:tabs>
        <w:ind w:left="3119" w:firstLine="0"/>
        <w:rPr>
          <w:rFonts w:ascii="Tahoma" w:hAnsi="Tahoma" w:cs="Tahoma"/>
          <w:sz w:val="22"/>
          <w:szCs w:val="22"/>
        </w:rPr>
      </w:pPr>
      <w:r w:rsidRPr="00CA7956">
        <w:rPr>
          <w:rFonts w:ascii="Tahoma" w:hAnsi="Tahoma" w:cs="Tahoma"/>
          <w:sz w:val="22"/>
          <w:szCs w:val="22"/>
        </w:rPr>
        <w:t xml:space="preserve">any other construction </w:t>
      </w:r>
      <w:r w:rsidR="009C2D96" w:rsidRPr="00CA7956">
        <w:rPr>
          <w:rFonts w:ascii="Tahoma" w:hAnsi="Tahoma" w:cs="Tahoma"/>
          <w:sz w:val="22"/>
          <w:szCs w:val="22"/>
        </w:rPr>
        <w:t xml:space="preserve">activities </w:t>
      </w:r>
      <w:r w:rsidRPr="00CA7956">
        <w:rPr>
          <w:rFonts w:ascii="Tahoma" w:hAnsi="Tahoma" w:cs="Tahoma"/>
          <w:sz w:val="22"/>
          <w:szCs w:val="22"/>
        </w:rPr>
        <w:t xml:space="preserve">necessary in </w:t>
      </w:r>
      <w:r w:rsidR="00423271" w:rsidRPr="00CA7956">
        <w:rPr>
          <w:rFonts w:ascii="Tahoma" w:hAnsi="Tahoma" w:cs="Tahoma"/>
          <w:sz w:val="22"/>
          <w:szCs w:val="22"/>
        </w:rPr>
        <w:tab/>
      </w:r>
      <w:r w:rsidRPr="00CA7956">
        <w:rPr>
          <w:rFonts w:ascii="Tahoma" w:hAnsi="Tahoma" w:cs="Tahoma"/>
          <w:sz w:val="22"/>
          <w:szCs w:val="22"/>
        </w:rPr>
        <w:t xml:space="preserve">accordance with the Detailed Design and the D&amp;C </w:t>
      </w:r>
      <w:r w:rsidR="00423271" w:rsidRPr="00CA7956">
        <w:rPr>
          <w:rFonts w:ascii="Tahoma" w:hAnsi="Tahoma" w:cs="Tahoma"/>
          <w:sz w:val="22"/>
          <w:szCs w:val="22"/>
        </w:rPr>
        <w:tab/>
      </w:r>
      <w:r w:rsidRPr="00CA7956">
        <w:rPr>
          <w:rFonts w:ascii="Tahoma" w:hAnsi="Tahoma" w:cs="Tahoma"/>
          <w:sz w:val="22"/>
          <w:szCs w:val="22"/>
        </w:rPr>
        <w:t xml:space="preserve">Specifications. </w:t>
      </w:r>
    </w:p>
    <w:p w14:paraId="554A9EED" w14:textId="77777777" w:rsidR="003734AB" w:rsidRPr="00CA7956" w:rsidRDefault="00423271" w:rsidP="00294817">
      <w:pPr>
        <w:pStyle w:val="Clause4Sub"/>
        <w:tabs>
          <w:tab w:val="num" w:pos="3119"/>
        </w:tabs>
        <w:ind w:left="3119" w:hanging="1134"/>
        <w:rPr>
          <w:rFonts w:ascii="Tahoma" w:hAnsi="Tahoma" w:cs="Tahoma"/>
          <w:sz w:val="22"/>
          <w:szCs w:val="22"/>
        </w:rPr>
      </w:pPr>
      <w:r w:rsidRPr="00CA7956">
        <w:rPr>
          <w:rFonts w:ascii="Tahoma" w:hAnsi="Tahoma" w:cs="Tahoma"/>
          <w:sz w:val="22"/>
          <w:szCs w:val="22"/>
        </w:rPr>
        <w:t xml:space="preserve">  </w:t>
      </w:r>
      <w:r w:rsidR="003734AB" w:rsidRPr="00CA7956">
        <w:rPr>
          <w:rFonts w:ascii="Tahoma" w:hAnsi="Tahoma" w:cs="Tahoma"/>
          <w:sz w:val="22"/>
          <w:szCs w:val="22"/>
        </w:rPr>
        <w:t xml:space="preserve">Without limiting the other obligations of the </w:t>
      </w:r>
      <w:r w:rsidR="00AA475B" w:rsidRPr="00CA7956">
        <w:rPr>
          <w:rFonts w:ascii="Tahoma" w:hAnsi="Tahoma" w:cs="Tahoma"/>
          <w:sz w:val="22"/>
          <w:szCs w:val="22"/>
        </w:rPr>
        <w:t>Terminal</w:t>
      </w:r>
      <w:r w:rsidR="003734AB" w:rsidRPr="00CA7956">
        <w:rPr>
          <w:rFonts w:ascii="Tahoma" w:hAnsi="Tahoma" w:cs="Tahoma"/>
          <w:sz w:val="22"/>
          <w:szCs w:val="22"/>
        </w:rPr>
        <w:t xml:space="preserve"> Operator in this Agreement or which are imposed on it by Law, the </w:t>
      </w:r>
      <w:r w:rsidR="00AA475B" w:rsidRPr="00CA7956">
        <w:rPr>
          <w:rFonts w:ascii="Tahoma" w:hAnsi="Tahoma" w:cs="Tahoma"/>
          <w:sz w:val="22"/>
          <w:szCs w:val="22"/>
        </w:rPr>
        <w:t>Terminal</w:t>
      </w:r>
      <w:r w:rsidR="003734AB" w:rsidRPr="00CA7956">
        <w:rPr>
          <w:rFonts w:ascii="Tahoma" w:hAnsi="Tahoma" w:cs="Tahoma"/>
          <w:sz w:val="22"/>
          <w:szCs w:val="22"/>
        </w:rPr>
        <w:t xml:space="preserve"> Operator shall:</w:t>
      </w:r>
    </w:p>
    <w:p w14:paraId="12D0776A" w14:textId="4C09B4CD" w:rsidR="002E745C" w:rsidRDefault="009C6AD7" w:rsidP="0018327B">
      <w:pPr>
        <w:numPr>
          <w:ilvl w:val="4"/>
          <w:numId w:val="16"/>
        </w:numPr>
        <w:tabs>
          <w:tab w:val="num" w:pos="4253"/>
        </w:tabs>
        <w:ind w:left="4111" w:hanging="992"/>
        <w:jc w:val="both"/>
        <w:rPr>
          <w:rFonts w:ascii="Tahoma" w:eastAsia="Times New Roman" w:hAnsi="Tahoma" w:cs="Tahoma"/>
          <w:sz w:val="22"/>
          <w:lang w:eastAsia="en-GB"/>
        </w:rPr>
      </w:pPr>
      <w:r>
        <w:rPr>
          <w:rFonts w:ascii="Tahoma" w:eastAsia="Times New Roman" w:hAnsi="Tahoma" w:cs="Tahoma"/>
          <w:sz w:val="22"/>
          <w:lang w:eastAsia="en-GB"/>
        </w:rPr>
        <w:t>b</w:t>
      </w:r>
      <w:r w:rsidR="002E745C">
        <w:rPr>
          <w:rFonts w:ascii="Tahoma" w:eastAsia="Times New Roman" w:hAnsi="Tahoma" w:cs="Tahoma"/>
          <w:sz w:val="22"/>
          <w:lang w:eastAsia="en-GB"/>
        </w:rPr>
        <w:t xml:space="preserve">ear full responsibility </w:t>
      </w:r>
      <w:r w:rsidR="005634FA">
        <w:rPr>
          <w:rFonts w:ascii="Tahoma" w:eastAsia="Times New Roman" w:hAnsi="Tahoma" w:cs="Tahoma"/>
          <w:sz w:val="22"/>
          <w:lang w:eastAsia="en-GB"/>
        </w:rPr>
        <w:t xml:space="preserve">to comply with </w:t>
      </w:r>
      <w:r w:rsidR="00B20AB2">
        <w:rPr>
          <w:rFonts w:ascii="Tahoma" w:eastAsia="Times New Roman" w:hAnsi="Tahoma" w:cs="Tahoma"/>
          <w:sz w:val="22"/>
          <w:lang w:eastAsia="en-GB"/>
        </w:rPr>
        <w:t>conditions of the Environmental Authorisation</w:t>
      </w:r>
      <w:r>
        <w:rPr>
          <w:rFonts w:ascii="Tahoma" w:eastAsia="Times New Roman" w:hAnsi="Tahoma" w:cs="Tahoma"/>
          <w:sz w:val="22"/>
          <w:lang w:eastAsia="en-GB"/>
        </w:rPr>
        <w:t>;</w:t>
      </w:r>
    </w:p>
    <w:p w14:paraId="2ABFCF54" w14:textId="158CB77A" w:rsidR="00F504DC" w:rsidRPr="00CA7956" w:rsidRDefault="00F504DC" w:rsidP="0018327B">
      <w:pPr>
        <w:numPr>
          <w:ilvl w:val="4"/>
          <w:numId w:val="16"/>
        </w:numPr>
        <w:tabs>
          <w:tab w:val="num" w:pos="4253"/>
        </w:tabs>
        <w:ind w:left="4111" w:hanging="992"/>
        <w:jc w:val="both"/>
        <w:rPr>
          <w:rFonts w:ascii="Tahoma" w:eastAsia="Times New Roman" w:hAnsi="Tahoma" w:cs="Tahoma"/>
          <w:sz w:val="22"/>
          <w:lang w:eastAsia="en-GB"/>
        </w:rPr>
      </w:pPr>
      <w:r w:rsidRPr="00CA7956">
        <w:rPr>
          <w:rFonts w:ascii="Tahoma" w:eastAsia="Times New Roman" w:hAnsi="Tahoma" w:cs="Tahoma"/>
          <w:sz w:val="22"/>
          <w:lang w:eastAsia="en-GB"/>
        </w:rPr>
        <w:t xml:space="preserve">bear full responsibility to apply for and obtain the required </w:t>
      </w:r>
      <w:r w:rsidR="00DD60E4" w:rsidRPr="00CA7956">
        <w:rPr>
          <w:rFonts w:ascii="Tahoma" w:eastAsia="Times New Roman" w:hAnsi="Tahoma" w:cs="Tahoma"/>
          <w:sz w:val="22"/>
          <w:lang w:eastAsia="en-GB"/>
        </w:rPr>
        <w:t>Consents w</w:t>
      </w:r>
      <w:r w:rsidRPr="00CA7956">
        <w:rPr>
          <w:rFonts w:ascii="Tahoma" w:eastAsia="Times New Roman" w:hAnsi="Tahoma" w:cs="Tahoma"/>
          <w:sz w:val="22"/>
          <w:lang w:eastAsia="en-GB"/>
        </w:rPr>
        <w:t xml:space="preserve">hich may be required to enable it to undertake the Construction Works (including the design, finance, procurement, construction, installation, commissioning and testing of the </w:t>
      </w:r>
      <w:r w:rsidR="00AA475B" w:rsidRPr="00CA7956">
        <w:rPr>
          <w:rFonts w:ascii="Tahoma" w:eastAsia="Times New Roman" w:hAnsi="Tahoma" w:cs="Tahoma"/>
          <w:sz w:val="22"/>
          <w:lang w:eastAsia="en-GB"/>
        </w:rPr>
        <w:t>Terminal</w:t>
      </w:r>
      <w:r w:rsidRPr="00CA7956">
        <w:rPr>
          <w:rFonts w:ascii="Tahoma" w:eastAsia="Times New Roman" w:hAnsi="Tahoma" w:cs="Tahoma"/>
          <w:sz w:val="22"/>
          <w:lang w:eastAsia="en-GB"/>
        </w:rPr>
        <w:t xml:space="preserve"> Infrastructure and the Maintenance of the </w:t>
      </w:r>
      <w:r w:rsidR="00AA475B" w:rsidRPr="00CA7956">
        <w:rPr>
          <w:rFonts w:ascii="Tahoma" w:eastAsia="Times New Roman" w:hAnsi="Tahoma" w:cs="Tahoma"/>
          <w:sz w:val="22"/>
          <w:lang w:eastAsia="en-GB"/>
        </w:rPr>
        <w:t>Terminal</w:t>
      </w:r>
      <w:r w:rsidRPr="00CA7956">
        <w:rPr>
          <w:rFonts w:ascii="Tahoma" w:eastAsia="Times New Roman" w:hAnsi="Tahoma" w:cs="Tahoma"/>
          <w:sz w:val="22"/>
          <w:lang w:eastAsia="en-GB"/>
        </w:rPr>
        <w:t xml:space="preserve">, and the </w:t>
      </w:r>
      <w:r w:rsidR="00574225" w:rsidRPr="00CA7956">
        <w:rPr>
          <w:rFonts w:ascii="Tahoma" w:eastAsia="Times New Roman" w:hAnsi="Tahoma" w:cs="Tahoma"/>
          <w:sz w:val="22"/>
          <w:lang w:eastAsia="en-GB"/>
        </w:rPr>
        <w:t>operation of the Terminal</w:t>
      </w:r>
      <w:r w:rsidRPr="00CA7956">
        <w:rPr>
          <w:rFonts w:ascii="Tahoma" w:eastAsia="Times New Roman" w:hAnsi="Tahoma" w:cs="Tahoma"/>
          <w:sz w:val="22"/>
          <w:lang w:eastAsia="en-GB"/>
        </w:rPr>
        <w:t xml:space="preserve"> (as envisaged above);</w:t>
      </w:r>
      <w:r w:rsidR="004108F3" w:rsidRPr="00CA7956">
        <w:rPr>
          <w:rFonts w:ascii="Tahoma" w:eastAsia="Times New Roman" w:hAnsi="Tahoma" w:cs="Tahoma"/>
          <w:sz w:val="22"/>
          <w:lang w:eastAsia="en-GB"/>
        </w:rPr>
        <w:t xml:space="preserve"> and</w:t>
      </w:r>
    </w:p>
    <w:p w14:paraId="1B818C34" w14:textId="5483291E" w:rsidR="00D5572D" w:rsidRPr="00CA7956" w:rsidRDefault="00F504DC" w:rsidP="0018327B">
      <w:pPr>
        <w:numPr>
          <w:ilvl w:val="4"/>
          <w:numId w:val="16"/>
        </w:numPr>
        <w:tabs>
          <w:tab w:val="num" w:pos="4253"/>
        </w:tabs>
        <w:ind w:left="4111" w:hanging="992"/>
        <w:jc w:val="both"/>
        <w:rPr>
          <w:rFonts w:ascii="Tahoma" w:hAnsi="Tahoma" w:cs="Tahoma"/>
          <w:sz w:val="22"/>
        </w:rPr>
      </w:pPr>
      <w:r w:rsidRPr="00CA7956">
        <w:rPr>
          <w:rFonts w:ascii="Tahoma" w:hAnsi="Tahoma" w:cs="Tahoma"/>
          <w:sz w:val="22"/>
        </w:rPr>
        <w:lastRenderedPageBreak/>
        <w:t xml:space="preserve">ensure that if any of its </w:t>
      </w:r>
      <w:r w:rsidR="00432EC8" w:rsidRPr="00CA7956">
        <w:rPr>
          <w:rFonts w:ascii="Tahoma" w:hAnsi="Tahoma" w:cs="Tahoma"/>
          <w:sz w:val="22"/>
        </w:rPr>
        <w:t>Contractors</w:t>
      </w:r>
      <w:r w:rsidRPr="00CA7956">
        <w:rPr>
          <w:rFonts w:ascii="Tahoma" w:hAnsi="Tahoma" w:cs="Tahoma"/>
          <w:sz w:val="22"/>
        </w:rPr>
        <w:t xml:space="preserve">, </w:t>
      </w:r>
      <w:r w:rsidR="00C40C11" w:rsidRPr="00CA7956">
        <w:rPr>
          <w:rFonts w:ascii="Tahoma" w:hAnsi="Tahoma" w:cs="Tahoma"/>
          <w:sz w:val="22"/>
        </w:rPr>
        <w:t xml:space="preserve">or other </w:t>
      </w:r>
      <w:r w:rsidRPr="00CA7956">
        <w:rPr>
          <w:rFonts w:ascii="Tahoma" w:hAnsi="Tahoma" w:cs="Tahoma"/>
          <w:sz w:val="22"/>
        </w:rPr>
        <w:t>Subcontractors, agents and service providers require a licence in terms of the Act</w:t>
      </w:r>
      <w:r w:rsidR="003C03CB" w:rsidRPr="00CA7956">
        <w:rPr>
          <w:rFonts w:ascii="Tahoma" w:hAnsi="Tahoma" w:cs="Tahoma"/>
          <w:sz w:val="22"/>
        </w:rPr>
        <w:t xml:space="preserve"> or any applicable law</w:t>
      </w:r>
      <w:r w:rsidRPr="00CA7956">
        <w:rPr>
          <w:rFonts w:ascii="Tahoma" w:hAnsi="Tahoma" w:cs="Tahoma"/>
          <w:sz w:val="22"/>
        </w:rPr>
        <w:t xml:space="preserve">, such </w:t>
      </w:r>
      <w:r w:rsidR="003B59EF" w:rsidRPr="00CA7956">
        <w:rPr>
          <w:rFonts w:ascii="Tahoma" w:hAnsi="Tahoma" w:cs="Tahoma"/>
          <w:sz w:val="22"/>
        </w:rPr>
        <w:t>p</w:t>
      </w:r>
      <w:r w:rsidRPr="00CA7956">
        <w:rPr>
          <w:rFonts w:ascii="Tahoma" w:hAnsi="Tahoma" w:cs="Tahoma"/>
          <w:sz w:val="22"/>
        </w:rPr>
        <w:t>ersons shall be duly licensed at all times</w:t>
      </w:r>
      <w:r w:rsidR="004108F3" w:rsidRPr="00CA7956">
        <w:rPr>
          <w:rFonts w:ascii="Tahoma" w:hAnsi="Tahoma" w:cs="Tahoma"/>
          <w:sz w:val="22"/>
        </w:rPr>
        <w:t>.</w:t>
      </w:r>
    </w:p>
    <w:p w14:paraId="53EC73B1" w14:textId="77777777" w:rsidR="00C14A42" w:rsidRPr="00CA7956" w:rsidRDefault="000214AC" w:rsidP="00C14A42">
      <w:pPr>
        <w:pStyle w:val="Clause3Sub"/>
        <w:ind w:left="2127" w:hanging="709"/>
        <w:rPr>
          <w:rFonts w:ascii="Tahoma" w:hAnsi="Tahoma" w:cs="Tahoma"/>
          <w:sz w:val="22"/>
          <w:szCs w:val="22"/>
        </w:rPr>
      </w:pPr>
      <w:bookmarkStart w:id="158" w:name="_Ref448869509"/>
      <w:bookmarkStart w:id="159" w:name="_Ref448875532"/>
      <w:bookmarkStart w:id="160" w:name="_Ref449394389"/>
      <w:bookmarkStart w:id="161" w:name="_Toc449488516"/>
      <w:bookmarkStart w:id="162" w:name="_Toc436720397"/>
      <w:bookmarkStart w:id="163" w:name="_Ref448526928"/>
      <w:r w:rsidRPr="00CA7956">
        <w:rPr>
          <w:rFonts w:ascii="Tahoma" w:hAnsi="Tahoma" w:cs="Tahoma"/>
          <w:b/>
          <w:sz w:val="22"/>
          <w:szCs w:val="22"/>
        </w:rPr>
        <w:t xml:space="preserve">Operation of the Terminal </w:t>
      </w:r>
      <w:bookmarkStart w:id="164" w:name="_Ref347847940"/>
    </w:p>
    <w:p w14:paraId="311F2E1C" w14:textId="798B8966" w:rsidR="00C14A42" w:rsidRPr="00CA7956" w:rsidRDefault="00C14A42" w:rsidP="0018327B">
      <w:pPr>
        <w:numPr>
          <w:ilvl w:val="3"/>
          <w:numId w:val="16"/>
        </w:numPr>
        <w:tabs>
          <w:tab w:val="clear" w:pos="3033"/>
          <w:tab w:val="num" w:pos="3119"/>
        </w:tabs>
        <w:ind w:left="3119" w:hanging="992"/>
        <w:jc w:val="both"/>
        <w:rPr>
          <w:rFonts w:ascii="Tahoma" w:eastAsia="Times New Roman" w:hAnsi="Tahoma" w:cs="Tahoma"/>
          <w:sz w:val="22"/>
          <w:lang w:eastAsia="en-GB"/>
        </w:rPr>
      </w:pPr>
      <w:r w:rsidRPr="00CA7956">
        <w:rPr>
          <w:rFonts w:ascii="Tahoma" w:hAnsi="Tahoma" w:cs="Tahoma"/>
          <w:sz w:val="22"/>
        </w:rPr>
        <w:t>The Term</w:t>
      </w:r>
      <w:r w:rsidR="00324CCF" w:rsidRPr="00CA7956">
        <w:rPr>
          <w:rFonts w:ascii="Tahoma" w:hAnsi="Tahoma" w:cs="Tahoma"/>
          <w:sz w:val="22"/>
        </w:rPr>
        <w:t xml:space="preserve">inal shall, </w:t>
      </w:r>
      <w:r w:rsidRPr="00CA7956">
        <w:rPr>
          <w:rFonts w:ascii="Tahoma" w:hAnsi="Tahoma" w:cs="Tahoma"/>
          <w:sz w:val="22"/>
        </w:rPr>
        <w:t xml:space="preserve">be used, managed and operated on a </w:t>
      </w:r>
      <w:r w:rsidRPr="00926C0F">
        <w:rPr>
          <w:rFonts w:ascii="Tahoma" w:hAnsi="Tahoma" w:cs="Tahoma"/>
          <w:b/>
          <w:bCs/>
          <w:sz w:val="22"/>
        </w:rPr>
        <w:t>common-user</w:t>
      </w:r>
      <w:r w:rsidRPr="00CA7956">
        <w:rPr>
          <w:rFonts w:ascii="Tahoma" w:hAnsi="Tahoma" w:cs="Tahoma"/>
          <w:sz w:val="22"/>
        </w:rPr>
        <w:t xml:space="preserve"> basis and on an equal footing, meaning that:</w:t>
      </w:r>
    </w:p>
    <w:p w14:paraId="1438B5BA" w14:textId="77777777" w:rsidR="00C14A42" w:rsidRPr="00CA7956" w:rsidRDefault="00C14A42" w:rsidP="005B68E8">
      <w:pPr>
        <w:pStyle w:val="Clause5Sub"/>
        <w:ind w:left="4253" w:hanging="1134"/>
        <w:rPr>
          <w:rFonts w:ascii="Tahoma" w:hAnsi="Tahoma" w:cs="Tahoma"/>
          <w:sz w:val="22"/>
          <w:szCs w:val="22"/>
        </w:rPr>
      </w:pPr>
      <w:r w:rsidRPr="00CA7956">
        <w:rPr>
          <w:rFonts w:ascii="Tahoma" w:hAnsi="Tahoma" w:cs="Tahoma"/>
          <w:sz w:val="22"/>
          <w:szCs w:val="22"/>
        </w:rPr>
        <w:t xml:space="preserve">The Terminal Operator shall have the right to operate the Terminal and shall provide reasonable equality </w:t>
      </w:r>
      <w:r w:rsidR="00C465C3" w:rsidRPr="00CA7956">
        <w:rPr>
          <w:rFonts w:ascii="Tahoma" w:hAnsi="Tahoma" w:cs="Tahoma"/>
          <w:sz w:val="22"/>
          <w:szCs w:val="22"/>
        </w:rPr>
        <w:t>of access</w:t>
      </w:r>
      <w:r w:rsidRPr="00CA7956">
        <w:rPr>
          <w:rFonts w:ascii="Tahoma" w:hAnsi="Tahoma" w:cs="Tahoma"/>
          <w:sz w:val="22"/>
          <w:szCs w:val="22"/>
        </w:rPr>
        <w:t xml:space="preserve"> to the Terminal</w:t>
      </w:r>
      <w:r w:rsidR="009A241E" w:rsidRPr="00CA7956">
        <w:rPr>
          <w:rFonts w:ascii="Tahoma" w:hAnsi="Tahoma" w:cs="Tahoma"/>
          <w:sz w:val="22"/>
          <w:szCs w:val="22"/>
        </w:rPr>
        <w:t xml:space="preserve"> in respect of uncommitted capacity</w:t>
      </w:r>
      <w:r w:rsidRPr="00CA7956">
        <w:rPr>
          <w:rFonts w:ascii="Tahoma" w:hAnsi="Tahoma" w:cs="Tahoma"/>
          <w:sz w:val="22"/>
          <w:szCs w:val="22"/>
        </w:rPr>
        <w:t xml:space="preserve"> to Terminal users and potential Terminal users wishing to utilise the services of the Terminal;</w:t>
      </w:r>
    </w:p>
    <w:p w14:paraId="5EA053F8" w14:textId="77777777" w:rsidR="00294817" w:rsidRPr="00CA7956" w:rsidRDefault="00C14A42" w:rsidP="005B68E8">
      <w:pPr>
        <w:pStyle w:val="Clause5Sub"/>
        <w:ind w:left="4253" w:hanging="1134"/>
        <w:rPr>
          <w:rFonts w:ascii="Tahoma" w:hAnsi="Tahoma" w:cs="Tahoma"/>
          <w:sz w:val="22"/>
          <w:szCs w:val="22"/>
        </w:rPr>
      </w:pPr>
      <w:r w:rsidRPr="00CA7956">
        <w:rPr>
          <w:rFonts w:ascii="Tahoma" w:hAnsi="Tahoma" w:cs="Tahoma"/>
          <w:sz w:val="22"/>
          <w:szCs w:val="22"/>
        </w:rPr>
        <w:t>The</w:t>
      </w:r>
      <w:r w:rsidR="00C465C3" w:rsidRPr="00CA7956">
        <w:rPr>
          <w:rFonts w:ascii="Tahoma" w:hAnsi="Tahoma" w:cs="Tahoma"/>
          <w:sz w:val="22"/>
          <w:szCs w:val="22"/>
        </w:rPr>
        <w:t xml:space="preserve"> </w:t>
      </w:r>
      <w:r w:rsidRPr="00CA7956">
        <w:rPr>
          <w:rFonts w:ascii="Tahoma" w:hAnsi="Tahoma" w:cs="Tahoma"/>
          <w:sz w:val="22"/>
          <w:szCs w:val="22"/>
        </w:rPr>
        <w:t>Terminal Operator shall not unreasonably discriminate, in its tariff structure or in its trading conditions (including but not limited to all commercial terms and conditions) between various users or potential users of the Terminal and the Loading Facilities; and</w:t>
      </w:r>
    </w:p>
    <w:p w14:paraId="47C24229" w14:textId="3FD8490C" w:rsidR="00A23AE0" w:rsidRPr="00CA7956" w:rsidRDefault="00C14A42" w:rsidP="00E80359">
      <w:pPr>
        <w:pStyle w:val="Clause5Sub"/>
        <w:ind w:left="4253" w:hanging="1134"/>
        <w:rPr>
          <w:rFonts w:ascii="Tahoma" w:hAnsi="Tahoma" w:cs="Tahoma"/>
          <w:sz w:val="22"/>
          <w:szCs w:val="22"/>
        </w:rPr>
      </w:pPr>
      <w:r w:rsidRPr="00CA7956">
        <w:rPr>
          <w:rFonts w:ascii="Tahoma" w:hAnsi="Tahoma" w:cs="Tahoma"/>
          <w:sz w:val="22"/>
          <w:szCs w:val="22"/>
        </w:rPr>
        <w:t xml:space="preserve">Port </w:t>
      </w:r>
      <w:r w:rsidR="00475371" w:rsidRPr="00CA7956">
        <w:rPr>
          <w:rFonts w:ascii="Tahoma" w:hAnsi="Tahoma" w:cs="Tahoma"/>
          <w:sz w:val="22"/>
          <w:szCs w:val="22"/>
        </w:rPr>
        <w:t>U</w:t>
      </w:r>
      <w:r w:rsidRPr="00CA7956">
        <w:rPr>
          <w:rFonts w:ascii="Tahoma" w:hAnsi="Tahoma" w:cs="Tahoma"/>
          <w:sz w:val="22"/>
          <w:szCs w:val="22"/>
        </w:rPr>
        <w:t xml:space="preserve">sers </w:t>
      </w:r>
      <w:r w:rsidR="00926C0F" w:rsidRPr="00CA7956">
        <w:rPr>
          <w:rFonts w:ascii="Tahoma" w:hAnsi="Tahoma" w:cs="Tahoma"/>
          <w:sz w:val="22"/>
          <w:szCs w:val="22"/>
        </w:rPr>
        <w:t>have</w:t>
      </w:r>
      <w:r w:rsidRPr="00CA7956">
        <w:rPr>
          <w:rFonts w:ascii="Tahoma" w:hAnsi="Tahoma" w:cs="Tahoma"/>
          <w:sz w:val="22"/>
          <w:szCs w:val="22"/>
        </w:rPr>
        <w:t xml:space="preserve"> on a first come, use it or lose it basis, open access to the Terminal and the Loading Facilit</w:t>
      </w:r>
      <w:r w:rsidR="00E80359" w:rsidRPr="00CA7956">
        <w:rPr>
          <w:rFonts w:ascii="Tahoma" w:hAnsi="Tahoma" w:cs="Tahoma"/>
          <w:sz w:val="22"/>
          <w:szCs w:val="22"/>
        </w:rPr>
        <w:t>ies available and uncommitted</w:t>
      </w:r>
      <w:r w:rsidR="00EF5943" w:rsidRPr="00CA7956">
        <w:rPr>
          <w:rFonts w:ascii="Tahoma" w:hAnsi="Tahoma" w:cs="Tahoma"/>
          <w:sz w:val="22"/>
          <w:szCs w:val="22"/>
        </w:rPr>
        <w:t xml:space="preserve"> in accordance with any relevant and applicable legislation;</w:t>
      </w:r>
    </w:p>
    <w:p w14:paraId="438FEFA2" w14:textId="0C377630" w:rsidR="00C14A42" w:rsidRPr="00CA7956" w:rsidRDefault="00C14A42" w:rsidP="002D60B9">
      <w:pPr>
        <w:pStyle w:val="Clause4Sub"/>
        <w:rPr>
          <w:rFonts w:ascii="Tahoma" w:hAnsi="Tahoma" w:cs="Tahoma"/>
          <w:sz w:val="22"/>
          <w:szCs w:val="22"/>
        </w:rPr>
      </w:pPr>
      <w:r w:rsidRPr="00CA7956">
        <w:rPr>
          <w:rFonts w:ascii="Tahoma" w:hAnsi="Tahoma" w:cs="Tahoma"/>
          <w:sz w:val="22"/>
          <w:szCs w:val="22"/>
        </w:rPr>
        <w:t xml:space="preserve">Without limiting the other obligations of the Terminal </w:t>
      </w:r>
      <w:r w:rsidR="005B68E8" w:rsidRPr="00CA7956">
        <w:rPr>
          <w:rFonts w:ascii="Tahoma" w:hAnsi="Tahoma" w:cs="Tahoma"/>
          <w:sz w:val="22"/>
          <w:szCs w:val="22"/>
        </w:rPr>
        <w:t xml:space="preserve">Operator, as </w:t>
      </w:r>
      <w:r w:rsidRPr="00CA7956">
        <w:rPr>
          <w:rFonts w:ascii="Tahoma" w:hAnsi="Tahoma" w:cs="Tahoma"/>
          <w:sz w:val="22"/>
          <w:szCs w:val="22"/>
        </w:rPr>
        <w:t>specif</w:t>
      </w:r>
      <w:r w:rsidR="002D60B9" w:rsidRPr="00CA7956">
        <w:rPr>
          <w:rFonts w:ascii="Tahoma" w:hAnsi="Tahoma" w:cs="Tahoma"/>
          <w:sz w:val="22"/>
          <w:szCs w:val="22"/>
        </w:rPr>
        <w:t xml:space="preserve">ied in this </w:t>
      </w:r>
      <w:r w:rsidR="00926C0F" w:rsidRPr="00CA7956">
        <w:rPr>
          <w:rFonts w:ascii="Tahoma" w:hAnsi="Tahoma" w:cs="Tahoma"/>
          <w:sz w:val="22"/>
          <w:szCs w:val="22"/>
        </w:rPr>
        <w:t>Agreement,</w:t>
      </w:r>
      <w:r w:rsidRPr="00CA7956">
        <w:rPr>
          <w:rFonts w:ascii="Tahoma" w:hAnsi="Tahoma" w:cs="Tahoma"/>
          <w:sz w:val="22"/>
          <w:szCs w:val="22"/>
        </w:rPr>
        <w:t xml:space="preserve"> or imposed by Law, the Termina</w:t>
      </w:r>
      <w:r w:rsidR="00E80359" w:rsidRPr="00CA7956">
        <w:rPr>
          <w:rFonts w:ascii="Tahoma" w:hAnsi="Tahoma" w:cs="Tahoma"/>
          <w:sz w:val="22"/>
          <w:szCs w:val="22"/>
        </w:rPr>
        <w:t xml:space="preserve">l Operator shall be obliged to </w:t>
      </w:r>
      <w:r w:rsidRPr="00CA7956">
        <w:rPr>
          <w:rFonts w:ascii="Tahoma" w:hAnsi="Tahoma" w:cs="Tahoma"/>
          <w:sz w:val="22"/>
          <w:szCs w:val="22"/>
        </w:rPr>
        <w:t>manage and operate the Terminal for the purpose of:</w:t>
      </w:r>
    </w:p>
    <w:p w14:paraId="03E8E922" w14:textId="77777777" w:rsidR="002D60B9" w:rsidRPr="00CA7956" w:rsidRDefault="005B68E8"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providing reliable, sec</w:t>
      </w:r>
      <w:r w:rsidR="002D60B9" w:rsidRPr="00CA7956">
        <w:rPr>
          <w:rFonts w:ascii="Tahoma" w:hAnsi="Tahoma" w:cs="Tahoma"/>
          <w:sz w:val="22"/>
          <w:szCs w:val="22"/>
        </w:rPr>
        <w:t xml:space="preserve">ure and efficient services and </w:t>
      </w:r>
      <w:r w:rsidRPr="00CA7956">
        <w:rPr>
          <w:rFonts w:ascii="Tahoma" w:hAnsi="Tahoma" w:cs="Tahoma"/>
          <w:sz w:val="22"/>
          <w:szCs w:val="22"/>
        </w:rPr>
        <w:t>facilities to Port Users</w:t>
      </w:r>
      <w:r w:rsidR="00EA008D" w:rsidRPr="00CA7956">
        <w:rPr>
          <w:rFonts w:ascii="Tahoma" w:hAnsi="Tahoma" w:cs="Tahoma"/>
          <w:sz w:val="22"/>
          <w:szCs w:val="22"/>
        </w:rPr>
        <w:t>;</w:t>
      </w:r>
    </w:p>
    <w:p w14:paraId="3B823E54" w14:textId="0C87C106" w:rsidR="00475371" w:rsidRPr="00CA7956" w:rsidRDefault="002D60B9"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receiving Cargo at the Project Site via </w:t>
      </w:r>
      <w:r w:rsidR="00DA0F11" w:rsidRPr="00CA7956">
        <w:rPr>
          <w:rFonts w:ascii="Tahoma" w:hAnsi="Tahoma" w:cs="Tahoma"/>
          <w:sz w:val="22"/>
          <w:szCs w:val="22"/>
        </w:rPr>
        <w:t>Berth</w:t>
      </w:r>
      <w:r w:rsidR="00DA0F11" w:rsidRPr="00CA7956">
        <w:rPr>
          <w:rFonts w:ascii="Tahoma" w:hAnsi="Tahoma" w:cs="Tahoma"/>
          <w:i/>
          <w:iCs/>
          <w:sz w:val="22"/>
          <w:szCs w:val="22"/>
        </w:rPr>
        <w:t>.</w:t>
      </w:r>
    </w:p>
    <w:p w14:paraId="19446837" w14:textId="547C3175" w:rsidR="002D60B9" w:rsidRPr="00CA7956" w:rsidRDefault="002D60B9"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lastRenderedPageBreak/>
        <w:t>storage of Cargo in storage tanks;</w:t>
      </w:r>
    </w:p>
    <w:p w14:paraId="705EB58F" w14:textId="4E2479F7"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transferring </w:t>
      </w:r>
      <w:r w:rsidR="00E80359" w:rsidRPr="00CA7956">
        <w:rPr>
          <w:rFonts w:ascii="Tahoma" w:hAnsi="Tahoma" w:cs="Tahoma"/>
          <w:sz w:val="22"/>
          <w:szCs w:val="22"/>
        </w:rPr>
        <w:t>Cargo</w:t>
      </w:r>
      <w:r w:rsidRPr="00CA7956">
        <w:rPr>
          <w:rFonts w:ascii="Tahoma" w:hAnsi="Tahoma" w:cs="Tahoma"/>
          <w:sz w:val="22"/>
          <w:szCs w:val="22"/>
        </w:rPr>
        <w:t xml:space="preserve"> from the Terminal via </w:t>
      </w:r>
      <w:r w:rsidR="00145B44" w:rsidRPr="00CA7956">
        <w:rPr>
          <w:rFonts w:ascii="Tahoma" w:hAnsi="Tahoma" w:cs="Tahoma"/>
          <w:sz w:val="22"/>
          <w:szCs w:val="22"/>
        </w:rPr>
        <w:t>Pipeline</w:t>
      </w:r>
      <w:r w:rsidR="005602A8">
        <w:rPr>
          <w:rFonts w:ascii="Tahoma" w:hAnsi="Tahoma" w:cs="Tahoma"/>
          <w:sz w:val="22"/>
          <w:szCs w:val="22"/>
        </w:rPr>
        <w:t>s</w:t>
      </w:r>
      <w:r w:rsidR="00145B44" w:rsidRPr="00CA7956">
        <w:rPr>
          <w:rFonts w:ascii="Tahoma" w:hAnsi="Tahoma" w:cs="Tahoma"/>
          <w:sz w:val="22"/>
          <w:szCs w:val="22"/>
        </w:rPr>
        <w:t xml:space="preserve"> on Pipeline racks  to t</w:t>
      </w:r>
      <w:r w:rsidR="00EC0632">
        <w:rPr>
          <w:rFonts w:ascii="Tahoma" w:hAnsi="Tahoma" w:cs="Tahoma"/>
          <w:sz w:val="22"/>
          <w:szCs w:val="22"/>
        </w:rPr>
        <w:t>he</w:t>
      </w:r>
      <w:r w:rsidR="00145B44" w:rsidRPr="00CA7956">
        <w:rPr>
          <w:rFonts w:ascii="Tahoma" w:hAnsi="Tahoma" w:cs="Tahoma"/>
          <w:sz w:val="22"/>
          <w:szCs w:val="22"/>
        </w:rPr>
        <w:t xml:space="preserve"> </w:t>
      </w:r>
      <w:r w:rsidR="00DF679F">
        <w:rPr>
          <w:rFonts w:ascii="Tahoma" w:hAnsi="Tahoma" w:cs="Tahoma"/>
          <w:sz w:val="22"/>
          <w:szCs w:val="22"/>
        </w:rPr>
        <w:t>storage tanks</w:t>
      </w:r>
      <w:r w:rsidR="00145B44" w:rsidRPr="00CA7956">
        <w:rPr>
          <w:rFonts w:ascii="Tahoma" w:hAnsi="Tahoma" w:cs="Tahoma"/>
          <w:i/>
          <w:iCs/>
          <w:sz w:val="22"/>
          <w:szCs w:val="22"/>
        </w:rPr>
        <w:t>;</w:t>
      </w:r>
    </w:p>
    <w:p w14:paraId="7C6815E6" w14:textId="77777777"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transferring </w:t>
      </w:r>
      <w:r w:rsidR="00E80359" w:rsidRPr="00CA7956">
        <w:rPr>
          <w:rFonts w:ascii="Tahoma" w:hAnsi="Tahoma" w:cs="Tahoma"/>
          <w:sz w:val="22"/>
          <w:szCs w:val="22"/>
        </w:rPr>
        <w:t>Cargo</w:t>
      </w:r>
      <w:r w:rsidRPr="00CA7956">
        <w:rPr>
          <w:rFonts w:ascii="Tahoma" w:hAnsi="Tahoma" w:cs="Tahoma"/>
          <w:sz w:val="22"/>
          <w:szCs w:val="22"/>
        </w:rPr>
        <w:t xml:space="preserve"> from the vessel into the storage tanks for distribution and/ or transfer of </w:t>
      </w:r>
      <w:r w:rsidR="00CE1339" w:rsidRPr="00CA7956">
        <w:rPr>
          <w:rFonts w:ascii="Tahoma" w:hAnsi="Tahoma" w:cs="Tahoma"/>
          <w:sz w:val="22"/>
          <w:szCs w:val="22"/>
        </w:rPr>
        <w:t>Cargoes</w:t>
      </w:r>
      <w:r w:rsidRPr="00CA7956">
        <w:rPr>
          <w:rFonts w:ascii="Tahoma" w:hAnsi="Tahoma" w:cs="Tahoma"/>
          <w:sz w:val="22"/>
          <w:szCs w:val="22"/>
        </w:rPr>
        <w:t xml:space="preserve"> from the storage tanks into the vessel;</w:t>
      </w:r>
    </w:p>
    <w:p w14:paraId="5F4BBEAE" w14:textId="5BF8F3A0" w:rsidR="002D60B9" w:rsidRPr="00CA7956" w:rsidRDefault="00EA008D" w:rsidP="00B567B4">
      <w:pPr>
        <w:pStyle w:val="Clause5Sub"/>
        <w:tabs>
          <w:tab w:val="clear" w:pos="4771"/>
          <w:tab w:val="num" w:pos="4253"/>
        </w:tabs>
        <w:ind w:left="4253" w:hanging="1134"/>
        <w:rPr>
          <w:rFonts w:ascii="Tahoma" w:hAnsi="Tahoma" w:cs="Tahoma"/>
          <w:sz w:val="22"/>
          <w:szCs w:val="22"/>
        </w:rPr>
      </w:pPr>
      <w:r w:rsidRPr="00CA7956">
        <w:rPr>
          <w:rFonts w:ascii="Tahoma" w:hAnsi="Tahoma" w:cs="Tahoma"/>
          <w:sz w:val="22"/>
          <w:szCs w:val="22"/>
        </w:rPr>
        <w:t>preparation of all nece</w:t>
      </w:r>
      <w:r w:rsidR="002D60B9" w:rsidRPr="00CA7956">
        <w:rPr>
          <w:rFonts w:ascii="Tahoma" w:hAnsi="Tahoma" w:cs="Tahoma"/>
          <w:sz w:val="22"/>
          <w:szCs w:val="22"/>
        </w:rPr>
        <w:t xml:space="preserve">ssary documentation associated </w:t>
      </w:r>
      <w:r w:rsidRPr="00CA7956">
        <w:rPr>
          <w:rFonts w:ascii="Tahoma" w:hAnsi="Tahoma" w:cs="Tahoma"/>
          <w:sz w:val="22"/>
          <w:szCs w:val="22"/>
        </w:rPr>
        <w:t>with the shipment of Cargoes, and their inland transport</w:t>
      </w:r>
      <w:r w:rsidRPr="00CA7956">
        <w:rPr>
          <w:rFonts w:ascii="Tahoma" w:hAnsi="Tahoma" w:cs="Tahoma"/>
          <w:sz w:val="22"/>
          <w:szCs w:val="22"/>
        </w:rPr>
        <w:tab/>
        <w:t>to/from the Port;</w:t>
      </w:r>
    </w:p>
    <w:p w14:paraId="77DF057B" w14:textId="1117CCC1" w:rsidR="002D60B9" w:rsidRPr="00CA7956" w:rsidRDefault="00924C73"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submit reports in respect</w:t>
      </w:r>
      <w:r w:rsidR="002D60B9" w:rsidRPr="00CA7956">
        <w:rPr>
          <w:rFonts w:ascii="Tahoma" w:hAnsi="Tahoma" w:cs="Tahoma"/>
          <w:sz w:val="22"/>
          <w:szCs w:val="22"/>
        </w:rPr>
        <w:t xml:space="preserve"> of all cargo exported, landed </w:t>
      </w:r>
      <w:r w:rsidRPr="00CA7956">
        <w:rPr>
          <w:rFonts w:ascii="Tahoma" w:hAnsi="Tahoma" w:cs="Tahoma"/>
          <w:sz w:val="22"/>
          <w:szCs w:val="22"/>
        </w:rPr>
        <w:t>and shipped</w:t>
      </w:r>
      <w:r w:rsidR="002D60B9" w:rsidRPr="00CA7956">
        <w:rPr>
          <w:rFonts w:ascii="Tahoma" w:hAnsi="Tahoma" w:cs="Tahoma"/>
          <w:sz w:val="22"/>
          <w:szCs w:val="22"/>
        </w:rPr>
        <w:t xml:space="preserve"> by the Terminal </w:t>
      </w:r>
      <w:r w:rsidRPr="00CA7956">
        <w:rPr>
          <w:rFonts w:ascii="Tahoma" w:hAnsi="Tahoma" w:cs="Tahoma"/>
          <w:sz w:val="22"/>
          <w:szCs w:val="22"/>
        </w:rPr>
        <w:t>Operator on a per vessel</w:t>
      </w:r>
      <w:r w:rsidR="002D60B9" w:rsidRPr="00CA7956">
        <w:rPr>
          <w:rFonts w:ascii="Tahoma" w:hAnsi="Tahoma" w:cs="Tahoma"/>
          <w:sz w:val="22"/>
          <w:szCs w:val="22"/>
        </w:rPr>
        <w:t xml:space="preserve"> basis, 72 (seventy-two) hours </w:t>
      </w:r>
      <w:r w:rsidRPr="00CA7956">
        <w:rPr>
          <w:rFonts w:ascii="Tahoma" w:hAnsi="Tahoma" w:cs="Tahoma"/>
          <w:sz w:val="22"/>
          <w:szCs w:val="22"/>
        </w:rPr>
        <w:t>subsequent to the vessel having entered the Port</w:t>
      </w:r>
      <w:r w:rsidR="003A5DF1" w:rsidRPr="00CA7956">
        <w:rPr>
          <w:rFonts w:ascii="Tahoma" w:hAnsi="Tahoma" w:cs="Tahoma"/>
          <w:sz w:val="22"/>
          <w:szCs w:val="22"/>
        </w:rPr>
        <w:t>;</w:t>
      </w:r>
    </w:p>
    <w:p w14:paraId="41E22B95" w14:textId="653545D1"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performing maintenance related activities </w:t>
      </w:r>
      <w:r w:rsidR="005E23ED">
        <w:rPr>
          <w:rFonts w:ascii="Tahoma" w:hAnsi="Tahoma" w:cs="Tahoma"/>
          <w:sz w:val="22"/>
          <w:szCs w:val="22"/>
        </w:rPr>
        <w:t xml:space="preserve">within the Terminal </w:t>
      </w:r>
      <w:r w:rsidR="00D23A0F">
        <w:rPr>
          <w:rFonts w:ascii="Tahoma" w:hAnsi="Tahoma" w:cs="Tahoma"/>
          <w:sz w:val="22"/>
          <w:szCs w:val="22"/>
        </w:rPr>
        <w:t>that</w:t>
      </w:r>
      <w:r w:rsidR="00D853AF">
        <w:rPr>
          <w:rFonts w:ascii="Tahoma" w:hAnsi="Tahoma" w:cs="Tahoma"/>
          <w:sz w:val="22"/>
          <w:szCs w:val="22"/>
        </w:rPr>
        <w:t xml:space="preserve"> </w:t>
      </w:r>
      <w:r w:rsidRPr="00CA7956">
        <w:rPr>
          <w:rFonts w:ascii="Tahoma" w:hAnsi="Tahoma" w:cs="Tahoma"/>
          <w:sz w:val="22"/>
          <w:szCs w:val="22"/>
        </w:rPr>
        <w:t>the Terminal Operator may deem necessary;</w:t>
      </w:r>
    </w:p>
    <w:p w14:paraId="1CAEBC30" w14:textId="77777777"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obtaining, maintaining and renewing all documents, permits or other authorisations necessary to operate the Terminal and render the services and perform the activities referred to in this </w:t>
      </w:r>
      <w:r w:rsidR="005B68E8" w:rsidRPr="00CA7956">
        <w:rPr>
          <w:rFonts w:ascii="Tahoma" w:hAnsi="Tahoma" w:cs="Tahoma"/>
          <w:sz w:val="22"/>
          <w:szCs w:val="22"/>
        </w:rPr>
        <w:t>clause</w:t>
      </w:r>
      <w:r w:rsidRPr="00CA7956">
        <w:rPr>
          <w:rFonts w:ascii="Tahoma" w:hAnsi="Tahoma" w:cs="Tahoma"/>
          <w:sz w:val="22"/>
          <w:szCs w:val="22"/>
        </w:rPr>
        <w:t>;</w:t>
      </w:r>
      <w:bookmarkEnd w:id="164"/>
    </w:p>
    <w:p w14:paraId="767634BB" w14:textId="7396DB64"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ensuring that if any sub-contractors, Agents and service providers used by it </w:t>
      </w:r>
      <w:r w:rsidR="00FB6367" w:rsidRPr="00CA7956">
        <w:rPr>
          <w:rFonts w:ascii="Tahoma" w:hAnsi="Tahoma" w:cs="Tahoma"/>
          <w:sz w:val="22"/>
          <w:szCs w:val="22"/>
        </w:rPr>
        <w:t xml:space="preserve">that </w:t>
      </w:r>
      <w:r w:rsidRPr="00CA7956">
        <w:rPr>
          <w:rFonts w:ascii="Tahoma" w:hAnsi="Tahoma" w:cs="Tahoma"/>
          <w:sz w:val="22"/>
          <w:szCs w:val="22"/>
        </w:rPr>
        <w:t>require a document in terms of the Act, such persons are duly licensed at all times;</w:t>
      </w:r>
    </w:p>
    <w:p w14:paraId="2FD1EC16" w14:textId="77777777"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providing, maintaining or replacing, according to International Best Practice, all operating and other equipment necessary for the efficient operation of the Terminal; </w:t>
      </w:r>
    </w:p>
    <w:p w14:paraId="235ACF1A" w14:textId="77777777"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lastRenderedPageBreak/>
        <w:t>procuring,</w:t>
      </w:r>
      <w:r w:rsidR="0034541B" w:rsidRPr="00CA7956">
        <w:rPr>
          <w:rFonts w:ascii="Tahoma" w:hAnsi="Tahoma" w:cs="Tahoma"/>
          <w:sz w:val="22"/>
          <w:szCs w:val="22"/>
        </w:rPr>
        <w:t xml:space="preserve"> </w:t>
      </w:r>
      <w:r w:rsidRPr="00CA7956">
        <w:rPr>
          <w:rFonts w:ascii="Tahoma" w:hAnsi="Tahoma" w:cs="Tahoma"/>
          <w:sz w:val="22"/>
          <w:szCs w:val="22"/>
        </w:rPr>
        <w:t>installing and operating communication, control and administrative systems necessary for the efficient operation of the Terminal;</w:t>
      </w:r>
    </w:p>
    <w:p w14:paraId="6DC7DA61" w14:textId="77777777"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complying with all applicable provisions of the Act, the Port Rules, the Regulations and any directives issued in terms of the Act;</w:t>
      </w:r>
    </w:p>
    <w:p w14:paraId="2711B573" w14:textId="647317B4" w:rsidR="002D60B9" w:rsidRPr="00CA7956" w:rsidRDefault="00475371"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complying with </w:t>
      </w:r>
      <w:r w:rsidR="002112D3" w:rsidRPr="00CA7956">
        <w:rPr>
          <w:rFonts w:ascii="Tahoma" w:hAnsi="Tahoma" w:cs="Tahoma"/>
          <w:sz w:val="22"/>
          <w:szCs w:val="22"/>
        </w:rPr>
        <w:t>"SAMSA"</w:t>
      </w:r>
      <w:r w:rsidR="00C14A42" w:rsidRPr="00CA7956">
        <w:rPr>
          <w:rFonts w:ascii="Tahoma" w:hAnsi="Tahoma" w:cs="Tahoma"/>
          <w:sz w:val="22"/>
          <w:szCs w:val="22"/>
        </w:rPr>
        <w:t>, including any applicable Legislation and codes relating to safe working practices;</w:t>
      </w:r>
    </w:p>
    <w:p w14:paraId="6D6ABA24" w14:textId="77777777" w:rsidR="002D60B9"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complying with the ISPS Code and the IMDG Code in relation to security and dangerous goods, respectively;</w:t>
      </w:r>
    </w:p>
    <w:p w14:paraId="3273EE37" w14:textId="77777777" w:rsidR="002112D3" w:rsidRPr="00CA7956" w:rsidRDefault="00C14A42"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 xml:space="preserve">complying with all other applicable Legislation and generally conduct its activities and operations in </w:t>
      </w:r>
      <w:r w:rsidR="00924C73" w:rsidRPr="00CA7956">
        <w:rPr>
          <w:rFonts w:ascii="Tahoma" w:hAnsi="Tahoma" w:cs="Tahoma"/>
          <w:sz w:val="22"/>
          <w:szCs w:val="22"/>
        </w:rPr>
        <w:t>accordance with the Law;</w:t>
      </w:r>
      <w:r w:rsidR="002112D3" w:rsidRPr="00CA7956">
        <w:rPr>
          <w:rFonts w:ascii="Tahoma" w:hAnsi="Tahoma" w:cs="Tahoma"/>
          <w:sz w:val="22"/>
          <w:szCs w:val="22"/>
        </w:rPr>
        <w:t xml:space="preserve"> </w:t>
      </w:r>
      <w:r w:rsidR="0034541B" w:rsidRPr="00CA7956">
        <w:rPr>
          <w:rFonts w:ascii="Tahoma" w:hAnsi="Tahoma" w:cs="Tahoma"/>
          <w:sz w:val="22"/>
          <w:szCs w:val="22"/>
        </w:rPr>
        <w:t>and</w:t>
      </w:r>
    </w:p>
    <w:p w14:paraId="248686A1" w14:textId="77777777" w:rsidR="00924C73" w:rsidRPr="00CA7956" w:rsidRDefault="00924C73" w:rsidP="00423271">
      <w:pPr>
        <w:pStyle w:val="Clause5Sub"/>
        <w:tabs>
          <w:tab w:val="num" w:pos="4253"/>
        </w:tabs>
        <w:ind w:left="4253" w:hanging="1134"/>
        <w:rPr>
          <w:rFonts w:ascii="Tahoma" w:hAnsi="Tahoma" w:cs="Tahoma"/>
          <w:sz w:val="22"/>
          <w:szCs w:val="22"/>
        </w:rPr>
      </w:pPr>
      <w:r w:rsidRPr="00CA7956">
        <w:rPr>
          <w:rFonts w:ascii="Tahoma" w:hAnsi="Tahoma" w:cs="Tahoma"/>
          <w:sz w:val="22"/>
          <w:szCs w:val="22"/>
        </w:rPr>
        <w:t>anything reasonably necessary or incidental thereto.</w:t>
      </w:r>
    </w:p>
    <w:p w14:paraId="57E78F60" w14:textId="3EE65F21" w:rsidR="00045E65" w:rsidRPr="00CA7956" w:rsidRDefault="002112D3" w:rsidP="009242C3">
      <w:pPr>
        <w:pStyle w:val="Clause4Sub"/>
        <w:numPr>
          <w:ilvl w:val="0"/>
          <w:numId w:val="0"/>
        </w:numPr>
        <w:tabs>
          <w:tab w:val="left" w:pos="1843"/>
          <w:tab w:val="left" w:pos="2552"/>
        </w:tabs>
        <w:ind w:left="2268" w:hanging="850"/>
        <w:rPr>
          <w:rFonts w:ascii="Tahoma" w:hAnsi="Tahoma" w:cs="Tahoma"/>
          <w:sz w:val="22"/>
          <w:szCs w:val="22"/>
        </w:rPr>
      </w:pPr>
      <w:r w:rsidRPr="00CA7956">
        <w:rPr>
          <w:rFonts w:ascii="Tahoma" w:hAnsi="Tahoma" w:cs="Tahoma"/>
          <w:sz w:val="22"/>
          <w:szCs w:val="22"/>
        </w:rPr>
        <w:t>4.4.3.3.</w:t>
      </w:r>
      <w:r w:rsidRPr="00CA7956">
        <w:rPr>
          <w:rFonts w:ascii="Tahoma" w:hAnsi="Tahoma" w:cs="Tahoma"/>
          <w:sz w:val="22"/>
          <w:szCs w:val="22"/>
        </w:rPr>
        <w:tab/>
      </w:r>
      <w:r w:rsidR="00C14A42" w:rsidRPr="00CA7956">
        <w:rPr>
          <w:rFonts w:ascii="Tahoma" w:hAnsi="Tahoma" w:cs="Tahoma"/>
          <w:sz w:val="22"/>
          <w:szCs w:val="22"/>
        </w:rPr>
        <w:t xml:space="preserve">For the avoidance of doubt, all the obligations of the Terminal Operator set out in this </w:t>
      </w:r>
      <w:r w:rsidRPr="00CA7956">
        <w:rPr>
          <w:rFonts w:ascii="Tahoma" w:hAnsi="Tahoma" w:cs="Tahoma"/>
          <w:sz w:val="22"/>
          <w:szCs w:val="22"/>
        </w:rPr>
        <w:t>clause</w:t>
      </w:r>
      <w:r w:rsidR="00DF698D">
        <w:rPr>
          <w:rFonts w:ascii="Tahoma" w:hAnsi="Tahoma" w:cs="Tahoma"/>
          <w:sz w:val="22"/>
          <w:szCs w:val="22"/>
        </w:rPr>
        <w:t xml:space="preserve"> </w:t>
      </w:r>
      <w:r w:rsidR="000B7835">
        <w:rPr>
          <w:rFonts w:ascii="Tahoma" w:hAnsi="Tahoma" w:cs="Tahoma"/>
          <w:sz w:val="22"/>
          <w:szCs w:val="22"/>
        </w:rPr>
        <w:fldChar w:fldCharType="begin"/>
      </w:r>
      <w:r w:rsidR="000B7835">
        <w:rPr>
          <w:rFonts w:ascii="Tahoma" w:hAnsi="Tahoma" w:cs="Tahoma"/>
          <w:sz w:val="22"/>
          <w:szCs w:val="22"/>
        </w:rPr>
        <w:instrText xml:space="preserve"> REF _Ref175565578 \r \h </w:instrText>
      </w:r>
      <w:r w:rsidR="000B7835">
        <w:rPr>
          <w:rFonts w:ascii="Tahoma" w:hAnsi="Tahoma" w:cs="Tahoma"/>
          <w:sz w:val="22"/>
          <w:szCs w:val="22"/>
        </w:rPr>
      </w:r>
      <w:r w:rsidR="000B7835">
        <w:rPr>
          <w:rFonts w:ascii="Tahoma" w:hAnsi="Tahoma" w:cs="Tahoma"/>
          <w:sz w:val="22"/>
          <w:szCs w:val="22"/>
        </w:rPr>
        <w:fldChar w:fldCharType="separate"/>
      </w:r>
      <w:r w:rsidR="000B7835">
        <w:rPr>
          <w:rFonts w:ascii="Tahoma" w:hAnsi="Tahoma" w:cs="Tahoma"/>
          <w:sz w:val="22"/>
          <w:szCs w:val="22"/>
        </w:rPr>
        <w:t>4.4</w:t>
      </w:r>
      <w:r w:rsidR="000B7835">
        <w:rPr>
          <w:rFonts w:ascii="Tahoma" w:hAnsi="Tahoma" w:cs="Tahoma"/>
          <w:sz w:val="22"/>
          <w:szCs w:val="22"/>
        </w:rPr>
        <w:fldChar w:fldCharType="end"/>
      </w:r>
      <w:r w:rsidR="009242C3" w:rsidRPr="00CA7956">
        <w:rPr>
          <w:rFonts w:ascii="Tahoma" w:hAnsi="Tahoma" w:cs="Tahoma"/>
          <w:sz w:val="22"/>
          <w:szCs w:val="22"/>
        </w:rPr>
        <w:t xml:space="preserve"> and under this </w:t>
      </w:r>
      <w:r w:rsidR="00C14A42" w:rsidRPr="00CA7956">
        <w:rPr>
          <w:rFonts w:ascii="Tahoma" w:hAnsi="Tahoma" w:cs="Tahoma"/>
          <w:sz w:val="22"/>
          <w:szCs w:val="22"/>
        </w:rPr>
        <w:t xml:space="preserve">Agreement in its entirety, shall </w:t>
      </w:r>
      <w:r w:rsidR="009242C3" w:rsidRPr="00CA7956">
        <w:rPr>
          <w:rFonts w:ascii="Tahoma" w:hAnsi="Tahoma" w:cs="Tahoma"/>
          <w:sz w:val="22"/>
          <w:szCs w:val="22"/>
        </w:rPr>
        <w:t xml:space="preserve">be in compliance with the </w:t>
      </w:r>
      <w:r w:rsidR="00E25BE5" w:rsidRPr="00CA7956">
        <w:rPr>
          <w:rFonts w:ascii="Tahoma" w:hAnsi="Tahoma" w:cs="Tahoma"/>
          <w:sz w:val="22"/>
          <w:szCs w:val="22"/>
        </w:rPr>
        <w:t>IMDG Code</w:t>
      </w:r>
      <w:r w:rsidR="00C14A42" w:rsidRPr="00CA7956">
        <w:rPr>
          <w:rFonts w:ascii="Tahoma" w:hAnsi="Tahoma" w:cs="Tahoma"/>
          <w:sz w:val="22"/>
          <w:szCs w:val="22"/>
        </w:rPr>
        <w:t xml:space="preserve"> as the context requires. In the event that the Terminal Operator contravenes the </w:t>
      </w:r>
      <w:r w:rsidR="009242C3" w:rsidRPr="00CA7956">
        <w:rPr>
          <w:rFonts w:ascii="Tahoma" w:hAnsi="Tahoma" w:cs="Tahoma"/>
          <w:sz w:val="22"/>
          <w:szCs w:val="22"/>
        </w:rPr>
        <w:t xml:space="preserve">applicable </w:t>
      </w:r>
      <w:r w:rsidR="00E25BE5" w:rsidRPr="00CA7956">
        <w:rPr>
          <w:rFonts w:ascii="Tahoma" w:hAnsi="Tahoma" w:cs="Tahoma"/>
          <w:sz w:val="22"/>
          <w:szCs w:val="22"/>
        </w:rPr>
        <w:t xml:space="preserve">IMDG Code, </w:t>
      </w:r>
      <w:r w:rsidR="00C14A42" w:rsidRPr="00CA7956">
        <w:rPr>
          <w:rFonts w:ascii="Tahoma" w:hAnsi="Tahoma" w:cs="Tahoma"/>
          <w:sz w:val="22"/>
          <w:szCs w:val="22"/>
        </w:rPr>
        <w:t xml:space="preserve">such contravention shall constitute a breach of this Agreement by the Terminal Operator. The Terminal Operator shall be fully conversant with the requirements of </w:t>
      </w:r>
      <w:r w:rsidR="00E25BE5" w:rsidRPr="00CA7956">
        <w:rPr>
          <w:rFonts w:ascii="Tahoma" w:hAnsi="Tahoma" w:cs="Tahoma"/>
          <w:sz w:val="22"/>
          <w:szCs w:val="22"/>
        </w:rPr>
        <w:t>the IMDG Code</w:t>
      </w:r>
      <w:r w:rsidR="00C14A42" w:rsidRPr="00CA7956">
        <w:rPr>
          <w:rFonts w:ascii="Tahoma" w:hAnsi="Tahoma" w:cs="Tahoma"/>
          <w:sz w:val="22"/>
          <w:szCs w:val="22"/>
        </w:rPr>
        <w:t xml:space="preserve"> in respect of the handling of Cargo and should in particular take note of the </w:t>
      </w:r>
      <w:r w:rsidR="00E25BE5" w:rsidRPr="00CA7956">
        <w:rPr>
          <w:rFonts w:ascii="Tahoma" w:hAnsi="Tahoma" w:cs="Tahoma"/>
          <w:sz w:val="22"/>
          <w:szCs w:val="22"/>
        </w:rPr>
        <w:t>classification</w:t>
      </w:r>
      <w:r w:rsidR="00C14A42" w:rsidRPr="00CA7956">
        <w:rPr>
          <w:rFonts w:ascii="Tahoma" w:hAnsi="Tahoma" w:cs="Tahoma"/>
          <w:sz w:val="22"/>
          <w:szCs w:val="22"/>
        </w:rPr>
        <w:t xml:space="preserve"> applied in </w:t>
      </w:r>
      <w:r w:rsidR="00E25BE5" w:rsidRPr="00CA7956">
        <w:rPr>
          <w:rFonts w:ascii="Tahoma" w:hAnsi="Tahoma" w:cs="Tahoma"/>
          <w:sz w:val="22"/>
          <w:szCs w:val="22"/>
        </w:rPr>
        <w:t xml:space="preserve">the </w:t>
      </w:r>
      <w:r w:rsidR="00C14A42" w:rsidRPr="00CA7956">
        <w:rPr>
          <w:rFonts w:ascii="Tahoma" w:hAnsi="Tahoma" w:cs="Tahoma"/>
          <w:sz w:val="22"/>
          <w:szCs w:val="22"/>
        </w:rPr>
        <w:t>regulat</w:t>
      </w:r>
      <w:r w:rsidR="00E25BE5" w:rsidRPr="00CA7956">
        <w:rPr>
          <w:rFonts w:ascii="Tahoma" w:hAnsi="Tahoma" w:cs="Tahoma"/>
          <w:sz w:val="22"/>
          <w:szCs w:val="22"/>
        </w:rPr>
        <w:t>ion of</w:t>
      </w:r>
      <w:r w:rsidR="00C14A42" w:rsidRPr="00CA7956">
        <w:rPr>
          <w:rFonts w:ascii="Tahoma" w:hAnsi="Tahoma" w:cs="Tahoma"/>
          <w:sz w:val="22"/>
          <w:szCs w:val="22"/>
        </w:rPr>
        <w:t xml:space="preserve"> the </w:t>
      </w:r>
      <w:r w:rsidR="00E25BE5" w:rsidRPr="00CA7956">
        <w:rPr>
          <w:rFonts w:ascii="Tahoma" w:hAnsi="Tahoma" w:cs="Tahoma"/>
          <w:sz w:val="22"/>
          <w:szCs w:val="22"/>
        </w:rPr>
        <w:t>handling practices required for the duration of this Agreement</w:t>
      </w:r>
      <w:r w:rsidR="00C14A42" w:rsidRPr="00CA7956">
        <w:rPr>
          <w:rFonts w:ascii="Tahoma" w:hAnsi="Tahoma" w:cs="Tahoma"/>
          <w:sz w:val="22"/>
          <w:szCs w:val="22"/>
        </w:rPr>
        <w:t>.</w:t>
      </w:r>
    </w:p>
    <w:p w14:paraId="69743B40" w14:textId="77777777" w:rsidR="002112D3" w:rsidRPr="00CA7956" w:rsidRDefault="00C14A42" w:rsidP="00A42354">
      <w:pPr>
        <w:pStyle w:val="Clause4Sub"/>
        <w:numPr>
          <w:ilvl w:val="3"/>
          <w:numId w:val="23"/>
        </w:numPr>
        <w:tabs>
          <w:tab w:val="left" w:pos="2835"/>
          <w:tab w:val="left" w:pos="3686"/>
        </w:tabs>
        <w:rPr>
          <w:rFonts w:ascii="Tahoma" w:hAnsi="Tahoma" w:cs="Tahoma"/>
          <w:sz w:val="22"/>
          <w:szCs w:val="22"/>
        </w:rPr>
      </w:pPr>
      <w:r w:rsidRPr="00CA7956">
        <w:rPr>
          <w:rFonts w:ascii="Tahoma" w:hAnsi="Tahoma" w:cs="Tahoma"/>
          <w:sz w:val="22"/>
          <w:szCs w:val="22"/>
        </w:rPr>
        <w:t>The Terminal Operator may not:</w:t>
      </w:r>
    </w:p>
    <w:p w14:paraId="6C2CD1B8" w14:textId="77777777" w:rsidR="00045E65" w:rsidRPr="00CA7956" w:rsidRDefault="002112D3" w:rsidP="002112D3">
      <w:pPr>
        <w:pStyle w:val="Clause4Sub"/>
        <w:numPr>
          <w:ilvl w:val="0"/>
          <w:numId w:val="0"/>
        </w:numPr>
        <w:tabs>
          <w:tab w:val="left" w:pos="2835"/>
          <w:tab w:val="left" w:pos="3686"/>
        </w:tabs>
        <w:ind w:left="2136"/>
        <w:rPr>
          <w:rFonts w:ascii="Tahoma" w:hAnsi="Tahoma" w:cs="Tahoma"/>
          <w:sz w:val="22"/>
          <w:szCs w:val="22"/>
        </w:rPr>
      </w:pPr>
      <w:r w:rsidRPr="00CA7956">
        <w:rPr>
          <w:rFonts w:ascii="Tahoma" w:hAnsi="Tahoma" w:cs="Tahoma"/>
          <w:sz w:val="22"/>
          <w:szCs w:val="22"/>
        </w:rPr>
        <w:t>4.4.3.4.2.</w:t>
      </w:r>
      <w:r w:rsidRPr="00CA7956">
        <w:rPr>
          <w:rFonts w:ascii="Tahoma" w:hAnsi="Tahoma" w:cs="Tahoma"/>
          <w:sz w:val="22"/>
          <w:szCs w:val="22"/>
        </w:rPr>
        <w:tab/>
      </w:r>
      <w:r w:rsidR="00C14A42" w:rsidRPr="00CA7956">
        <w:rPr>
          <w:rFonts w:ascii="Tahoma" w:hAnsi="Tahoma" w:cs="Tahoma"/>
          <w:sz w:val="22"/>
          <w:szCs w:val="22"/>
        </w:rPr>
        <w:t>permit the growth upon the Terminal of noxious weeds;</w:t>
      </w:r>
    </w:p>
    <w:p w14:paraId="0E766167" w14:textId="1C3EEFCF" w:rsidR="002112D3" w:rsidRPr="00CA7956" w:rsidRDefault="002112D3" w:rsidP="00B077D3">
      <w:pPr>
        <w:pStyle w:val="Clause4Sub"/>
        <w:numPr>
          <w:ilvl w:val="0"/>
          <w:numId w:val="0"/>
        </w:numPr>
        <w:ind w:left="3686" w:hanging="1559"/>
        <w:rPr>
          <w:rFonts w:ascii="Tahoma" w:hAnsi="Tahoma" w:cs="Tahoma"/>
          <w:sz w:val="22"/>
          <w:szCs w:val="22"/>
        </w:rPr>
      </w:pPr>
      <w:r w:rsidRPr="00CA7956">
        <w:rPr>
          <w:rFonts w:ascii="Tahoma" w:hAnsi="Tahoma" w:cs="Tahoma"/>
          <w:sz w:val="22"/>
          <w:szCs w:val="22"/>
        </w:rPr>
        <w:t>4.4.3.4.3.</w:t>
      </w:r>
      <w:r w:rsidRPr="00CA7956">
        <w:rPr>
          <w:rFonts w:ascii="Tahoma" w:hAnsi="Tahoma" w:cs="Tahoma"/>
          <w:sz w:val="22"/>
          <w:szCs w:val="22"/>
        </w:rPr>
        <w:tab/>
      </w:r>
      <w:r w:rsidR="00C14A42" w:rsidRPr="00CA7956">
        <w:rPr>
          <w:rFonts w:ascii="Tahoma" w:hAnsi="Tahoma" w:cs="Tahoma"/>
          <w:sz w:val="22"/>
          <w:szCs w:val="22"/>
        </w:rPr>
        <w:t>do or cause anything to be done that may cause a nuisance to TNPA or to any other Port User or the occupants of adjoining properties;</w:t>
      </w:r>
    </w:p>
    <w:p w14:paraId="6E837313" w14:textId="481EED5E" w:rsidR="002112D3" w:rsidRPr="00CA7956" w:rsidRDefault="002112D3" w:rsidP="009E7C66">
      <w:pPr>
        <w:pStyle w:val="Clause4Sub"/>
        <w:numPr>
          <w:ilvl w:val="0"/>
          <w:numId w:val="0"/>
        </w:numPr>
        <w:ind w:left="3686" w:hanging="1550"/>
        <w:rPr>
          <w:rFonts w:ascii="Tahoma" w:hAnsi="Tahoma" w:cs="Tahoma"/>
          <w:sz w:val="22"/>
          <w:szCs w:val="22"/>
        </w:rPr>
      </w:pPr>
      <w:r w:rsidRPr="00CA7956">
        <w:rPr>
          <w:rFonts w:ascii="Tahoma" w:hAnsi="Tahoma" w:cs="Tahoma"/>
          <w:sz w:val="22"/>
          <w:szCs w:val="22"/>
        </w:rPr>
        <w:lastRenderedPageBreak/>
        <w:t>4.4.3.4.4.</w:t>
      </w:r>
      <w:r w:rsidRPr="00CA7956">
        <w:rPr>
          <w:rFonts w:ascii="Tahoma" w:hAnsi="Tahoma" w:cs="Tahoma"/>
          <w:sz w:val="22"/>
          <w:szCs w:val="22"/>
        </w:rPr>
        <w:tab/>
      </w:r>
      <w:r w:rsidR="00C14A42" w:rsidRPr="00CA7956">
        <w:rPr>
          <w:rFonts w:ascii="Tahoma" w:hAnsi="Tahoma" w:cs="Tahoma"/>
          <w:sz w:val="22"/>
          <w:szCs w:val="22"/>
        </w:rPr>
        <w:t>do anything that materially detracts from the appearance of the Terminal; or</w:t>
      </w:r>
    </w:p>
    <w:p w14:paraId="43E284C2" w14:textId="14078462" w:rsidR="00C14A42" w:rsidRPr="00CA7956" w:rsidRDefault="002112D3" w:rsidP="00F74665">
      <w:pPr>
        <w:pStyle w:val="Clause4Sub"/>
        <w:numPr>
          <w:ilvl w:val="0"/>
          <w:numId w:val="0"/>
        </w:numPr>
        <w:tabs>
          <w:tab w:val="left" w:pos="2835"/>
          <w:tab w:val="left" w:pos="3686"/>
        </w:tabs>
        <w:ind w:left="2136"/>
        <w:rPr>
          <w:rFonts w:ascii="Tahoma" w:hAnsi="Tahoma" w:cs="Tahoma"/>
          <w:sz w:val="22"/>
          <w:szCs w:val="22"/>
        </w:rPr>
      </w:pPr>
      <w:r w:rsidRPr="00CA7956">
        <w:rPr>
          <w:rFonts w:ascii="Tahoma" w:hAnsi="Tahoma" w:cs="Tahoma"/>
          <w:sz w:val="22"/>
          <w:szCs w:val="22"/>
        </w:rPr>
        <w:t>4.4.3.4.5.</w:t>
      </w:r>
      <w:r w:rsidRPr="00CA7956">
        <w:rPr>
          <w:rFonts w:ascii="Tahoma" w:hAnsi="Tahoma" w:cs="Tahoma"/>
          <w:sz w:val="22"/>
          <w:szCs w:val="22"/>
        </w:rPr>
        <w:tab/>
      </w:r>
      <w:r w:rsidR="00C14A42" w:rsidRPr="00CA7956">
        <w:rPr>
          <w:rFonts w:ascii="Tahoma" w:hAnsi="Tahoma" w:cs="Tahoma"/>
          <w:sz w:val="22"/>
          <w:szCs w:val="22"/>
        </w:rPr>
        <w:t xml:space="preserve">load vehicles in any area within the Port, other than in the </w:t>
      </w:r>
      <w:r w:rsidRPr="00CA7956">
        <w:rPr>
          <w:rFonts w:ascii="Tahoma" w:hAnsi="Tahoma" w:cs="Tahoma"/>
          <w:sz w:val="22"/>
          <w:szCs w:val="22"/>
        </w:rPr>
        <w:tab/>
      </w:r>
      <w:r w:rsidRPr="00CA7956">
        <w:rPr>
          <w:rFonts w:ascii="Tahoma" w:hAnsi="Tahoma" w:cs="Tahoma"/>
          <w:sz w:val="22"/>
          <w:szCs w:val="22"/>
        </w:rPr>
        <w:tab/>
      </w:r>
      <w:r w:rsidR="00C14A42" w:rsidRPr="00CA7956">
        <w:rPr>
          <w:rFonts w:ascii="Tahoma" w:hAnsi="Tahoma" w:cs="Tahoma"/>
          <w:sz w:val="22"/>
          <w:szCs w:val="22"/>
        </w:rPr>
        <w:t xml:space="preserve">Terminal, unless with TNPA's prior written consent or with </w:t>
      </w:r>
      <w:r w:rsidRPr="00CA7956">
        <w:rPr>
          <w:rFonts w:ascii="Tahoma" w:hAnsi="Tahoma" w:cs="Tahoma"/>
          <w:sz w:val="22"/>
          <w:szCs w:val="22"/>
        </w:rPr>
        <w:tab/>
      </w:r>
      <w:r w:rsidRPr="00CA7956">
        <w:rPr>
          <w:rFonts w:ascii="Tahoma" w:hAnsi="Tahoma" w:cs="Tahoma"/>
          <w:sz w:val="22"/>
          <w:szCs w:val="22"/>
        </w:rPr>
        <w:tab/>
      </w:r>
      <w:r w:rsidR="00C14A42" w:rsidRPr="00CA7956">
        <w:rPr>
          <w:rFonts w:ascii="Tahoma" w:hAnsi="Tahoma" w:cs="Tahoma"/>
          <w:sz w:val="22"/>
          <w:szCs w:val="22"/>
        </w:rPr>
        <w:t>permission from another person legally in control of the area</w:t>
      </w:r>
      <w:r w:rsidR="00617763" w:rsidRPr="00CA7956">
        <w:rPr>
          <w:rFonts w:ascii="Tahoma" w:hAnsi="Tahoma" w:cs="Tahoma"/>
          <w:sz w:val="22"/>
          <w:szCs w:val="22"/>
        </w:rPr>
        <w:t xml:space="preserve"> </w:t>
      </w:r>
      <w:r w:rsidRPr="00CA7956">
        <w:rPr>
          <w:rFonts w:ascii="Tahoma" w:hAnsi="Tahoma" w:cs="Tahoma"/>
          <w:sz w:val="22"/>
          <w:szCs w:val="22"/>
        </w:rPr>
        <w:tab/>
      </w:r>
      <w:r w:rsidRPr="00CA7956">
        <w:rPr>
          <w:rFonts w:ascii="Tahoma" w:hAnsi="Tahoma" w:cs="Tahoma"/>
          <w:sz w:val="22"/>
          <w:szCs w:val="22"/>
        </w:rPr>
        <w:tab/>
      </w:r>
      <w:r w:rsidR="00617763" w:rsidRPr="00CA7956">
        <w:rPr>
          <w:rFonts w:ascii="Tahoma" w:hAnsi="Tahoma" w:cs="Tahoma"/>
          <w:sz w:val="22"/>
          <w:szCs w:val="22"/>
        </w:rPr>
        <w:t>which shall not be unreasonably withheld</w:t>
      </w:r>
      <w:r w:rsidR="00C14A42" w:rsidRPr="00CA7956">
        <w:rPr>
          <w:rFonts w:ascii="Tahoma" w:hAnsi="Tahoma" w:cs="Tahoma"/>
          <w:sz w:val="22"/>
          <w:szCs w:val="22"/>
        </w:rPr>
        <w:t xml:space="preserve">. </w:t>
      </w:r>
    </w:p>
    <w:p w14:paraId="640BCCD5" w14:textId="77777777" w:rsidR="00C14A42" w:rsidRPr="00CA7956" w:rsidRDefault="00C14A42" w:rsidP="008F2BCC">
      <w:pPr>
        <w:pStyle w:val="Clause3Sub"/>
        <w:ind w:left="2552" w:hanging="1134"/>
        <w:rPr>
          <w:rFonts w:ascii="Tahoma" w:hAnsi="Tahoma" w:cs="Tahoma"/>
          <w:sz w:val="22"/>
          <w:szCs w:val="22"/>
        </w:rPr>
      </w:pPr>
      <w:r w:rsidRPr="00CA7956">
        <w:rPr>
          <w:rFonts w:ascii="Tahoma" w:hAnsi="Tahoma" w:cs="Tahoma"/>
          <w:sz w:val="22"/>
          <w:szCs w:val="22"/>
        </w:rPr>
        <w:t>The Terminal Operator shall take all reasonable steps to prevent the spilling of Cargo and</w:t>
      </w:r>
      <w:r w:rsidR="00894144" w:rsidRPr="00CA7956">
        <w:rPr>
          <w:rFonts w:ascii="Tahoma" w:hAnsi="Tahoma" w:cs="Tahoma"/>
          <w:sz w:val="22"/>
          <w:szCs w:val="22"/>
        </w:rPr>
        <w:t>/</w:t>
      </w:r>
      <w:r w:rsidRPr="00CA7956">
        <w:rPr>
          <w:rFonts w:ascii="Tahoma" w:hAnsi="Tahoma" w:cs="Tahoma"/>
          <w:sz w:val="22"/>
          <w:szCs w:val="22"/>
        </w:rPr>
        <w:t>or any other matter into the Port’s water. The Terminal Operator shall:</w:t>
      </w:r>
    </w:p>
    <w:p w14:paraId="33BDF6B9" w14:textId="29CCF271" w:rsidR="00C14A42" w:rsidRPr="00CA7956" w:rsidRDefault="00C14A42" w:rsidP="0083797F">
      <w:pPr>
        <w:pStyle w:val="Clause4Sub"/>
        <w:tabs>
          <w:tab w:val="clear" w:pos="3033"/>
        </w:tabs>
        <w:ind w:left="3544"/>
        <w:rPr>
          <w:rFonts w:ascii="Tahoma" w:hAnsi="Tahoma" w:cs="Tahoma"/>
          <w:sz w:val="22"/>
          <w:szCs w:val="22"/>
        </w:rPr>
      </w:pPr>
      <w:r w:rsidRPr="00CA7956">
        <w:rPr>
          <w:rFonts w:ascii="Tahoma" w:hAnsi="Tahoma" w:cs="Tahoma"/>
          <w:sz w:val="22"/>
          <w:szCs w:val="22"/>
        </w:rPr>
        <w:t>immediately notify TNPA if any Cargo and/or any other matter is spilled in the water as a result of its operation of the Terminal or the conduct of its employees, Agents, service providers, sub-contractors or persons responsible for the vessels calling at the</w:t>
      </w:r>
      <w:r w:rsidR="0083797F">
        <w:rPr>
          <w:rFonts w:ascii="Tahoma" w:hAnsi="Tahoma" w:cs="Tahoma"/>
          <w:sz w:val="22"/>
          <w:szCs w:val="22"/>
        </w:rPr>
        <w:t xml:space="preserve"> </w:t>
      </w:r>
      <w:r w:rsidRPr="00CA7956">
        <w:rPr>
          <w:rFonts w:ascii="Tahoma" w:hAnsi="Tahoma" w:cs="Tahoma"/>
          <w:sz w:val="22"/>
          <w:szCs w:val="22"/>
        </w:rPr>
        <w:t>Terminal; and</w:t>
      </w:r>
    </w:p>
    <w:p w14:paraId="19AEEDE7" w14:textId="77777777" w:rsidR="00C14A42" w:rsidRPr="00CA7956" w:rsidRDefault="00C14A42" w:rsidP="00D63C6B">
      <w:pPr>
        <w:pStyle w:val="Clause4Sub"/>
        <w:tabs>
          <w:tab w:val="clear" w:pos="3033"/>
        </w:tabs>
        <w:ind w:left="3544"/>
        <w:rPr>
          <w:rFonts w:ascii="Tahoma" w:hAnsi="Tahoma" w:cs="Tahoma"/>
          <w:sz w:val="22"/>
          <w:szCs w:val="22"/>
        </w:rPr>
      </w:pPr>
      <w:r w:rsidRPr="00CA7956">
        <w:rPr>
          <w:rFonts w:ascii="Tahoma" w:hAnsi="Tahoma" w:cs="Tahoma"/>
          <w:sz w:val="22"/>
          <w:szCs w:val="22"/>
        </w:rPr>
        <w:t xml:space="preserve">immediately take steps to recover such cargo or any other matter. </w:t>
      </w:r>
    </w:p>
    <w:p w14:paraId="66E97076" w14:textId="77777777" w:rsidR="00C14A42" w:rsidRPr="00CA7956" w:rsidRDefault="00C14A42" w:rsidP="00C14A42">
      <w:pPr>
        <w:pStyle w:val="Clause3Sub"/>
        <w:ind w:left="2552" w:hanging="992"/>
        <w:rPr>
          <w:rFonts w:ascii="Tahoma" w:hAnsi="Tahoma" w:cs="Tahoma"/>
          <w:sz w:val="22"/>
          <w:szCs w:val="22"/>
        </w:rPr>
      </w:pPr>
      <w:r w:rsidRPr="00CA7956">
        <w:rPr>
          <w:rFonts w:ascii="Tahoma" w:hAnsi="Tahoma" w:cs="Tahoma"/>
          <w:sz w:val="22"/>
          <w:szCs w:val="22"/>
        </w:rPr>
        <w:t>If the Terminal Operator fails to recover any spilled cargo or any other matter as envisaged above, TNPA may take whatever steps are necessary to recover the cargo or any other matter and to claim the costs of taking such steps from the Terminal Operator.</w:t>
      </w:r>
    </w:p>
    <w:p w14:paraId="248C4BE4" w14:textId="77777777" w:rsidR="00C14A42" w:rsidRPr="00CA7956" w:rsidRDefault="00C14A42" w:rsidP="00C14A42">
      <w:pPr>
        <w:pStyle w:val="Clause3Sub"/>
        <w:ind w:left="2552" w:hanging="992"/>
        <w:rPr>
          <w:rFonts w:ascii="Tahoma" w:hAnsi="Tahoma" w:cs="Tahoma"/>
          <w:sz w:val="22"/>
          <w:szCs w:val="22"/>
        </w:rPr>
      </w:pPr>
      <w:r w:rsidRPr="00CA7956">
        <w:rPr>
          <w:rFonts w:ascii="Tahoma" w:hAnsi="Tahoma" w:cs="Tahoma"/>
          <w:sz w:val="22"/>
          <w:szCs w:val="22"/>
        </w:rPr>
        <w:t>The Terminal shall be used solely for the services and activities described in this Agreement for purposes incidental to the provision of those services and activities, and for the exercise of the rights and the fulfilment of the obligations set out under this Agreement, and for no other purpose whatsoever unless the prior written consent of TNPA which consent shall not be unreasonably withheld has been obtained, in terms of this Agreement, for such other purpose.</w:t>
      </w:r>
    </w:p>
    <w:p w14:paraId="35482852" w14:textId="77777777" w:rsidR="00232933" w:rsidRPr="00CA7956" w:rsidRDefault="00AA475B" w:rsidP="00556468">
      <w:pPr>
        <w:pStyle w:val="Clause2Sub"/>
        <w:ind w:left="1134" w:hanging="567"/>
        <w:rPr>
          <w:rFonts w:ascii="Tahoma" w:hAnsi="Tahoma" w:cs="Tahoma"/>
          <w:b/>
          <w:sz w:val="22"/>
          <w:szCs w:val="22"/>
        </w:rPr>
      </w:pPr>
      <w:bookmarkStart w:id="165" w:name="_Ref448869510"/>
      <w:bookmarkStart w:id="166" w:name="_Ref448875540"/>
      <w:bookmarkStart w:id="167" w:name="_Toc449488517"/>
      <w:bookmarkEnd w:id="158"/>
      <w:bookmarkEnd w:id="159"/>
      <w:bookmarkEnd w:id="160"/>
      <w:bookmarkEnd w:id="161"/>
      <w:r w:rsidRPr="00CA7956">
        <w:rPr>
          <w:rFonts w:ascii="Tahoma" w:hAnsi="Tahoma" w:cs="Tahoma"/>
          <w:b/>
          <w:sz w:val="22"/>
          <w:szCs w:val="22"/>
        </w:rPr>
        <w:t>Terminal</w:t>
      </w:r>
      <w:r w:rsidR="00232933" w:rsidRPr="00CA7956">
        <w:rPr>
          <w:rFonts w:ascii="Tahoma" w:hAnsi="Tahoma" w:cs="Tahoma"/>
          <w:b/>
          <w:sz w:val="22"/>
          <w:szCs w:val="22"/>
        </w:rPr>
        <w:t xml:space="preserve"> Operator’s Replacement, Repair</w:t>
      </w:r>
      <w:r w:rsidR="00515881" w:rsidRPr="00CA7956">
        <w:rPr>
          <w:rFonts w:ascii="Tahoma" w:hAnsi="Tahoma" w:cs="Tahoma"/>
          <w:b/>
          <w:sz w:val="22"/>
          <w:szCs w:val="22"/>
        </w:rPr>
        <w:t>, Operation</w:t>
      </w:r>
      <w:r w:rsidR="00232933" w:rsidRPr="00CA7956">
        <w:rPr>
          <w:rFonts w:ascii="Tahoma" w:hAnsi="Tahoma" w:cs="Tahoma"/>
          <w:b/>
          <w:sz w:val="22"/>
          <w:szCs w:val="22"/>
        </w:rPr>
        <w:t xml:space="preserve"> and Maintenance Obligations</w:t>
      </w:r>
      <w:bookmarkEnd w:id="162"/>
      <w:bookmarkEnd w:id="163"/>
      <w:bookmarkEnd w:id="165"/>
      <w:bookmarkEnd w:id="166"/>
      <w:bookmarkEnd w:id="167"/>
    </w:p>
    <w:p w14:paraId="2C3F9800" w14:textId="0AD2055D" w:rsidR="002D63F5" w:rsidRPr="00CA7956" w:rsidRDefault="00232933" w:rsidP="00197468">
      <w:pPr>
        <w:pStyle w:val="Clause3Sub"/>
        <w:keepNext/>
        <w:tabs>
          <w:tab w:val="num" w:pos="2410"/>
        </w:tabs>
        <w:ind w:left="2410" w:hanging="850"/>
        <w:rPr>
          <w:rFonts w:ascii="Tahoma" w:hAnsi="Tahoma" w:cs="Tahoma"/>
          <w:sz w:val="22"/>
          <w:szCs w:val="22"/>
        </w:rPr>
      </w:pPr>
      <w:r w:rsidRPr="00CA7956">
        <w:rPr>
          <w:rFonts w:ascii="Tahoma" w:hAnsi="Tahoma" w:cs="Tahoma"/>
          <w:sz w:val="22"/>
          <w:szCs w:val="22"/>
        </w:rPr>
        <w:lastRenderedPageBreak/>
        <w:t xml:space="preserve">The </w:t>
      </w:r>
      <w:r w:rsidR="00AA475B" w:rsidRPr="00CA7956">
        <w:rPr>
          <w:rFonts w:ascii="Tahoma" w:hAnsi="Tahoma" w:cs="Tahoma"/>
          <w:sz w:val="22"/>
          <w:szCs w:val="22"/>
        </w:rPr>
        <w:t>Terminal</w:t>
      </w:r>
      <w:r w:rsidR="00F91EA0"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Infrastructure</w:t>
      </w:r>
      <w:r w:rsidR="00F91EA0" w:rsidRPr="00CA7956">
        <w:rPr>
          <w:rFonts w:ascii="Tahoma" w:hAnsi="Tahoma" w:cs="Tahoma"/>
          <w:sz w:val="22"/>
          <w:szCs w:val="22"/>
        </w:rPr>
        <w:t xml:space="preserve">, the </w:t>
      </w:r>
      <w:r w:rsidR="00AA475B" w:rsidRPr="00CA7956">
        <w:rPr>
          <w:rFonts w:ascii="Tahoma" w:hAnsi="Tahoma" w:cs="Tahoma"/>
          <w:sz w:val="22"/>
          <w:szCs w:val="22"/>
        </w:rPr>
        <w:t>Terminal</w:t>
      </w:r>
      <w:r w:rsidR="00F91EA0" w:rsidRPr="00CA7956">
        <w:rPr>
          <w:rFonts w:ascii="Tahoma" w:hAnsi="Tahoma" w:cs="Tahoma"/>
          <w:sz w:val="22"/>
          <w:szCs w:val="22"/>
        </w:rPr>
        <w:t xml:space="preserve"> Equipment as well as</w:t>
      </w:r>
      <w:r w:rsidR="003048D0" w:rsidRPr="00CA7956">
        <w:rPr>
          <w:rFonts w:ascii="Tahoma" w:hAnsi="Tahoma" w:cs="Tahoma"/>
          <w:sz w:val="22"/>
          <w:szCs w:val="22"/>
        </w:rPr>
        <w:t xml:space="preserve"> the surface of the </w:t>
      </w:r>
      <w:r w:rsidR="00F91EA0" w:rsidRPr="00CA7956">
        <w:rPr>
          <w:rFonts w:ascii="Tahoma" w:hAnsi="Tahoma" w:cs="Tahoma"/>
          <w:sz w:val="22"/>
          <w:szCs w:val="22"/>
        </w:rPr>
        <w:t>q</w:t>
      </w:r>
      <w:r w:rsidRPr="00CA7956">
        <w:rPr>
          <w:rFonts w:ascii="Tahoma" w:hAnsi="Tahoma" w:cs="Tahoma"/>
          <w:sz w:val="22"/>
          <w:szCs w:val="22"/>
        </w:rPr>
        <w:t>uay within the Project Site</w:t>
      </w:r>
      <w:r w:rsidR="00515881" w:rsidRPr="00CA7956">
        <w:rPr>
          <w:rFonts w:ascii="Tahoma" w:hAnsi="Tahoma" w:cs="Tahoma"/>
          <w:sz w:val="22"/>
          <w:szCs w:val="22"/>
        </w:rPr>
        <w:t xml:space="preserve"> and any other equipment that is necessary for the safe and efficient Operation and Maintenance of the </w:t>
      </w:r>
      <w:r w:rsidR="00AA475B" w:rsidRPr="00CA7956">
        <w:rPr>
          <w:rFonts w:ascii="Tahoma" w:hAnsi="Tahoma" w:cs="Tahoma"/>
          <w:sz w:val="22"/>
          <w:szCs w:val="22"/>
        </w:rPr>
        <w:t>Terminal</w:t>
      </w:r>
      <w:r w:rsidR="00197468" w:rsidRPr="00CA7956">
        <w:rPr>
          <w:rFonts w:ascii="Tahoma" w:hAnsi="Tahoma" w:cs="Tahoma"/>
          <w:sz w:val="22"/>
          <w:szCs w:val="22"/>
        </w:rPr>
        <w:t>,</w:t>
      </w:r>
      <w:r w:rsidRPr="00CA7956">
        <w:rPr>
          <w:rFonts w:ascii="Tahoma" w:hAnsi="Tahoma" w:cs="Tahoma"/>
          <w:sz w:val="22"/>
          <w:szCs w:val="22"/>
        </w:rPr>
        <w:t xml:space="preserve"> shall be </w:t>
      </w:r>
      <w:r w:rsidR="00515881" w:rsidRPr="00CA7956">
        <w:rPr>
          <w:rFonts w:ascii="Tahoma" w:hAnsi="Tahoma" w:cs="Tahoma"/>
          <w:sz w:val="22"/>
          <w:szCs w:val="22"/>
        </w:rPr>
        <w:t>Operated and M</w:t>
      </w:r>
      <w:r w:rsidRPr="00CA7956">
        <w:rPr>
          <w:rFonts w:ascii="Tahoma" w:hAnsi="Tahoma" w:cs="Tahoma"/>
          <w:sz w:val="22"/>
          <w:szCs w:val="22"/>
        </w:rPr>
        <w:t xml:space="preserve">aintained </w:t>
      </w:r>
      <w:r w:rsidR="00F91EA0" w:rsidRPr="00CA7956">
        <w:rPr>
          <w:rFonts w:ascii="Tahoma" w:hAnsi="Tahoma" w:cs="Tahoma"/>
          <w:sz w:val="22"/>
          <w:szCs w:val="22"/>
        </w:rPr>
        <w:t xml:space="preserve">by the </w:t>
      </w:r>
      <w:r w:rsidR="00AA475B" w:rsidRPr="00CA7956">
        <w:rPr>
          <w:rFonts w:ascii="Tahoma" w:hAnsi="Tahoma" w:cs="Tahoma"/>
          <w:sz w:val="22"/>
          <w:szCs w:val="22"/>
        </w:rPr>
        <w:t>Terminal</w:t>
      </w:r>
      <w:r w:rsidR="00F91EA0" w:rsidRPr="00CA7956">
        <w:rPr>
          <w:rFonts w:ascii="Tahoma" w:hAnsi="Tahoma" w:cs="Tahoma"/>
          <w:sz w:val="22"/>
          <w:szCs w:val="22"/>
        </w:rPr>
        <w:t xml:space="preserve"> Operator at its own cost</w:t>
      </w:r>
      <w:r w:rsidR="00515881" w:rsidRPr="00CA7956">
        <w:rPr>
          <w:rFonts w:ascii="Tahoma" w:hAnsi="Tahoma" w:cs="Tahoma"/>
          <w:sz w:val="22"/>
          <w:szCs w:val="22"/>
        </w:rPr>
        <w:t xml:space="preserve">, and kept in good working order and condition and in a safe operating condition and </w:t>
      </w:r>
      <w:r w:rsidRPr="00CA7956">
        <w:rPr>
          <w:rFonts w:ascii="Tahoma" w:hAnsi="Tahoma" w:cs="Tahoma"/>
          <w:sz w:val="22"/>
          <w:szCs w:val="22"/>
        </w:rPr>
        <w:t xml:space="preserve"> in accordance with </w:t>
      </w:r>
      <w:r w:rsidR="00515881" w:rsidRPr="00CA7956">
        <w:rPr>
          <w:rFonts w:ascii="Tahoma" w:hAnsi="Tahoma" w:cs="Tahoma"/>
          <w:sz w:val="22"/>
          <w:szCs w:val="22"/>
        </w:rPr>
        <w:t xml:space="preserve">the </w:t>
      </w:r>
      <w:r w:rsidR="00E302A6" w:rsidRPr="00CA7956">
        <w:rPr>
          <w:rFonts w:ascii="Tahoma" w:hAnsi="Tahoma" w:cs="Tahoma"/>
          <w:sz w:val="22"/>
          <w:szCs w:val="22"/>
        </w:rPr>
        <w:t xml:space="preserve">Terminal Operator’s </w:t>
      </w:r>
      <w:r w:rsidR="00515881" w:rsidRPr="00CA7956">
        <w:rPr>
          <w:rFonts w:ascii="Tahoma" w:hAnsi="Tahoma" w:cs="Tahoma"/>
          <w:sz w:val="22"/>
          <w:szCs w:val="22"/>
        </w:rPr>
        <w:t>Operational Plan</w:t>
      </w:r>
      <w:r w:rsidR="00E302A6" w:rsidRPr="00CA7956">
        <w:rPr>
          <w:rFonts w:ascii="Tahoma" w:hAnsi="Tahoma" w:cs="Tahoma"/>
          <w:sz w:val="22"/>
          <w:szCs w:val="22"/>
        </w:rPr>
        <w:t xml:space="preserve">, </w:t>
      </w:r>
      <w:r w:rsidR="00D5143E" w:rsidRPr="00CA7956">
        <w:rPr>
          <w:rFonts w:ascii="Tahoma" w:hAnsi="Tahoma" w:cs="Tahoma"/>
          <w:sz w:val="22"/>
          <w:szCs w:val="22"/>
        </w:rPr>
        <w:t>agreed Terminal</w:t>
      </w:r>
      <w:r w:rsidR="00515881" w:rsidRPr="00CA7956">
        <w:rPr>
          <w:rFonts w:ascii="Tahoma" w:hAnsi="Tahoma" w:cs="Tahoma"/>
          <w:sz w:val="22"/>
          <w:szCs w:val="22"/>
        </w:rPr>
        <w:t xml:space="preserve"> Operator Performance </w:t>
      </w:r>
      <w:r w:rsidR="00D5143E" w:rsidRPr="00CA7956">
        <w:rPr>
          <w:rFonts w:ascii="Tahoma" w:hAnsi="Tahoma" w:cs="Tahoma"/>
          <w:sz w:val="22"/>
          <w:szCs w:val="22"/>
        </w:rPr>
        <w:t>Standards, International</w:t>
      </w:r>
      <w:r w:rsidRPr="00CA7956">
        <w:rPr>
          <w:rFonts w:ascii="Tahoma" w:hAnsi="Tahoma" w:cs="Tahoma"/>
          <w:sz w:val="22"/>
          <w:szCs w:val="22"/>
        </w:rPr>
        <w:t xml:space="preserve"> Best Practice</w:t>
      </w:r>
      <w:r w:rsidR="002D63F5" w:rsidRPr="00CA7956">
        <w:rPr>
          <w:rFonts w:ascii="Tahoma" w:hAnsi="Tahoma" w:cs="Tahoma"/>
          <w:sz w:val="22"/>
          <w:szCs w:val="22"/>
        </w:rPr>
        <w:t xml:space="preserve"> </w:t>
      </w:r>
      <w:r w:rsidR="00E302A6" w:rsidRPr="00CA7956">
        <w:rPr>
          <w:rFonts w:ascii="Tahoma" w:hAnsi="Tahoma" w:cs="Tahoma"/>
          <w:sz w:val="22"/>
          <w:szCs w:val="22"/>
        </w:rPr>
        <w:t xml:space="preserve">and </w:t>
      </w:r>
      <w:r w:rsidR="002D63F5" w:rsidRPr="00CA7956">
        <w:rPr>
          <w:rFonts w:ascii="Tahoma" w:hAnsi="Tahoma" w:cs="Tahoma"/>
          <w:sz w:val="22"/>
          <w:szCs w:val="22"/>
        </w:rPr>
        <w:t xml:space="preserve"> all</w:t>
      </w:r>
      <w:r w:rsidR="00E302A6" w:rsidRPr="00CA7956">
        <w:rPr>
          <w:rFonts w:ascii="Tahoma" w:hAnsi="Tahoma" w:cs="Tahoma"/>
          <w:sz w:val="22"/>
          <w:szCs w:val="22"/>
        </w:rPr>
        <w:t xml:space="preserve"> relevant and</w:t>
      </w:r>
      <w:r w:rsidRPr="00CA7956">
        <w:rPr>
          <w:rFonts w:ascii="Tahoma" w:hAnsi="Tahoma" w:cs="Tahoma"/>
          <w:sz w:val="22"/>
          <w:szCs w:val="22"/>
        </w:rPr>
        <w:t xml:space="preserve"> applicable Laws as well as any applicable national standards, specifications and codes of practice which are generally applied in South Africa in relation to such </w:t>
      </w:r>
      <w:r w:rsidR="002D63F5" w:rsidRPr="00CA7956">
        <w:rPr>
          <w:rFonts w:ascii="Tahoma" w:hAnsi="Tahoma" w:cs="Tahoma"/>
          <w:sz w:val="22"/>
          <w:szCs w:val="22"/>
        </w:rPr>
        <w:t>Operation and M</w:t>
      </w:r>
      <w:r w:rsidRPr="00CA7956">
        <w:rPr>
          <w:rFonts w:ascii="Tahoma" w:hAnsi="Tahoma" w:cs="Tahoma"/>
          <w:sz w:val="22"/>
          <w:szCs w:val="22"/>
        </w:rPr>
        <w:t xml:space="preserve">aintenance. </w:t>
      </w:r>
    </w:p>
    <w:p w14:paraId="1EB6F30C" w14:textId="77777777" w:rsidR="00232933" w:rsidRPr="00CA7956" w:rsidRDefault="00232933" w:rsidP="00197468">
      <w:pPr>
        <w:pStyle w:val="Clause3Sub"/>
        <w:keepNext/>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be responsible for repairs, renewals and replacement of the </w:t>
      </w:r>
      <w:r w:rsidR="00AA475B" w:rsidRPr="00CA7956">
        <w:rPr>
          <w:rFonts w:ascii="Tahoma" w:hAnsi="Tahoma" w:cs="Tahoma"/>
          <w:sz w:val="22"/>
          <w:szCs w:val="22"/>
        </w:rPr>
        <w:t>Terminal</w:t>
      </w:r>
      <w:r w:rsidRPr="00CA7956">
        <w:rPr>
          <w:rFonts w:ascii="Tahoma" w:hAnsi="Tahoma" w:cs="Tahoma"/>
          <w:sz w:val="22"/>
          <w:szCs w:val="22"/>
        </w:rPr>
        <w:t xml:space="preserve"> Infrastructure</w:t>
      </w:r>
      <w:r w:rsidR="001D3B6A" w:rsidRPr="00CA7956">
        <w:rPr>
          <w:rFonts w:ascii="Tahoma" w:hAnsi="Tahoma" w:cs="Tahoma"/>
          <w:sz w:val="22"/>
          <w:szCs w:val="22"/>
        </w:rPr>
        <w:t xml:space="preserve"> and the </w:t>
      </w:r>
      <w:r w:rsidR="00AA475B" w:rsidRPr="00CA7956">
        <w:rPr>
          <w:rFonts w:ascii="Tahoma" w:hAnsi="Tahoma" w:cs="Tahoma"/>
          <w:sz w:val="22"/>
          <w:szCs w:val="22"/>
        </w:rPr>
        <w:t>Terminal</w:t>
      </w:r>
      <w:r w:rsidR="001D3B6A" w:rsidRPr="00CA7956">
        <w:rPr>
          <w:rFonts w:ascii="Tahoma" w:hAnsi="Tahoma" w:cs="Tahoma"/>
          <w:sz w:val="22"/>
          <w:szCs w:val="22"/>
        </w:rPr>
        <w:t xml:space="preserve"> Equipment</w:t>
      </w:r>
      <w:r w:rsidRPr="00CA7956">
        <w:rPr>
          <w:rFonts w:ascii="Tahoma" w:hAnsi="Tahoma" w:cs="Tahoma"/>
          <w:sz w:val="22"/>
          <w:szCs w:val="22"/>
        </w:rPr>
        <w:t xml:space="preserve"> </w:t>
      </w:r>
      <w:r w:rsidR="002D63F5" w:rsidRPr="00CA7956">
        <w:rPr>
          <w:rFonts w:ascii="Tahoma" w:hAnsi="Tahoma" w:cs="Tahoma"/>
          <w:sz w:val="22"/>
          <w:szCs w:val="22"/>
        </w:rPr>
        <w:t xml:space="preserve">as is </w:t>
      </w:r>
      <w:r w:rsidRPr="00CA7956">
        <w:rPr>
          <w:rFonts w:ascii="Tahoma" w:hAnsi="Tahoma" w:cs="Tahoma"/>
          <w:sz w:val="22"/>
          <w:szCs w:val="22"/>
        </w:rPr>
        <w:t xml:space="preserve">necessary for the </w:t>
      </w:r>
      <w:r w:rsidR="002D63F5" w:rsidRPr="00CA7956">
        <w:rPr>
          <w:rFonts w:ascii="Tahoma" w:hAnsi="Tahoma" w:cs="Tahoma"/>
          <w:sz w:val="22"/>
          <w:szCs w:val="22"/>
        </w:rPr>
        <w:t xml:space="preserve">continued and </w:t>
      </w:r>
      <w:r w:rsidRPr="00CA7956">
        <w:rPr>
          <w:rFonts w:ascii="Tahoma" w:hAnsi="Tahoma" w:cs="Tahoma"/>
          <w:sz w:val="22"/>
          <w:szCs w:val="22"/>
        </w:rPr>
        <w:t xml:space="preserve">efficient operation of the </w:t>
      </w:r>
      <w:r w:rsidR="00AA475B" w:rsidRPr="00CA7956">
        <w:rPr>
          <w:rFonts w:ascii="Tahoma" w:hAnsi="Tahoma" w:cs="Tahoma"/>
          <w:sz w:val="22"/>
          <w:szCs w:val="22"/>
        </w:rPr>
        <w:t>Terminal</w:t>
      </w:r>
      <w:r w:rsidRPr="00CA7956">
        <w:rPr>
          <w:rFonts w:ascii="Tahoma" w:hAnsi="Tahoma" w:cs="Tahoma"/>
          <w:sz w:val="22"/>
          <w:szCs w:val="22"/>
        </w:rPr>
        <w:t>.</w:t>
      </w:r>
    </w:p>
    <w:p w14:paraId="6B96CBEE" w14:textId="77777777" w:rsidR="002D63F5" w:rsidRPr="00CA7956" w:rsidRDefault="002D63F5"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procure, install, commission, test, Operate and Maintain appropriate communications, safety, control and administrative systems and equipment as are necessary for the safe and proper use, Operation and Maintenance of the </w:t>
      </w:r>
      <w:r w:rsidR="00AA475B" w:rsidRPr="00CA7956">
        <w:rPr>
          <w:rFonts w:ascii="Tahoma" w:hAnsi="Tahoma" w:cs="Tahoma"/>
          <w:sz w:val="22"/>
          <w:szCs w:val="22"/>
        </w:rPr>
        <w:t>Terminal</w:t>
      </w:r>
      <w:r w:rsidRPr="00CA7956">
        <w:rPr>
          <w:rFonts w:ascii="Tahoma" w:hAnsi="Tahoma" w:cs="Tahoma"/>
          <w:sz w:val="22"/>
          <w:szCs w:val="22"/>
        </w:rPr>
        <w:t xml:space="preserve"> in accordance with Detailed Design, the Operational Plan, and the </w:t>
      </w:r>
      <w:r w:rsidR="00AA475B" w:rsidRPr="00CA7956">
        <w:rPr>
          <w:rFonts w:ascii="Tahoma" w:hAnsi="Tahoma" w:cs="Tahoma"/>
          <w:sz w:val="22"/>
          <w:szCs w:val="22"/>
        </w:rPr>
        <w:t>Terminal</w:t>
      </w:r>
      <w:r w:rsidRPr="00CA7956">
        <w:rPr>
          <w:rFonts w:ascii="Tahoma" w:hAnsi="Tahoma" w:cs="Tahoma"/>
          <w:sz w:val="22"/>
          <w:szCs w:val="22"/>
        </w:rPr>
        <w:t xml:space="preserve"> Operator Performance Standards, the IPMS and International Best Practice.</w:t>
      </w:r>
    </w:p>
    <w:p w14:paraId="131A489F" w14:textId="77777777" w:rsidR="00F6492F" w:rsidRPr="00CA7956" w:rsidRDefault="00F6492F"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Terminal Operator shall provide TNPA with an annual maintenance programme for the Terminal Infrastructure and a replacement programme for the Equipment, at least 2 (two) months prior to the start of each of the Terminal Operator’s Financial Years. </w:t>
      </w:r>
    </w:p>
    <w:p w14:paraId="7260C99C" w14:textId="7D6255EA" w:rsidR="002D63F5" w:rsidRPr="00CA7956" w:rsidRDefault="002D63F5"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to the extent that the relevant service</w:t>
      </w:r>
      <w:r w:rsidR="00197468" w:rsidRPr="00CA7956">
        <w:rPr>
          <w:rFonts w:ascii="Tahoma" w:hAnsi="Tahoma" w:cs="Tahoma"/>
          <w:sz w:val="22"/>
          <w:szCs w:val="22"/>
        </w:rPr>
        <w:t>,</w:t>
      </w:r>
      <w:r w:rsidRPr="00CA7956">
        <w:rPr>
          <w:rFonts w:ascii="Tahoma" w:hAnsi="Tahoma" w:cs="Tahoma"/>
          <w:sz w:val="22"/>
          <w:szCs w:val="22"/>
        </w:rPr>
        <w:t xml:space="preserve"> at the </w:t>
      </w:r>
      <w:r w:rsidR="00AA475B" w:rsidRPr="00CA7956">
        <w:rPr>
          <w:rFonts w:ascii="Tahoma" w:hAnsi="Tahoma" w:cs="Tahoma"/>
          <w:sz w:val="22"/>
          <w:szCs w:val="22"/>
        </w:rPr>
        <w:t>Terminal</w:t>
      </w:r>
      <w:r w:rsidRPr="00CA7956">
        <w:rPr>
          <w:rFonts w:ascii="Tahoma" w:hAnsi="Tahoma" w:cs="Tahoma"/>
          <w:sz w:val="22"/>
          <w:szCs w:val="22"/>
        </w:rPr>
        <w:t xml:space="preserve"> is not provided by </w:t>
      </w:r>
      <w:r w:rsidR="00AE0111" w:rsidRPr="00CA7956">
        <w:rPr>
          <w:rFonts w:ascii="Tahoma" w:hAnsi="Tahoma" w:cs="Tahoma"/>
          <w:sz w:val="22"/>
          <w:szCs w:val="22"/>
        </w:rPr>
        <w:t xml:space="preserve">the relevant local authority in the ordinary course as envisaged in clause </w:t>
      </w:r>
      <w:r w:rsidR="00AE0111" w:rsidRPr="00CA7956">
        <w:rPr>
          <w:rFonts w:ascii="Tahoma" w:hAnsi="Tahoma" w:cs="Tahoma"/>
          <w:sz w:val="22"/>
          <w:szCs w:val="22"/>
        </w:rPr>
        <w:fldChar w:fldCharType="begin"/>
      </w:r>
      <w:r w:rsidR="00AE0111" w:rsidRPr="00CA7956">
        <w:rPr>
          <w:rFonts w:ascii="Tahoma" w:hAnsi="Tahoma" w:cs="Tahoma"/>
          <w:sz w:val="22"/>
          <w:szCs w:val="22"/>
        </w:rPr>
        <w:instrText xml:space="preserve"> REF _Ref448846672 \r \h </w:instrText>
      </w:r>
      <w:r w:rsidR="00832015" w:rsidRPr="00CA7956">
        <w:rPr>
          <w:rFonts w:ascii="Tahoma" w:hAnsi="Tahoma" w:cs="Tahoma"/>
          <w:sz w:val="22"/>
          <w:szCs w:val="22"/>
        </w:rPr>
        <w:instrText xml:space="preserve"> \* MERGEFORMAT </w:instrText>
      </w:r>
      <w:r w:rsidR="00AE0111" w:rsidRPr="00CA7956">
        <w:rPr>
          <w:rFonts w:ascii="Tahoma" w:hAnsi="Tahoma" w:cs="Tahoma"/>
          <w:sz w:val="22"/>
          <w:szCs w:val="22"/>
        </w:rPr>
      </w:r>
      <w:r w:rsidR="00AE0111" w:rsidRPr="00CA7956">
        <w:rPr>
          <w:rFonts w:ascii="Tahoma" w:hAnsi="Tahoma" w:cs="Tahoma"/>
          <w:sz w:val="22"/>
          <w:szCs w:val="22"/>
        </w:rPr>
        <w:fldChar w:fldCharType="separate"/>
      </w:r>
      <w:r w:rsidR="009B4793">
        <w:rPr>
          <w:rFonts w:ascii="Tahoma" w:hAnsi="Tahoma" w:cs="Tahoma"/>
          <w:sz w:val="22"/>
          <w:szCs w:val="22"/>
        </w:rPr>
        <w:t>22.6</w:t>
      </w:r>
      <w:r w:rsidR="00AE0111" w:rsidRPr="00CA7956">
        <w:rPr>
          <w:rFonts w:ascii="Tahoma" w:hAnsi="Tahoma" w:cs="Tahoma"/>
          <w:sz w:val="22"/>
          <w:szCs w:val="22"/>
        </w:rPr>
        <w:fldChar w:fldCharType="end"/>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shall be responsible, at its own cost, for the disposal of garbage and waste, including garbage and waste generated by vessels visiting the </w:t>
      </w:r>
      <w:r w:rsidR="00AA475B" w:rsidRPr="00CA7956">
        <w:rPr>
          <w:rFonts w:ascii="Tahoma" w:hAnsi="Tahoma" w:cs="Tahoma"/>
          <w:sz w:val="22"/>
          <w:szCs w:val="22"/>
        </w:rPr>
        <w:t>Terminal</w:t>
      </w:r>
      <w:r w:rsidRPr="00CA7956">
        <w:rPr>
          <w:rFonts w:ascii="Tahoma" w:hAnsi="Tahoma" w:cs="Tahoma"/>
          <w:sz w:val="22"/>
          <w:szCs w:val="22"/>
        </w:rPr>
        <w:t xml:space="preserve"> and by the </w:t>
      </w:r>
      <w:r w:rsidR="00AA475B" w:rsidRPr="00CA7956">
        <w:rPr>
          <w:rFonts w:ascii="Tahoma" w:hAnsi="Tahoma" w:cs="Tahoma"/>
          <w:sz w:val="22"/>
          <w:szCs w:val="22"/>
        </w:rPr>
        <w:t>Terminal</w:t>
      </w:r>
      <w:r w:rsidRPr="00CA7956">
        <w:rPr>
          <w:rFonts w:ascii="Tahoma" w:hAnsi="Tahoma" w:cs="Tahoma"/>
          <w:sz w:val="22"/>
          <w:szCs w:val="22"/>
        </w:rPr>
        <w:t xml:space="preserve"> itself.</w:t>
      </w:r>
    </w:p>
    <w:p w14:paraId="06235B50" w14:textId="77777777" w:rsidR="002D63F5" w:rsidRPr="00CA7956" w:rsidRDefault="002D63F5"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keep the </w:t>
      </w:r>
      <w:r w:rsidR="00AA475B" w:rsidRPr="00CA7956">
        <w:rPr>
          <w:rFonts w:ascii="Tahoma" w:hAnsi="Tahoma" w:cs="Tahoma"/>
          <w:sz w:val="22"/>
          <w:szCs w:val="22"/>
        </w:rPr>
        <w:t>Terminal</w:t>
      </w:r>
      <w:r w:rsidRPr="00CA7956">
        <w:rPr>
          <w:rFonts w:ascii="Tahoma" w:hAnsi="Tahoma" w:cs="Tahoma"/>
          <w:sz w:val="22"/>
          <w:szCs w:val="22"/>
        </w:rPr>
        <w:t xml:space="preserve"> and the Project Site in a clean, orderly and sanitary condition.</w:t>
      </w:r>
    </w:p>
    <w:p w14:paraId="1572C66F" w14:textId="77777777" w:rsidR="002D63F5" w:rsidRPr="00CA7956" w:rsidRDefault="002D63F5"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lastRenderedPageBreak/>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attend to removal of intrusive vegetation including regular control and removal of grass, noxious and other weeds, and other plants and vegetation on the Project Site (save for any landscaped gardens which may be provided for in the Detailed Design).</w:t>
      </w:r>
    </w:p>
    <w:p w14:paraId="6F3356E7" w14:textId="794234F1" w:rsidR="002D63F5" w:rsidRPr="00CA7956" w:rsidRDefault="002D63F5"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in the Operation and Maintenance of the </w:t>
      </w:r>
      <w:r w:rsidR="00AA475B" w:rsidRPr="00CA7956">
        <w:rPr>
          <w:rFonts w:ascii="Tahoma" w:hAnsi="Tahoma" w:cs="Tahoma"/>
          <w:sz w:val="22"/>
          <w:szCs w:val="22"/>
        </w:rPr>
        <w:t>Terminal</w:t>
      </w:r>
      <w:r w:rsidRPr="00CA7956">
        <w:rPr>
          <w:rFonts w:ascii="Tahoma" w:hAnsi="Tahoma" w:cs="Tahoma"/>
          <w:sz w:val="22"/>
          <w:szCs w:val="22"/>
        </w:rPr>
        <w:t xml:space="preserve"> comply with all other applicable Laws (including all labour related Laws) the Port Rules, the </w:t>
      </w:r>
      <w:r w:rsidR="00240FF0" w:rsidRPr="00CA7956">
        <w:rPr>
          <w:rFonts w:ascii="Tahoma" w:hAnsi="Tahoma" w:cs="Tahoma"/>
          <w:sz w:val="22"/>
          <w:szCs w:val="22"/>
        </w:rPr>
        <w:t xml:space="preserve">Port </w:t>
      </w:r>
      <w:r w:rsidRPr="00CA7956">
        <w:rPr>
          <w:rFonts w:ascii="Tahoma" w:hAnsi="Tahoma" w:cs="Tahoma"/>
          <w:sz w:val="22"/>
          <w:szCs w:val="22"/>
        </w:rPr>
        <w:t xml:space="preserve">Regulations, TNPA Policies, any directives issued in terms of the Act, and generally, conduct its activities and operations at the </w:t>
      </w:r>
      <w:r w:rsidR="00AA475B" w:rsidRPr="00CA7956">
        <w:rPr>
          <w:rFonts w:ascii="Tahoma" w:hAnsi="Tahoma" w:cs="Tahoma"/>
          <w:sz w:val="22"/>
          <w:szCs w:val="22"/>
        </w:rPr>
        <w:t>Terminal</w:t>
      </w:r>
      <w:r w:rsidRPr="00CA7956">
        <w:rPr>
          <w:rFonts w:ascii="Tahoma" w:hAnsi="Tahoma" w:cs="Tahoma"/>
          <w:sz w:val="22"/>
          <w:szCs w:val="22"/>
        </w:rPr>
        <w:t xml:space="preserve"> in accordance with all applicable Laws. </w:t>
      </w:r>
    </w:p>
    <w:p w14:paraId="1F99E02B" w14:textId="6801AA02" w:rsidR="00232933" w:rsidRPr="00CA7956" w:rsidRDefault="00232933"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conduct annual inspections of the </w:t>
      </w:r>
      <w:r w:rsidR="00AA475B" w:rsidRPr="00CA7956">
        <w:rPr>
          <w:rFonts w:ascii="Tahoma" w:hAnsi="Tahoma" w:cs="Tahoma"/>
          <w:sz w:val="22"/>
          <w:szCs w:val="22"/>
        </w:rPr>
        <w:t>Terminal</w:t>
      </w:r>
      <w:r w:rsidRPr="00CA7956">
        <w:rPr>
          <w:rFonts w:ascii="Tahoma" w:hAnsi="Tahoma" w:cs="Tahoma"/>
          <w:sz w:val="22"/>
          <w:szCs w:val="22"/>
        </w:rPr>
        <w:t xml:space="preserve"> and must </w:t>
      </w:r>
      <w:r w:rsidR="00FC1DB9" w:rsidRPr="00CA7956">
        <w:rPr>
          <w:rFonts w:ascii="Tahoma" w:hAnsi="Tahoma" w:cs="Tahoma"/>
          <w:sz w:val="22"/>
          <w:szCs w:val="22"/>
        </w:rPr>
        <w:t xml:space="preserve">incorporate the outcome of each such annual inspection in the Annual Report </w:t>
      </w:r>
      <w:r w:rsidRPr="00CA7956">
        <w:rPr>
          <w:rFonts w:ascii="Tahoma" w:hAnsi="Tahoma" w:cs="Tahoma"/>
          <w:sz w:val="22"/>
          <w:szCs w:val="22"/>
        </w:rPr>
        <w:t xml:space="preserve">as provided for in clause </w:t>
      </w:r>
      <w:r w:rsidR="003F7931" w:rsidRPr="00CA7956">
        <w:rPr>
          <w:rFonts w:ascii="Tahoma" w:hAnsi="Tahoma" w:cs="Tahoma"/>
          <w:sz w:val="22"/>
          <w:szCs w:val="22"/>
        </w:rPr>
        <w:fldChar w:fldCharType="begin"/>
      </w:r>
      <w:r w:rsidR="003F7931" w:rsidRPr="00CA7956">
        <w:rPr>
          <w:rFonts w:ascii="Tahoma" w:hAnsi="Tahoma" w:cs="Tahoma"/>
          <w:sz w:val="22"/>
          <w:szCs w:val="22"/>
        </w:rPr>
        <w:instrText xml:space="preserve"> REF _Ref448778145 \r \h </w:instrText>
      </w:r>
      <w:r w:rsidR="006D2E86" w:rsidRPr="00CA7956">
        <w:rPr>
          <w:rFonts w:ascii="Tahoma" w:hAnsi="Tahoma" w:cs="Tahoma"/>
          <w:sz w:val="22"/>
          <w:szCs w:val="22"/>
        </w:rPr>
        <w:instrText xml:space="preserve"> \* MERGEFORMAT </w:instrText>
      </w:r>
      <w:r w:rsidR="003F7931" w:rsidRPr="00CA7956">
        <w:rPr>
          <w:rFonts w:ascii="Tahoma" w:hAnsi="Tahoma" w:cs="Tahoma"/>
          <w:sz w:val="22"/>
          <w:szCs w:val="22"/>
        </w:rPr>
      </w:r>
      <w:r w:rsidR="003F7931" w:rsidRPr="00CA7956">
        <w:rPr>
          <w:rFonts w:ascii="Tahoma" w:hAnsi="Tahoma" w:cs="Tahoma"/>
          <w:sz w:val="22"/>
          <w:szCs w:val="22"/>
        </w:rPr>
        <w:fldChar w:fldCharType="separate"/>
      </w:r>
      <w:r w:rsidR="006F6BEB">
        <w:rPr>
          <w:rFonts w:ascii="Tahoma" w:hAnsi="Tahoma" w:cs="Tahoma"/>
          <w:sz w:val="22"/>
          <w:szCs w:val="22"/>
        </w:rPr>
        <w:t>31</w:t>
      </w:r>
      <w:r w:rsidR="003F7931"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(Reporting Requirements)</w:t>
      </w:r>
      <w:r w:rsidRPr="00CA7956">
        <w:rPr>
          <w:rFonts w:ascii="Tahoma" w:hAnsi="Tahoma" w:cs="Tahoma"/>
          <w:sz w:val="22"/>
          <w:szCs w:val="22"/>
        </w:rPr>
        <w:t xml:space="preserve"> hereof. The </w:t>
      </w:r>
      <w:r w:rsidR="00AA475B" w:rsidRPr="00CA7956">
        <w:rPr>
          <w:rFonts w:ascii="Tahoma" w:hAnsi="Tahoma" w:cs="Tahoma"/>
          <w:sz w:val="22"/>
          <w:szCs w:val="22"/>
        </w:rPr>
        <w:t>Terminal</w:t>
      </w:r>
      <w:r w:rsidRPr="00CA7956">
        <w:rPr>
          <w:rFonts w:ascii="Tahoma" w:hAnsi="Tahoma" w:cs="Tahoma"/>
          <w:sz w:val="22"/>
          <w:szCs w:val="22"/>
        </w:rPr>
        <w:t xml:space="preserve"> Operator shall provide TNPA with a maintenance and replacement programme for the </w:t>
      </w:r>
      <w:r w:rsidR="00AA475B" w:rsidRPr="00CA7956">
        <w:rPr>
          <w:rFonts w:ascii="Tahoma" w:hAnsi="Tahoma" w:cs="Tahoma"/>
          <w:sz w:val="22"/>
          <w:szCs w:val="22"/>
        </w:rPr>
        <w:t>Terminal</w:t>
      </w:r>
      <w:r w:rsidRPr="00CA7956">
        <w:rPr>
          <w:rFonts w:ascii="Tahoma" w:hAnsi="Tahoma" w:cs="Tahoma"/>
          <w:sz w:val="22"/>
          <w:szCs w:val="22"/>
        </w:rPr>
        <w:t xml:space="preserve"> Infrastructure and </w:t>
      </w:r>
      <w:r w:rsidR="00AA475B" w:rsidRPr="00CA7956">
        <w:rPr>
          <w:rFonts w:ascii="Tahoma" w:hAnsi="Tahoma" w:cs="Tahoma"/>
          <w:sz w:val="22"/>
          <w:szCs w:val="22"/>
        </w:rPr>
        <w:t>Terminal</w:t>
      </w:r>
      <w:r w:rsidRPr="00CA7956">
        <w:rPr>
          <w:rFonts w:ascii="Tahoma" w:hAnsi="Tahoma" w:cs="Tahoma"/>
          <w:sz w:val="22"/>
          <w:szCs w:val="22"/>
        </w:rPr>
        <w:t xml:space="preserve"> Equipment, in accordance with the clause </w:t>
      </w:r>
      <w:r w:rsidR="003F7931" w:rsidRPr="00CA7956">
        <w:rPr>
          <w:rFonts w:ascii="Tahoma" w:hAnsi="Tahoma" w:cs="Tahoma"/>
          <w:sz w:val="22"/>
          <w:szCs w:val="22"/>
        </w:rPr>
        <w:fldChar w:fldCharType="begin"/>
      </w:r>
      <w:r w:rsidR="003F7931" w:rsidRPr="00CA7956">
        <w:rPr>
          <w:rFonts w:ascii="Tahoma" w:hAnsi="Tahoma" w:cs="Tahoma"/>
          <w:sz w:val="22"/>
          <w:szCs w:val="22"/>
        </w:rPr>
        <w:instrText xml:space="preserve"> REF _Ref448778145 \r \h </w:instrText>
      </w:r>
      <w:r w:rsidR="006D2E86" w:rsidRPr="00CA7956">
        <w:rPr>
          <w:rFonts w:ascii="Tahoma" w:hAnsi="Tahoma" w:cs="Tahoma"/>
          <w:sz w:val="22"/>
          <w:szCs w:val="22"/>
        </w:rPr>
        <w:instrText xml:space="preserve"> \* MERGEFORMAT </w:instrText>
      </w:r>
      <w:r w:rsidR="003F7931" w:rsidRPr="00CA7956">
        <w:rPr>
          <w:rFonts w:ascii="Tahoma" w:hAnsi="Tahoma" w:cs="Tahoma"/>
          <w:sz w:val="22"/>
          <w:szCs w:val="22"/>
        </w:rPr>
      </w:r>
      <w:r w:rsidR="003F7931" w:rsidRPr="00CA7956">
        <w:rPr>
          <w:rFonts w:ascii="Tahoma" w:hAnsi="Tahoma" w:cs="Tahoma"/>
          <w:sz w:val="22"/>
          <w:szCs w:val="22"/>
        </w:rPr>
        <w:fldChar w:fldCharType="separate"/>
      </w:r>
      <w:r w:rsidR="006F6BEB">
        <w:rPr>
          <w:rFonts w:ascii="Tahoma" w:hAnsi="Tahoma" w:cs="Tahoma"/>
          <w:sz w:val="22"/>
          <w:szCs w:val="22"/>
        </w:rPr>
        <w:t>31</w:t>
      </w:r>
      <w:r w:rsidR="003F7931" w:rsidRPr="00CA7956">
        <w:rPr>
          <w:rFonts w:ascii="Tahoma" w:hAnsi="Tahoma" w:cs="Tahoma"/>
          <w:sz w:val="22"/>
          <w:szCs w:val="22"/>
        </w:rPr>
        <w:fldChar w:fldCharType="end"/>
      </w:r>
      <w:r w:rsidR="003F7931"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Reporting Requirements</w:t>
      </w:r>
      <w:r w:rsidRPr="00CA7956">
        <w:rPr>
          <w:rFonts w:ascii="Tahoma" w:hAnsi="Tahoma" w:cs="Tahoma"/>
          <w:sz w:val="22"/>
          <w:szCs w:val="22"/>
        </w:rPr>
        <w:t>)</w:t>
      </w:r>
      <w:r w:rsidR="0097118B" w:rsidRPr="00CA7956">
        <w:rPr>
          <w:rFonts w:ascii="Tahoma" w:hAnsi="Tahoma" w:cs="Tahoma"/>
          <w:sz w:val="22"/>
          <w:szCs w:val="22"/>
        </w:rPr>
        <w:t>.</w:t>
      </w:r>
    </w:p>
    <w:p w14:paraId="6D399C06" w14:textId="77777777" w:rsidR="00232933" w:rsidRPr="00CA7956" w:rsidRDefault="00232933" w:rsidP="00556468">
      <w:pPr>
        <w:pStyle w:val="Clause2Sub"/>
        <w:ind w:left="1134" w:hanging="567"/>
        <w:rPr>
          <w:rFonts w:ascii="Tahoma" w:hAnsi="Tahoma" w:cs="Tahoma"/>
          <w:b/>
          <w:sz w:val="22"/>
          <w:szCs w:val="22"/>
        </w:rPr>
      </w:pPr>
      <w:bookmarkStart w:id="168" w:name="_Ref283644271"/>
      <w:bookmarkStart w:id="169" w:name="_Ref283644275"/>
      <w:bookmarkStart w:id="170" w:name="_Ref283644296"/>
      <w:bookmarkStart w:id="171" w:name="_Toc310183243"/>
      <w:bookmarkStart w:id="172" w:name="_Ref448869511"/>
      <w:bookmarkStart w:id="173" w:name="_Toc449488518"/>
      <w:bookmarkStart w:id="174" w:name="_Toc436720398"/>
      <w:bookmarkEnd w:id="168"/>
      <w:bookmarkEnd w:id="169"/>
      <w:bookmarkEnd w:id="170"/>
      <w:r w:rsidRPr="00CA7956">
        <w:rPr>
          <w:rFonts w:ascii="Tahoma" w:hAnsi="Tahoma" w:cs="Tahoma"/>
          <w:b/>
          <w:sz w:val="22"/>
          <w:szCs w:val="22"/>
        </w:rPr>
        <w:t xml:space="preserve">Erection of Improvements and Extensions of </w:t>
      </w:r>
      <w:r w:rsidR="00AA475B" w:rsidRPr="00CA7956">
        <w:rPr>
          <w:rFonts w:ascii="Tahoma" w:hAnsi="Tahoma" w:cs="Tahoma"/>
          <w:b/>
          <w:sz w:val="22"/>
          <w:szCs w:val="22"/>
        </w:rPr>
        <w:t>Terminal</w:t>
      </w:r>
      <w:r w:rsidRPr="00CA7956">
        <w:rPr>
          <w:rFonts w:ascii="Tahoma" w:hAnsi="Tahoma" w:cs="Tahoma"/>
          <w:b/>
          <w:sz w:val="22"/>
          <w:szCs w:val="22"/>
        </w:rPr>
        <w:t xml:space="preserve"> Infrastructur</w:t>
      </w:r>
      <w:bookmarkEnd w:id="171"/>
      <w:r w:rsidRPr="00CA7956">
        <w:rPr>
          <w:rFonts w:ascii="Tahoma" w:hAnsi="Tahoma" w:cs="Tahoma"/>
          <w:b/>
          <w:sz w:val="22"/>
          <w:szCs w:val="22"/>
        </w:rPr>
        <w:t>e</w:t>
      </w:r>
      <w:bookmarkEnd w:id="172"/>
      <w:bookmarkEnd w:id="173"/>
    </w:p>
    <w:p w14:paraId="56237A2E" w14:textId="77777777" w:rsidR="00654473" w:rsidRPr="00CA7956" w:rsidRDefault="00232933" w:rsidP="00654473">
      <w:pPr>
        <w:pStyle w:val="Clause3Sub"/>
        <w:tabs>
          <w:tab w:val="num" w:pos="2410"/>
        </w:tabs>
        <w:ind w:left="2410" w:hanging="850"/>
        <w:rPr>
          <w:rFonts w:ascii="Tahoma" w:hAnsi="Tahoma" w:cs="Tahoma"/>
          <w:b/>
          <w:sz w:val="22"/>
          <w:szCs w:val="22"/>
        </w:rPr>
      </w:pPr>
      <w:bookmarkStart w:id="175" w:name="_Ref449430409"/>
      <w:bookmarkStart w:id="176" w:name="_Ref175566325"/>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be entitled to make, or cause to be made in the </w:t>
      </w:r>
      <w:r w:rsidR="00AA475B" w:rsidRPr="00CA7956">
        <w:rPr>
          <w:rFonts w:ascii="Tahoma" w:hAnsi="Tahoma" w:cs="Tahoma"/>
          <w:sz w:val="22"/>
          <w:szCs w:val="22"/>
        </w:rPr>
        <w:t>Terminal</w:t>
      </w:r>
      <w:r w:rsidRPr="00CA7956">
        <w:rPr>
          <w:rFonts w:ascii="Tahoma" w:hAnsi="Tahoma" w:cs="Tahoma"/>
          <w:sz w:val="22"/>
          <w:szCs w:val="22"/>
        </w:rPr>
        <w:t xml:space="preserve"> or in respect of the </w:t>
      </w:r>
      <w:r w:rsidR="00AA475B" w:rsidRPr="00CA7956">
        <w:rPr>
          <w:rFonts w:ascii="Tahoma" w:hAnsi="Tahoma" w:cs="Tahoma"/>
          <w:sz w:val="22"/>
          <w:szCs w:val="22"/>
        </w:rPr>
        <w:t>Terminal</w:t>
      </w:r>
      <w:r w:rsidRPr="00CA7956">
        <w:rPr>
          <w:rFonts w:ascii="Tahoma" w:hAnsi="Tahoma" w:cs="Tahoma"/>
          <w:sz w:val="22"/>
          <w:szCs w:val="22"/>
        </w:rPr>
        <w:t xml:space="preserve"> Infrastructure such improvements, alterations</w:t>
      </w:r>
      <w:r w:rsidR="004108F3" w:rsidRPr="00CA7956">
        <w:rPr>
          <w:rFonts w:ascii="Tahoma" w:hAnsi="Tahoma" w:cs="Tahoma"/>
          <w:sz w:val="22"/>
          <w:szCs w:val="22"/>
        </w:rPr>
        <w:t>, additions</w:t>
      </w:r>
      <w:r w:rsidRPr="00CA7956">
        <w:rPr>
          <w:rFonts w:ascii="Tahoma" w:hAnsi="Tahoma" w:cs="Tahoma"/>
          <w:sz w:val="22"/>
          <w:szCs w:val="22"/>
        </w:rPr>
        <w:t xml:space="preserve"> and</w:t>
      </w:r>
      <w:r w:rsidR="004108F3" w:rsidRPr="00CA7956">
        <w:rPr>
          <w:rFonts w:ascii="Tahoma" w:hAnsi="Tahoma" w:cs="Tahoma"/>
          <w:sz w:val="22"/>
          <w:szCs w:val="22"/>
        </w:rPr>
        <w:t>/or</w:t>
      </w:r>
      <w:r w:rsidRPr="00CA7956">
        <w:rPr>
          <w:rFonts w:ascii="Tahoma" w:hAnsi="Tahoma" w:cs="Tahoma"/>
          <w:sz w:val="22"/>
          <w:szCs w:val="22"/>
        </w:rPr>
        <w:t xml:space="preserve"> extensions as may be necessary or appropriate for the </w:t>
      </w:r>
      <w:r w:rsidR="00574225" w:rsidRPr="00CA7956">
        <w:rPr>
          <w:rFonts w:ascii="Tahoma" w:hAnsi="Tahoma" w:cs="Tahoma"/>
          <w:sz w:val="22"/>
          <w:szCs w:val="22"/>
        </w:rPr>
        <w:t>operation of the Terminal</w:t>
      </w:r>
      <w:r w:rsidR="00B635E5" w:rsidRPr="00CA7956">
        <w:rPr>
          <w:rFonts w:ascii="Tahoma" w:hAnsi="Tahoma" w:cs="Tahoma"/>
          <w:sz w:val="22"/>
          <w:szCs w:val="22"/>
        </w:rPr>
        <w:t>,</w:t>
      </w:r>
      <w:r w:rsidR="003D5AA7" w:rsidRPr="00CA7956">
        <w:rPr>
          <w:rFonts w:ascii="Tahoma" w:hAnsi="Tahoma" w:cs="Tahoma"/>
          <w:sz w:val="22"/>
          <w:szCs w:val="22"/>
        </w:rPr>
        <w:t xml:space="preserve"> </w:t>
      </w:r>
      <w:r w:rsidR="004108F3" w:rsidRPr="00CA7956">
        <w:rPr>
          <w:rFonts w:ascii="Tahoma" w:hAnsi="Tahoma" w:cs="Tahoma"/>
          <w:sz w:val="22"/>
          <w:szCs w:val="22"/>
        </w:rPr>
        <w:t xml:space="preserve">the </w:t>
      </w:r>
      <w:r w:rsidRPr="00CA7956">
        <w:rPr>
          <w:rFonts w:ascii="Tahoma" w:hAnsi="Tahoma" w:cs="Tahoma"/>
          <w:sz w:val="22"/>
          <w:szCs w:val="22"/>
        </w:rPr>
        <w:t xml:space="preserve">Operation and Maintenance of the </w:t>
      </w:r>
      <w:r w:rsidR="00AA475B" w:rsidRPr="00CA7956">
        <w:rPr>
          <w:rFonts w:ascii="Tahoma" w:hAnsi="Tahoma" w:cs="Tahoma"/>
          <w:sz w:val="22"/>
          <w:szCs w:val="22"/>
        </w:rPr>
        <w:t>Terminal</w:t>
      </w:r>
      <w:r w:rsidR="00E35573" w:rsidRPr="00CA7956">
        <w:rPr>
          <w:rFonts w:ascii="Tahoma" w:hAnsi="Tahoma" w:cs="Tahoma"/>
          <w:sz w:val="22"/>
          <w:szCs w:val="22"/>
        </w:rPr>
        <w:t xml:space="preserve"> upon the Project Site,</w:t>
      </w:r>
      <w:r w:rsidRPr="00CA7956">
        <w:rPr>
          <w:rFonts w:ascii="Tahoma" w:hAnsi="Tahoma" w:cs="Tahoma"/>
          <w:sz w:val="22"/>
          <w:szCs w:val="22"/>
        </w:rPr>
        <w:t xml:space="preserve"> provided that </w:t>
      </w:r>
      <w:r w:rsidR="00E35573" w:rsidRPr="00CA7956">
        <w:rPr>
          <w:rFonts w:ascii="Tahoma" w:hAnsi="Tahoma" w:cs="Tahoma"/>
          <w:sz w:val="22"/>
          <w:szCs w:val="22"/>
        </w:rPr>
        <w:t>any improvements, alterations,</w:t>
      </w:r>
      <w:r w:rsidR="003E1B63" w:rsidRPr="00CA7956">
        <w:rPr>
          <w:rFonts w:ascii="Tahoma" w:hAnsi="Tahoma" w:cs="Tahoma"/>
          <w:sz w:val="22"/>
          <w:szCs w:val="22"/>
        </w:rPr>
        <w:t xml:space="preserve"> additions and/or extensions which are not envisaged or provided for in the Detailed Design and/or the Construction Works Programme </w:t>
      </w:r>
      <w:r w:rsidRPr="00CA7956">
        <w:rPr>
          <w:rFonts w:ascii="Tahoma" w:hAnsi="Tahoma" w:cs="Tahoma"/>
          <w:sz w:val="22"/>
          <w:szCs w:val="22"/>
        </w:rPr>
        <w:t xml:space="preserve">shall </w:t>
      </w:r>
      <w:r w:rsidR="003E1B63" w:rsidRPr="00CA7956">
        <w:rPr>
          <w:rFonts w:ascii="Tahoma" w:hAnsi="Tahoma" w:cs="Tahoma"/>
          <w:sz w:val="22"/>
          <w:szCs w:val="22"/>
        </w:rPr>
        <w:t xml:space="preserve">only </w:t>
      </w:r>
      <w:r w:rsidRPr="00CA7956">
        <w:rPr>
          <w:rFonts w:ascii="Tahoma" w:hAnsi="Tahoma" w:cs="Tahoma"/>
          <w:sz w:val="22"/>
          <w:szCs w:val="22"/>
        </w:rPr>
        <w:t xml:space="preserve">be undertaken </w:t>
      </w:r>
      <w:r w:rsidR="003E1B63" w:rsidRPr="00CA7956">
        <w:rPr>
          <w:rFonts w:ascii="Tahoma" w:hAnsi="Tahoma" w:cs="Tahoma"/>
          <w:sz w:val="22"/>
          <w:szCs w:val="22"/>
        </w:rPr>
        <w:t xml:space="preserve">by or on behalf of the </w:t>
      </w:r>
      <w:r w:rsidR="00AA475B" w:rsidRPr="00CA7956">
        <w:rPr>
          <w:rFonts w:ascii="Tahoma" w:hAnsi="Tahoma" w:cs="Tahoma"/>
          <w:sz w:val="22"/>
          <w:szCs w:val="22"/>
        </w:rPr>
        <w:t>Terminal</w:t>
      </w:r>
      <w:r w:rsidR="003E1B63" w:rsidRPr="00CA7956">
        <w:rPr>
          <w:rFonts w:ascii="Tahoma" w:hAnsi="Tahoma" w:cs="Tahoma"/>
          <w:sz w:val="22"/>
          <w:szCs w:val="22"/>
        </w:rPr>
        <w:t xml:space="preserve"> Operator after it has </w:t>
      </w:r>
      <w:r w:rsidRPr="00CA7956">
        <w:rPr>
          <w:rFonts w:ascii="Tahoma" w:hAnsi="Tahoma" w:cs="Tahoma"/>
          <w:sz w:val="22"/>
          <w:szCs w:val="22"/>
        </w:rPr>
        <w:t>first submitted the plans</w:t>
      </w:r>
      <w:r w:rsidR="003E1B63" w:rsidRPr="00CA7956">
        <w:rPr>
          <w:rFonts w:ascii="Tahoma" w:hAnsi="Tahoma" w:cs="Tahoma"/>
          <w:sz w:val="22"/>
          <w:szCs w:val="22"/>
        </w:rPr>
        <w:t>, designs</w:t>
      </w:r>
      <w:r w:rsidRPr="00CA7956">
        <w:rPr>
          <w:rFonts w:ascii="Tahoma" w:hAnsi="Tahoma" w:cs="Tahoma"/>
          <w:sz w:val="22"/>
          <w:szCs w:val="22"/>
        </w:rPr>
        <w:t xml:space="preserve"> and specifications thereof to TNPA and </w:t>
      </w:r>
      <w:r w:rsidR="003E1B63" w:rsidRPr="00CA7956">
        <w:rPr>
          <w:rFonts w:ascii="Tahoma" w:hAnsi="Tahoma" w:cs="Tahoma"/>
          <w:sz w:val="22"/>
          <w:szCs w:val="22"/>
        </w:rPr>
        <w:t xml:space="preserve">has </w:t>
      </w:r>
      <w:r w:rsidRPr="00CA7956">
        <w:rPr>
          <w:rFonts w:ascii="Tahoma" w:hAnsi="Tahoma" w:cs="Tahoma"/>
          <w:sz w:val="22"/>
          <w:szCs w:val="22"/>
        </w:rPr>
        <w:t>obtain</w:t>
      </w:r>
      <w:r w:rsidR="003E1B63" w:rsidRPr="00CA7956">
        <w:rPr>
          <w:rFonts w:ascii="Tahoma" w:hAnsi="Tahoma" w:cs="Tahoma"/>
          <w:sz w:val="22"/>
          <w:szCs w:val="22"/>
        </w:rPr>
        <w:t>ed</w:t>
      </w:r>
      <w:r w:rsidRPr="00CA7956">
        <w:rPr>
          <w:rFonts w:ascii="Tahoma" w:hAnsi="Tahoma" w:cs="Tahoma"/>
          <w:sz w:val="22"/>
          <w:szCs w:val="22"/>
        </w:rPr>
        <w:t xml:space="preserve"> the prior written approval of TNPA</w:t>
      </w:r>
      <w:r w:rsidR="003E1B63" w:rsidRPr="00CA7956">
        <w:rPr>
          <w:rFonts w:ascii="Tahoma" w:hAnsi="Tahoma" w:cs="Tahoma"/>
          <w:sz w:val="22"/>
          <w:szCs w:val="22"/>
        </w:rPr>
        <w:t xml:space="preserve"> which approval </w:t>
      </w:r>
      <w:bookmarkEnd w:id="175"/>
      <w:r w:rsidR="00654473" w:rsidRPr="00CA7956">
        <w:rPr>
          <w:rFonts w:ascii="Tahoma" w:hAnsi="Tahoma" w:cs="Tahoma"/>
          <w:sz w:val="22"/>
          <w:szCs w:val="22"/>
        </w:rPr>
        <w:t>shall not be unreasonably withheld.</w:t>
      </w:r>
      <w:bookmarkEnd w:id="176"/>
    </w:p>
    <w:p w14:paraId="2A13150C" w14:textId="2077109C" w:rsidR="00CA015C" w:rsidRPr="00CA7956" w:rsidRDefault="00232933" w:rsidP="00654473">
      <w:pPr>
        <w:pStyle w:val="Clause3Sub"/>
        <w:tabs>
          <w:tab w:val="num" w:pos="2410"/>
        </w:tabs>
        <w:ind w:left="2410" w:hanging="850"/>
        <w:rPr>
          <w:rFonts w:ascii="Tahoma" w:hAnsi="Tahoma" w:cs="Tahoma"/>
          <w:b/>
          <w:sz w:val="22"/>
          <w:szCs w:val="22"/>
        </w:rPr>
      </w:pPr>
      <w:r w:rsidRPr="00CA7956">
        <w:rPr>
          <w:rFonts w:ascii="Tahoma" w:hAnsi="Tahoma" w:cs="Tahoma"/>
          <w:sz w:val="22"/>
          <w:szCs w:val="22"/>
        </w:rPr>
        <w:t>Unless otherwise agreed in writing</w:t>
      </w:r>
      <w:r w:rsidR="003E1B63" w:rsidRPr="00CA7956">
        <w:rPr>
          <w:rFonts w:ascii="Tahoma" w:hAnsi="Tahoma" w:cs="Tahoma"/>
          <w:sz w:val="22"/>
          <w:szCs w:val="22"/>
        </w:rPr>
        <w:t xml:space="preserve"> by the Parties or otherwise expressly provided for in this Agreement</w:t>
      </w:r>
      <w:r w:rsidRPr="00CA7956">
        <w:rPr>
          <w:rFonts w:ascii="Tahoma" w:hAnsi="Tahoma" w:cs="Tahoma"/>
          <w:sz w:val="22"/>
          <w:szCs w:val="22"/>
        </w:rPr>
        <w:t xml:space="preserve">, </w:t>
      </w:r>
      <w:r w:rsidR="003E1B63" w:rsidRPr="00CA7956">
        <w:rPr>
          <w:rFonts w:ascii="Tahoma" w:hAnsi="Tahoma" w:cs="Tahoma"/>
          <w:sz w:val="22"/>
          <w:szCs w:val="22"/>
        </w:rPr>
        <w:t>all improvements, alterations, additions and/or extensions envisaged in clause</w:t>
      </w:r>
      <w:r w:rsidR="00B705F9">
        <w:rPr>
          <w:rFonts w:ascii="Tahoma" w:hAnsi="Tahoma" w:cs="Tahoma"/>
          <w:sz w:val="22"/>
          <w:szCs w:val="22"/>
        </w:rPr>
        <w:t xml:space="preserve"> </w:t>
      </w:r>
      <w:r w:rsidR="00B705F9">
        <w:rPr>
          <w:rFonts w:ascii="Tahoma" w:hAnsi="Tahoma" w:cs="Tahoma"/>
          <w:sz w:val="22"/>
          <w:szCs w:val="22"/>
        </w:rPr>
        <w:fldChar w:fldCharType="begin"/>
      </w:r>
      <w:r w:rsidR="00B705F9">
        <w:rPr>
          <w:rFonts w:ascii="Tahoma" w:hAnsi="Tahoma" w:cs="Tahoma"/>
          <w:sz w:val="22"/>
          <w:szCs w:val="22"/>
        </w:rPr>
        <w:instrText xml:space="preserve"> REF _Ref175566325 \r \h </w:instrText>
      </w:r>
      <w:r w:rsidR="00B705F9">
        <w:rPr>
          <w:rFonts w:ascii="Tahoma" w:hAnsi="Tahoma" w:cs="Tahoma"/>
          <w:sz w:val="22"/>
          <w:szCs w:val="22"/>
        </w:rPr>
      </w:r>
      <w:r w:rsidR="00B705F9">
        <w:rPr>
          <w:rFonts w:ascii="Tahoma" w:hAnsi="Tahoma" w:cs="Tahoma"/>
          <w:sz w:val="22"/>
          <w:szCs w:val="22"/>
        </w:rPr>
        <w:fldChar w:fldCharType="separate"/>
      </w:r>
      <w:r w:rsidR="006F6BEB">
        <w:rPr>
          <w:rFonts w:ascii="Tahoma" w:hAnsi="Tahoma" w:cs="Tahoma"/>
          <w:sz w:val="22"/>
          <w:szCs w:val="22"/>
        </w:rPr>
        <w:t>4.6.1</w:t>
      </w:r>
      <w:r w:rsidR="00B705F9">
        <w:rPr>
          <w:rFonts w:ascii="Tahoma" w:hAnsi="Tahoma" w:cs="Tahoma"/>
          <w:sz w:val="22"/>
          <w:szCs w:val="22"/>
        </w:rPr>
        <w:fldChar w:fldCharType="end"/>
      </w:r>
      <w:r w:rsidR="003E1B63" w:rsidRPr="00CA7956">
        <w:rPr>
          <w:rFonts w:ascii="Tahoma" w:hAnsi="Tahoma" w:cs="Tahoma"/>
          <w:sz w:val="22"/>
          <w:szCs w:val="22"/>
        </w:rPr>
        <w:t xml:space="preserve"> shall be undertaken by the </w:t>
      </w:r>
      <w:r w:rsidR="00AA475B" w:rsidRPr="00CA7956">
        <w:rPr>
          <w:rFonts w:ascii="Tahoma" w:hAnsi="Tahoma" w:cs="Tahoma"/>
          <w:sz w:val="22"/>
          <w:szCs w:val="22"/>
        </w:rPr>
        <w:t>Terminal</w:t>
      </w:r>
      <w:r w:rsidR="003E1B63" w:rsidRPr="00CA7956">
        <w:rPr>
          <w:rFonts w:ascii="Tahoma" w:hAnsi="Tahoma" w:cs="Tahoma"/>
          <w:sz w:val="22"/>
          <w:szCs w:val="22"/>
        </w:rPr>
        <w:t xml:space="preserve"> Operator at its own cost and TNPA shall not be liable to compensate the </w:t>
      </w:r>
      <w:r w:rsidR="00AA475B" w:rsidRPr="00CA7956">
        <w:rPr>
          <w:rFonts w:ascii="Tahoma" w:hAnsi="Tahoma" w:cs="Tahoma"/>
          <w:sz w:val="22"/>
          <w:szCs w:val="22"/>
        </w:rPr>
        <w:t>Terminal</w:t>
      </w:r>
      <w:r w:rsidR="003E1B63" w:rsidRPr="00CA7956">
        <w:rPr>
          <w:rFonts w:ascii="Tahoma" w:hAnsi="Tahoma" w:cs="Tahoma"/>
          <w:sz w:val="22"/>
          <w:szCs w:val="22"/>
        </w:rPr>
        <w:t xml:space="preserve"> Operator for </w:t>
      </w:r>
      <w:r w:rsidRPr="00CA7956">
        <w:rPr>
          <w:rFonts w:ascii="Tahoma" w:hAnsi="Tahoma" w:cs="Tahoma"/>
          <w:sz w:val="22"/>
          <w:szCs w:val="22"/>
        </w:rPr>
        <w:t>improvements</w:t>
      </w:r>
      <w:r w:rsidR="003E1B63" w:rsidRPr="00CA7956">
        <w:rPr>
          <w:rFonts w:ascii="Tahoma" w:hAnsi="Tahoma" w:cs="Tahoma"/>
          <w:sz w:val="22"/>
          <w:szCs w:val="22"/>
        </w:rPr>
        <w:t>,</w:t>
      </w:r>
      <w:r w:rsidRPr="00CA7956">
        <w:rPr>
          <w:rFonts w:ascii="Tahoma" w:hAnsi="Tahoma" w:cs="Tahoma"/>
          <w:sz w:val="22"/>
          <w:szCs w:val="22"/>
        </w:rPr>
        <w:t xml:space="preserve"> alterations</w:t>
      </w:r>
      <w:r w:rsidR="003E1B63" w:rsidRPr="00CA7956">
        <w:rPr>
          <w:rFonts w:ascii="Tahoma" w:hAnsi="Tahoma" w:cs="Tahoma"/>
          <w:sz w:val="22"/>
          <w:szCs w:val="22"/>
        </w:rPr>
        <w:t>, additions</w:t>
      </w:r>
      <w:r w:rsidRPr="00CA7956">
        <w:rPr>
          <w:rFonts w:ascii="Tahoma" w:hAnsi="Tahoma" w:cs="Tahoma"/>
          <w:sz w:val="22"/>
          <w:szCs w:val="22"/>
        </w:rPr>
        <w:t xml:space="preserve"> </w:t>
      </w:r>
      <w:r w:rsidR="003E1B63" w:rsidRPr="00CA7956">
        <w:rPr>
          <w:rFonts w:ascii="Tahoma" w:hAnsi="Tahoma" w:cs="Tahoma"/>
          <w:sz w:val="22"/>
          <w:szCs w:val="22"/>
        </w:rPr>
        <w:lastRenderedPageBreak/>
        <w:t>and/</w:t>
      </w:r>
      <w:r w:rsidRPr="00CA7956">
        <w:rPr>
          <w:rFonts w:ascii="Tahoma" w:hAnsi="Tahoma" w:cs="Tahoma"/>
          <w:sz w:val="22"/>
          <w:szCs w:val="22"/>
        </w:rPr>
        <w:t xml:space="preserve">or extensions </w:t>
      </w:r>
      <w:r w:rsidR="003E1B63" w:rsidRPr="00CA7956">
        <w:rPr>
          <w:rFonts w:ascii="Tahoma" w:hAnsi="Tahoma" w:cs="Tahoma"/>
          <w:sz w:val="22"/>
          <w:szCs w:val="22"/>
        </w:rPr>
        <w:t xml:space="preserve">which are effected </w:t>
      </w:r>
      <w:r w:rsidRPr="00CA7956">
        <w:rPr>
          <w:rFonts w:ascii="Tahoma" w:hAnsi="Tahoma" w:cs="Tahoma"/>
          <w:sz w:val="22"/>
          <w:szCs w:val="22"/>
        </w:rPr>
        <w:t xml:space="preserve">to the </w:t>
      </w:r>
      <w:r w:rsidR="00AA475B" w:rsidRPr="00CA7956">
        <w:rPr>
          <w:rFonts w:ascii="Tahoma" w:hAnsi="Tahoma" w:cs="Tahoma"/>
          <w:sz w:val="22"/>
          <w:szCs w:val="22"/>
        </w:rPr>
        <w:t>Terminal</w:t>
      </w:r>
      <w:r w:rsidRPr="00CA7956">
        <w:rPr>
          <w:rFonts w:ascii="Tahoma" w:hAnsi="Tahoma" w:cs="Tahoma"/>
          <w:sz w:val="22"/>
          <w:szCs w:val="22"/>
        </w:rPr>
        <w:t xml:space="preserve"> (including the </w:t>
      </w:r>
      <w:r w:rsidR="00AA475B" w:rsidRPr="00CA7956">
        <w:rPr>
          <w:rFonts w:ascii="Tahoma" w:hAnsi="Tahoma" w:cs="Tahoma"/>
          <w:sz w:val="22"/>
          <w:szCs w:val="22"/>
        </w:rPr>
        <w:t>Terminal</w:t>
      </w:r>
      <w:r w:rsidRPr="00CA7956">
        <w:rPr>
          <w:rFonts w:ascii="Tahoma" w:hAnsi="Tahoma" w:cs="Tahoma"/>
          <w:sz w:val="22"/>
          <w:szCs w:val="22"/>
        </w:rPr>
        <w:t xml:space="preserve"> Infrastructure) </w:t>
      </w:r>
      <w:r w:rsidR="003E1B63" w:rsidRPr="00CA7956">
        <w:rPr>
          <w:rFonts w:ascii="Tahoma" w:hAnsi="Tahoma" w:cs="Tahoma"/>
          <w:sz w:val="22"/>
          <w:szCs w:val="22"/>
        </w:rPr>
        <w:t>whether or not such  improvements, alterations, additions and/or extensions are effected pursuant to and with the prior approval of TNPA in terms of clause</w:t>
      </w:r>
      <w:r w:rsidR="009D5C02" w:rsidRPr="00CA7956">
        <w:rPr>
          <w:rFonts w:ascii="Tahoma" w:hAnsi="Tahoma" w:cs="Tahoma"/>
          <w:sz w:val="22"/>
          <w:szCs w:val="22"/>
        </w:rPr>
        <w:t xml:space="preserve"> </w:t>
      </w:r>
      <w:r w:rsidR="00A00156">
        <w:rPr>
          <w:rFonts w:ascii="Tahoma" w:hAnsi="Tahoma" w:cs="Tahoma"/>
          <w:sz w:val="22"/>
          <w:szCs w:val="22"/>
        </w:rPr>
        <w:fldChar w:fldCharType="begin"/>
      </w:r>
      <w:r w:rsidR="00A00156">
        <w:rPr>
          <w:rFonts w:ascii="Tahoma" w:hAnsi="Tahoma" w:cs="Tahoma"/>
          <w:sz w:val="22"/>
          <w:szCs w:val="22"/>
        </w:rPr>
        <w:instrText xml:space="preserve"> REF _Ref175566325 \r \h </w:instrText>
      </w:r>
      <w:r w:rsidR="00A00156">
        <w:rPr>
          <w:rFonts w:ascii="Tahoma" w:hAnsi="Tahoma" w:cs="Tahoma"/>
          <w:sz w:val="22"/>
          <w:szCs w:val="22"/>
        </w:rPr>
      </w:r>
      <w:r w:rsidR="00A00156">
        <w:rPr>
          <w:rFonts w:ascii="Tahoma" w:hAnsi="Tahoma" w:cs="Tahoma"/>
          <w:sz w:val="22"/>
          <w:szCs w:val="22"/>
        </w:rPr>
        <w:fldChar w:fldCharType="separate"/>
      </w:r>
      <w:r w:rsidR="00A00156">
        <w:rPr>
          <w:rFonts w:ascii="Tahoma" w:hAnsi="Tahoma" w:cs="Tahoma"/>
          <w:sz w:val="22"/>
          <w:szCs w:val="22"/>
        </w:rPr>
        <w:t>4.6.1</w:t>
      </w:r>
      <w:r w:rsidR="00A00156">
        <w:rPr>
          <w:rFonts w:ascii="Tahoma" w:hAnsi="Tahoma" w:cs="Tahoma"/>
          <w:sz w:val="22"/>
          <w:szCs w:val="22"/>
        </w:rPr>
        <w:fldChar w:fldCharType="end"/>
      </w:r>
      <w:r w:rsidR="003E1B63" w:rsidRPr="00CA7956">
        <w:rPr>
          <w:rFonts w:ascii="Tahoma" w:hAnsi="Tahoma" w:cs="Tahoma"/>
          <w:sz w:val="22"/>
          <w:szCs w:val="22"/>
        </w:rPr>
        <w:t xml:space="preserve"> </w:t>
      </w:r>
      <w:r w:rsidRPr="00CA7956">
        <w:rPr>
          <w:rFonts w:ascii="Tahoma" w:hAnsi="Tahoma" w:cs="Tahoma"/>
          <w:sz w:val="22"/>
          <w:szCs w:val="22"/>
        </w:rPr>
        <w:t xml:space="preserve">and </w:t>
      </w:r>
      <w:r w:rsidR="003E1B63" w:rsidRPr="00CA7956">
        <w:rPr>
          <w:rFonts w:ascii="Tahoma" w:hAnsi="Tahoma" w:cs="Tahoma"/>
          <w:sz w:val="22"/>
          <w:szCs w:val="22"/>
        </w:rPr>
        <w:t xml:space="preserve">the value of such any and all such improvements, alterations, additions and/or extensions  shall not be deducted from or set-off by the </w:t>
      </w:r>
      <w:r w:rsidR="00AA475B" w:rsidRPr="00CA7956">
        <w:rPr>
          <w:rFonts w:ascii="Tahoma" w:hAnsi="Tahoma" w:cs="Tahoma"/>
          <w:sz w:val="22"/>
          <w:szCs w:val="22"/>
        </w:rPr>
        <w:t>Terminal</w:t>
      </w:r>
      <w:r w:rsidR="003E1B63" w:rsidRPr="00CA7956">
        <w:rPr>
          <w:rFonts w:ascii="Tahoma" w:hAnsi="Tahoma" w:cs="Tahoma"/>
          <w:sz w:val="22"/>
          <w:szCs w:val="22"/>
        </w:rPr>
        <w:t xml:space="preserve"> Operator against, or otherwise form the substance of counterclaim by the </w:t>
      </w:r>
      <w:r w:rsidR="00AA475B" w:rsidRPr="00CA7956">
        <w:rPr>
          <w:rFonts w:ascii="Tahoma" w:hAnsi="Tahoma" w:cs="Tahoma"/>
          <w:sz w:val="22"/>
          <w:szCs w:val="22"/>
        </w:rPr>
        <w:t>Terminal</w:t>
      </w:r>
      <w:r w:rsidR="003E1B63" w:rsidRPr="00CA7956">
        <w:rPr>
          <w:rFonts w:ascii="Tahoma" w:hAnsi="Tahoma" w:cs="Tahoma"/>
          <w:sz w:val="22"/>
          <w:szCs w:val="22"/>
        </w:rPr>
        <w:t xml:space="preserve"> Operator or in other manner whatsoever affect or detract from any amounts which are or may become payable by  the </w:t>
      </w:r>
      <w:r w:rsidR="00AA475B" w:rsidRPr="00CA7956">
        <w:rPr>
          <w:rFonts w:ascii="Tahoma" w:hAnsi="Tahoma" w:cs="Tahoma"/>
          <w:sz w:val="22"/>
          <w:szCs w:val="22"/>
        </w:rPr>
        <w:t>Terminal</w:t>
      </w:r>
      <w:r w:rsidR="003E1B63" w:rsidRPr="00CA7956">
        <w:rPr>
          <w:rFonts w:ascii="Tahoma" w:hAnsi="Tahoma" w:cs="Tahoma"/>
          <w:sz w:val="22"/>
          <w:szCs w:val="22"/>
        </w:rPr>
        <w:t xml:space="preserve"> Operator to TNPA in terms of this Agreement</w:t>
      </w:r>
      <w:r w:rsidRPr="00CA7956">
        <w:rPr>
          <w:rFonts w:ascii="Tahoma" w:hAnsi="Tahoma" w:cs="Tahoma"/>
          <w:sz w:val="22"/>
          <w:szCs w:val="22"/>
        </w:rPr>
        <w:t xml:space="preserve">. </w:t>
      </w:r>
      <w:bookmarkStart w:id="177" w:name="_Ref448869512"/>
      <w:bookmarkStart w:id="178" w:name="_Ref448875563"/>
      <w:bookmarkStart w:id="179" w:name="_Toc449488519"/>
    </w:p>
    <w:p w14:paraId="391B3B23" w14:textId="77777777" w:rsidR="00232933" w:rsidRPr="00CA7956" w:rsidRDefault="00232933" w:rsidP="00D91BD0">
      <w:pPr>
        <w:pStyle w:val="Clause2Sub"/>
        <w:tabs>
          <w:tab w:val="num" w:pos="1560"/>
          <w:tab w:val="num" w:pos="2410"/>
        </w:tabs>
        <w:ind w:left="2410" w:hanging="1701"/>
        <w:rPr>
          <w:rFonts w:ascii="Tahoma" w:hAnsi="Tahoma" w:cs="Tahoma"/>
          <w:b/>
          <w:sz w:val="22"/>
          <w:szCs w:val="22"/>
        </w:rPr>
      </w:pPr>
      <w:r w:rsidRPr="00CA7956">
        <w:rPr>
          <w:rFonts w:ascii="Tahoma" w:hAnsi="Tahoma" w:cs="Tahoma"/>
          <w:b/>
          <w:sz w:val="22"/>
          <w:szCs w:val="22"/>
        </w:rPr>
        <w:t xml:space="preserve">Roadways, Surfaces and Access to </w:t>
      </w:r>
      <w:r w:rsidR="006F0B95" w:rsidRPr="00CA7956">
        <w:rPr>
          <w:rFonts w:ascii="Tahoma" w:hAnsi="Tahoma" w:cs="Tahoma"/>
          <w:b/>
          <w:sz w:val="22"/>
          <w:szCs w:val="22"/>
        </w:rPr>
        <w:t xml:space="preserve">and Egress from </w:t>
      </w:r>
      <w:r w:rsidRPr="00CA7956">
        <w:rPr>
          <w:rFonts w:ascii="Tahoma" w:hAnsi="Tahoma" w:cs="Tahoma"/>
          <w:b/>
          <w:sz w:val="22"/>
          <w:szCs w:val="22"/>
        </w:rPr>
        <w:t xml:space="preserve">the </w:t>
      </w:r>
      <w:r w:rsidR="00AA475B" w:rsidRPr="00CA7956">
        <w:rPr>
          <w:rFonts w:ascii="Tahoma" w:hAnsi="Tahoma" w:cs="Tahoma"/>
          <w:b/>
          <w:sz w:val="22"/>
          <w:szCs w:val="22"/>
        </w:rPr>
        <w:t>Terminal</w:t>
      </w:r>
      <w:bookmarkEnd w:id="174"/>
      <w:bookmarkEnd w:id="177"/>
      <w:bookmarkEnd w:id="178"/>
      <w:bookmarkEnd w:id="179"/>
    </w:p>
    <w:p w14:paraId="64B87605" w14:textId="4379609A" w:rsidR="006F0B95" w:rsidRPr="00CA7956" w:rsidRDefault="006F0B95"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load vehicles (</w:t>
      </w:r>
      <w:r w:rsidR="00F74665" w:rsidRPr="00CA7956">
        <w:rPr>
          <w:rFonts w:ascii="Tahoma" w:hAnsi="Tahoma" w:cs="Tahoma"/>
          <w:sz w:val="22"/>
          <w:szCs w:val="22"/>
        </w:rPr>
        <w:t>including a</w:t>
      </w:r>
      <w:r w:rsidRPr="00CA7956">
        <w:rPr>
          <w:rFonts w:ascii="Tahoma" w:hAnsi="Tahoma" w:cs="Tahoma"/>
          <w:sz w:val="22"/>
          <w:szCs w:val="22"/>
        </w:rPr>
        <w:t xml:space="preserve"> car or truck or tracked or wheeled equipment) in any area within the Port, other than in the </w:t>
      </w:r>
      <w:r w:rsidR="00AA475B" w:rsidRPr="00CA7956">
        <w:rPr>
          <w:rFonts w:ascii="Tahoma" w:hAnsi="Tahoma" w:cs="Tahoma"/>
          <w:sz w:val="22"/>
          <w:szCs w:val="22"/>
        </w:rPr>
        <w:t>Terminal</w:t>
      </w:r>
      <w:r w:rsidRPr="00CA7956">
        <w:rPr>
          <w:rFonts w:ascii="Tahoma" w:hAnsi="Tahoma" w:cs="Tahoma"/>
          <w:sz w:val="22"/>
          <w:szCs w:val="22"/>
        </w:rPr>
        <w:t xml:space="preserve">, unless with the TNPA's prior written consent or with permission from another </w:t>
      </w:r>
      <w:r w:rsidR="003B59EF" w:rsidRPr="00CA7956">
        <w:rPr>
          <w:rFonts w:ascii="Tahoma" w:hAnsi="Tahoma" w:cs="Tahoma"/>
          <w:sz w:val="22"/>
          <w:szCs w:val="22"/>
        </w:rPr>
        <w:t>p</w:t>
      </w:r>
      <w:r w:rsidRPr="00CA7956">
        <w:rPr>
          <w:rFonts w:ascii="Tahoma" w:hAnsi="Tahoma" w:cs="Tahoma"/>
          <w:sz w:val="22"/>
          <w:szCs w:val="22"/>
        </w:rPr>
        <w:t>erson legally in control of the area</w:t>
      </w:r>
      <w:r w:rsidR="00BA69B5" w:rsidRPr="00CA7956">
        <w:rPr>
          <w:rFonts w:ascii="Tahoma" w:hAnsi="Tahoma" w:cs="Tahoma"/>
          <w:sz w:val="22"/>
          <w:szCs w:val="22"/>
        </w:rPr>
        <w:t xml:space="preserve"> which</w:t>
      </w:r>
      <w:r w:rsidR="0087230B" w:rsidRPr="00CA7956">
        <w:rPr>
          <w:rFonts w:ascii="Tahoma" w:hAnsi="Tahoma" w:cs="Tahoma"/>
          <w:sz w:val="22"/>
          <w:szCs w:val="22"/>
        </w:rPr>
        <w:t xml:space="preserve"> consent</w:t>
      </w:r>
      <w:r w:rsidR="00BA69B5" w:rsidRPr="00CA7956">
        <w:rPr>
          <w:rFonts w:ascii="Tahoma" w:hAnsi="Tahoma" w:cs="Tahoma"/>
          <w:sz w:val="22"/>
          <w:szCs w:val="22"/>
        </w:rPr>
        <w:t xml:space="preserve"> shall not be unreasonably withheld</w:t>
      </w:r>
      <w:r w:rsidRPr="00CA7956">
        <w:rPr>
          <w:rFonts w:ascii="Tahoma" w:hAnsi="Tahoma" w:cs="Tahoma"/>
          <w:sz w:val="22"/>
          <w:szCs w:val="22"/>
        </w:rPr>
        <w:t>.</w:t>
      </w:r>
    </w:p>
    <w:p w14:paraId="13948286" w14:textId="77777777" w:rsidR="00232933" w:rsidRPr="00CA7956" w:rsidRDefault="00232933"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at its own cost, </w:t>
      </w:r>
      <w:r w:rsidR="006F0B95" w:rsidRPr="00CA7956">
        <w:rPr>
          <w:rFonts w:ascii="Tahoma" w:hAnsi="Tahoma" w:cs="Tahoma"/>
          <w:sz w:val="22"/>
          <w:szCs w:val="22"/>
        </w:rPr>
        <w:t xml:space="preserve">Operate and Maintain in good order and condition, all existing roads within the Project Site and shall </w:t>
      </w:r>
      <w:r w:rsidRPr="00CA7956">
        <w:rPr>
          <w:rFonts w:ascii="Tahoma" w:hAnsi="Tahoma" w:cs="Tahoma"/>
          <w:sz w:val="22"/>
          <w:szCs w:val="22"/>
        </w:rPr>
        <w:t xml:space="preserve">construct </w:t>
      </w:r>
      <w:r w:rsidR="006F0B95" w:rsidRPr="00CA7956">
        <w:rPr>
          <w:rFonts w:ascii="Tahoma" w:hAnsi="Tahoma" w:cs="Tahoma"/>
          <w:sz w:val="22"/>
          <w:szCs w:val="22"/>
        </w:rPr>
        <w:t xml:space="preserve">Operate and Maintain </w:t>
      </w:r>
      <w:r w:rsidRPr="00CA7956">
        <w:rPr>
          <w:rFonts w:ascii="Tahoma" w:hAnsi="Tahoma" w:cs="Tahoma"/>
          <w:sz w:val="22"/>
          <w:szCs w:val="22"/>
        </w:rPr>
        <w:t xml:space="preserve">in good order and condition </w:t>
      </w:r>
      <w:r w:rsidR="006F0B95" w:rsidRPr="00CA7956">
        <w:rPr>
          <w:rFonts w:ascii="Tahoma" w:hAnsi="Tahoma" w:cs="Tahoma"/>
          <w:sz w:val="22"/>
          <w:szCs w:val="22"/>
        </w:rPr>
        <w:t>all</w:t>
      </w:r>
      <w:r w:rsidRPr="00CA7956">
        <w:rPr>
          <w:rFonts w:ascii="Tahoma" w:hAnsi="Tahoma" w:cs="Tahoma"/>
          <w:sz w:val="22"/>
          <w:szCs w:val="22"/>
        </w:rPr>
        <w:t xml:space="preserve"> roadways and surfaces as may be required within the </w:t>
      </w:r>
      <w:r w:rsidR="00AA475B" w:rsidRPr="00CA7956">
        <w:rPr>
          <w:rFonts w:ascii="Tahoma" w:hAnsi="Tahoma" w:cs="Tahoma"/>
          <w:sz w:val="22"/>
          <w:szCs w:val="22"/>
        </w:rPr>
        <w:t>Terminal</w:t>
      </w:r>
      <w:r w:rsidRPr="00CA7956">
        <w:rPr>
          <w:rFonts w:ascii="Tahoma" w:hAnsi="Tahoma" w:cs="Tahoma"/>
          <w:sz w:val="22"/>
          <w:szCs w:val="22"/>
        </w:rPr>
        <w:t xml:space="preserve"> for the </w:t>
      </w:r>
      <w:r w:rsidR="00574225" w:rsidRPr="00CA7956">
        <w:rPr>
          <w:rFonts w:ascii="Tahoma" w:hAnsi="Tahoma" w:cs="Tahoma"/>
          <w:sz w:val="22"/>
          <w:szCs w:val="22"/>
        </w:rPr>
        <w:t>operation of the Terminal</w:t>
      </w:r>
      <w:r w:rsidRPr="00CA7956">
        <w:rPr>
          <w:rFonts w:ascii="Tahoma" w:hAnsi="Tahoma" w:cs="Tahoma"/>
          <w:sz w:val="22"/>
          <w:szCs w:val="22"/>
        </w:rPr>
        <w:t xml:space="preserve"> and the performance of the activities </w:t>
      </w:r>
      <w:r w:rsidR="0097118B" w:rsidRPr="00CA7956">
        <w:rPr>
          <w:rFonts w:ascii="Tahoma" w:hAnsi="Tahoma" w:cs="Tahoma"/>
          <w:sz w:val="22"/>
          <w:szCs w:val="22"/>
        </w:rPr>
        <w:t xml:space="preserve">and obligations </w:t>
      </w:r>
      <w:r w:rsidRPr="00CA7956">
        <w:rPr>
          <w:rFonts w:ascii="Tahoma" w:hAnsi="Tahoma" w:cs="Tahoma"/>
          <w:sz w:val="22"/>
          <w:szCs w:val="22"/>
        </w:rPr>
        <w:t xml:space="preserve">contemplated in this Agreement. </w:t>
      </w:r>
      <w:r w:rsidR="006F0B95" w:rsidRPr="00CA7956">
        <w:rPr>
          <w:rFonts w:ascii="Tahoma" w:hAnsi="Tahoma" w:cs="Tahoma"/>
          <w:sz w:val="22"/>
          <w:szCs w:val="22"/>
        </w:rPr>
        <w:t xml:space="preserve">Such roadways and surfaces shall be constructed Operated and Maintained in accordance with all applicable Laws, the Detailed Design and the Operational Plan and in accordance with </w:t>
      </w:r>
      <w:r w:rsidRPr="00CA7956">
        <w:rPr>
          <w:rFonts w:ascii="Tahoma" w:hAnsi="Tahoma" w:cs="Tahoma"/>
          <w:sz w:val="22"/>
          <w:szCs w:val="22"/>
        </w:rPr>
        <w:t xml:space="preserve">a standard </w:t>
      </w:r>
      <w:r w:rsidR="006F0B95" w:rsidRPr="00CA7956">
        <w:rPr>
          <w:rFonts w:ascii="Tahoma" w:hAnsi="Tahoma" w:cs="Tahoma"/>
          <w:sz w:val="22"/>
          <w:szCs w:val="22"/>
        </w:rPr>
        <w:t xml:space="preserve">that </w:t>
      </w:r>
      <w:r w:rsidRPr="00CA7956">
        <w:rPr>
          <w:rFonts w:ascii="Tahoma" w:hAnsi="Tahoma" w:cs="Tahoma"/>
          <w:sz w:val="22"/>
          <w:szCs w:val="22"/>
        </w:rPr>
        <w:t>compl</w:t>
      </w:r>
      <w:r w:rsidR="006F0B95" w:rsidRPr="00CA7956">
        <w:rPr>
          <w:rFonts w:ascii="Tahoma" w:hAnsi="Tahoma" w:cs="Tahoma"/>
          <w:sz w:val="22"/>
          <w:szCs w:val="22"/>
        </w:rPr>
        <w:t>ies</w:t>
      </w:r>
      <w:r w:rsidRPr="00CA7956">
        <w:rPr>
          <w:rFonts w:ascii="Tahoma" w:hAnsi="Tahoma" w:cs="Tahoma"/>
          <w:sz w:val="22"/>
          <w:szCs w:val="22"/>
        </w:rPr>
        <w:t xml:space="preserve"> with the permissible axle loads for the type</w:t>
      </w:r>
      <w:r w:rsidR="006F0B95" w:rsidRPr="00CA7956">
        <w:rPr>
          <w:rFonts w:ascii="Tahoma" w:hAnsi="Tahoma" w:cs="Tahoma"/>
          <w:sz w:val="22"/>
          <w:szCs w:val="22"/>
        </w:rPr>
        <w:t>s</w:t>
      </w:r>
      <w:r w:rsidRPr="00CA7956">
        <w:rPr>
          <w:rFonts w:ascii="Tahoma" w:hAnsi="Tahoma" w:cs="Tahoma"/>
          <w:sz w:val="22"/>
          <w:szCs w:val="22"/>
        </w:rPr>
        <w:t xml:space="preserve"> and volume</w:t>
      </w:r>
      <w:r w:rsidR="006F0B95" w:rsidRPr="00CA7956">
        <w:rPr>
          <w:rFonts w:ascii="Tahoma" w:hAnsi="Tahoma" w:cs="Tahoma"/>
          <w:sz w:val="22"/>
          <w:szCs w:val="22"/>
        </w:rPr>
        <w:t>s</w:t>
      </w:r>
      <w:r w:rsidRPr="00CA7956">
        <w:rPr>
          <w:rFonts w:ascii="Tahoma" w:hAnsi="Tahoma" w:cs="Tahoma"/>
          <w:sz w:val="22"/>
          <w:szCs w:val="22"/>
        </w:rPr>
        <w:t xml:space="preserve"> of </w:t>
      </w:r>
      <w:r w:rsidR="006F0B95" w:rsidRPr="00CA7956">
        <w:rPr>
          <w:rFonts w:ascii="Tahoma" w:hAnsi="Tahoma" w:cs="Tahoma"/>
          <w:sz w:val="22"/>
          <w:szCs w:val="22"/>
        </w:rPr>
        <w:t xml:space="preserve">Cargo and </w:t>
      </w:r>
      <w:r w:rsidRPr="00CA7956">
        <w:rPr>
          <w:rFonts w:ascii="Tahoma" w:hAnsi="Tahoma" w:cs="Tahoma"/>
          <w:sz w:val="22"/>
          <w:szCs w:val="22"/>
        </w:rPr>
        <w:t>traffic which will use the roads</w:t>
      </w:r>
      <w:r w:rsidR="006F0B95" w:rsidRPr="00CA7956">
        <w:rPr>
          <w:rFonts w:ascii="Tahoma" w:hAnsi="Tahoma" w:cs="Tahoma"/>
          <w:sz w:val="22"/>
          <w:szCs w:val="22"/>
        </w:rPr>
        <w:t xml:space="preserve"> which is envisaged in the </w:t>
      </w:r>
      <w:r w:rsidR="004E676B" w:rsidRPr="00CA7956">
        <w:rPr>
          <w:rFonts w:ascii="Tahoma" w:hAnsi="Tahoma" w:cs="Tahoma"/>
          <w:sz w:val="22"/>
          <w:szCs w:val="22"/>
        </w:rPr>
        <w:t>Business Case</w:t>
      </w:r>
      <w:r w:rsidR="006F0B95" w:rsidRPr="00CA7956">
        <w:rPr>
          <w:rFonts w:ascii="Tahoma" w:hAnsi="Tahoma" w:cs="Tahoma"/>
          <w:sz w:val="22"/>
          <w:szCs w:val="22"/>
        </w:rPr>
        <w:t>, Operational Plan and the Detailed Design,</w:t>
      </w:r>
      <w:r w:rsidRPr="00CA7956">
        <w:rPr>
          <w:rFonts w:ascii="Tahoma" w:hAnsi="Tahoma" w:cs="Tahoma"/>
          <w:sz w:val="22"/>
          <w:szCs w:val="22"/>
        </w:rPr>
        <w:t xml:space="preserve"> and </w:t>
      </w:r>
      <w:r w:rsidR="00BA69B5" w:rsidRPr="00CA7956">
        <w:rPr>
          <w:rFonts w:ascii="Tahoma" w:hAnsi="Tahoma" w:cs="Tahoma"/>
          <w:sz w:val="22"/>
          <w:szCs w:val="22"/>
        </w:rPr>
        <w:t>in the absence of the provision of such standards</w:t>
      </w:r>
      <w:r w:rsidRPr="00CA7956">
        <w:rPr>
          <w:rFonts w:ascii="Tahoma" w:hAnsi="Tahoma" w:cs="Tahoma"/>
          <w:sz w:val="22"/>
          <w:szCs w:val="22"/>
        </w:rPr>
        <w:t xml:space="preserve"> at such standard as is stipulated by TNPA and communicated to the </w:t>
      </w:r>
      <w:r w:rsidR="00AA475B" w:rsidRPr="00CA7956">
        <w:rPr>
          <w:rFonts w:ascii="Tahoma" w:hAnsi="Tahoma" w:cs="Tahoma"/>
          <w:sz w:val="22"/>
          <w:szCs w:val="22"/>
        </w:rPr>
        <w:t>Terminal</w:t>
      </w:r>
      <w:r w:rsidRPr="00CA7956">
        <w:rPr>
          <w:rFonts w:ascii="Tahoma" w:hAnsi="Tahoma" w:cs="Tahoma"/>
          <w:sz w:val="22"/>
          <w:szCs w:val="22"/>
        </w:rPr>
        <w:t xml:space="preserve"> Operator in writing.</w:t>
      </w:r>
    </w:p>
    <w:p w14:paraId="436006F3" w14:textId="77777777" w:rsidR="00232933" w:rsidRPr="00CA7956" w:rsidRDefault="00232933"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ensure that all vehicles entering and exiting the </w:t>
      </w:r>
      <w:r w:rsidR="00AA475B" w:rsidRPr="00CA7956">
        <w:rPr>
          <w:rFonts w:ascii="Tahoma" w:hAnsi="Tahoma" w:cs="Tahoma"/>
          <w:sz w:val="22"/>
          <w:szCs w:val="22"/>
        </w:rPr>
        <w:t>Terminal</w:t>
      </w:r>
      <w:r w:rsidRPr="00CA7956">
        <w:rPr>
          <w:rFonts w:ascii="Tahoma" w:hAnsi="Tahoma" w:cs="Tahoma"/>
          <w:sz w:val="22"/>
          <w:szCs w:val="22"/>
        </w:rPr>
        <w:t xml:space="preserve"> shall be organised to minimise traffic congestion, the parking of vehicles and any queuing outside the </w:t>
      </w:r>
      <w:r w:rsidR="003048D0" w:rsidRPr="00CA7956">
        <w:rPr>
          <w:rFonts w:ascii="Tahoma" w:hAnsi="Tahoma" w:cs="Tahoma"/>
          <w:sz w:val="22"/>
          <w:szCs w:val="22"/>
        </w:rPr>
        <w:t xml:space="preserve">Project </w:t>
      </w:r>
      <w:r w:rsidRPr="00CA7956">
        <w:rPr>
          <w:rFonts w:ascii="Tahoma" w:hAnsi="Tahoma" w:cs="Tahoma"/>
          <w:sz w:val="22"/>
          <w:szCs w:val="22"/>
        </w:rPr>
        <w:t>Site</w:t>
      </w:r>
      <w:r w:rsidR="00A1113F" w:rsidRPr="00CA7956">
        <w:rPr>
          <w:rFonts w:ascii="Tahoma" w:hAnsi="Tahoma" w:cs="Tahoma"/>
          <w:sz w:val="22"/>
          <w:szCs w:val="22"/>
        </w:rPr>
        <w:t>.</w:t>
      </w:r>
      <w:r w:rsidRPr="00CA7956">
        <w:rPr>
          <w:rFonts w:ascii="Tahoma" w:hAnsi="Tahoma" w:cs="Tahoma"/>
          <w:sz w:val="22"/>
          <w:szCs w:val="22"/>
        </w:rPr>
        <w:t xml:space="preserve"> To the extent that the weighing of vehicles entering and exiting a port </w:t>
      </w:r>
      <w:r w:rsidR="00AA475B" w:rsidRPr="00CA7956">
        <w:rPr>
          <w:rFonts w:ascii="Tahoma" w:hAnsi="Tahoma" w:cs="Tahoma"/>
          <w:sz w:val="22"/>
          <w:szCs w:val="22"/>
        </w:rPr>
        <w:t>Terminal</w:t>
      </w:r>
      <w:r w:rsidRPr="00CA7956">
        <w:rPr>
          <w:rFonts w:ascii="Tahoma" w:hAnsi="Tahoma" w:cs="Tahoma"/>
          <w:sz w:val="22"/>
          <w:szCs w:val="22"/>
        </w:rPr>
        <w:t xml:space="preserve"> in order to load </w:t>
      </w:r>
      <w:r w:rsidRPr="00CA7956">
        <w:rPr>
          <w:rFonts w:ascii="Tahoma" w:hAnsi="Tahoma" w:cs="Tahoma"/>
          <w:sz w:val="22"/>
          <w:szCs w:val="22"/>
        </w:rPr>
        <w:lastRenderedPageBreak/>
        <w:t xml:space="preserve">or unload cargo is required by any </w:t>
      </w:r>
      <w:r w:rsidR="00A1113F" w:rsidRPr="00CA7956">
        <w:rPr>
          <w:rFonts w:ascii="Tahoma" w:hAnsi="Tahoma" w:cs="Tahoma"/>
          <w:sz w:val="22"/>
          <w:szCs w:val="22"/>
        </w:rPr>
        <w:t>L</w:t>
      </w:r>
      <w:r w:rsidRPr="00CA7956">
        <w:rPr>
          <w:rFonts w:ascii="Tahoma" w:hAnsi="Tahoma" w:cs="Tahoma"/>
          <w:sz w:val="22"/>
          <w:szCs w:val="22"/>
        </w:rPr>
        <w:t xml:space="preserve">aw, the </w:t>
      </w:r>
      <w:r w:rsidR="00AA475B" w:rsidRPr="00CA7956">
        <w:rPr>
          <w:rFonts w:ascii="Tahoma" w:hAnsi="Tahoma" w:cs="Tahoma"/>
          <w:sz w:val="22"/>
          <w:szCs w:val="22"/>
        </w:rPr>
        <w:t>Terminal</w:t>
      </w:r>
      <w:r w:rsidRPr="00CA7956">
        <w:rPr>
          <w:rFonts w:ascii="Tahoma" w:hAnsi="Tahoma" w:cs="Tahoma"/>
          <w:sz w:val="22"/>
          <w:szCs w:val="22"/>
        </w:rPr>
        <w:t xml:space="preserve"> Operator must check the weight of vehicles entering and exiting the </w:t>
      </w:r>
      <w:r w:rsidR="00AA475B" w:rsidRPr="00CA7956">
        <w:rPr>
          <w:rFonts w:ascii="Tahoma" w:hAnsi="Tahoma" w:cs="Tahoma"/>
          <w:sz w:val="22"/>
          <w:szCs w:val="22"/>
        </w:rPr>
        <w:t>Terminal</w:t>
      </w:r>
      <w:r w:rsidRPr="00CA7956">
        <w:rPr>
          <w:rFonts w:ascii="Tahoma" w:hAnsi="Tahoma" w:cs="Tahoma"/>
          <w:sz w:val="22"/>
          <w:szCs w:val="22"/>
        </w:rPr>
        <w:t>.</w:t>
      </w:r>
    </w:p>
    <w:p w14:paraId="55F781ED" w14:textId="77777777" w:rsidR="00232933" w:rsidRPr="00CA7956" w:rsidRDefault="00232933" w:rsidP="00197468">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TNPA’s duly authorised agents, employees and contractors shall have the right of access to the </w:t>
      </w:r>
      <w:r w:rsidR="00AA475B" w:rsidRPr="00CA7956">
        <w:rPr>
          <w:rFonts w:ascii="Tahoma" w:hAnsi="Tahoma" w:cs="Tahoma"/>
          <w:sz w:val="22"/>
          <w:szCs w:val="22"/>
        </w:rPr>
        <w:t>Terminal</w:t>
      </w:r>
      <w:r w:rsidRPr="00CA7956">
        <w:rPr>
          <w:rFonts w:ascii="Tahoma" w:hAnsi="Tahoma" w:cs="Tahoma"/>
          <w:sz w:val="22"/>
          <w:szCs w:val="22"/>
        </w:rPr>
        <w:t xml:space="preserve"> for purposes of performing TNPA'</w:t>
      </w:r>
      <w:r w:rsidR="004475C8" w:rsidRPr="00CA7956">
        <w:rPr>
          <w:rFonts w:ascii="Tahoma" w:hAnsi="Tahoma" w:cs="Tahoma"/>
          <w:sz w:val="22"/>
          <w:szCs w:val="22"/>
        </w:rPr>
        <w:t>s functions, provided that TNPA</w:t>
      </w:r>
      <w:r w:rsidRPr="00CA7956">
        <w:rPr>
          <w:rFonts w:ascii="Tahoma" w:hAnsi="Tahoma" w:cs="Tahoma"/>
          <w:sz w:val="22"/>
          <w:szCs w:val="22"/>
        </w:rPr>
        <w:t xml:space="preserve"> ensures that its agents, employees and contractors comply with all reasonable safety and security stipulations, environmental and </w:t>
      </w:r>
      <w:r w:rsidR="003048D0" w:rsidRPr="00CA7956">
        <w:rPr>
          <w:rFonts w:ascii="Tahoma" w:hAnsi="Tahoma" w:cs="Tahoma"/>
          <w:sz w:val="22"/>
          <w:szCs w:val="22"/>
        </w:rPr>
        <w:t xml:space="preserve">Project </w:t>
      </w:r>
      <w:r w:rsidRPr="00CA7956">
        <w:rPr>
          <w:rFonts w:ascii="Tahoma" w:hAnsi="Tahoma" w:cs="Tahoma"/>
          <w:sz w:val="22"/>
          <w:szCs w:val="22"/>
        </w:rPr>
        <w:t xml:space="preserve">Site rules of the </w:t>
      </w:r>
      <w:r w:rsidR="00AA475B" w:rsidRPr="00CA7956">
        <w:rPr>
          <w:rFonts w:ascii="Tahoma" w:hAnsi="Tahoma" w:cs="Tahoma"/>
          <w:sz w:val="22"/>
          <w:szCs w:val="22"/>
        </w:rPr>
        <w:t>Terminal</w:t>
      </w:r>
      <w:r w:rsidRPr="00CA7956">
        <w:rPr>
          <w:rFonts w:ascii="Tahoma" w:hAnsi="Tahoma" w:cs="Tahoma"/>
          <w:sz w:val="22"/>
          <w:szCs w:val="22"/>
        </w:rPr>
        <w:t xml:space="preserve"> Operator whilst </w:t>
      </w:r>
      <w:r w:rsidR="00D822F1" w:rsidRPr="00CA7956">
        <w:rPr>
          <w:rFonts w:ascii="Tahoma" w:hAnsi="Tahoma" w:cs="Tahoma"/>
          <w:sz w:val="22"/>
          <w:szCs w:val="22"/>
        </w:rPr>
        <w:t>i</w:t>
      </w:r>
      <w:r w:rsidRPr="00CA7956">
        <w:rPr>
          <w:rFonts w:ascii="Tahoma" w:hAnsi="Tahoma" w:cs="Tahoma"/>
          <w:sz w:val="22"/>
          <w:szCs w:val="22"/>
        </w:rPr>
        <w:t xml:space="preserve">n the </w:t>
      </w:r>
      <w:r w:rsidR="00AA475B" w:rsidRPr="00CA7956">
        <w:rPr>
          <w:rFonts w:ascii="Tahoma" w:hAnsi="Tahoma" w:cs="Tahoma"/>
          <w:sz w:val="22"/>
          <w:szCs w:val="22"/>
        </w:rPr>
        <w:t>Terminal</w:t>
      </w:r>
      <w:r w:rsidRPr="00CA7956">
        <w:rPr>
          <w:rFonts w:ascii="Tahoma" w:hAnsi="Tahoma" w:cs="Tahoma"/>
          <w:sz w:val="22"/>
          <w:szCs w:val="22"/>
        </w:rPr>
        <w:t xml:space="preserve">. </w:t>
      </w:r>
    </w:p>
    <w:p w14:paraId="13403F49" w14:textId="77777777" w:rsidR="00232933" w:rsidRPr="00CA7956" w:rsidRDefault="00232933" w:rsidP="00197468">
      <w:pPr>
        <w:pStyle w:val="Clause3Sub"/>
        <w:tabs>
          <w:tab w:val="num" w:pos="2410"/>
        </w:tabs>
        <w:ind w:left="2410" w:hanging="850"/>
        <w:rPr>
          <w:rFonts w:ascii="Tahoma" w:hAnsi="Tahoma" w:cs="Tahoma"/>
          <w:color w:val="FF0000"/>
          <w:sz w:val="22"/>
          <w:szCs w:val="22"/>
        </w:rPr>
      </w:pPr>
      <w:r w:rsidRPr="00CA7956">
        <w:rPr>
          <w:rFonts w:ascii="Tahoma" w:hAnsi="Tahoma" w:cs="Tahoma"/>
          <w:sz w:val="22"/>
          <w:szCs w:val="22"/>
        </w:rPr>
        <w:t xml:space="preserve">All other </w:t>
      </w:r>
      <w:r w:rsidR="003B59EF" w:rsidRPr="00CA7956">
        <w:rPr>
          <w:rFonts w:ascii="Tahoma" w:hAnsi="Tahoma" w:cs="Tahoma"/>
          <w:sz w:val="22"/>
          <w:szCs w:val="22"/>
        </w:rPr>
        <w:t>persons</w:t>
      </w:r>
      <w:r w:rsidRPr="00CA7956">
        <w:rPr>
          <w:rFonts w:ascii="Tahoma" w:hAnsi="Tahoma" w:cs="Tahoma"/>
          <w:sz w:val="22"/>
          <w:szCs w:val="22"/>
        </w:rPr>
        <w:t xml:space="preserve">, vehicles and equipment shall have access to the </w:t>
      </w:r>
      <w:r w:rsidR="00AA475B" w:rsidRPr="00CA7956">
        <w:rPr>
          <w:rFonts w:ascii="Tahoma" w:hAnsi="Tahoma" w:cs="Tahoma"/>
          <w:sz w:val="22"/>
          <w:szCs w:val="22"/>
        </w:rPr>
        <w:t>Terminal</w:t>
      </w:r>
      <w:r w:rsidRPr="00CA7956">
        <w:rPr>
          <w:rFonts w:ascii="Tahoma" w:hAnsi="Tahoma" w:cs="Tahoma"/>
          <w:sz w:val="22"/>
          <w:szCs w:val="22"/>
        </w:rPr>
        <w:t xml:space="preserve"> and may use the roadways and the surfaces in the </w:t>
      </w:r>
      <w:r w:rsidR="00AA475B" w:rsidRPr="00CA7956">
        <w:rPr>
          <w:rFonts w:ascii="Tahoma" w:hAnsi="Tahoma" w:cs="Tahoma"/>
          <w:sz w:val="22"/>
          <w:szCs w:val="22"/>
        </w:rPr>
        <w:t>Terminal</w:t>
      </w:r>
      <w:r w:rsidRPr="00CA7956">
        <w:rPr>
          <w:rFonts w:ascii="Tahoma" w:hAnsi="Tahoma" w:cs="Tahoma"/>
          <w:sz w:val="22"/>
          <w:szCs w:val="22"/>
        </w:rPr>
        <w:t xml:space="preserve"> in the manner reasonably determined by the </w:t>
      </w:r>
      <w:r w:rsidR="00AA475B" w:rsidRPr="00CA7956">
        <w:rPr>
          <w:rFonts w:ascii="Tahoma" w:hAnsi="Tahoma" w:cs="Tahoma"/>
          <w:sz w:val="22"/>
          <w:szCs w:val="22"/>
        </w:rPr>
        <w:t>Terminal</w:t>
      </w:r>
      <w:r w:rsidRPr="00CA7956">
        <w:rPr>
          <w:rFonts w:ascii="Tahoma" w:hAnsi="Tahoma" w:cs="Tahoma"/>
          <w:sz w:val="22"/>
          <w:szCs w:val="22"/>
        </w:rPr>
        <w:t xml:space="preserve"> Operator in order to conduct normal legal business related to the </w:t>
      </w:r>
      <w:r w:rsidR="00461B7E" w:rsidRPr="00CA7956">
        <w:rPr>
          <w:rFonts w:ascii="Tahoma" w:hAnsi="Tahoma" w:cs="Tahoma"/>
          <w:sz w:val="22"/>
          <w:szCs w:val="22"/>
        </w:rPr>
        <w:t>O</w:t>
      </w:r>
      <w:r w:rsidRPr="00CA7956">
        <w:rPr>
          <w:rFonts w:ascii="Tahoma" w:hAnsi="Tahoma" w:cs="Tahoma"/>
          <w:sz w:val="22"/>
          <w:szCs w:val="22"/>
        </w:rPr>
        <w:t xml:space="preserve">peration of the </w:t>
      </w:r>
      <w:r w:rsidR="00AA475B" w:rsidRPr="00CA7956">
        <w:rPr>
          <w:rFonts w:ascii="Tahoma" w:hAnsi="Tahoma" w:cs="Tahoma"/>
          <w:sz w:val="22"/>
          <w:szCs w:val="22"/>
        </w:rPr>
        <w:t>Terminal</w:t>
      </w:r>
      <w:r w:rsidRPr="00CA7956">
        <w:rPr>
          <w:rFonts w:ascii="Tahoma" w:hAnsi="Tahoma" w:cs="Tahoma"/>
          <w:sz w:val="22"/>
          <w:szCs w:val="22"/>
        </w:rPr>
        <w:t xml:space="preserve">, provided that in the use </w:t>
      </w:r>
      <w:r w:rsidR="003048D0" w:rsidRPr="00CA7956">
        <w:rPr>
          <w:rFonts w:ascii="Tahoma" w:hAnsi="Tahoma" w:cs="Tahoma"/>
          <w:sz w:val="22"/>
          <w:szCs w:val="22"/>
        </w:rPr>
        <w:t xml:space="preserve">of such roadways such </w:t>
      </w:r>
      <w:r w:rsidR="003B59EF" w:rsidRPr="00CA7956">
        <w:rPr>
          <w:rFonts w:ascii="Tahoma" w:hAnsi="Tahoma" w:cs="Tahoma"/>
          <w:sz w:val="22"/>
          <w:szCs w:val="22"/>
        </w:rPr>
        <w:t>persons</w:t>
      </w:r>
      <w:r w:rsidR="003048D0" w:rsidRPr="00CA7956">
        <w:rPr>
          <w:rFonts w:ascii="Tahoma" w:hAnsi="Tahoma" w:cs="Tahoma"/>
          <w:sz w:val="22"/>
          <w:szCs w:val="22"/>
        </w:rPr>
        <w:t>, v</w:t>
      </w:r>
      <w:r w:rsidRPr="00CA7956">
        <w:rPr>
          <w:rFonts w:ascii="Tahoma" w:hAnsi="Tahoma" w:cs="Tahoma"/>
          <w:sz w:val="22"/>
          <w:szCs w:val="22"/>
        </w:rPr>
        <w:t xml:space="preserve">ehicles and equipment shall not unnecessarily interfere with or impede the activities of the </w:t>
      </w:r>
      <w:r w:rsidR="00AA475B" w:rsidRPr="00CA7956">
        <w:rPr>
          <w:rFonts w:ascii="Tahoma" w:hAnsi="Tahoma" w:cs="Tahoma"/>
          <w:sz w:val="22"/>
          <w:szCs w:val="22"/>
        </w:rPr>
        <w:t>Terminal</w:t>
      </w:r>
      <w:r w:rsidRPr="00CA7956">
        <w:rPr>
          <w:rFonts w:ascii="Tahoma" w:hAnsi="Tahoma" w:cs="Tahoma"/>
          <w:sz w:val="22"/>
          <w:szCs w:val="22"/>
        </w:rPr>
        <w:t xml:space="preserve"> Operator and shall comply with all the safety and security stipulations, environmental and Project Site rules of the </w:t>
      </w:r>
      <w:r w:rsidR="00AA475B" w:rsidRPr="00CA7956">
        <w:rPr>
          <w:rFonts w:ascii="Tahoma" w:hAnsi="Tahoma" w:cs="Tahoma"/>
          <w:sz w:val="22"/>
          <w:szCs w:val="22"/>
        </w:rPr>
        <w:t>Terminal</w:t>
      </w:r>
      <w:r w:rsidRPr="00CA7956">
        <w:rPr>
          <w:rFonts w:ascii="Tahoma" w:hAnsi="Tahoma" w:cs="Tahoma"/>
          <w:sz w:val="22"/>
          <w:szCs w:val="22"/>
        </w:rPr>
        <w:t xml:space="preserve"> Operator.</w:t>
      </w:r>
      <w:r w:rsidR="009D5C02" w:rsidRPr="00CA7956">
        <w:rPr>
          <w:rFonts w:ascii="Tahoma" w:hAnsi="Tahoma" w:cs="Tahoma"/>
          <w:sz w:val="22"/>
          <w:szCs w:val="22"/>
        </w:rPr>
        <w:t xml:space="preserve"> </w:t>
      </w:r>
    </w:p>
    <w:p w14:paraId="22C8935C" w14:textId="77777777" w:rsidR="00461B7E" w:rsidRPr="00CA7956" w:rsidRDefault="00461B7E" w:rsidP="00197468">
      <w:pPr>
        <w:pStyle w:val="Clause3Sub"/>
        <w:tabs>
          <w:tab w:val="num" w:pos="2410"/>
        </w:tabs>
        <w:ind w:left="2410" w:hanging="850"/>
        <w:rPr>
          <w:rFonts w:ascii="Tahoma" w:hAnsi="Tahoma" w:cs="Tahoma"/>
          <w:color w:val="FF0000"/>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may not impose any fee for admission to the </w:t>
      </w:r>
      <w:r w:rsidR="00AA475B" w:rsidRPr="00CA7956">
        <w:rPr>
          <w:rFonts w:ascii="Tahoma" w:hAnsi="Tahoma" w:cs="Tahoma"/>
          <w:sz w:val="22"/>
          <w:szCs w:val="22"/>
        </w:rPr>
        <w:t>Terminal</w:t>
      </w:r>
      <w:r w:rsidRPr="00CA7956">
        <w:rPr>
          <w:rFonts w:ascii="Tahoma" w:hAnsi="Tahoma" w:cs="Tahoma"/>
          <w:sz w:val="22"/>
          <w:szCs w:val="22"/>
        </w:rPr>
        <w:t>.</w:t>
      </w:r>
    </w:p>
    <w:p w14:paraId="77940E0C" w14:textId="77777777" w:rsidR="00D23BEF" w:rsidRPr="00CA7956" w:rsidRDefault="00D23BEF" w:rsidP="00556468">
      <w:pPr>
        <w:pStyle w:val="Clause2Sub"/>
        <w:ind w:left="1134" w:hanging="567"/>
        <w:rPr>
          <w:rFonts w:ascii="Tahoma" w:hAnsi="Tahoma" w:cs="Tahoma"/>
          <w:b/>
          <w:sz w:val="22"/>
          <w:szCs w:val="22"/>
        </w:rPr>
      </w:pPr>
      <w:bookmarkStart w:id="180" w:name="_Toc449488520"/>
      <w:r w:rsidRPr="00CA7956">
        <w:rPr>
          <w:rFonts w:ascii="Tahoma" w:hAnsi="Tahoma" w:cs="Tahoma"/>
          <w:b/>
          <w:sz w:val="22"/>
          <w:szCs w:val="22"/>
        </w:rPr>
        <w:t>Spillage</w:t>
      </w:r>
      <w:bookmarkEnd w:id="180"/>
    </w:p>
    <w:p w14:paraId="05EBC80A" w14:textId="77777777" w:rsidR="00D24046" w:rsidRPr="00CA7956" w:rsidRDefault="00D24046" w:rsidP="00197468">
      <w:pPr>
        <w:pStyle w:val="Clause3Sub"/>
        <w:tabs>
          <w:tab w:val="num" w:pos="2410"/>
        </w:tabs>
        <w:ind w:left="2410" w:hanging="992"/>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take all reasonable steps to prevent the spilling or dropping of Cargo and</w:t>
      </w:r>
      <w:r w:rsidR="00894144" w:rsidRPr="00CA7956">
        <w:rPr>
          <w:rFonts w:ascii="Tahoma" w:hAnsi="Tahoma" w:cs="Tahoma"/>
          <w:sz w:val="22"/>
          <w:szCs w:val="22"/>
        </w:rPr>
        <w:t>/</w:t>
      </w:r>
      <w:r w:rsidRPr="00CA7956">
        <w:rPr>
          <w:rFonts w:ascii="Tahoma" w:hAnsi="Tahoma" w:cs="Tahoma"/>
          <w:sz w:val="22"/>
          <w:szCs w:val="22"/>
        </w:rPr>
        <w:t xml:space="preserve">or any other matter into the Port’s water. The </w:t>
      </w:r>
      <w:r w:rsidR="00AA475B" w:rsidRPr="00CA7956">
        <w:rPr>
          <w:rFonts w:ascii="Tahoma" w:hAnsi="Tahoma" w:cs="Tahoma"/>
          <w:sz w:val="22"/>
          <w:szCs w:val="22"/>
        </w:rPr>
        <w:t>Terminal</w:t>
      </w:r>
      <w:r w:rsidRPr="00CA7956">
        <w:rPr>
          <w:rFonts w:ascii="Tahoma" w:hAnsi="Tahoma" w:cs="Tahoma"/>
          <w:sz w:val="22"/>
          <w:szCs w:val="22"/>
        </w:rPr>
        <w:t xml:space="preserve"> Operator shall:</w:t>
      </w:r>
    </w:p>
    <w:p w14:paraId="4165EDD7" w14:textId="77777777" w:rsidR="00D24046" w:rsidRPr="00CA7956" w:rsidRDefault="00D24046" w:rsidP="00197468">
      <w:pPr>
        <w:pStyle w:val="Clause4Sub"/>
        <w:tabs>
          <w:tab w:val="num" w:pos="3402"/>
        </w:tabs>
        <w:ind w:left="3402" w:hanging="992"/>
        <w:rPr>
          <w:rFonts w:ascii="Tahoma" w:hAnsi="Tahoma" w:cs="Tahoma"/>
          <w:sz w:val="22"/>
          <w:szCs w:val="22"/>
        </w:rPr>
      </w:pPr>
      <w:r w:rsidRPr="00CA7956">
        <w:rPr>
          <w:rFonts w:ascii="Tahoma" w:hAnsi="Tahoma" w:cs="Tahoma"/>
          <w:sz w:val="22"/>
          <w:szCs w:val="22"/>
        </w:rPr>
        <w:t>immediately notify TNPA if any Cargo and</w:t>
      </w:r>
      <w:r w:rsidR="00894144" w:rsidRPr="00CA7956">
        <w:rPr>
          <w:rFonts w:ascii="Tahoma" w:hAnsi="Tahoma" w:cs="Tahoma"/>
          <w:sz w:val="22"/>
          <w:szCs w:val="22"/>
        </w:rPr>
        <w:t>/</w:t>
      </w:r>
      <w:r w:rsidRPr="00CA7956">
        <w:rPr>
          <w:rFonts w:ascii="Tahoma" w:hAnsi="Tahoma" w:cs="Tahoma"/>
          <w:sz w:val="22"/>
          <w:szCs w:val="22"/>
        </w:rPr>
        <w:t xml:space="preserve">or any other matter is spilled or dropped in the water as a result of its operation of the </w:t>
      </w:r>
      <w:r w:rsidR="00AA475B" w:rsidRPr="00CA7956">
        <w:rPr>
          <w:rFonts w:ascii="Tahoma" w:hAnsi="Tahoma" w:cs="Tahoma"/>
          <w:sz w:val="22"/>
          <w:szCs w:val="22"/>
        </w:rPr>
        <w:t>Terminal</w:t>
      </w:r>
      <w:r w:rsidRPr="00CA7956">
        <w:rPr>
          <w:rFonts w:ascii="Tahoma" w:hAnsi="Tahoma" w:cs="Tahoma"/>
          <w:sz w:val="22"/>
          <w:szCs w:val="22"/>
        </w:rPr>
        <w:t xml:space="preserve"> or the conduct of its employees, agents, service providers, </w:t>
      </w:r>
      <w:r w:rsidR="00432EC8" w:rsidRPr="00CA7956">
        <w:rPr>
          <w:rFonts w:ascii="Tahoma" w:hAnsi="Tahoma" w:cs="Tahoma"/>
          <w:sz w:val="22"/>
          <w:szCs w:val="22"/>
        </w:rPr>
        <w:t>Contractors</w:t>
      </w:r>
      <w:r w:rsidRPr="00CA7956">
        <w:rPr>
          <w:rFonts w:ascii="Tahoma" w:hAnsi="Tahoma" w:cs="Tahoma"/>
          <w:sz w:val="22"/>
          <w:szCs w:val="22"/>
        </w:rPr>
        <w:t xml:space="preserve">, </w:t>
      </w:r>
      <w:r w:rsidR="000C7479" w:rsidRPr="00CA7956">
        <w:rPr>
          <w:rFonts w:ascii="Tahoma" w:hAnsi="Tahoma" w:cs="Tahoma"/>
          <w:sz w:val="22"/>
          <w:szCs w:val="22"/>
        </w:rPr>
        <w:t>Subcontractors or p</w:t>
      </w:r>
      <w:r w:rsidRPr="00CA7956">
        <w:rPr>
          <w:rFonts w:ascii="Tahoma" w:hAnsi="Tahoma" w:cs="Tahoma"/>
          <w:sz w:val="22"/>
          <w:szCs w:val="22"/>
        </w:rPr>
        <w:t xml:space="preserve">ersons responsible for the vessels calling at the </w:t>
      </w:r>
      <w:r w:rsidR="00AA475B" w:rsidRPr="00CA7956">
        <w:rPr>
          <w:rFonts w:ascii="Tahoma" w:hAnsi="Tahoma" w:cs="Tahoma"/>
          <w:sz w:val="22"/>
          <w:szCs w:val="22"/>
        </w:rPr>
        <w:t>Terminal</w:t>
      </w:r>
      <w:r w:rsidRPr="00CA7956">
        <w:rPr>
          <w:rFonts w:ascii="Tahoma" w:hAnsi="Tahoma" w:cs="Tahoma"/>
          <w:sz w:val="22"/>
          <w:szCs w:val="22"/>
        </w:rPr>
        <w:t>; and</w:t>
      </w:r>
    </w:p>
    <w:p w14:paraId="7E623282" w14:textId="77777777" w:rsidR="00D24046" w:rsidRPr="00CA7956" w:rsidRDefault="00D24046" w:rsidP="00197468">
      <w:pPr>
        <w:pStyle w:val="Clause4Sub"/>
        <w:tabs>
          <w:tab w:val="num" w:pos="3402"/>
        </w:tabs>
        <w:ind w:left="3402" w:hanging="992"/>
        <w:rPr>
          <w:rFonts w:ascii="Tahoma" w:hAnsi="Tahoma" w:cs="Tahoma"/>
          <w:sz w:val="22"/>
          <w:szCs w:val="22"/>
        </w:rPr>
      </w:pPr>
      <w:r w:rsidRPr="00CA7956">
        <w:rPr>
          <w:rFonts w:ascii="Tahoma" w:hAnsi="Tahoma" w:cs="Tahoma"/>
          <w:sz w:val="22"/>
          <w:szCs w:val="22"/>
        </w:rPr>
        <w:t xml:space="preserve">immediately take steps to recover such Cargo or any other matter. </w:t>
      </w:r>
    </w:p>
    <w:p w14:paraId="1838AA87" w14:textId="77777777" w:rsidR="00D24046" w:rsidRPr="00CA7956" w:rsidRDefault="00D24046" w:rsidP="00197468">
      <w:pPr>
        <w:pStyle w:val="Clause3Sub"/>
        <w:tabs>
          <w:tab w:val="num" w:pos="2410"/>
        </w:tabs>
        <w:ind w:left="2410" w:hanging="992"/>
        <w:rPr>
          <w:rFonts w:ascii="Tahoma" w:hAnsi="Tahoma" w:cs="Tahoma"/>
          <w:sz w:val="22"/>
          <w:szCs w:val="22"/>
        </w:rPr>
      </w:pPr>
      <w:r w:rsidRPr="00CA7956">
        <w:rPr>
          <w:rFonts w:ascii="Tahoma" w:hAnsi="Tahoma" w:cs="Tahoma"/>
          <w:sz w:val="22"/>
          <w:szCs w:val="22"/>
        </w:rPr>
        <w:t xml:space="preserve">If the </w:t>
      </w:r>
      <w:r w:rsidR="00AA475B" w:rsidRPr="00CA7956">
        <w:rPr>
          <w:rFonts w:ascii="Tahoma" w:hAnsi="Tahoma" w:cs="Tahoma"/>
          <w:sz w:val="22"/>
          <w:szCs w:val="22"/>
        </w:rPr>
        <w:t>Terminal</w:t>
      </w:r>
      <w:r w:rsidRPr="00CA7956">
        <w:rPr>
          <w:rFonts w:ascii="Tahoma" w:hAnsi="Tahoma" w:cs="Tahoma"/>
          <w:sz w:val="22"/>
          <w:szCs w:val="22"/>
        </w:rPr>
        <w:t xml:space="preserve"> Operator fails to recover any spilled Cargo or any other matter </w:t>
      </w:r>
      <w:r w:rsidR="004475C8" w:rsidRPr="00CA7956">
        <w:rPr>
          <w:rFonts w:ascii="Tahoma" w:hAnsi="Tahoma" w:cs="Tahoma"/>
          <w:sz w:val="22"/>
          <w:szCs w:val="22"/>
        </w:rPr>
        <w:t xml:space="preserve">as envisaged above, TNPA </w:t>
      </w:r>
      <w:r w:rsidRPr="00CA7956">
        <w:rPr>
          <w:rFonts w:ascii="Tahoma" w:hAnsi="Tahoma" w:cs="Tahoma"/>
          <w:sz w:val="22"/>
          <w:szCs w:val="22"/>
        </w:rPr>
        <w:t xml:space="preserve">may take whatever steps are necessary </w:t>
      </w:r>
      <w:r w:rsidRPr="00CA7956">
        <w:rPr>
          <w:rFonts w:ascii="Tahoma" w:hAnsi="Tahoma" w:cs="Tahoma"/>
          <w:sz w:val="22"/>
          <w:szCs w:val="22"/>
        </w:rPr>
        <w:lastRenderedPageBreak/>
        <w:t xml:space="preserve">to recover the </w:t>
      </w:r>
      <w:r w:rsidR="001A1BE0" w:rsidRPr="00CA7956">
        <w:rPr>
          <w:rFonts w:ascii="Tahoma" w:hAnsi="Tahoma" w:cs="Tahoma"/>
          <w:sz w:val="22"/>
          <w:szCs w:val="22"/>
        </w:rPr>
        <w:t>C</w:t>
      </w:r>
      <w:r w:rsidRPr="00CA7956">
        <w:rPr>
          <w:rFonts w:ascii="Tahoma" w:hAnsi="Tahoma" w:cs="Tahoma"/>
          <w:sz w:val="22"/>
          <w:szCs w:val="22"/>
        </w:rPr>
        <w:t xml:space="preserve">argo or any other matter and to claim the reasonable costs of taking such steps from the </w:t>
      </w:r>
      <w:r w:rsidR="00AA475B" w:rsidRPr="00CA7956">
        <w:rPr>
          <w:rFonts w:ascii="Tahoma" w:hAnsi="Tahoma" w:cs="Tahoma"/>
          <w:sz w:val="22"/>
          <w:szCs w:val="22"/>
        </w:rPr>
        <w:t>Terminal</w:t>
      </w:r>
      <w:r w:rsidRPr="00CA7956">
        <w:rPr>
          <w:rFonts w:ascii="Tahoma" w:hAnsi="Tahoma" w:cs="Tahoma"/>
          <w:sz w:val="22"/>
          <w:szCs w:val="22"/>
        </w:rPr>
        <w:t xml:space="preserve"> Operator.</w:t>
      </w:r>
    </w:p>
    <w:p w14:paraId="50F2B5EA" w14:textId="1751F437" w:rsidR="00D23BEF" w:rsidRPr="00CA7956" w:rsidRDefault="000A38ED" w:rsidP="00D91BD0">
      <w:pPr>
        <w:pStyle w:val="Clause2Sub"/>
        <w:tabs>
          <w:tab w:val="num" w:pos="1418"/>
        </w:tabs>
        <w:ind w:left="3119" w:hanging="2410"/>
        <w:rPr>
          <w:rFonts w:ascii="Tahoma" w:hAnsi="Tahoma" w:cs="Tahoma"/>
          <w:b/>
          <w:sz w:val="22"/>
          <w:szCs w:val="22"/>
        </w:rPr>
      </w:pPr>
      <w:bookmarkStart w:id="181" w:name="_Toc449488521"/>
      <w:r w:rsidRPr="00CA7956">
        <w:rPr>
          <w:rFonts w:ascii="Tahoma" w:hAnsi="Tahoma" w:cs="Tahoma"/>
          <w:b/>
          <w:sz w:val="22"/>
          <w:szCs w:val="22"/>
        </w:rPr>
        <w:t xml:space="preserve">General </w:t>
      </w:r>
      <w:r w:rsidR="00D23BEF" w:rsidRPr="00CA7956">
        <w:rPr>
          <w:rFonts w:ascii="Tahoma" w:hAnsi="Tahoma" w:cs="Tahoma"/>
          <w:b/>
          <w:sz w:val="22"/>
          <w:szCs w:val="22"/>
        </w:rPr>
        <w:t>Safety and Security</w:t>
      </w:r>
      <w:r w:rsidR="00B2475E" w:rsidRPr="00CA7956">
        <w:rPr>
          <w:rFonts w:ascii="Tahoma" w:hAnsi="Tahoma" w:cs="Tahoma"/>
          <w:b/>
          <w:sz w:val="22"/>
          <w:szCs w:val="22"/>
        </w:rPr>
        <w:t xml:space="preserve"> in the </w:t>
      </w:r>
      <w:r w:rsidR="00AA475B" w:rsidRPr="00CA7956">
        <w:rPr>
          <w:rFonts w:ascii="Tahoma" w:hAnsi="Tahoma" w:cs="Tahoma"/>
          <w:b/>
          <w:sz w:val="22"/>
          <w:szCs w:val="22"/>
        </w:rPr>
        <w:t>Terminal</w:t>
      </w:r>
      <w:bookmarkEnd w:id="181"/>
    </w:p>
    <w:p w14:paraId="0A39A6AE" w14:textId="315C284C" w:rsidR="00D23BEF" w:rsidRPr="00CA7956" w:rsidRDefault="001935E8" w:rsidP="00197468">
      <w:pPr>
        <w:pStyle w:val="Clause3Sub"/>
        <w:numPr>
          <w:ilvl w:val="0"/>
          <w:numId w:val="0"/>
        </w:numPr>
        <w:tabs>
          <w:tab w:val="num" w:pos="1701"/>
        </w:tabs>
        <w:ind w:left="1418"/>
        <w:rPr>
          <w:rFonts w:ascii="Tahoma" w:hAnsi="Tahoma" w:cs="Tahoma"/>
          <w:sz w:val="22"/>
          <w:szCs w:val="22"/>
        </w:rPr>
      </w:pPr>
      <w:r w:rsidRPr="00CA7956">
        <w:rPr>
          <w:rFonts w:ascii="Tahoma" w:hAnsi="Tahoma" w:cs="Tahoma"/>
          <w:sz w:val="22"/>
          <w:szCs w:val="22"/>
        </w:rPr>
        <w:t>Without detracting from the provisions of clause</w:t>
      </w:r>
      <w:r w:rsidR="000A38ED" w:rsidRPr="00CA7956">
        <w:rPr>
          <w:rFonts w:ascii="Tahoma" w:hAnsi="Tahoma" w:cs="Tahoma"/>
          <w:sz w:val="22"/>
          <w:szCs w:val="22"/>
        </w:rPr>
        <w:t>s</w:t>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_Ref449431795 \r \h </w:instrText>
      </w:r>
      <w:r w:rsidR="00832015" w:rsidRPr="00CA7956">
        <w:rPr>
          <w:rFonts w:ascii="Tahoma" w:hAnsi="Tahoma" w:cs="Tahoma"/>
          <w:sz w:val="22"/>
          <w:szCs w:val="22"/>
        </w:rPr>
        <w:instrText xml:space="preserve"> \* MERGEFORMAT </w:instrText>
      </w:r>
      <w:r w:rsidRPr="00CA7956">
        <w:rPr>
          <w:rFonts w:ascii="Tahoma" w:hAnsi="Tahoma" w:cs="Tahoma"/>
          <w:sz w:val="22"/>
          <w:szCs w:val="22"/>
        </w:rPr>
      </w:r>
      <w:r w:rsidRPr="00CA7956">
        <w:rPr>
          <w:rFonts w:ascii="Tahoma" w:hAnsi="Tahoma" w:cs="Tahoma"/>
          <w:sz w:val="22"/>
          <w:szCs w:val="22"/>
        </w:rPr>
        <w:fldChar w:fldCharType="separate"/>
      </w:r>
      <w:r w:rsidR="007C619D">
        <w:rPr>
          <w:rFonts w:ascii="Tahoma" w:hAnsi="Tahoma" w:cs="Tahoma"/>
          <w:sz w:val="22"/>
          <w:szCs w:val="22"/>
        </w:rPr>
        <w:t>24</w:t>
      </w:r>
      <w:r w:rsidRPr="00CA7956">
        <w:rPr>
          <w:rFonts w:ascii="Tahoma" w:hAnsi="Tahoma" w:cs="Tahoma"/>
          <w:sz w:val="22"/>
          <w:szCs w:val="22"/>
        </w:rPr>
        <w:fldChar w:fldCharType="end"/>
      </w:r>
      <w:r w:rsidR="000A38ED" w:rsidRPr="00CA7956">
        <w:rPr>
          <w:rFonts w:ascii="Tahoma" w:hAnsi="Tahoma" w:cs="Tahoma"/>
          <w:sz w:val="22"/>
          <w:szCs w:val="22"/>
        </w:rPr>
        <w:t xml:space="preserve"> </w:t>
      </w:r>
      <w:r w:rsidR="005C5914" w:rsidRPr="00CA7956">
        <w:rPr>
          <w:rFonts w:ascii="Tahoma" w:hAnsi="Tahoma" w:cs="Tahoma"/>
          <w:i/>
          <w:sz w:val="22"/>
          <w:szCs w:val="22"/>
        </w:rPr>
        <w:t>(Health and Safety</w:t>
      </w:r>
      <w:r w:rsidR="006A7C40" w:rsidRPr="00CA7956">
        <w:rPr>
          <w:rFonts w:ascii="Tahoma" w:hAnsi="Tahoma" w:cs="Tahoma"/>
          <w:i/>
          <w:sz w:val="22"/>
          <w:szCs w:val="22"/>
        </w:rPr>
        <w:t>)</w:t>
      </w:r>
      <w:r w:rsidR="005C5914" w:rsidRPr="00CA7956">
        <w:rPr>
          <w:rFonts w:ascii="Tahoma" w:hAnsi="Tahoma" w:cs="Tahoma"/>
          <w:i/>
          <w:sz w:val="22"/>
          <w:szCs w:val="22"/>
        </w:rPr>
        <w:t xml:space="preserve"> </w:t>
      </w:r>
      <w:r w:rsidR="000A38ED" w:rsidRPr="00CA7956">
        <w:rPr>
          <w:rFonts w:ascii="Tahoma" w:hAnsi="Tahoma" w:cs="Tahoma"/>
          <w:sz w:val="22"/>
          <w:szCs w:val="22"/>
        </w:rPr>
        <w:t xml:space="preserve">and </w:t>
      </w:r>
      <w:r w:rsidR="000A38ED" w:rsidRPr="00CA7956">
        <w:rPr>
          <w:rFonts w:ascii="Tahoma" w:hAnsi="Tahoma" w:cs="Tahoma"/>
          <w:sz w:val="22"/>
          <w:szCs w:val="22"/>
        </w:rPr>
        <w:fldChar w:fldCharType="begin"/>
      </w:r>
      <w:r w:rsidR="000A38ED" w:rsidRPr="00CA7956">
        <w:rPr>
          <w:rFonts w:ascii="Tahoma" w:hAnsi="Tahoma" w:cs="Tahoma"/>
          <w:sz w:val="22"/>
          <w:szCs w:val="22"/>
        </w:rPr>
        <w:instrText xml:space="preserve"> REF _Ref449432230 \r \h </w:instrText>
      </w:r>
      <w:r w:rsidR="00832015" w:rsidRPr="00CA7956">
        <w:rPr>
          <w:rFonts w:ascii="Tahoma" w:hAnsi="Tahoma" w:cs="Tahoma"/>
          <w:sz w:val="22"/>
          <w:szCs w:val="22"/>
        </w:rPr>
        <w:instrText xml:space="preserve"> \* MERGEFORMAT </w:instrText>
      </w:r>
      <w:r w:rsidR="000A38ED" w:rsidRPr="00CA7956">
        <w:rPr>
          <w:rFonts w:ascii="Tahoma" w:hAnsi="Tahoma" w:cs="Tahoma"/>
          <w:sz w:val="22"/>
          <w:szCs w:val="22"/>
        </w:rPr>
      </w:r>
      <w:r w:rsidR="000A38ED" w:rsidRPr="00CA7956">
        <w:rPr>
          <w:rFonts w:ascii="Tahoma" w:hAnsi="Tahoma" w:cs="Tahoma"/>
          <w:sz w:val="22"/>
          <w:szCs w:val="22"/>
        </w:rPr>
        <w:fldChar w:fldCharType="separate"/>
      </w:r>
      <w:r w:rsidR="007C619D">
        <w:rPr>
          <w:rFonts w:ascii="Tahoma" w:hAnsi="Tahoma" w:cs="Tahoma"/>
          <w:sz w:val="22"/>
          <w:szCs w:val="22"/>
        </w:rPr>
        <w:t>25</w:t>
      </w:r>
      <w:r w:rsidR="000A38ED" w:rsidRPr="00CA7956">
        <w:rPr>
          <w:rFonts w:ascii="Tahoma" w:hAnsi="Tahoma" w:cs="Tahoma"/>
          <w:sz w:val="22"/>
          <w:szCs w:val="22"/>
        </w:rPr>
        <w:fldChar w:fldCharType="end"/>
      </w:r>
      <w:r w:rsidR="006A7C40" w:rsidRPr="00CA7956">
        <w:rPr>
          <w:rFonts w:ascii="Tahoma" w:hAnsi="Tahoma" w:cs="Tahoma"/>
          <w:sz w:val="22"/>
          <w:szCs w:val="22"/>
        </w:rPr>
        <w:t xml:space="preserve"> </w:t>
      </w:r>
      <w:r w:rsidR="006A7C40" w:rsidRPr="00CA7956">
        <w:rPr>
          <w:rFonts w:ascii="Tahoma" w:hAnsi="Tahoma" w:cs="Tahoma"/>
          <w:i/>
          <w:sz w:val="22"/>
          <w:szCs w:val="22"/>
        </w:rPr>
        <w:t>(Security)</w:t>
      </w:r>
      <w:r w:rsidRPr="00CA7956">
        <w:rPr>
          <w:rFonts w:ascii="Tahoma" w:hAnsi="Tahoma" w:cs="Tahoma"/>
          <w:sz w:val="22"/>
          <w:szCs w:val="22"/>
        </w:rPr>
        <w:t>, t</w:t>
      </w:r>
      <w:r w:rsidR="00D23BEF" w:rsidRPr="00CA7956">
        <w:rPr>
          <w:rFonts w:ascii="Tahoma" w:hAnsi="Tahoma" w:cs="Tahoma"/>
          <w:sz w:val="22"/>
          <w:szCs w:val="22"/>
        </w:rPr>
        <w:t xml:space="preserve">he </w:t>
      </w:r>
      <w:r w:rsidR="00AA475B" w:rsidRPr="00CA7956">
        <w:rPr>
          <w:rFonts w:ascii="Tahoma" w:hAnsi="Tahoma" w:cs="Tahoma"/>
          <w:sz w:val="22"/>
          <w:szCs w:val="22"/>
        </w:rPr>
        <w:t>Terminal</w:t>
      </w:r>
      <w:r w:rsidR="00D23BEF" w:rsidRPr="00CA7956">
        <w:rPr>
          <w:rFonts w:ascii="Tahoma" w:hAnsi="Tahoma" w:cs="Tahoma"/>
          <w:sz w:val="22"/>
          <w:szCs w:val="22"/>
        </w:rPr>
        <w:t xml:space="preserve"> Operator shall be responsible for the safety and security of the </w:t>
      </w:r>
      <w:r w:rsidR="00AA475B" w:rsidRPr="00CA7956">
        <w:rPr>
          <w:rFonts w:ascii="Tahoma" w:hAnsi="Tahoma" w:cs="Tahoma"/>
          <w:sz w:val="22"/>
          <w:szCs w:val="22"/>
        </w:rPr>
        <w:t>Terminal</w:t>
      </w:r>
      <w:r w:rsidR="00D23BEF" w:rsidRPr="00CA7956">
        <w:rPr>
          <w:rFonts w:ascii="Tahoma" w:hAnsi="Tahoma" w:cs="Tahoma"/>
          <w:sz w:val="22"/>
          <w:szCs w:val="22"/>
        </w:rPr>
        <w:t xml:space="preserve"> and for all </w:t>
      </w:r>
      <w:r w:rsidR="003B59EF" w:rsidRPr="00CA7956">
        <w:rPr>
          <w:rFonts w:ascii="Tahoma" w:hAnsi="Tahoma" w:cs="Tahoma"/>
          <w:sz w:val="22"/>
          <w:szCs w:val="22"/>
        </w:rPr>
        <w:t>persons</w:t>
      </w:r>
      <w:r w:rsidR="00D23BEF" w:rsidRPr="00CA7956">
        <w:rPr>
          <w:rFonts w:ascii="Tahoma" w:hAnsi="Tahoma" w:cs="Tahoma"/>
          <w:sz w:val="22"/>
          <w:szCs w:val="22"/>
        </w:rPr>
        <w:t xml:space="preserve"> and movables therein, including Cargoes, and for the implementation of</w:t>
      </w:r>
      <w:r w:rsidR="000C7479" w:rsidRPr="00CA7956">
        <w:rPr>
          <w:rFonts w:ascii="Tahoma" w:hAnsi="Tahoma" w:cs="Tahoma"/>
          <w:sz w:val="22"/>
          <w:szCs w:val="22"/>
        </w:rPr>
        <w:t xml:space="preserve"> and adherence to the ISPS Code,</w:t>
      </w:r>
      <w:r w:rsidR="00D23BEF" w:rsidRPr="00CA7956">
        <w:rPr>
          <w:rFonts w:ascii="Tahoma" w:hAnsi="Tahoma" w:cs="Tahoma"/>
          <w:sz w:val="22"/>
          <w:szCs w:val="22"/>
        </w:rPr>
        <w:t xml:space="preserve"> and </w:t>
      </w:r>
      <w:r w:rsidR="004F33F9" w:rsidRPr="00CA7956">
        <w:rPr>
          <w:rFonts w:ascii="Tahoma" w:hAnsi="Tahoma" w:cs="Tahoma"/>
          <w:sz w:val="22"/>
          <w:szCs w:val="22"/>
        </w:rPr>
        <w:t xml:space="preserve">accordingly the </w:t>
      </w:r>
      <w:r w:rsidR="00AA475B" w:rsidRPr="00CA7956">
        <w:rPr>
          <w:rFonts w:ascii="Tahoma" w:hAnsi="Tahoma" w:cs="Tahoma"/>
          <w:sz w:val="22"/>
          <w:szCs w:val="22"/>
        </w:rPr>
        <w:t>Terminal</w:t>
      </w:r>
      <w:r w:rsidR="004F33F9" w:rsidRPr="00CA7956">
        <w:rPr>
          <w:rFonts w:ascii="Tahoma" w:hAnsi="Tahoma" w:cs="Tahoma"/>
          <w:sz w:val="22"/>
          <w:szCs w:val="22"/>
        </w:rPr>
        <w:t xml:space="preserve"> Operator </w:t>
      </w:r>
      <w:r w:rsidR="00D23BEF" w:rsidRPr="00CA7956">
        <w:rPr>
          <w:rFonts w:ascii="Tahoma" w:hAnsi="Tahoma" w:cs="Tahoma"/>
          <w:sz w:val="22"/>
          <w:szCs w:val="22"/>
        </w:rPr>
        <w:t>shall:</w:t>
      </w:r>
    </w:p>
    <w:p w14:paraId="60BC1E6D" w14:textId="77777777" w:rsidR="00D23BEF" w:rsidRPr="00CA7956" w:rsidRDefault="00D23BEF" w:rsidP="00D91BD0">
      <w:pPr>
        <w:pStyle w:val="Clause3Sub"/>
        <w:tabs>
          <w:tab w:val="num" w:pos="1843"/>
        </w:tabs>
        <w:ind w:left="2127" w:hanging="709"/>
        <w:rPr>
          <w:rFonts w:ascii="Tahoma" w:hAnsi="Tahoma" w:cs="Tahoma"/>
          <w:sz w:val="22"/>
          <w:szCs w:val="22"/>
        </w:rPr>
      </w:pPr>
      <w:r w:rsidRPr="00CA7956">
        <w:rPr>
          <w:rFonts w:ascii="Tahoma" w:hAnsi="Tahoma" w:cs="Tahoma"/>
          <w:sz w:val="22"/>
          <w:szCs w:val="22"/>
        </w:rPr>
        <w:t xml:space="preserve">ensure that the perimeter of the </w:t>
      </w:r>
      <w:r w:rsidR="00AA475B" w:rsidRPr="00CA7956">
        <w:rPr>
          <w:rFonts w:ascii="Tahoma" w:hAnsi="Tahoma" w:cs="Tahoma"/>
          <w:sz w:val="22"/>
          <w:szCs w:val="22"/>
        </w:rPr>
        <w:t>Terminal</w:t>
      </w:r>
      <w:r w:rsidRPr="00CA7956">
        <w:rPr>
          <w:rFonts w:ascii="Tahoma" w:hAnsi="Tahoma" w:cs="Tahoma"/>
          <w:sz w:val="22"/>
          <w:szCs w:val="22"/>
        </w:rPr>
        <w:t xml:space="preserve"> is fenced with security fencing of a standard reasonably acceptable to TNPA and which is in compliance with the ISPS Code and that such fencing is maintained at that standard (and repaired as necessary) during the term of this Agreement;</w:t>
      </w:r>
    </w:p>
    <w:p w14:paraId="2BE824CC" w14:textId="609CDF76" w:rsidR="00D23BEF" w:rsidRPr="00CA7956" w:rsidRDefault="00EE15DF" w:rsidP="00D91BD0">
      <w:pPr>
        <w:pStyle w:val="Clause3Sub"/>
        <w:tabs>
          <w:tab w:val="num" w:pos="1843"/>
        </w:tabs>
        <w:ind w:left="2127" w:hanging="709"/>
        <w:rPr>
          <w:rFonts w:ascii="Tahoma" w:hAnsi="Tahoma" w:cs="Tahoma"/>
          <w:sz w:val="22"/>
          <w:szCs w:val="22"/>
        </w:rPr>
      </w:pPr>
      <w:r w:rsidRPr="00CA7956">
        <w:rPr>
          <w:rFonts w:ascii="Tahoma" w:hAnsi="Tahoma" w:cs="Tahoma"/>
          <w:sz w:val="22"/>
          <w:szCs w:val="22"/>
        </w:rPr>
        <w:t xml:space="preserve">as part of the security plan envisaged in clause </w:t>
      </w:r>
      <w:r w:rsidRPr="00CA7956">
        <w:rPr>
          <w:rFonts w:ascii="Tahoma" w:hAnsi="Tahoma" w:cs="Tahoma"/>
          <w:sz w:val="22"/>
          <w:szCs w:val="22"/>
        </w:rPr>
        <w:fldChar w:fldCharType="begin"/>
      </w:r>
      <w:r w:rsidRPr="00CA7956">
        <w:rPr>
          <w:rFonts w:ascii="Tahoma" w:hAnsi="Tahoma" w:cs="Tahoma"/>
          <w:sz w:val="22"/>
          <w:szCs w:val="22"/>
        </w:rPr>
        <w:instrText xml:space="preserve"> REF _Ref449432565 \r \h </w:instrText>
      </w:r>
      <w:r w:rsidR="00832015" w:rsidRPr="00CA7956">
        <w:rPr>
          <w:rFonts w:ascii="Tahoma" w:hAnsi="Tahoma" w:cs="Tahoma"/>
          <w:sz w:val="22"/>
          <w:szCs w:val="22"/>
        </w:rPr>
        <w:instrText xml:space="preserve"> \* MERGEFORMAT </w:instrText>
      </w:r>
      <w:r w:rsidRPr="00CA7956">
        <w:rPr>
          <w:rFonts w:ascii="Tahoma" w:hAnsi="Tahoma" w:cs="Tahoma"/>
          <w:sz w:val="22"/>
          <w:szCs w:val="22"/>
        </w:rPr>
      </w:r>
      <w:r w:rsidRPr="00CA7956">
        <w:rPr>
          <w:rFonts w:ascii="Tahoma" w:hAnsi="Tahoma" w:cs="Tahoma"/>
          <w:sz w:val="22"/>
          <w:szCs w:val="22"/>
        </w:rPr>
        <w:fldChar w:fldCharType="separate"/>
      </w:r>
      <w:r w:rsidR="00F5491A">
        <w:rPr>
          <w:rFonts w:ascii="Tahoma" w:hAnsi="Tahoma" w:cs="Tahoma"/>
          <w:sz w:val="22"/>
          <w:szCs w:val="22"/>
        </w:rPr>
        <w:t>25</w:t>
      </w:r>
      <w:r w:rsidRPr="00CA7956">
        <w:rPr>
          <w:rFonts w:ascii="Tahoma" w:hAnsi="Tahoma" w:cs="Tahoma"/>
          <w:sz w:val="22"/>
          <w:szCs w:val="22"/>
        </w:rPr>
        <w:fldChar w:fldCharType="end"/>
      </w:r>
      <w:r w:rsidR="005C5914" w:rsidRPr="00CA7956">
        <w:rPr>
          <w:rFonts w:ascii="Tahoma" w:hAnsi="Tahoma" w:cs="Tahoma"/>
          <w:sz w:val="22"/>
          <w:szCs w:val="22"/>
        </w:rPr>
        <w:t xml:space="preserve"> </w:t>
      </w:r>
      <w:r w:rsidR="006A7C40" w:rsidRPr="00CA7956">
        <w:rPr>
          <w:rFonts w:ascii="Tahoma" w:hAnsi="Tahoma" w:cs="Tahoma"/>
          <w:i/>
          <w:sz w:val="22"/>
          <w:szCs w:val="22"/>
        </w:rPr>
        <w:t>(Security)</w:t>
      </w:r>
      <w:r w:rsidRPr="00CA7956">
        <w:rPr>
          <w:rFonts w:ascii="Tahoma" w:hAnsi="Tahoma" w:cs="Tahoma"/>
          <w:sz w:val="22"/>
          <w:szCs w:val="22"/>
        </w:rPr>
        <w:t xml:space="preserve">, </w:t>
      </w:r>
      <w:r w:rsidR="00D23BEF" w:rsidRPr="00CA7956">
        <w:rPr>
          <w:rFonts w:ascii="Tahoma" w:hAnsi="Tahoma" w:cs="Tahoma"/>
          <w:sz w:val="22"/>
          <w:szCs w:val="22"/>
        </w:rPr>
        <w:t xml:space="preserve">monitor and control all Cargo, vehicles and people entering and leaving the </w:t>
      </w:r>
      <w:r w:rsidR="00AA475B" w:rsidRPr="00CA7956">
        <w:rPr>
          <w:rFonts w:ascii="Tahoma" w:hAnsi="Tahoma" w:cs="Tahoma"/>
          <w:sz w:val="22"/>
          <w:szCs w:val="22"/>
        </w:rPr>
        <w:t>Terminal</w:t>
      </w:r>
      <w:r w:rsidR="00D23BEF" w:rsidRPr="00CA7956">
        <w:rPr>
          <w:rFonts w:ascii="Tahoma" w:hAnsi="Tahoma" w:cs="Tahoma"/>
          <w:sz w:val="22"/>
          <w:szCs w:val="22"/>
        </w:rPr>
        <w:t xml:space="preserve"> as part of the </w:t>
      </w:r>
      <w:r w:rsidR="00AA475B" w:rsidRPr="00CA7956">
        <w:rPr>
          <w:rFonts w:ascii="Tahoma" w:hAnsi="Tahoma" w:cs="Tahoma"/>
          <w:sz w:val="22"/>
          <w:szCs w:val="22"/>
        </w:rPr>
        <w:t>Terminal</w:t>
      </w:r>
      <w:r w:rsidR="00D23BEF" w:rsidRPr="00CA7956">
        <w:rPr>
          <w:rFonts w:ascii="Tahoma" w:hAnsi="Tahoma" w:cs="Tahoma"/>
          <w:sz w:val="22"/>
          <w:szCs w:val="22"/>
        </w:rPr>
        <w:t xml:space="preserve"> security plan, and ensure that security communications are always readily available;</w:t>
      </w:r>
    </w:p>
    <w:p w14:paraId="03D880DA" w14:textId="5FF4AB5E" w:rsidR="00D23BEF" w:rsidRPr="00CA7956" w:rsidRDefault="00D23BEF" w:rsidP="00D91BD0">
      <w:pPr>
        <w:pStyle w:val="Clause3Sub"/>
        <w:tabs>
          <w:tab w:val="num" w:pos="1843"/>
        </w:tabs>
        <w:ind w:left="2127" w:hanging="709"/>
        <w:rPr>
          <w:rFonts w:ascii="Tahoma" w:hAnsi="Tahoma" w:cs="Tahoma"/>
          <w:sz w:val="22"/>
          <w:szCs w:val="22"/>
        </w:rPr>
      </w:pPr>
      <w:r w:rsidRPr="00CA7956">
        <w:rPr>
          <w:rFonts w:ascii="Tahoma" w:hAnsi="Tahoma" w:cs="Tahoma"/>
          <w:sz w:val="22"/>
          <w:szCs w:val="22"/>
        </w:rPr>
        <w:t xml:space="preserve">comply with all applicable provisions of the Act, the Regulations, the Port Rules, prevailing security and safety requirements of the TNPA (including requirements relating to access to and </w:t>
      </w:r>
      <w:r w:rsidR="00875CE3" w:rsidRPr="00CA7956">
        <w:rPr>
          <w:rFonts w:ascii="Tahoma" w:hAnsi="Tahoma" w:cs="Tahoma"/>
          <w:sz w:val="22"/>
          <w:szCs w:val="22"/>
        </w:rPr>
        <w:t>exit</w:t>
      </w:r>
      <w:r w:rsidRPr="00CA7956">
        <w:rPr>
          <w:rFonts w:ascii="Tahoma" w:hAnsi="Tahoma" w:cs="Tahoma"/>
          <w:sz w:val="22"/>
          <w:szCs w:val="22"/>
        </w:rPr>
        <w:t xml:space="preserve"> from the Project Site), and any directives that may be issued in terms of the Act, from time to time;</w:t>
      </w:r>
    </w:p>
    <w:p w14:paraId="23D3DD66" w14:textId="77777777" w:rsidR="00D23BEF" w:rsidRPr="00CA7956" w:rsidRDefault="00D23BEF" w:rsidP="00D91BD0">
      <w:pPr>
        <w:pStyle w:val="Clause3Sub"/>
        <w:tabs>
          <w:tab w:val="num" w:pos="1843"/>
        </w:tabs>
        <w:ind w:left="2127" w:hanging="709"/>
        <w:rPr>
          <w:rFonts w:ascii="Tahoma" w:hAnsi="Tahoma" w:cs="Tahoma"/>
          <w:sz w:val="22"/>
          <w:szCs w:val="22"/>
        </w:rPr>
      </w:pPr>
      <w:r w:rsidRPr="00CA7956">
        <w:rPr>
          <w:rFonts w:ascii="Tahoma" w:hAnsi="Tahoma" w:cs="Tahoma"/>
          <w:sz w:val="22"/>
          <w:szCs w:val="22"/>
        </w:rPr>
        <w:t>comply with the requirements of the Port Regulator (established in terms of the Act);</w:t>
      </w:r>
    </w:p>
    <w:p w14:paraId="11E1605C" w14:textId="77777777" w:rsidR="00D23BEF" w:rsidRPr="00CA7956" w:rsidRDefault="00D23BEF" w:rsidP="00D91BD0">
      <w:pPr>
        <w:pStyle w:val="Clause3Sub"/>
        <w:tabs>
          <w:tab w:val="num" w:pos="1843"/>
        </w:tabs>
        <w:ind w:left="2127" w:hanging="709"/>
        <w:rPr>
          <w:rFonts w:ascii="Tahoma" w:hAnsi="Tahoma" w:cs="Tahoma"/>
          <w:sz w:val="22"/>
          <w:szCs w:val="22"/>
        </w:rPr>
      </w:pPr>
      <w:r w:rsidRPr="00CA7956">
        <w:rPr>
          <w:rFonts w:ascii="Tahoma" w:hAnsi="Tahoma" w:cs="Tahoma"/>
          <w:sz w:val="22"/>
          <w:szCs w:val="22"/>
        </w:rPr>
        <w:t xml:space="preserve">comply with the </w:t>
      </w:r>
      <w:r w:rsidR="00176524" w:rsidRPr="00CA7956">
        <w:rPr>
          <w:rFonts w:ascii="Tahoma" w:hAnsi="Tahoma" w:cs="Tahoma"/>
          <w:sz w:val="22"/>
          <w:szCs w:val="22"/>
        </w:rPr>
        <w:t xml:space="preserve">provisions and </w:t>
      </w:r>
      <w:r w:rsidRPr="00CA7956">
        <w:rPr>
          <w:rFonts w:ascii="Tahoma" w:hAnsi="Tahoma" w:cs="Tahoma"/>
          <w:sz w:val="22"/>
          <w:szCs w:val="22"/>
        </w:rPr>
        <w:t>requirements of the South African</w:t>
      </w:r>
      <w:r w:rsidR="00176524" w:rsidRPr="00CA7956">
        <w:rPr>
          <w:rFonts w:ascii="Tahoma" w:hAnsi="Tahoma" w:cs="Tahoma"/>
          <w:sz w:val="22"/>
          <w:szCs w:val="22"/>
        </w:rPr>
        <w:t xml:space="preserve"> Maritime Safety Authority (</w:t>
      </w:r>
      <w:r w:rsidRPr="00CA7956">
        <w:rPr>
          <w:rFonts w:ascii="Tahoma" w:hAnsi="Tahoma" w:cs="Tahoma"/>
          <w:sz w:val="22"/>
          <w:szCs w:val="22"/>
        </w:rPr>
        <w:t>"</w:t>
      </w:r>
      <w:r w:rsidRPr="00CA7956">
        <w:rPr>
          <w:rFonts w:ascii="Tahoma" w:hAnsi="Tahoma" w:cs="Tahoma"/>
          <w:b/>
          <w:sz w:val="22"/>
          <w:szCs w:val="22"/>
        </w:rPr>
        <w:t>SAMSA</w:t>
      </w:r>
      <w:r w:rsidRPr="00CA7956">
        <w:rPr>
          <w:rFonts w:ascii="Tahoma" w:hAnsi="Tahoma" w:cs="Tahoma"/>
          <w:sz w:val="22"/>
          <w:szCs w:val="22"/>
        </w:rPr>
        <w:t>"), including any applicable legislation and codes relating to safe working practices;</w:t>
      </w:r>
    </w:p>
    <w:p w14:paraId="0E3A55C8" w14:textId="77777777" w:rsidR="00EE15DF" w:rsidRPr="00CA7956" w:rsidRDefault="00D23BEF" w:rsidP="00D91BD0">
      <w:pPr>
        <w:pStyle w:val="Clause3Sub"/>
        <w:tabs>
          <w:tab w:val="num" w:pos="1843"/>
        </w:tabs>
        <w:ind w:left="2127" w:hanging="709"/>
        <w:rPr>
          <w:rFonts w:ascii="Tahoma" w:hAnsi="Tahoma" w:cs="Tahoma"/>
          <w:sz w:val="22"/>
          <w:szCs w:val="22"/>
        </w:rPr>
      </w:pPr>
      <w:r w:rsidRPr="00CA7956">
        <w:rPr>
          <w:rFonts w:ascii="Tahoma" w:hAnsi="Tahoma" w:cs="Tahoma"/>
          <w:sz w:val="22"/>
          <w:szCs w:val="22"/>
        </w:rPr>
        <w:t>comply in all material respects with the provisions of the International Maritime Organisation Convention of Safety and Security at Sea, the ISPS Code and the Maritime Security Regulations 2004, adopted under the Merchant Shipping Act No 57 of 1951</w:t>
      </w:r>
      <w:r w:rsidR="00EE15DF" w:rsidRPr="00CA7956">
        <w:rPr>
          <w:rFonts w:ascii="Tahoma" w:hAnsi="Tahoma" w:cs="Tahoma"/>
          <w:sz w:val="22"/>
          <w:szCs w:val="22"/>
        </w:rPr>
        <w:t>; and</w:t>
      </w:r>
    </w:p>
    <w:p w14:paraId="6EF9A183" w14:textId="77777777" w:rsidR="00197468" w:rsidRPr="00CA7956" w:rsidRDefault="00EE15DF" w:rsidP="00F94DEE">
      <w:pPr>
        <w:pStyle w:val="Clause3Sub"/>
        <w:tabs>
          <w:tab w:val="num" w:pos="1843"/>
        </w:tabs>
        <w:ind w:left="2127" w:hanging="709"/>
        <w:rPr>
          <w:rFonts w:ascii="Tahoma" w:hAnsi="Tahoma" w:cs="Tahoma"/>
          <w:sz w:val="22"/>
          <w:szCs w:val="22"/>
        </w:rPr>
      </w:pPr>
      <w:r w:rsidRPr="00CA7956">
        <w:rPr>
          <w:rFonts w:ascii="Tahoma" w:hAnsi="Tahoma" w:cs="Tahoma"/>
          <w:sz w:val="22"/>
          <w:szCs w:val="22"/>
        </w:rPr>
        <w:lastRenderedPageBreak/>
        <w:t>comply with the IMDG Code in relation to security and dangerous goods</w:t>
      </w:r>
      <w:r w:rsidR="00D23BEF" w:rsidRPr="00CA7956">
        <w:rPr>
          <w:rFonts w:ascii="Tahoma" w:hAnsi="Tahoma" w:cs="Tahoma"/>
          <w:sz w:val="22"/>
          <w:szCs w:val="22"/>
        </w:rPr>
        <w:t>.</w:t>
      </w:r>
    </w:p>
    <w:p w14:paraId="79B5FFD8" w14:textId="42F49C2E" w:rsidR="00515881" w:rsidRPr="00CA7956" w:rsidRDefault="00515881" w:rsidP="00556468">
      <w:pPr>
        <w:pStyle w:val="Clause2Sub"/>
        <w:ind w:left="1134" w:hanging="567"/>
        <w:rPr>
          <w:rFonts w:ascii="Tahoma" w:hAnsi="Tahoma" w:cs="Tahoma"/>
          <w:b/>
          <w:sz w:val="22"/>
          <w:szCs w:val="22"/>
        </w:rPr>
      </w:pPr>
      <w:bookmarkStart w:id="182" w:name="_Toc449488522"/>
      <w:r w:rsidRPr="00CA7956">
        <w:rPr>
          <w:rFonts w:ascii="Tahoma" w:hAnsi="Tahoma" w:cs="Tahoma"/>
          <w:b/>
          <w:sz w:val="22"/>
          <w:szCs w:val="22"/>
        </w:rPr>
        <w:t xml:space="preserve">Personnel, </w:t>
      </w:r>
      <w:r w:rsidR="005A0000" w:rsidRPr="00CA7956">
        <w:rPr>
          <w:rFonts w:ascii="Tahoma" w:hAnsi="Tahoma" w:cs="Tahoma"/>
          <w:b/>
          <w:sz w:val="22"/>
          <w:szCs w:val="22"/>
        </w:rPr>
        <w:t>Contractors,</w:t>
      </w:r>
      <w:r w:rsidRPr="00CA7956">
        <w:rPr>
          <w:rFonts w:ascii="Tahoma" w:hAnsi="Tahoma" w:cs="Tahoma"/>
          <w:b/>
          <w:sz w:val="22"/>
          <w:szCs w:val="22"/>
        </w:rPr>
        <w:t xml:space="preserve"> and </w:t>
      </w:r>
      <w:r w:rsidR="00C40C11" w:rsidRPr="00CA7956">
        <w:rPr>
          <w:rFonts w:ascii="Tahoma" w:hAnsi="Tahoma" w:cs="Tahoma"/>
          <w:b/>
          <w:sz w:val="22"/>
          <w:szCs w:val="22"/>
        </w:rPr>
        <w:t xml:space="preserve">other </w:t>
      </w:r>
      <w:r w:rsidRPr="00CA7956">
        <w:rPr>
          <w:rFonts w:ascii="Tahoma" w:hAnsi="Tahoma" w:cs="Tahoma"/>
          <w:b/>
          <w:sz w:val="22"/>
          <w:szCs w:val="22"/>
        </w:rPr>
        <w:t>Subcontractors - Generally</w:t>
      </w:r>
      <w:bookmarkEnd w:id="182"/>
    </w:p>
    <w:p w14:paraId="5624F8FA" w14:textId="77777777" w:rsidR="007871BE" w:rsidRPr="00CA7956" w:rsidRDefault="007871BE" w:rsidP="00D91BD0">
      <w:pPr>
        <w:pStyle w:val="Clause3Sub"/>
        <w:tabs>
          <w:tab w:val="num" w:pos="2127"/>
        </w:tabs>
        <w:ind w:left="2127" w:hanging="709"/>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as well as its </w:t>
      </w:r>
      <w:r w:rsidR="00432EC8" w:rsidRPr="00CA7956">
        <w:rPr>
          <w:rFonts w:ascii="Tahoma" w:hAnsi="Tahoma" w:cs="Tahoma"/>
          <w:sz w:val="22"/>
          <w:szCs w:val="22"/>
        </w:rPr>
        <w:t>Contractors</w:t>
      </w:r>
      <w:r w:rsidRPr="00CA7956">
        <w:rPr>
          <w:rFonts w:ascii="Tahoma" w:hAnsi="Tahoma" w:cs="Tahoma"/>
          <w:sz w:val="22"/>
          <w:szCs w:val="22"/>
        </w:rPr>
        <w:t xml:space="preserve"> and </w:t>
      </w:r>
      <w:r w:rsidR="00C40C11" w:rsidRPr="00CA7956">
        <w:rPr>
          <w:rFonts w:ascii="Tahoma" w:hAnsi="Tahoma" w:cs="Tahoma"/>
          <w:sz w:val="22"/>
          <w:szCs w:val="22"/>
        </w:rPr>
        <w:t xml:space="preserve">other </w:t>
      </w:r>
      <w:r w:rsidRPr="00CA7956">
        <w:rPr>
          <w:rFonts w:ascii="Tahoma" w:hAnsi="Tahoma" w:cs="Tahoma"/>
          <w:sz w:val="22"/>
          <w:szCs w:val="22"/>
        </w:rPr>
        <w:t>Subcontractors shall comply with all relevant labour Laws</w:t>
      </w:r>
      <w:r w:rsidR="00C2258F" w:rsidRPr="00CA7956">
        <w:rPr>
          <w:rFonts w:ascii="Tahoma" w:hAnsi="Tahoma" w:cs="Tahoma"/>
          <w:sz w:val="22"/>
          <w:szCs w:val="22"/>
        </w:rPr>
        <w:t>.</w:t>
      </w:r>
    </w:p>
    <w:p w14:paraId="6370843B" w14:textId="77777777" w:rsidR="00515881" w:rsidRPr="00CA7956" w:rsidRDefault="00515881" w:rsidP="00D91BD0">
      <w:pPr>
        <w:pStyle w:val="Clause3Sub"/>
        <w:tabs>
          <w:tab w:val="num" w:pos="2127"/>
        </w:tabs>
        <w:ind w:left="2127" w:hanging="709"/>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007871BE" w:rsidRPr="00CA7956">
        <w:rPr>
          <w:rFonts w:ascii="Tahoma" w:hAnsi="Tahoma" w:cs="Tahoma"/>
          <w:sz w:val="22"/>
          <w:szCs w:val="22"/>
        </w:rPr>
        <w:t xml:space="preserve">as well as its </w:t>
      </w:r>
      <w:r w:rsidR="00432EC8" w:rsidRPr="00CA7956">
        <w:rPr>
          <w:rFonts w:ascii="Tahoma" w:hAnsi="Tahoma" w:cs="Tahoma"/>
          <w:sz w:val="22"/>
          <w:szCs w:val="22"/>
        </w:rPr>
        <w:t>Contractors</w:t>
      </w:r>
      <w:r w:rsidR="007871BE" w:rsidRPr="00CA7956">
        <w:rPr>
          <w:rFonts w:ascii="Tahoma" w:hAnsi="Tahoma" w:cs="Tahoma"/>
          <w:sz w:val="22"/>
          <w:szCs w:val="22"/>
        </w:rPr>
        <w:t xml:space="preserve"> and </w:t>
      </w:r>
      <w:r w:rsidR="00C40C11" w:rsidRPr="00CA7956">
        <w:rPr>
          <w:rFonts w:ascii="Tahoma" w:hAnsi="Tahoma" w:cs="Tahoma"/>
          <w:sz w:val="22"/>
          <w:szCs w:val="22"/>
        </w:rPr>
        <w:t xml:space="preserve">other </w:t>
      </w:r>
      <w:r w:rsidR="007871BE" w:rsidRPr="00CA7956">
        <w:rPr>
          <w:rFonts w:ascii="Tahoma" w:hAnsi="Tahoma" w:cs="Tahoma"/>
          <w:sz w:val="22"/>
          <w:szCs w:val="22"/>
        </w:rPr>
        <w:t xml:space="preserve">Subcontractors </w:t>
      </w:r>
      <w:r w:rsidRPr="00CA7956">
        <w:rPr>
          <w:rFonts w:ascii="Tahoma" w:hAnsi="Tahoma" w:cs="Tahoma"/>
          <w:sz w:val="22"/>
          <w:szCs w:val="22"/>
        </w:rPr>
        <w:t xml:space="preserve">shall at all times employ or engage sufficient and suitably qualified and competent personnel to enable it to efficiently </w:t>
      </w:r>
      <w:r w:rsidR="00954FE2" w:rsidRPr="00CA7956">
        <w:rPr>
          <w:rFonts w:ascii="Tahoma" w:hAnsi="Tahoma" w:cs="Tahoma"/>
          <w:sz w:val="22"/>
          <w:szCs w:val="22"/>
        </w:rPr>
        <w:t>operate the Terminal</w:t>
      </w:r>
      <w:r w:rsidRPr="00CA7956">
        <w:rPr>
          <w:rFonts w:ascii="Tahoma" w:hAnsi="Tahoma" w:cs="Tahoma"/>
          <w:sz w:val="22"/>
          <w:szCs w:val="22"/>
        </w:rPr>
        <w:t xml:space="preserve"> and Operate and Maintain the </w:t>
      </w:r>
      <w:r w:rsidR="00AA475B" w:rsidRPr="00CA7956">
        <w:rPr>
          <w:rFonts w:ascii="Tahoma" w:hAnsi="Tahoma" w:cs="Tahoma"/>
          <w:sz w:val="22"/>
          <w:szCs w:val="22"/>
        </w:rPr>
        <w:t>Terminal</w:t>
      </w:r>
      <w:r w:rsidRPr="00CA7956">
        <w:rPr>
          <w:rFonts w:ascii="Tahoma" w:hAnsi="Tahoma" w:cs="Tahoma"/>
          <w:sz w:val="22"/>
          <w:szCs w:val="22"/>
        </w:rPr>
        <w:t xml:space="preserve">, all envisaged in the </w:t>
      </w:r>
      <w:r w:rsidR="00AA475B" w:rsidRPr="00CA7956">
        <w:rPr>
          <w:rFonts w:ascii="Tahoma" w:hAnsi="Tahoma" w:cs="Tahoma"/>
          <w:sz w:val="22"/>
          <w:szCs w:val="22"/>
        </w:rPr>
        <w:t>Terminal</w:t>
      </w:r>
      <w:r w:rsidRPr="00CA7956">
        <w:rPr>
          <w:rFonts w:ascii="Tahoma" w:hAnsi="Tahoma" w:cs="Tahoma"/>
          <w:sz w:val="22"/>
          <w:szCs w:val="22"/>
        </w:rPr>
        <w:t xml:space="preserve"> Operator Agreement.</w:t>
      </w:r>
    </w:p>
    <w:p w14:paraId="6E8DBD79" w14:textId="77777777" w:rsidR="00515881" w:rsidRPr="00CA7956" w:rsidRDefault="00515881" w:rsidP="00D91BD0">
      <w:pPr>
        <w:pStyle w:val="Clause3Sub"/>
        <w:tabs>
          <w:tab w:val="num" w:pos="2127"/>
        </w:tabs>
        <w:ind w:left="2127" w:hanging="709"/>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implement all measures as are required by the relevant applicable Laws and/or as may be reasonably necessary to ensure the safety of its employees</w:t>
      </w:r>
      <w:r w:rsidR="007871BE" w:rsidRPr="00CA7956">
        <w:rPr>
          <w:rFonts w:ascii="Tahoma" w:hAnsi="Tahoma" w:cs="Tahoma"/>
          <w:sz w:val="22"/>
          <w:szCs w:val="22"/>
        </w:rPr>
        <w:t xml:space="preserve"> and </w:t>
      </w:r>
      <w:r w:rsidR="001A1BE0" w:rsidRPr="00CA7956">
        <w:rPr>
          <w:rFonts w:ascii="Tahoma" w:hAnsi="Tahoma" w:cs="Tahoma"/>
          <w:sz w:val="22"/>
          <w:szCs w:val="22"/>
        </w:rPr>
        <w:t xml:space="preserve">that of </w:t>
      </w:r>
      <w:r w:rsidR="007871BE" w:rsidRPr="00CA7956">
        <w:rPr>
          <w:rFonts w:ascii="Tahoma" w:hAnsi="Tahoma" w:cs="Tahoma"/>
          <w:sz w:val="22"/>
          <w:szCs w:val="22"/>
        </w:rPr>
        <w:t xml:space="preserve">its </w:t>
      </w:r>
      <w:r w:rsidR="00432EC8" w:rsidRPr="00CA7956">
        <w:rPr>
          <w:rFonts w:ascii="Tahoma" w:hAnsi="Tahoma" w:cs="Tahoma"/>
          <w:sz w:val="22"/>
          <w:szCs w:val="22"/>
        </w:rPr>
        <w:t>Contractors</w:t>
      </w:r>
      <w:r w:rsidRPr="00CA7956">
        <w:rPr>
          <w:rFonts w:ascii="Tahoma" w:hAnsi="Tahoma" w:cs="Tahoma"/>
          <w:sz w:val="22"/>
          <w:szCs w:val="22"/>
        </w:rPr>
        <w:t xml:space="preserve"> and </w:t>
      </w:r>
      <w:r w:rsidR="00C40C11" w:rsidRPr="00CA7956">
        <w:rPr>
          <w:rFonts w:ascii="Tahoma" w:hAnsi="Tahoma" w:cs="Tahoma"/>
          <w:sz w:val="22"/>
          <w:szCs w:val="22"/>
        </w:rPr>
        <w:t xml:space="preserve">other </w:t>
      </w:r>
      <w:r w:rsidRPr="00CA7956">
        <w:rPr>
          <w:rFonts w:ascii="Tahoma" w:hAnsi="Tahoma" w:cs="Tahoma"/>
          <w:sz w:val="22"/>
          <w:szCs w:val="22"/>
        </w:rPr>
        <w:t>Subcontractors, and shall provide them or ensure they are provided, free of charge, with any necessary personal protective clothing and equipment</w:t>
      </w:r>
      <w:r w:rsidR="007871BE" w:rsidRPr="00CA7956">
        <w:rPr>
          <w:rFonts w:ascii="Tahoma" w:hAnsi="Tahoma" w:cs="Tahoma"/>
          <w:sz w:val="22"/>
          <w:szCs w:val="22"/>
        </w:rPr>
        <w:t xml:space="preserve"> and shall ensure that its </w:t>
      </w:r>
      <w:r w:rsidR="00432EC8" w:rsidRPr="00CA7956">
        <w:rPr>
          <w:rFonts w:ascii="Tahoma" w:hAnsi="Tahoma" w:cs="Tahoma"/>
          <w:sz w:val="22"/>
          <w:szCs w:val="22"/>
        </w:rPr>
        <w:t>Contractors</w:t>
      </w:r>
      <w:r w:rsidR="007871BE" w:rsidRPr="00CA7956">
        <w:rPr>
          <w:rFonts w:ascii="Tahoma" w:hAnsi="Tahoma" w:cs="Tahoma"/>
          <w:sz w:val="22"/>
          <w:szCs w:val="22"/>
        </w:rPr>
        <w:t xml:space="preserve"> and </w:t>
      </w:r>
      <w:r w:rsidR="00C40C11" w:rsidRPr="00CA7956">
        <w:rPr>
          <w:rFonts w:ascii="Tahoma" w:hAnsi="Tahoma" w:cs="Tahoma"/>
          <w:sz w:val="22"/>
          <w:szCs w:val="22"/>
        </w:rPr>
        <w:t xml:space="preserve">other </w:t>
      </w:r>
      <w:r w:rsidR="007871BE" w:rsidRPr="00CA7956">
        <w:rPr>
          <w:rFonts w:ascii="Tahoma" w:hAnsi="Tahoma" w:cs="Tahoma"/>
          <w:sz w:val="22"/>
          <w:szCs w:val="22"/>
        </w:rPr>
        <w:t>Subcontractors do likewise</w:t>
      </w:r>
      <w:r w:rsidRPr="00CA7956">
        <w:rPr>
          <w:rFonts w:ascii="Tahoma" w:hAnsi="Tahoma" w:cs="Tahoma"/>
          <w:sz w:val="22"/>
          <w:szCs w:val="22"/>
        </w:rPr>
        <w:t xml:space="preserve">.  </w:t>
      </w:r>
    </w:p>
    <w:p w14:paraId="4EAAB654" w14:textId="5F2E7D77" w:rsidR="00515881" w:rsidRPr="00CA7956" w:rsidRDefault="00515881" w:rsidP="00D91BD0">
      <w:pPr>
        <w:pStyle w:val="Clause3Sub"/>
        <w:tabs>
          <w:tab w:val="num" w:pos="2127"/>
        </w:tabs>
        <w:ind w:left="2127" w:hanging="709"/>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accepts full responsibility for the training of staff and shall ensure that all its employees </w:t>
      </w:r>
      <w:r w:rsidR="007871BE" w:rsidRPr="00CA7956">
        <w:rPr>
          <w:rFonts w:ascii="Tahoma" w:hAnsi="Tahoma" w:cs="Tahoma"/>
          <w:sz w:val="22"/>
          <w:szCs w:val="22"/>
        </w:rPr>
        <w:t>are properly trained for the work they are undertaking</w:t>
      </w:r>
      <w:r w:rsidR="00DD52D1" w:rsidRPr="00CA7956">
        <w:rPr>
          <w:rFonts w:ascii="Tahoma" w:hAnsi="Tahoma" w:cs="Tahoma"/>
          <w:sz w:val="22"/>
          <w:szCs w:val="22"/>
        </w:rPr>
        <w:t xml:space="preserve"> </w:t>
      </w:r>
      <w:r w:rsidR="007871BE" w:rsidRPr="00CA7956">
        <w:rPr>
          <w:rFonts w:ascii="Tahoma" w:hAnsi="Tahoma" w:cs="Tahoma"/>
          <w:sz w:val="22"/>
          <w:szCs w:val="22"/>
        </w:rPr>
        <w:t xml:space="preserve">and are familiar with safety and security requirements that apply to the </w:t>
      </w:r>
      <w:r w:rsidR="00AA475B" w:rsidRPr="00CA7956">
        <w:rPr>
          <w:rFonts w:ascii="Tahoma" w:hAnsi="Tahoma" w:cs="Tahoma"/>
          <w:sz w:val="22"/>
          <w:szCs w:val="22"/>
        </w:rPr>
        <w:t>Terminal</w:t>
      </w:r>
      <w:r w:rsidR="007871BE" w:rsidRPr="00CA7956">
        <w:rPr>
          <w:rFonts w:ascii="Tahoma" w:hAnsi="Tahoma" w:cs="Tahoma"/>
          <w:sz w:val="22"/>
          <w:szCs w:val="22"/>
        </w:rPr>
        <w:t xml:space="preserve"> and shall ensure that its </w:t>
      </w:r>
      <w:r w:rsidR="00432EC8" w:rsidRPr="00CA7956">
        <w:rPr>
          <w:rFonts w:ascii="Tahoma" w:hAnsi="Tahoma" w:cs="Tahoma"/>
          <w:sz w:val="22"/>
          <w:szCs w:val="22"/>
        </w:rPr>
        <w:t>Contractors</w:t>
      </w:r>
      <w:r w:rsidR="007871BE" w:rsidRPr="00CA7956">
        <w:rPr>
          <w:rFonts w:ascii="Tahoma" w:hAnsi="Tahoma" w:cs="Tahoma"/>
          <w:sz w:val="22"/>
          <w:szCs w:val="22"/>
        </w:rPr>
        <w:t xml:space="preserve"> and </w:t>
      </w:r>
      <w:r w:rsidR="00C40C11" w:rsidRPr="00CA7956">
        <w:rPr>
          <w:rFonts w:ascii="Tahoma" w:hAnsi="Tahoma" w:cs="Tahoma"/>
          <w:sz w:val="22"/>
          <w:szCs w:val="22"/>
        </w:rPr>
        <w:t xml:space="preserve">other </w:t>
      </w:r>
      <w:r w:rsidR="007871BE" w:rsidRPr="00CA7956">
        <w:rPr>
          <w:rFonts w:ascii="Tahoma" w:hAnsi="Tahoma" w:cs="Tahoma"/>
          <w:sz w:val="22"/>
          <w:szCs w:val="22"/>
        </w:rPr>
        <w:t>Subc</w:t>
      </w:r>
      <w:r w:rsidRPr="00CA7956">
        <w:rPr>
          <w:rFonts w:ascii="Tahoma" w:hAnsi="Tahoma" w:cs="Tahoma"/>
          <w:sz w:val="22"/>
          <w:szCs w:val="22"/>
        </w:rPr>
        <w:t xml:space="preserve">ontractors </w:t>
      </w:r>
      <w:r w:rsidR="007871BE" w:rsidRPr="00CA7956">
        <w:rPr>
          <w:rFonts w:ascii="Tahoma" w:hAnsi="Tahoma" w:cs="Tahoma"/>
          <w:sz w:val="22"/>
          <w:szCs w:val="22"/>
        </w:rPr>
        <w:t xml:space="preserve">do likewise. </w:t>
      </w:r>
    </w:p>
    <w:p w14:paraId="06219999" w14:textId="77777777" w:rsidR="00515881" w:rsidRDefault="00515881" w:rsidP="00D91BD0">
      <w:pPr>
        <w:pStyle w:val="Clause3Sub"/>
        <w:tabs>
          <w:tab w:val="num" w:pos="2127"/>
        </w:tabs>
        <w:ind w:left="2127" w:hanging="709"/>
        <w:rPr>
          <w:rFonts w:ascii="Tahoma" w:hAnsi="Tahoma" w:cs="Tahoma"/>
          <w:sz w:val="22"/>
          <w:szCs w:val="22"/>
        </w:rPr>
      </w:pPr>
      <w:r w:rsidRPr="00CA7956">
        <w:rPr>
          <w:rFonts w:ascii="Tahoma" w:hAnsi="Tahoma" w:cs="Tahoma"/>
          <w:sz w:val="22"/>
          <w:szCs w:val="22"/>
        </w:rPr>
        <w:t xml:space="preserve">TNPA may require the </w:t>
      </w:r>
      <w:r w:rsidR="00AA475B" w:rsidRPr="00CA7956">
        <w:rPr>
          <w:rFonts w:ascii="Tahoma" w:hAnsi="Tahoma" w:cs="Tahoma"/>
          <w:sz w:val="22"/>
          <w:szCs w:val="22"/>
        </w:rPr>
        <w:t>Terminal</w:t>
      </w:r>
      <w:r w:rsidRPr="00CA7956">
        <w:rPr>
          <w:rFonts w:ascii="Tahoma" w:hAnsi="Tahoma" w:cs="Tahoma"/>
          <w:sz w:val="22"/>
          <w:szCs w:val="22"/>
        </w:rPr>
        <w:t xml:space="preserve"> Operator to remove any employee</w:t>
      </w:r>
      <w:r w:rsidR="003C1B00" w:rsidRPr="00CA7956">
        <w:rPr>
          <w:rFonts w:ascii="Tahoma" w:hAnsi="Tahoma" w:cs="Tahoma"/>
          <w:sz w:val="22"/>
          <w:szCs w:val="22"/>
        </w:rPr>
        <w:t xml:space="preserve">, agent, representative, </w:t>
      </w:r>
      <w:r w:rsidR="007871BE" w:rsidRPr="00CA7956">
        <w:rPr>
          <w:rFonts w:ascii="Tahoma" w:hAnsi="Tahoma" w:cs="Tahoma"/>
          <w:sz w:val="22"/>
          <w:szCs w:val="22"/>
        </w:rPr>
        <w:t xml:space="preserve"> </w:t>
      </w:r>
      <w:r w:rsidR="00A10231" w:rsidRPr="00CA7956">
        <w:rPr>
          <w:rFonts w:ascii="Tahoma" w:hAnsi="Tahoma" w:cs="Tahoma"/>
          <w:sz w:val="22"/>
          <w:szCs w:val="22"/>
        </w:rPr>
        <w:t>Contractor/s</w:t>
      </w:r>
      <w:r w:rsidR="007871BE" w:rsidRPr="00CA7956">
        <w:rPr>
          <w:rFonts w:ascii="Tahoma" w:hAnsi="Tahoma" w:cs="Tahoma"/>
          <w:sz w:val="22"/>
          <w:szCs w:val="22"/>
        </w:rPr>
        <w:t xml:space="preserve"> or </w:t>
      </w:r>
      <w:r w:rsidR="00C40C11" w:rsidRPr="00CA7956">
        <w:rPr>
          <w:rFonts w:ascii="Tahoma" w:hAnsi="Tahoma" w:cs="Tahoma"/>
          <w:sz w:val="22"/>
          <w:szCs w:val="22"/>
        </w:rPr>
        <w:t xml:space="preserve">other </w:t>
      </w:r>
      <w:r w:rsidR="007871BE" w:rsidRPr="00CA7956">
        <w:rPr>
          <w:rFonts w:ascii="Tahoma" w:hAnsi="Tahoma" w:cs="Tahoma"/>
          <w:sz w:val="22"/>
          <w:szCs w:val="22"/>
        </w:rPr>
        <w:t>Subcontractor</w:t>
      </w:r>
      <w:r w:rsidR="003C1B00" w:rsidRPr="00CA7956">
        <w:rPr>
          <w:rFonts w:ascii="Tahoma" w:hAnsi="Tahoma" w:cs="Tahoma"/>
          <w:sz w:val="22"/>
          <w:szCs w:val="22"/>
        </w:rPr>
        <w:t>,</w:t>
      </w:r>
      <w:r w:rsidR="007871BE" w:rsidRPr="00CA7956">
        <w:rPr>
          <w:rFonts w:ascii="Tahoma" w:hAnsi="Tahoma" w:cs="Tahoma"/>
          <w:sz w:val="22"/>
          <w:szCs w:val="22"/>
        </w:rPr>
        <w:t xml:space="preserve"> or any of their </w:t>
      </w:r>
      <w:r w:rsidR="003C1B00" w:rsidRPr="00CA7956">
        <w:rPr>
          <w:rFonts w:ascii="Tahoma" w:hAnsi="Tahoma" w:cs="Tahoma"/>
          <w:sz w:val="22"/>
          <w:szCs w:val="22"/>
        </w:rPr>
        <w:t>respective employees</w:t>
      </w:r>
      <w:r w:rsidR="007871BE" w:rsidRPr="00CA7956">
        <w:rPr>
          <w:rFonts w:ascii="Tahoma" w:hAnsi="Tahoma" w:cs="Tahoma"/>
          <w:sz w:val="22"/>
          <w:szCs w:val="22"/>
        </w:rPr>
        <w:t>, agents or representatives</w:t>
      </w:r>
      <w:r w:rsidR="003C1B00" w:rsidRPr="00CA7956">
        <w:rPr>
          <w:rFonts w:ascii="Tahoma" w:hAnsi="Tahoma" w:cs="Tahoma"/>
          <w:sz w:val="22"/>
          <w:szCs w:val="22"/>
        </w:rPr>
        <w:t>,</w:t>
      </w:r>
      <w:r w:rsidR="007871BE" w:rsidRPr="00CA7956">
        <w:rPr>
          <w:rFonts w:ascii="Tahoma" w:hAnsi="Tahoma" w:cs="Tahoma"/>
          <w:sz w:val="22"/>
          <w:szCs w:val="22"/>
        </w:rPr>
        <w:t xml:space="preserve"> </w:t>
      </w:r>
      <w:r w:rsidRPr="00CA7956">
        <w:rPr>
          <w:rFonts w:ascii="Tahoma" w:hAnsi="Tahoma" w:cs="Tahoma"/>
          <w:sz w:val="22"/>
          <w:szCs w:val="22"/>
        </w:rPr>
        <w:t xml:space="preserve">from the </w:t>
      </w:r>
      <w:r w:rsidR="00AA475B" w:rsidRPr="00CA7956">
        <w:rPr>
          <w:rFonts w:ascii="Tahoma" w:hAnsi="Tahoma" w:cs="Tahoma"/>
          <w:sz w:val="22"/>
          <w:szCs w:val="22"/>
        </w:rPr>
        <w:t>Terminal</w:t>
      </w:r>
      <w:r w:rsidRPr="00CA7956">
        <w:rPr>
          <w:rFonts w:ascii="Tahoma" w:hAnsi="Tahoma" w:cs="Tahoma"/>
          <w:sz w:val="22"/>
          <w:szCs w:val="22"/>
        </w:rPr>
        <w:t xml:space="preserve"> or to prevent such employee</w:t>
      </w:r>
      <w:r w:rsidR="003C1B00" w:rsidRPr="00CA7956">
        <w:rPr>
          <w:rFonts w:ascii="Tahoma" w:hAnsi="Tahoma" w:cs="Tahoma"/>
          <w:sz w:val="22"/>
          <w:szCs w:val="22"/>
        </w:rPr>
        <w:t xml:space="preserve">s, agents or representatives, </w:t>
      </w:r>
      <w:r w:rsidR="00432EC8" w:rsidRPr="00CA7956">
        <w:rPr>
          <w:rFonts w:ascii="Tahoma" w:hAnsi="Tahoma" w:cs="Tahoma"/>
          <w:sz w:val="22"/>
          <w:szCs w:val="22"/>
        </w:rPr>
        <w:t>Contractors</w:t>
      </w:r>
      <w:r w:rsidR="003C1B00" w:rsidRPr="00CA7956">
        <w:rPr>
          <w:rFonts w:ascii="Tahoma" w:hAnsi="Tahoma" w:cs="Tahoma"/>
          <w:sz w:val="22"/>
          <w:szCs w:val="22"/>
        </w:rPr>
        <w:t xml:space="preserve"> or </w:t>
      </w:r>
      <w:r w:rsidR="00C40C11" w:rsidRPr="00CA7956">
        <w:rPr>
          <w:rFonts w:ascii="Tahoma" w:hAnsi="Tahoma" w:cs="Tahoma"/>
          <w:sz w:val="22"/>
          <w:szCs w:val="22"/>
        </w:rPr>
        <w:t xml:space="preserve">other </w:t>
      </w:r>
      <w:r w:rsidR="003C1B00" w:rsidRPr="00CA7956">
        <w:rPr>
          <w:rFonts w:ascii="Tahoma" w:hAnsi="Tahoma" w:cs="Tahoma"/>
          <w:sz w:val="22"/>
          <w:szCs w:val="22"/>
        </w:rPr>
        <w:t>Subcontractors</w:t>
      </w:r>
      <w:r w:rsidRPr="00CA7956">
        <w:rPr>
          <w:rFonts w:ascii="Tahoma" w:hAnsi="Tahoma" w:cs="Tahoma"/>
          <w:sz w:val="22"/>
          <w:szCs w:val="22"/>
        </w:rPr>
        <w:t xml:space="preserve"> from </w:t>
      </w:r>
      <w:r w:rsidR="003C1B00" w:rsidRPr="00CA7956">
        <w:rPr>
          <w:rFonts w:ascii="Tahoma" w:hAnsi="Tahoma" w:cs="Tahoma"/>
          <w:sz w:val="22"/>
          <w:szCs w:val="22"/>
        </w:rPr>
        <w:t xml:space="preserve">entering the </w:t>
      </w:r>
      <w:r w:rsidR="00AA475B" w:rsidRPr="00CA7956">
        <w:rPr>
          <w:rFonts w:ascii="Tahoma" w:hAnsi="Tahoma" w:cs="Tahoma"/>
          <w:sz w:val="22"/>
          <w:szCs w:val="22"/>
        </w:rPr>
        <w:t>Terminal</w:t>
      </w:r>
      <w:r w:rsidR="003C1B00" w:rsidRPr="00CA7956">
        <w:rPr>
          <w:rFonts w:ascii="Tahoma" w:hAnsi="Tahoma" w:cs="Tahoma"/>
          <w:sz w:val="22"/>
          <w:szCs w:val="22"/>
        </w:rPr>
        <w:t>, if any such</w:t>
      </w:r>
      <w:r w:rsidRPr="00CA7956">
        <w:rPr>
          <w:rFonts w:ascii="Tahoma" w:hAnsi="Tahoma" w:cs="Tahoma"/>
          <w:sz w:val="22"/>
          <w:szCs w:val="22"/>
        </w:rPr>
        <w:t xml:space="preserve"> employee</w:t>
      </w:r>
      <w:r w:rsidR="003C1B00" w:rsidRPr="00CA7956">
        <w:rPr>
          <w:rFonts w:ascii="Tahoma" w:hAnsi="Tahoma" w:cs="Tahoma"/>
          <w:sz w:val="22"/>
          <w:szCs w:val="22"/>
        </w:rPr>
        <w:t xml:space="preserve">s, agents or representatives, </w:t>
      </w:r>
      <w:r w:rsidR="00432EC8" w:rsidRPr="00CA7956">
        <w:rPr>
          <w:rFonts w:ascii="Tahoma" w:hAnsi="Tahoma" w:cs="Tahoma"/>
          <w:sz w:val="22"/>
          <w:szCs w:val="22"/>
        </w:rPr>
        <w:t>Contractors</w:t>
      </w:r>
      <w:r w:rsidR="003C1B00" w:rsidRPr="00CA7956">
        <w:rPr>
          <w:rFonts w:ascii="Tahoma" w:hAnsi="Tahoma" w:cs="Tahoma"/>
          <w:sz w:val="22"/>
          <w:szCs w:val="22"/>
        </w:rPr>
        <w:t xml:space="preserve"> or </w:t>
      </w:r>
      <w:r w:rsidR="00C40C11" w:rsidRPr="00CA7956">
        <w:rPr>
          <w:rFonts w:ascii="Tahoma" w:hAnsi="Tahoma" w:cs="Tahoma"/>
          <w:sz w:val="22"/>
          <w:szCs w:val="22"/>
        </w:rPr>
        <w:t xml:space="preserve">other </w:t>
      </w:r>
      <w:r w:rsidR="003C1B00" w:rsidRPr="00CA7956">
        <w:rPr>
          <w:rFonts w:ascii="Tahoma" w:hAnsi="Tahoma" w:cs="Tahoma"/>
          <w:sz w:val="22"/>
          <w:szCs w:val="22"/>
        </w:rPr>
        <w:t>Subcontractors</w:t>
      </w:r>
      <w:r w:rsidRPr="00CA7956">
        <w:rPr>
          <w:rFonts w:ascii="Tahoma" w:hAnsi="Tahoma" w:cs="Tahoma"/>
          <w:sz w:val="22"/>
          <w:szCs w:val="22"/>
        </w:rPr>
        <w:t xml:space="preserve"> engage in any conduct which might threaten public health, or the safety or security of </w:t>
      </w:r>
      <w:r w:rsidR="003C1B00" w:rsidRPr="00CA7956">
        <w:rPr>
          <w:rFonts w:ascii="Tahoma" w:hAnsi="Tahoma" w:cs="Tahoma"/>
          <w:sz w:val="22"/>
          <w:szCs w:val="22"/>
        </w:rPr>
        <w:t>the P</w:t>
      </w:r>
      <w:r w:rsidRPr="00CA7956">
        <w:rPr>
          <w:rFonts w:ascii="Tahoma" w:hAnsi="Tahoma" w:cs="Tahoma"/>
          <w:sz w:val="22"/>
          <w:szCs w:val="22"/>
        </w:rPr>
        <w:t>ort</w:t>
      </w:r>
      <w:r w:rsidR="003C1B00" w:rsidRPr="00CA7956">
        <w:rPr>
          <w:rFonts w:ascii="Tahoma" w:hAnsi="Tahoma" w:cs="Tahoma"/>
          <w:sz w:val="22"/>
          <w:szCs w:val="22"/>
        </w:rPr>
        <w:t xml:space="preserve"> or other Port User</w:t>
      </w:r>
      <w:r w:rsidRPr="00CA7956">
        <w:rPr>
          <w:rFonts w:ascii="Tahoma" w:hAnsi="Tahoma" w:cs="Tahoma"/>
          <w:sz w:val="22"/>
          <w:szCs w:val="22"/>
        </w:rPr>
        <w:t>.</w:t>
      </w:r>
    </w:p>
    <w:p w14:paraId="436E26F7" w14:textId="77777777" w:rsidR="006C0760" w:rsidRPr="00CA7956" w:rsidRDefault="006C0760" w:rsidP="006C0760">
      <w:pPr>
        <w:pStyle w:val="Clause3Sub"/>
        <w:numPr>
          <w:ilvl w:val="0"/>
          <w:numId w:val="0"/>
        </w:numPr>
        <w:tabs>
          <w:tab w:val="num" w:pos="4265"/>
        </w:tabs>
        <w:ind w:left="2127"/>
        <w:rPr>
          <w:rFonts w:ascii="Tahoma" w:hAnsi="Tahoma" w:cs="Tahoma"/>
          <w:sz w:val="22"/>
          <w:szCs w:val="22"/>
        </w:rPr>
      </w:pPr>
    </w:p>
    <w:p w14:paraId="33F10068" w14:textId="77777777" w:rsidR="00FA1F61" w:rsidRPr="00BA780D" w:rsidRDefault="00FA1F61" w:rsidP="008D3B13">
      <w:pPr>
        <w:pStyle w:val="Clause1Head"/>
        <w:numPr>
          <w:ilvl w:val="0"/>
          <w:numId w:val="16"/>
        </w:numPr>
        <w:spacing w:line="360" w:lineRule="auto"/>
        <w:ind w:left="567" w:hanging="567"/>
        <w:outlineLvl w:val="0"/>
        <w:rPr>
          <w:rFonts w:ascii="Tahoma" w:eastAsia="Arial" w:hAnsi="Tahoma" w:cs="Tahoma"/>
          <w:bCs/>
          <w:sz w:val="22"/>
          <w:szCs w:val="22"/>
          <w:lang w:val="en-US"/>
        </w:rPr>
      </w:pPr>
      <w:bookmarkStart w:id="183" w:name="_Ref175557029"/>
      <w:bookmarkStart w:id="184" w:name="_Toc175734021"/>
      <w:bookmarkStart w:id="185" w:name="_Ref458411347"/>
      <w:bookmarkStart w:id="186" w:name="_Ref526848127"/>
      <w:bookmarkStart w:id="187" w:name="_Ref347848652"/>
      <w:bookmarkStart w:id="188" w:name="_Toc436720399"/>
      <w:r w:rsidRPr="00BA780D">
        <w:rPr>
          <w:rFonts w:ascii="Tahoma" w:eastAsia="Arial" w:hAnsi="Tahoma" w:cs="Tahoma"/>
          <w:bCs/>
          <w:sz w:val="22"/>
          <w:szCs w:val="22"/>
          <w:lang w:val="en-US"/>
        </w:rPr>
        <w:lastRenderedPageBreak/>
        <w:t>Duration</w:t>
      </w:r>
      <w:r w:rsidRPr="00BA780D">
        <w:rPr>
          <w:rFonts w:ascii="Tahoma" w:eastAsia="Arial" w:hAnsi="Tahoma" w:cs="Tahoma"/>
          <w:bCs/>
          <w:spacing w:val="-8"/>
          <w:sz w:val="22"/>
          <w:szCs w:val="22"/>
          <w:lang w:val="en-US"/>
        </w:rPr>
        <w:t xml:space="preserve"> </w:t>
      </w:r>
      <w:r w:rsidRPr="00BA780D">
        <w:rPr>
          <w:rFonts w:ascii="Tahoma" w:eastAsia="Arial" w:hAnsi="Tahoma" w:cs="Tahoma"/>
          <w:bCs/>
          <w:sz w:val="22"/>
          <w:szCs w:val="22"/>
          <w:lang w:val="en-US"/>
        </w:rPr>
        <w:t>of</w:t>
      </w:r>
      <w:r w:rsidRPr="00BA780D">
        <w:rPr>
          <w:rFonts w:ascii="Tahoma" w:eastAsia="Arial" w:hAnsi="Tahoma" w:cs="Tahoma"/>
          <w:bCs/>
          <w:spacing w:val="-6"/>
          <w:sz w:val="22"/>
          <w:szCs w:val="22"/>
          <w:lang w:val="en-US"/>
        </w:rPr>
        <w:t xml:space="preserve"> </w:t>
      </w:r>
      <w:r w:rsidRPr="00BA780D">
        <w:rPr>
          <w:rFonts w:ascii="Tahoma" w:eastAsia="Arial" w:hAnsi="Tahoma" w:cs="Tahoma"/>
          <w:bCs/>
          <w:sz w:val="22"/>
          <w:szCs w:val="22"/>
          <w:lang w:val="en-US"/>
        </w:rPr>
        <w:t>the</w:t>
      </w:r>
      <w:r w:rsidRPr="00BA780D">
        <w:rPr>
          <w:rFonts w:ascii="Tahoma" w:eastAsia="Arial" w:hAnsi="Tahoma" w:cs="Tahoma"/>
          <w:bCs/>
          <w:spacing w:val="-8"/>
          <w:sz w:val="22"/>
          <w:szCs w:val="22"/>
          <w:lang w:val="en-US"/>
        </w:rPr>
        <w:t xml:space="preserve"> </w:t>
      </w:r>
      <w:r w:rsidRPr="00BA780D">
        <w:rPr>
          <w:rFonts w:ascii="Tahoma" w:eastAsia="Arial" w:hAnsi="Tahoma" w:cs="Tahoma"/>
          <w:bCs/>
          <w:sz w:val="22"/>
          <w:szCs w:val="22"/>
          <w:lang w:val="en-US"/>
        </w:rPr>
        <w:t>Concession</w:t>
      </w:r>
      <w:r w:rsidRPr="00BA780D">
        <w:rPr>
          <w:rFonts w:ascii="Tahoma" w:eastAsia="Arial" w:hAnsi="Tahoma" w:cs="Tahoma"/>
          <w:bCs/>
          <w:spacing w:val="-7"/>
          <w:sz w:val="22"/>
          <w:szCs w:val="22"/>
          <w:lang w:val="en-US"/>
        </w:rPr>
        <w:t xml:space="preserve"> </w:t>
      </w:r>
      <w:r w:rsidRPr="00BA780D">
        <w:rPr>
          <w:rFonts w:ascii="Tahoma" w:eastAsia="Arial" w:hAnsi="Tahoma" w:cs="Tahoma"/>
          <w:bCs/>
          <w:spacing w:val="-2"/>
          <w:sz w:val="22"/>
          <w:szCs w:val="22"/>
          <w:lang w:val="en-US"/>
        </w:rPr>
        <w:t>Period</w:t>
      </w:r>
      <w:bookmarkEnd w:id="183"/>
      <w:bookmarkEnd w:id="184"/>
    </w:p>
    <w:p w14:paraId="3FA976F7" w14:textId="77777777" w:rsidR="00FA1F61" w:rsidRPr="00BA780D" w:rsidRDefault="00FA1F61" w:rsidP="00FA1F61">
      <w:pPr>
        <w:widowControl w:val="0"/>
        <w:autoSpaceDE w:val="0"/>
        <w:autoSpaceDN w:val="0"/>
        <w:spacing w:before="4" w:after="0" w:line="240" w:lineRule="auto"/>
        <w:rPr>
          <w:rFonts w:ascii="Tahoma" w:eastAsia="Arial" w:hAnsi="Tahoma" w:cs="Tahoma"/>
          <w:b/>
          <w:sz w:val="22"/>
          <w:lang w:val="en-US"/>
        </w:rPr>
      </w:pPr>
    </w:p>
    <w:p w14:paraId="0F5EA81F" w14:textId="51CB09F0" w:rsidR="00C06B4B" w:rsidRPr="00C06B4B" w:rsidRDefault="00FA1F61" w:rsidP="00170BF0">
      <w:pPr>
        <w:pStyle w:val="Clause3Sub"/>
        <w:tabs>
          <w:tab w:val="num" w:pos="2127"/>
        </w:tabs>
        <w:ind w:left="2127" w:hanging="709"/>
        <w:rPr>
          <w:rFonts w:ascii="Tahoma" w:hAnsi="Tahoma" w:cs="Tahoma"/>
          <w:strike/>
          <w:sz w:val="22"/>
          <w:szCs w:val="22"/>
        </w:rPr>
      </w:pPr>
      <w:r w:rsidRPr="001B5967">
        <w:rPr>
          <w:rFonts w:ascii="Tahoma" w:hAnsi="Tahoma" w:cs="Tahoma"/>
          <w:sz w:val="22"/>
          <w:szCs w:val="22"/>
        </w:rPr>
        <w:t xml:space="preserve">The Concession shall endure </w:t>
      </w:r>
      <w:r w:rsidR="00FC6839" w:rsidRPr="001B5967">
        <w:rPr>
          <w:rFonts w:ascii="Tahoma" w:hAnsi="Tahoma" w:cs="Tahoma"/>
          <w:sz w:val="22"/>
          <w:szCs w:val="22"/>
        </w:rPr>
        <w:t>for an initial operating period of 25 (twenty-five) years with a</w:t>
      </w:r>
      <w:r w:rsidR="00842900">
        <w:rPr>
          <w:rFonts w:ascii="Tahoma" w:hAnsi="Tahoma" w:cs="Tahoma"/>
          <w:sz w:val="22"/>
          <w:szCs w:val="22"/>
        </w:rPr>
        <w:t xml:space="preserve"> non-automatic</w:t>
      </w:r>
      <w:r w:rsidR="00FC6839" w:rsidRPr="001B5967">
        <w:rPr>
          <w:rFonts w:ascii="Tahoma" w:hAnsi="Tahoma" w:cs="Tahoma"/>
          <w:sz w:val="22"/>
          <w:szCs w:val="22"/>
        </w:rPr>
        <w:t xml:space="preserve"> option to renew</w:t>
      </w:r>
      <w:r w:rsidR="00D30536" w:rsidRPr="00D30536">
        <w:t xml:space="preserve"> </w:t>
      </w:r>
      <w:r w:rsidR="00D30536" w:rsidRPr="00D30536">
        <w:rPr>
          <w:rFonts w:ascii="Tahoma" w:hAnsi="Tahoma" w:cs="Tahoma"/>
          <w:sz w:val="22"/>
          <w:szCs w:val="22"/>
        </w:rPr>
        <w:t>up to a maximum period of</w:t>
      </w:r>
      <w:r w:rsidR="008944B2">
        <w:rPr>
          <w:rFonts w:ascii="Tahoma" w:hAnsi="Tahoma" w:cs="Tahoma"/>
          <w:sz w:val="22"/>
          <w:szCs w:val="22"/>
        </w:rPr>
        <w:t xml:space="preserve"> a further</w:t>
      </w:r>
      <w:r w:rsidR="00D30536" w:rsidRPr="00D30536">
        <w:rPr>
          <w:rFonts w:ascii="Tahoma" w:hAnsi="Tahoma" w:cs="Tahoma"/>
          <w:sz w:val="22"/>
          <w:szCs w:val="22"/>
        </w:rPr>
        <w:t xml:space="preserve"> 25 years as may be negotiated and agreed </w:t>
      </w:r>
      <w:r w:rsidR="00FC6839" w:rsidRPr="001B5967">
        <w:rPr>
          <w:rFonts w:ascii="Tahoma" w:hAnsi="Tahoma" w:cs="Tahoma"/>
          <w:sz w:val="22"/>
          <w:szCs w:val="22"/>
        </w:rPr>
        <w:t xml:space="preserve">to between the </w:t>
      </w:r>
      <w:r w:rsidR="0021279F" w:rsidRPr="001B5967">
        <w:rPr>
          <w:rFonts w:ascii="Tahoma" w:hAnsi="Tahoma" w:cs="Tahoma"/>
          <w:sz w:val="22"/>
          <w:szCs w:val="22"/>
        </w:rPr>
        <w:t>Terminal Operator</w:t>
      </w:r>
      <w:r w:rsidR="00FC6839" w:rsidRPr="001B5967">
        <w:rPr>
          <w:rFonts w:ascii="Tahoma" w:hAnsi="Tahoma" w:cs="Tahoma"/>
          <w:sz w:val="22"/>
          <w:szCs w:val="22"/>
        </w:rPr>
        <w:t xml:space="preserve"> and the TNPA</w:t>
      </w:r>
      <w:r w:rsidR="00686E56" w:rsidRPr="001B5967">
        <w:rPr>
          <w:rFonts w:ascii="Tahoma" w:hAnsi="Tahoma" w:cs="Tahoma"/>
          <w:sz w:val="22"/>
          <w:szCs w:val="22"/>
        </w:rPr>
        <w:t xml:space="preserve">. </w:t>
      </w:r>
    </w:p>
    <w:p w14:paraId="7D69552D" w14:textId="21A54ED3" w:rsidR="00C87D66" w:rsidRPr="001B5967" w:rsidRDefault="00BB2FC9" w:rsidP="00170BF0">
      <w:pPr>
        <w:pStyle w:val="Clause3Sub"/>
        <w:tabs>
          <w:tab w:val="num" w:pos="2127"/>
        </w:tabs>
        <w:ind w:left="2127" w:hanging="709"/>
        <w:rPr>
          <w:rFonts w:ascii="Tahoma" w:hAnsi="Tahoma" w:cs="Tahoma"/>
          <w:strike/>
          <w:sz w:val="22"/>
          <w:szCs w:val="22"/>
        </w:rPr>
      </w:pPr>
      <w:r w:rsidRPr="00BB2FC9">
        <w:rPr>
          <w:rFonts w:ascii="Tahoma" w:hAnsi="Tahoma" w:cs="Tahoma"/>
          <w:sz w:val="22"/>
          <w:szCs w:val="22"/>
        </w:rPr>
        <w:t>The Terminal Operator shall be obliged to give written notice by no later than the 20th year of the initial operating period of the Terminal Operator</w:t>
      </w:r>
      <w:r w:rsidR="00D06343" w:rsidRPr="00D06343">
        <w:t xml:space="preserve"> </w:t>
      </w:r>
      <w:r w:rsidR="00D06343" w:rsidRPr="00D06343">
        <w:rPr>
          <w:rFonts w:ascii="Tahoma" w:hAnsi="Tahoma" w:cs="Tahoma"/>
          <w:sz w:val="22"/>
          <w:szCs w:val="22"/>
        </w:rPr>
        <w:t>Agreement, of its intent to seek a renewal of the Terminal Operator Agreement.</w:t>
      </w:r>
    </w:p>
    <w:p w14:paraId="6345ABC2" w14:textId="49EB1876" w:rsidR="00FA1F61" w:rsidRPr="00170BF0" w:rsidRDefault="00FA1F61" w:rsidP="00170BF0">
      <w:pPr>
        <w:pStyle w:val="Clause3Sub"/>
        <w:tabs>
          <w:tab w:val="num" w:pos="2127"/>
        </w:tabs>
        <w:ind w:left="2127" w:hanging="709"/>
        <w:rPr>
          <w:rFonts w:ascii="Tahoma" w:hAnsi="Tahoma" w:cs="Tahoma"/>
          <w:sz w:val="22"/>
          <w:szCs w:val="22"/>
        </w:rPr>
      </w:pPr>
      <w:r w:rsidRPr="00170BF0">
        <w:rPr>
          <w:rFonts w:ascii="Tahoma" w:hAnsi="Tahoma" w:cs="Tahoma"/>
          <w:sz w:val="22"/>
          <w:szCs w:val="22"/>
        </w:rPr>
        <w:t xml:space="preserve">The Development Period shall commence on </w:t>
      </w:r>
      <w:r w:rsidR="00B2104B">
        <w:rPr>
          <w:rFonts w:ascii="Tahoma" w:hAnsi="Tahoma" w:cs="Tahoma"/>
          <w:sz w:val="22"/>
          <w:szCs w:val="22"/>
        </w:rPr>
        <w:t>the first Business day following the Effective Date and shall expire 24 months from the first Business day following the Effective date</w:t>
      </w:r>
      <w:r w:rsidRPr="00170BF0">
        <w:rPr>
          <w:rFonts w:ascii="Tahoma" w:hAnsi="Tahoma" w:cs="Tahoma"/>
          <w:sz w:val="22"/>
          <w:szCs w:val="22"/>
        </w:rPr>
        <w:t>.</w:t>
      </w:r>
    </w:p>
    <w:p w14:paraId="2AF45594" w14:textId="52201961" w:rsidR="00FA1F61" w:rsidRPr="00170BF0" w:rsidRDefault="00FA1F61" w:rsidP="00170BF0">
      <w:pPr>
        <w:pStyle w:val="Clause3Sub"/>
        <w:tabs>
          <w:tab w:val="num" w:pos="2127"/>
        </w:tabs>
        <w:ind w:left="2127" w:hanging="709"/>
        <w:rPr>
          <w:rFonts w:ascii="Tahoma" w:hAnsi="Tahoma" w:cs="Tahoma"/>
          <w:sz w:val="22"/>
          <w:szCs w:val="22"/>
        </w:rPr>
      </w:pPr>
      <w:r w:rsidRPr="00170BF0">
        <w:rPr>
          <w:rFonts w:ascii="Tahoma" w:hAnsi="Tahoma" w:cs="Tahoma"/>
          <w:sz w:val="22"/>
          <w:szCs w:val="22"/>
        </w:rPr>
        <w:t>The Construction Period shall commence on the Effective Date and shall terminate on the issue</w:t>
      </w:r>
      <w:r w:rsidR="008D3B13" w:rsidRPr="00170BF0">
        <w:rPr>
          <w:rFonts w:ascii="Tahoma" w:hAnsi="Tahoma" w:cs="Tahoma"/>
          <w:sz w:val="22"/>
          <w:szCs w:val="22"/>
        </w:rPr>
        <w:t xml:space="preserve"> </w:t>
      </w:r>
      <w:r w:rsidRPr="00170BF0">
        <w:rPr>
          <w:rFonts w:ascii="Tahoma" w:hAnsi="Tahoma" w:cs="Tahoma"/>
          <w:sz w:val="22"/>
          <w:szCs w:val="22"/>
        </w:rPr>
        <w:t>of the Completion Certificate.</w:t>
      </w:r>
    </w:p>
    <w:p w14:paraId="2F68C30A" w14:textId="46765CB3" w:rsidR="00FA1F61" w:rsidRDefault="00FA1F61" w:rsidP="00170BF0">
      <w:pPr>
        <w:pStyle w:val="Clause3Sub"/>
        <w:tabs>
          <w:tab w:val="num" w:pos="2127"/>
        </w:tabs>
        <w:ind w:left="2127" w:hanging="709"/>
        <w:rPr>
          <w:rFonts w:ascii="Tahoma" w:hAnsi="Tahoma" w:cs="Tahoma"/>
          <w:sz w:val="22"/>
          <w:szCs w:val="22"/>
        </w:rPr>
      </w:pPr>
      <w:bookmarkStart w:id="189" w:name="_bookmark15"/>
      <w:bookmarkEnd w:id="189"/>
      <w:r w:rsidRPr="00170BF0">
        <w:rPr>
          <w:rFonts w:ascii="Tahoma" w:hAnsi="Tahoma" w:cs="Tahoma"/>
          <w:sz w:val="22"/>
          <w:szCs w:val="22"/>
        </w:rPr>
        <w:t xml:space="preserve">The Operations Period shall commence on the </w:t>
      </w:r>
      <w:r w:rsidR="00DB04B4" w:rsidRPr="00170BF0">
        <w:rPr>
          <w:rFonts w:ascii="Tahoma" w:hAnsi="Tahoma" w:cs="Tahoma"/>
          <w:sz w:val="22"/>
          <w:szCs w:val="22"/>
        </w:rPr>
        <w:t xml:space="preserve">Actual </w:t>
      </w:r>
      <w:r w:rsidRPr="00170BF0">
        <w:rPr>
          <w:rFonts w:ascii="Tahoma" w:hAnsi="Tahoma" w:cs="Tahoma"/>
          <w:sz w:val="22"/>
          <w:szCs w:val="22"/>
        </w:rPr>
        <w:t>Operations Commencement Date.</w:t>
      </w:r>
    </w:p>
    <w:p w14:paraId="71952988" w14:textId="77777777" w:rsidR="00F05E5E" w:rsidRPr="00F05E5E" w:rsidRDefault="00F05E5E" w:rsidP="00686E56">
      <w:pPr>
        <w:pStyle w:val="Clause3Sub"/>
        <w:numPr>
          <w:ilvl w:val="0"/>
          <w:numId w:val="0"/>
        </w:numPr>
        <w:ind w:left="3239"/>
        <w:rPr>
          <w:rFonts w:ascii="Tahoma" w:hAnsi="Tahoma" w:cs="Tahoma"/>
          <w:color w:val="FF0000"/>
          <w:sz w:val="22"/>
          <w:szCs w:val="22"/>
        </w:rPr>
      </w:pPr>
    </w:p>
    <w:p w14:paraId="520E3755" w14:textId="54E05FFB" w:rsidR="00232933" w:rsidRPr="00CA7956" w:rsidRDefault="00531E5A" w:rsidP="0018327B">
      <w:pPr>
        <w:pStyle w:val="Clause1Head"/>
        <w:numPr>
          <w:ilvl w:val="0"/>
          <w:numId w:val="16"/>
        </w:numPr>
        <w:spacing w:line="360" w:lineRule="auto"/>
        <w:ind w:left="567" w:hanging="567"/>
        <w:outlineLvl w:val="0"/>
        <w:rPr>
          <w:rFonts w:ascii="Tahoma" w:hAnsi="Tahoma" w:cs="Tahoma"/>
          <w:sz w:val="22"/>
          <w:szCs w:val="22"/>
          <w:lang w:val="en-US"/>
        </w:rPr>
      </w:pPr>
      <w:bookmarkStart w:id="190" w:name="_Toc175734022"/>
      <w:bookmarkEnd w:id="185"/>
      <w:r>
        <w:rPr>
          <w:rFonts w:ascii="Tahoma" w:hAnsi="Tahoma" w:cs="Tahoma"/>
          <w:sz w:val="22"/>
          <w:szCs w:val="22"/>
          <w:lang w:val="en-US"/>
        </w:rPr>
        <w:t>Concession Fees</w:t>
      </w:r>
      <w:bookmarkEnd w:id="190"/>
      <w:r w:rsidR="00BD5988" w:rsidRPr="00CA7956">
        <w:rPr>
          <w:rFonts w:ascii="Tahoma" w:hAnsi="Tahoma" w:cs="Tahoma"/>
          <w:sz w:val="22"/>
          <w:szCs w:val="22"/>
          <w:lang w:val="en-US"/>
        </w:rPr>
        <w:t xml:space="preserve"> </w:t>
      </w:r>
      <w:bookmarkEnd w:id="186"/>
    </w:p>
    <w:p w14:paraId="6096A881" w14:textId="3B4BF1D5" w:rsidR="007F0685" w:rsidRPr="007F6F42" w:rsidRDefault="004475C8" w:rsidP="006233F1">
      <w:pPr>
        <w:pStyle w:val="Clause2Sub"/>
        <w:ind w:left="1134" w:hanging="567"/>
        <w:rPr>
          <w:rFonts w:ascii="Tahoma" w:hAnsi="Tahoma" w:cs="Tahoma"/>
          <w:color w:val="000000" w:themeColor="text1"/>
          <w:sz w:val="22"/>
          <w:szCs w:val="22"/>
        </w:rPr>
      </w:pPr>
      <w:bookmarkStart w:id="191" w:name="_Toc448755923"/>
      <w:bookmarkStart w:id="192" w:name="_Toc448756009"/>
      <w:bookmarkStart w:id="193" w:name="_Toc448756094"/>
      <w:bookmarkStart w:id="194" w:name="_Toc448755927"/>
      <w:bookmarkStart w:id="195" w:name="_Toc448756013"/>
      <w:bookmarkStart w:id="196" w:name="_Toc448756098"/>
      <w:bookmarkStart w:id="197" w:name="_Toc448755928"/>
      <w:bookmarkStart w:id="198" w:name="_Toc448756014"/>
      <w:bookmarkStart w:id="199" w:name="_Toc448756099"/>
      <w:bookmarkStart w:id="200" w:name="_Toc448755930"/>
      <w:bookmarkStart w:id="201" w:name="_Toc448756016"/>
      <w:bookmarkStart w:id="202" w:name="_Toc448756101"/>
      <w:bookmarkStart w:id="203" w:name="_Toc448755931"/>
      <w:bookmarkStart w:id="204" w:name="_Toc448756017"/>
      <w:bookmarkStart w:id="205" w:name="_Toc448756102"/>
      <w:bookmarkStart w:id="206" w:name="_Toc448755933"/>
      <w:bookmarkStart w:id="207" w:name="_Toc448756019"/>
      <w:bookmarkStart w:id="208" w:name="_Toc448756104"/>
      <w:bookmarkStart w:id="209" w:name="_Toc448755934"/>
      <w:bookmarkStart w:id="210" w:name="_Toc448756020"/>
      <w:bookmarkStart w:id="211" w:name="_Toc448756105"/>
      <w:bookmarkStart w:id="212" w:name="_Ref445381119"/>
      <w:bookmarkStart w:id="213" w:name="_Toc448219505"/>
      <w:bookmarkStart w:id="214" w:name="_Toc448848439"/>
      <w:bookmarkStart w:id="215" w:name="_Toc449488527"/>
      <w:bookmarkStart w:id="216" w:name="_Ref158726849"/>
      <w:bookmarkStart w:id="217" w:name="_Ref526845218"/>
      <w:bookmarkStart w:id="218" w:name="_Toc81898867"/>
      <w:bookmarkStart w:id="219" w:name="_Toc351392354"/>
      <w:bookmarkStart w:id="220" w:name="_Toc351396214"/>
      <w:bookmarkStart w:id="221" w:name="_Toc351396466"/>
      <w:bookmarkStart w:id="222" w:name="_Toc436720402"/>
      <w:bookmarkStart w:id="223" w:name="_Ref436752355"/>
      <w:bookmarkStart w:id="224" w:name="_Ref436752723"/>
      <w:bookmarkStart w:id="225" w:name="_Ref448528021"/>
      <w:bookmarkStart w:id="226" w:name="_Toc448769817"/>
      <w:bookmarkStart w:id="227" w:name="_Ref448780581"/>
      <w:bookmarkStart w:id="228" w:name="_Ref448780613"/>
      <w:bookmarkStart w:id="229" w:name="_Ref448780614"/>
      <w:bookmarkStart w:id="230" w:name="_Ref448780670"/>
      <w:bookmarkStart w:id="231" w:name="_Ref448869513"/>
      <w:bookmarkStart w:id="232" w:name="_Ref448875578"/>
      <w:bookmarkEnd w:id="187"/>
      <w:bookmarkEnd w:id="188"/>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7F6F42">
        <w:rPr>
          <w:rFonts w:ascii="Tahoma" w:hAnsi="Tahoma" w:cs="Tahoma"/>
          <w:color w:val="000000" w:themeColor="text1"/>
          <w:sz w:val="22"/>
          <w:szCs w:val="22"/>
        </w:rPr>
        <w:t xml:space="preserve">The </w:t>
      </w:r>
      <w:bookmarkStart w:id="233" w:name="_Ref448920899"/>
      <w:bookmarkStart w:id="234" w:name="_Toc449488539"/>
      <w:bookmarkEnd w:id="212"/>
      <w:bookmarkEnd w:id="213"/>
      <w:bookmarkEnd w:id="214"/>
      <w:bookmarkEnd w:id="215"/>
      <w:r w:rsidR="007F1CAC" w:rsidRPr="007F6F42">
        <w:rPr>
          <w:rFonts w:ascii="Tahoma" w:hAnsi="Tahoma" w:cs="Tahoma"/>
          <w:color w:val="000000" w:themeColor="text1"/>
          <w:sz w:val="22"/>
          <w:szCs w:val="22"/>
        </w:rPr>
        <w:t>Terminal Operator shall pay to TNPA, in consideration of the right to use the Terminal for the purpo</w:t>
      </w:r>
      <w:r w:rsidR="00A9424D" w:rsidRPr="007F6F42">
        <w:rPr>
          <w:rFonts w:ascii="Tahoma" w:hAnsi="Tahoma" w:cs="Tahoma"/>
          <w:color w:val="000000" w:themeColor="text1"/>
          <w:sz w:val="22"/>
          <w:szCs w:val="22"/>
        </w:rPr>
        <w:t xml:space="preserve">se set out in this Agreement </w:t>
      </w:r>
      <w:r w:rsidR="007F0685" w:rsidRPr="007F6F42">
        <w:rPr>
          <w:rFonts w:ascii="Tahoma" w:hAnsi="Tahoma" w:cs="Tahoma"/>
          <w:color w:val="000000" w:themeColor="text1"/>
          <w:sz w:val="22"/>
          <w:szCs w:val="22"/>
        </w:rPr>
        <w:t>:</w:t>
      </w:r>
    </w:p>
    <w:p w14:paraId="02495C9F" w14:textId="10031058" w:rsidR="00630487" w:rsidRPr="007F6F42" w:rsidRDefault="00E42C64" w:rsidP="007F0685">
      <w:pPr>
        <w:pStyle w:val="Clause3Sub"/>
        <w:rPr>
          <w:rFonts w:ascii="Tahoma" w:hAnsi="Tahoma" w:cs="Tahoma"/>
          <w:color w:val="000000" w:themeColor="text1"/>
          <w:sz w:val="22"/>
          <w:szCs w:val="22"/>
        </w:rPr>
      </w:pPr>
      <w:r w:rsidRPr="007F6F42">
        <w:rPr>
          <w:rFonts w:ascii="Tahoma" w:hAnsi="Tahoma" w:cs="Tahoma"/>
          <w:color w:val="000000" w:themeColor="text1"/>
          <w:sz w:val="22"/>
          <w:szCs w:val="22"/>
        </w:rPr>
        <w:t xml:space="preserve"> </w:t>
      </w:r>
      <w:bookmarkStart w:id="235" w:name="_Ref167117111"/>
      <w:bookmarkStart w:id="236" w:name="_Ref526847132"/>
      <w:bookmarkEnd w:id="216"/>
      <w:bookmarkEnd w:id="217"/>
      <w:r w:rsidR="00630487" w:rsidRPr="007F6F42">
        <w:rPr>
          <w:rFonts w:ascii="Tahoma" w:hAnsi="Tahoma" w:cs="Tahoma"/>
          <w:color w:val="000000" w:themeColor="text1"/>
          <w:sz w:val="22"/>
          <w:szCs w:val="22"/>
        </w:rPr>
        <w:t>the sum of [                     ]per square meter, per month for [        ] [                            ] square meters,  during the Construction Period;</w:t>
      </w:r>
      <w:bookmarkEnd w:id="235"/>
    </w:p>
    <w:p w14:paraId="5E0B9F85" w14:textId="6AABCD6D" w:rsidR="00630487" w:rsidRPr="007F6F42" w:rsidRDefault="00630487" w:rsidP="00630487">
      <w:pPr>
        <w:pStyle w:val="Clause3Sub"/>
        <w:rPr>
          <w:rFonts w:ascii="Tahoma" w:hAnsi="Tahoma" w:cs="Tahoma"/>
          <w:color w:val="000000" w:themeColor="text1"/>
          <w:sz w:val="22"/>
          <w:szCs w:val="22"/>
        </w:rPr>
      </w:pPr>
      <w:bookmarkStart w:id="237" w:name="_Ref167117143"/>
      <w:r w:rsidRPr="007F6F42">
        <w:rPr>
          <w:rFonts w:ascii="Tahoma" w:hAnsi="Tahoma" w:cs="Tahoma"/>
          <w:color w:val="000000" w:themeColor="text1"/>
          <w:sz w:val="22"/>
          <w:szCs w:val="22"/>
        </w:rPr>
        <w:t>the sum of R[                     ] per square meter, per month for [              ] square meters, being that portion of the Project Site where buildings are situated, during the Operations Period;</w:t>
      </w:r>
      <w:bookmarkEnd w:id="237"/>
    </w:p>
    <w:p w14:paraId="00B17C2A" w14:textId="3D3EDEB0" w:rsidR="00630487" w:rsidRPr="007F6F42" w:rsidRDefault="00630487" w:rsidP="00B17BE8">
      <w:pPr>
        <w:pStyle w:val="Clause3Sub"/>
        <w:rPr>
          <w:rFonts w:ascii="Tahoma" w:hAnsi="Tahoma" w:cs="Tahoma"/>
          <w:color w:val="000000" w:themeColor="text1"/>
          <w:sz w:val="22"/>
          <w:szCs w:val="22"/>
        </w:rPr>
      </w:pPr>
      <w:r w:rsidRPr="007F6F42">
        <w:rPr>
          <w:rFonts w:ascii="Tahoma" w:hAnsi="Tahoma" w:cs="Tahoma"/>
          <w:color w:val="000000" w:themeColor="text1"/>
          <w:sz w:val="22"/>
          <w:szCs w:val="22"/>
        </w:rPr>
        <w:lastRenderedPageBreak/>
        <w:t>The amounts payable by the Terminal Operator in terms of clauses</w:t>
      </w:r>
      <w:r w:rsidR="006074C5" w:rsidRPr="007F6F42">
        <w:rPr>
          <w:rFonts w:ascii="Tahoma" w:hAnsi="Tahoma" w:cs="Tahoma"/>
          <w:color w:val="000000" w:themeColor="text1"/>
          <w:sz w:val="22"/>
          <w:szCs w:val="22"/>
        </w:rPr>
        <w:t xml:space="preserve"> </w:t>
      </w:r>
      <w:r w:rsidR="006074C5" w:rsidRPr="007F6F42">
        <w:rPr>
          <w:rFonts w:ascii="Tahoma" w:hAnsi="Tahoma" w:cs="Tahoma"/>
          <w:color w:val="000000" w:themeColor="text1"/>
          <w:sz w:val="22"/>
          <w:szCs w:val="22"/>
        </w:rPr>
        <w:fldChar w:fldCharType="begin"/>
      </w:r>
      <w:r w:rsidR="006074C5" w:rsidRPr="007F6F42">
        <w:rPr>
          <w:rFonts w:ascii="Tahoma" w:hAnsi="Tahoma" w:cs="Tahoma"/>
          <w:color w:val="000000" w:themeColor="text1"/>
          <w:sz w:val="22"/>
          <w:szCs w:val="22"/>
        </w:rPr>
        <w:instrText xml:space="preserve"> REF _Ref167117111 \r \h </w:instrText>
      </w:r>
      <w:r w:rsidR="007F6F42">
        <w:rPr>
          <w:rFonts w:ascii="Tahoma" w:hAnsi="Tahoma" w:cs="Tahoma"/>
          <w:color w:val="000000" w:themeColor="text1"/>
          <w:sz w:val="22"/>
          <w:szCs w:val="22"/>
        </w:rPr>
        <w:instrText xml:space="preserve"> \* MERGEFORMAT </w:instrText>
      </w:r>
      <w:r w:rsidR="006074C5" w:rsidRPr="007F6F42">
        <w:rPr>
          <w:rFonts w:ascii="Tahoma" w:hAnsi="Tahoma" w:cs="Tahoma"/>
          <w:color w:val="000000" w:themeColor="text1"/>
          <w:sz w:val="22"/>
          <w:szCs w:val="22"/>
        </w:rPr>
      </w:r>
      <w:r w:rsidR="006074C5" w:rsidRPr="007F6F42">
        <w:rPr>
          <w:rFonts w:ascii="Tahoma" w:hAnsi="Tahoma" w:cs="Tahoma"/>
          <w:color w:val="000000" w:themeColor="text1"/>
          <w:sz w:val="22"/>
          <w:szCs w:val="22"/>
        </w:rPr>
        <w:fldChar w:fldCharType="separate"/>
      </w:r>
      <w:r w:rsidR="006074C5" w:rsidRPr="007F6F42">
        <w:rPr>
          <w:rFonts w:ascii="Tahoma" w:hAnsi="Tahoma" w:cs="Tahoma"/>
          <w:color w:val="000000" w:themeColor="text1"/>
          <w:sz w:val="22"/>
          <w:szCs w:val="22"/>
        </w:rPr>
        <w:t>6.1.1</w:t>
      </w:r>
      <w:r w:rsidR="006074C5" w:rsidRPr="007F6F42">
        <w:rPr>
          <w:rFonts w:ascii="Tahoma" w:hAnsi="Tahoma" w:cs="Tahoma"/>
          <w:color w:val="000000" w:themeColor="text1"/>
          <w:sz w:val="22"/>
          <w:szCs w:val="22"/>
        </w:rPr>
        <w:fldChar w:fldCharType="end"/>
      </w:r>
      <w:r w:rsidRPr="007F6F42">
        <w:rPr>
          <w:rFonts w:ascii="Tahoma" w:hAnsi="Tahoma" w:cs="Tahoma"/>
          <w:color w:val="000000" w:themeColor="text1"/>
          <w:sz w:val="22"/>
          <w:szCs w:val="22"/>
        </w:rPr>
        <w:t xml:space="preserve">  </w:t>
      </w:r>
      <w:r w:rsidR="006074C5" w:rsidRPr="007F6F42">
        <w:rPr>
          <w:rFonts w:ascii="Tahoma" w:hAnsi="Tahoma" w:cs="Tahoma"/>
          <w:color w:val="000000" w:themeColor="text1"/>
          <w:sz w:val="22"/>
          <w:szCs w:val="22"/>
        </w:rPr>
        <w:t xml:space="preserve">and </w:t>
      </w:r>
      <w:r w:rsidR="006074C5" w:rsidRPr="007F6F42">
        <w:rPr>
          <w:rFonts w:ascii="Tahoma" w:hAnsi="Tahoma" w:cs="Tahoma"/>
          <w:color w:val="000000" w:themeColor="text1"/>
          <w:sz w:val="22"/>
          <w:szCs w:val="22"/>
        </w:rPr>
        <w:fldChar w:fldCharType="begin"/>
      </w:r>
      <w:r w:rsidR="006074C5" w:rsidRPr="007F6F42">
        <w:rPr>
          <w:rFonts w:ascii="Tahoma" w:hAnsi="Tahoma" w:cs="Tahoma"/>
          <w:color w:val="000000" w:themeColor="text1"/>
          <w:sz w:val="22"/>
          <w:szCs w:val="22"/>
        </w:rPr>
        <w:instrText xml:space="preserve"> REF _Ref167117143 \r \h </w:instrText>
      </w:r>
      <w:r w:rsidR="007F6F42">
        <w:rPr>
          <w:rFonts w:ascii="Tahoma" w:hAnsi="Tahoma" w:cs="Tahoma"/>
          <w:color w:val="000000" w:themeColor="text1"/>
          <w:sz w:val="22"/>
          <w:szCs w:val="22"/>
        </w:rPr>
        <w:instrText xml:space="preserve"> \* MERGEFORMAT </w:instrText>
      </w:r>
      <w:r w:rsidR="006074C5" w:rsidRPr="007F6F42">
        <w:rPr>
          <w:rFonts w:ascii="Tahoma" w:hAnsi="Tahoma" w:cs="Tahoma"/>
          <w:color w:val="000000" w:themeColor="text1"/>
          <w:sz w:val="22"/>
          <w:szCs w:val="22"/>
        </w:rPr>
      </w:r>
      <w:r w:rsidR="006074C5" w:rsidRPr="007F6F42">
        <w:rPr>
          <w:rFonts w:ascii="Tahoma" w:hAnsi="Tahoma" w:cs="Tahoma"/>
          <w:color w:val="000000" w:themeColor="text1"/>
          <w:sz w:val="22"/>
          <w:szCs w:val="22"/>
        </w:rPr>
        <w:fldChar w:fldCharType="separate"/>
      </w:r>
      <w:r w:rsidR="004008DD" w:rsidRPr="007F6F42">
        <w:rPr>
          <w:rFonts w:ascii="Tahoma" w:hAnsi="Tahoma" w:cs="Tahoma"/>
          <w:color w:val="000000" w:themeColor="text1"/>
          <w:sz w:val="22"/>
          <w:szCs w:val="22"/>
        </w:rPr>
        <w:t>6.1.2</w:t>
      </w:r>
      <w:r w:rsidR="006074C5" w:rsidRPr="007F6F42">
        <w:rPr>
          <w:rFonts w:ascii="Tahoma" w:hAnsi="Tahoma" w:cs="Tahoma"/>
          <w:color w:val="000000" w:themeColor="text1"/>
          <w:sz w:val="22"/>
          <w:szCs w:val="22"/>
        </w:rPr>
        <w:fldChar w:fldCharType="end"/>
      </w:r>
      <w:r w:rsidRPr="007F6F42">
        <w:rPr>
          <w:rFonts w:ascii="Tahoma" w:hAnsi="Tahoma" w:cs="Tahoma"/>
          <w:color w:val="000000" w:themeColor="text1"/>
          <w:sz w:val="22"/>
          <w:szCs w:val="22"/>
        </w:rPr>
        <w:t xml:space="preserve">, shall be paid monthly in advance, by no later than the 7th (seventh) Day of each month. </w:t>
      </w:r>
    </w:p>
    <w:p w14:paraId="051E5558" w14:textId="5C41C32D" w:rsidR="007F1CAC" w:rsidRPr="007F6F42" w:rsidRDefault="007F1CAC" w:rsidP="007C2B02">
      <w:pPr>
        <w:pStyle w:val="Clause3Sub"/>
        <w:rPr>
          <w:rFonts w:ascii="Tahoma" w:hAnsi="Tahoma" w:cs="Tahoma"/>
          <w:b/>
          <w:color w:val="000000" w:themeColor="text1"/>
          <w:sz w:val="22"/>
          <w:szCs w:val="22"/>
          <w:lang w:val="en-US"/>
        </w:rPr>
      </w:pPr>
      <w:r w:rsidRPr="007F6F42">
        <w:rPr>
          <w:rFonts w:ascii="Tahoma" w:hAnsi="Tahoma" w:cs="Tahoma"/>
          <w:color w:val="000000" w:themeColor="text1"/>
          <w:sz w:val="22"/>
          <w:szCs w:val="22"/>
          <w:lang w:val="en-ZA"/>
        </w:rPr>
        <w:t>For</w:t>
      </w:r>
      <w:r w:rsidRPr="007F6F42">
        <w:rPr>
          <w:rFonts w:ascii="Tahoma" w:hAnsi="Tahoma" w:cs="Tahoma"/>
          <w:color w:val="000000" w:themeColor="text1"/>
          <w:sz w:val="22"/>
          <w:szCs w:val="22"/>
        </w:rPr>
        <w:t xml:space="preserve"> the period commencing </w:t>
      </w:r>
      <w:r w:rsidR="0070655A" w:rsidRPr="007F6F42">
        <w:rPr>
          <w:rFonts w:ascii="Tahoma" w:hAnsi="Tahoma" w:cs="Tahoma"/>
          <w:color w:val="000000" w:themeColor="text1"/>
          <w:sz w:val="22"/>
          <w:szCs w:val="22"/>
        </w:rPr>
        <w:t xml:space="preserve">on </w:t>
      </w:r>
      <w:r w:rsidR="0020419F" w:rsidRPr="007F6F42">
        <w:rPr>
          <w:rFonts w:ascii="Tahoma" w:hAnsi="Tahoma" w:cs="Tahoma"/>
          <w:color w:val="000000" w:themeColor="text1"/>
          <w:sz w:val="22"/>
          <w:szCs w:val="22"/>
        </w:rPr>
        <w:t>signature date of the Terminal Operator Agreement</w:t>
      </w:r>
      <w:r w:rsidRPr="007F6F42">
        <w:rPr>
          <w:rFonts w:ascii="Tahoma" w:hAnsi="Tahoma" w:cs="Tahoma"/>
          <w:color w:val="000000" w:themeColor="text1"/>
          <w:sz w:val="22"/>
          <w:szCs w:val="22"/>
        </w:rPr>
        <w:t xml:space="preserve">, the monthly Rental amount shall be escalated by TNPA on each anniversary of such date </w:t>
      </w:r>
      <w:r w:rsidR="007C2B02" w:rsidRPr="007F6F42">
        <w:rPr>
          <w:rFonts w:ascii="Tahoma" w:hAnsi="Tahoma" w:cs="Tahoma"/>
          <w:color w:val="000000" w:themeColor="text1"/>
          <w:sz w:val="22"/>
          <w:szCs w:val="22"/>
        </w:rPr>
        <w:t>at an escalation rate of</w:t>
      </w:r>
      <w:r w:rsidR="00B94868" w:rsidRPr="007F6F42">
        <w:rPr>
          <w:rFonts w:ascii="Tahoma" w:hAnsi="Tahoma" w:cs="Tahoma"/>
          <w:color w:val="000000" w:themeColor="text1"/>
          <w:sz w:val="22"/>
          <w:szCs w:val="22"/>
        </w:rPr>
        <w:t xml:space="preserve"> </w:t>
      </w:r>
      <w:r w:rsidR="00234405" w:rsidRPr="007F6F42">
        <w:rPr>
          <w:rFonts w:ascii="Tahoma" w:hAnsi="Tahoma" w:cs="Tahoma"/>
          <w:color w:val="000000" w:themeColor="text1"/>
          <w:sz w:val="22"/>
          <w:szCs w:val="22"/>
        </w:rPr>
        <w:t xml:space="preserve">             </w:t>
      </w:r>
      <w:r w:rsidR="007C2B02" w:rsidRPr="007F6F42">
        <w:rPr>
          <w:rFonts w:ascii="Tahoma" w:hAnsi="Tahoma" w:cs="Tahoma"/>
          <w:color w:val="000000" w:themeColor="text1"/>
          <w:sz w:val="22"/>
          <w:szCs w:val="22"/>
        </w:rPr>
        <w:t>(</w:t>
      </w:r>
      <w:r w:rsidR="00234405" w:rsidRPr="007F6F42">
        <w:rPr>
          <w:rFonts w:ascii="Tahoma" w:hAnsi="Tahoma" w:cs="Tahoma"/>
          <w:color w:val="000000" w:themeColor="text1"/>
          <w:sz w:val="22"/>
          <w:szCs w:val="22"/>
        </w:rPr>
        <w:t xml:space="preserve">          </w:t>
      </w:r>
      <w:r w:rsidR="00904DC0" w:rsidRPr="007F6F42">
        <w:rPr>
          <w:rFonts w:ascii="Tahoma" w:hAnsi="Tahoma" w:cs="Tahoma"/>
          <w:color w:val="000000" w:themeColor="text1"/>
          <w:sz w:val="22"/>
          <w:szCs w:val="22"/>
        </w:rPr>
        <w:t xml:space="preserve"> </w:t>
      </w:r>
      <w:r w:rsidR="007C2B02" w:rsidRPr="007F6F42">
        <w:rPr>
          <w:rFonts w:ascii="Tahoma" w:hAnsi="Tahoma" w:cs="Tahoma"/>
          <w:i/>
          <w:iCs/>
          <w:color w:val="000000" w:themeColor="text1"/>
          <w:sz w:val="22"/>
          <w:szCs w:val="22"/>
        </w:rPr>
        <w:t>percent</w:t>
      </w:r>
      <w:r w:rsidR="007C2B02" w:rsidRPr="007F6F42">
        <w:rPr>
          <w:rFonts w:ascii="Tahoma" w:hAnsi="Tahoma" w:cs="Tahoma"/>
          <w:color w:val="000000" w:themeColor="text1"/>
          <w:sz w:val="22"/>
          <w:szCs w:val="22"/>
        </w:rPr>
        <w:t>)</w:t>
      </w:r>
      <w:r w:rsidR="000E43AF" w:rsidRPr="007F6F42">
        <w:rPr>
          <w:rFonts w:ascii="Tahoma" w:hAnsi="Tahoma" w:cs="Tahoma"/>
          <w:color w:val="000000" w:themeColor="text1"/>
          <w:sz w:val="22"/>
          <w:szCs w:val="22"/>
        </w:rPr>
        <w:t>.</w:t>
      </w:r>
      <w:r w:rsidRPr="007F6F42">
        <w:rPr>
          <w:rFonts w:ascii="Tahoma" w:hAnsi="Tahoma" w:cs="Tahoma"/>
          <w:color w:val="000000" w:themeColor="text1"/>
          <w:sz w:val="22"/>
          <w:szCs w:val="22"/>
        </w:rPr>
        <w:t xml:space="preserve">, </w:t>
      </w:r>
      <w:bookmarkEnd w:id="236"/>
    </w:p>
    <w:p w14:paraId="022A56EF" w14:textId="0D07F9F0" w:rsidR="007F1CAC" w:rsidRPr="007F6F42" w:rsidRDefault="007F1CAC" w:rsidP="007C2B02">
      <w:pPr>
        <w:pStyle w:val="Clause3Sub"/>
        <w:rPr>
          <w:rFonts w:ascii="Tahoma" w:hAnsi="Tahoma" w:cs="Tahoma"/>
          <w:b/>
          <w:color w:val="000000" w:themeColor="text1"/>
          <w:sz w:val="22"/>
          <w:szCs w:val="22"/>
          <w:lang w:val="en-US"/>
        </w:rPr>
      </w:pPr>
      <w:r w:rsidRPr="007F6F42">
        <w:rPr>
          <w:rFonts w:ascii="Tahoma" w:hAnsi="Tahoma" w:cs="Tahoma"/>
          <w:color w:val="000000" w:themeColor="text1"/>
          <w:sz w:val="22"/>
          <w:szCs w:val="22"/>
        </w:rPr>
        <w:t xml:space="preserve">Except if TNPA otherwise agrees in writing, all payments shall be made in </w:t>
      </w:r>
      <w:r w:rsidR="00234618" w:rsidRPr="007F6F42">
        <w:rPr>
          <w:rFonts w:ascii="Tahoma" w:hAnsi="Tahoma" w:cs="Tahoma"/>
          <w:color w:val="000000" w:themeColor="text1"/>
          <w:sz w:val="22"/>
          <w:szCs w:val="22"/>
        </w:rPr>
        <w:t xml:space="preserve">South African </w:t>
      </w:r>
      <w:r w:rsidRPr="007F6F42">
        <w:rPr>
          <w:rFonts w:ascii="Tahoma" w:hAnsi="Tahoma" w:cs="Tahoma"/>
          <w:color w:val="000000" w:themeColor="text1"/>
          <w:sz w:val="22"/>
          <w:szCs w:val="22"/>
        </w:rPr>
        <w:t>Rand</w:t>
      </w:r>
      <w:r w:rsidR="00234618" w:rsidRPr="007F6F42">
        <w:rPr>
          <w:rFonts w:ascii="Tahoma" w:hAnsi="Tahoma" w:cs="Tahoma"/>
          <w:color w:val="000000" w:themeColor="text1"/>
          <w:sz w:val="22"/>
          <w:szCs w:val="22"/>
        </w:rPr>
        <w:t>s</w:t>
      </w:r>
      <w:r w:rsidR="00CF3187" w:rsidRPr="007F6F42">
        <w:rPr>
          <w:rFonts w:ascii="Tahoma" w:hAnsi="Tahoma" w:cs="Tahoma"/>
          <w:color w:val="000000" w:themeColor="text1"/>
          <w:sz w:val="22"/>
          <w:szCs w:val="22"/>
        </w:rPr>
        <w:t>;</w:t>
      </w:r>
    </w:p>
    <w:p w14:paraId="1AA2C2A1" w14:textId="1A8DFB82" w:rsidR="00986CA6" w:rsidRPr="007F6F42" w:rsidRDefault="007F1CAC" w:rsidP="00986CA6">
      <w:pPr>
        <w:pStyle w:val="Clause3Sub"/>
        <w:rPr>
          <w:rFonts w:ascii="Tahoma" w:hAnsi="Tahoma" w:cs="Tahoma"/>
          <w:b/>
          <w:color w:val="000000" w:themeColor="text1"/>
          <w:sz w:val="22"/>
          <w:szCs w:val="22"/>
          <w:lang w:val="en-ZA"/>
        </w:rPr>
      </w:pPr>
      <w:r w:rsidRPr="007F6F42">
        <w:rPr>
          <w:rFonts w:ascii="Tahoma" w:hAnsi="Tahoma" w:cs="Tahoma"/>
          <w:color w:val="000000" w:themeColor="text1"/>
          <w:sz w:val="22"/>
          <w:szCs w:val="22"/>
        </w:rPr>
        <w:t>All payments to be made in terms of this Agreement by the Terminal Operator to TNPA shall be made in full without set-off or counterclaim in immediately available funds, free of bank exchange or any</w:t>
      </w:r>
      <w:r w:rsidRPr="007F6F42">
        <w:rPr>
          <w:rFonts w:ascii="Tahoma" w:hAnsi="Tahoma" w:cs="Tahoma"/>
          <w:color w:val="000000" w:themeColor="text1"/>
          <w:sz w:val="22"/>
          <w:szCs w:val="22"/>
          <w:lang w:val="en-ZA"/>
        </w:rPr>
        <w:t xml:space="preserve"> other charges or deductions, electronically into the following bank account: </w:t>
      </w:r>
      <w:r w:rsidR="00986CA6" w:rsidRPr="007F6F42">
        <w:rPr>
          <w:rFonts w:ascii="Tahoma" w:hAnsi="Tahoma" w:cs="Tahoma"/>
          <w:color w:val="000000" w:themeColor="text1"/>
          <w:sz w:val="22"/>
          <w:szCs w:val="22"/>
          <w:lang w:val="en-ZA"/>
        </w:rPr>
        <w:t xml:space="preserve">RMB Corporate Bank, A Division of FirstRand Bank Limited </w:t>
      </w:r>
      <w:r w:rsidR="00986CA6" w:rsidRPr="007F6F42">
        <w:rPr>
          <w:rFonts w:ascii="Tahoma" w:hAnsi="Tahoma" w:cs="Tahoma"/>
          <w:b/>
          <w:color w:val="000000" w:themeColor="text1"/>
          <w:sz w:val="22"/>
          <w:szCs w:val="22"/>
          <w:lang w:val="en-US"/>
        </w:rPr>
        <w:t>, Account name: Transnet National Ports Authority, Type: CORPORATE CASHMAN ACCOUNT</w:t>
      </w:r>
      <w:r w:rsidR="00F11100" w:rsidRPr="007F6F42">
        <w:rPr>
          <w:rFonts w:ascii="Tahoma" w:hAnsi="Tahoma" w:cs="Tahoma"/>
          <w:b/>
          <w:color w:val="000000" w:themeColor="text1"/>
          <w:sz w:val="22"/>
          <w:szCs w:val="22"/>
          <w:lang w:val="en-US"/>
        </w:rPr>
        <w:t>,</w:t>
      </w:r>
      <w:r w:rsidR="00986CA6" w:rsidRPr="007F6F42">
        <w:rPr>
          <w:rFonts w:ascii="Tahoma" w:hAnsi="Tahoma" w:cs="Tahoma"/>
          <w:b/>
          <w:color w:val="000000" w:themeColor="text1"/>
          <w:sz w:val="22"/>
          <w:szCs w:val="22"/>
          <w:lang w:val="en-US"/>
        </w:rPr>
        <w:t xml:space="preserve"> Account Number 62875</w:t>
      </w:r>
      <w:r w:rsidR="0067362A" w:rsidRPr="007F6F42">
        <w:rPr>
          <w:rFonts w:ascii="Tahoma" w:hAnsi="Tahoma" w:cs="Tahoma"/>
          <w:b/>
          <w:color w:val="000000" w:themeColor="text1"/>
          <w:sz w:val="22"/>
          <w:szCs w:val="22"/>
          <w:lang w:val="en-US"/>
        </w:rPr>
        <w:t>771315</w:t>
      </w:r>
      <w:r w:rsidR="00986CA6" w:rsidRPr="007F6F42">
        <w:rPr>
          <w:rFonts w:ascii="Tahoma" w:hAnsi="Tahoma" w:cs="Tahoma"/>
          <w:b/>
          <w:color w:val="000000" w:themeColor="text1"/>
          <w:sz w:val="22"/>
          <w:szCs w:val="22"/>
          <w:lang w:val="en-US"/>
        </w:rPr>
        <w:t>:  branch Code: 255005</w:t>
      </w:r>
      <w:r w:rsidR="00CF3187" w:rsidRPr="007F6F42">
        <w:rPr>
          <w:rFonts w:ascii="Tahoma" w:hAnsi="Tahoma" w:cs="Tahoma"/>
          <w:b/>
          <w:color w:val="000000" w:themeColor="text1"/>
          <w:sz w:val="22"/>
          <w:szCs w:val="22"/>
          <w:lang w:val="en-US"/>
        </w:rPr>
        <w:t>;</w:t>
      </w:r>
    </w:p>
    <w:p w14:paraId="4C0C2CAB" w14:textId="060C33D3" w:rsidR="007F1CAC" w:rsidRPr="007F6F42" w:rsidRDefault="007F1CAC" w:rsidP="007C2B02">
      <w:pPr>
        <w:pStyle w:val="Clause3Sub"/>
        <w:rPr>
          <w:rFonts w:ascii="Tahoma" w:hAnsi="Tahoma" w:cs="Tahoma"/>
          <w:b/>
          <w:color w:val="000000" w:themeColor="text1"/>
          <w:sz w:val="22"/>
          <w:szCs w:val="22"/>
          <w:lang w:val="en-US"/>
        </w:rPr>
      </w:pPr>
      <w:r w:rsidRPr="007F6F42">
        <w:rPr>
          <w:rFonts w:ascii="Tahoma" w:hAnsi="Tahoma" w:cs="Tahoma"/>
          <w:color w:val="000000" w:themeColor="text1"/>
          <w:sz w:val="22"/>
          <w:szCs w:val="22"/>
        </w:rPr>
        <w:t>TNPA shall be entitled in its sole and absolute discretion to appropriate or re-appropriate any amounts received from the Terminal Operator towards the payment of any other amounts owing by the Terminal Operator to it</w:t>
      </w:r>
      <w:r w:rsidR="00130E6D" w:rsidRPr="007F6F42">
        <w:rPr>
          <w:rFonts w:ascii="Tahoma" w:hAnsi="Tahoma" w:cs="Tahoma"/>
          <w:color w:val="000000" w:themeColor="text1"/>
          <w:sz w:val="22"/>
          <w:szCs w:val="22"/>
        </w:rPr>
        <w:t>;</w:t>
      </w:r>
    </w:p>
    <w:p w14:paraId="327FE34F" w14:textId="03D39E81" w:rsidR="007F1CAC" w:rsidRPr="007F6F42" w:rsidRDefault="007F1CAC" w:rsidP="007C2B02">
      <w:pPr>
        <w:pStyle w:val="Clause3Sub"/>
        <w:rPr>
          <w:rFonts w:ascii="Tahoma" w:hAnsi="Tahoma" w:cs="Tahoma"/>
          <w:b/>
          <w:color w:val="000000" w:themeColor="text1"/>
          <w:sz w:val="22"/>
          <w:szCs w:val="22"/>
          <w:lang w:val="en-US"/>
        </w:rPr>
      </w:pPr>
      <w:bookmarkStart w:id="238" w:name="_Ref300216819"/>
      <w:r w:rsidRPr="007F6F42">
        <w:rPr>
          <w:rFonts w:ascii="Tahoma" w:hAnsi="Tahoma" w:cs="Tahoma"/>
          <w:color w:val="000000" w:themeColor="text1"/>
          <w:sz w:val="22"/>
          <w:szCs w:val="22"/>
        </w:rPr>
        <w:t>TNPA shall have the right to apply the who</w:t>
      </w:r>
      <w:r w:rsidR="00761EC3" w:rsidRPr="007F6F42">
        <w:rPr>
          <w:rFonts w:ascii="Tahoma" w:hAnsi="Tahoma" w:cs="Tahoma"/>
          <w:color w:val="000000" w:themeColor="text1"/>
          <w:sz w:val="22"/>
          <w:szCs w:val="22"/>
        </w:rPr>
        <w:t xml:space="preserve">le or portion of the rental </w:t>
      </w:r>
      <w:r w:rsidRPr="007F6F42">
        <w:rPr>
          <w:rFonts w:ascii="Tahoma" w:hAnsi="Tahoma" w:cs="Tahoma"/>
          <w:color w:val="000000" w:themeColor="text1"/>
          <w:sz w:val="22"/>
          <w:szCs w:val="22"/>
        </w:rPr>
        <w:t>towards the payment of any amounts owing by the Terminal Operator, when any such amount has not been paid within 15 (fifteen) Business Days of written notice requesting such payment that is due and payable.</w:t>
      </w:r>
      <w:bookmarkEnd w:id="238"/>
    </w:p>
    <w:p w14:paraId="6E30DACE" w14:textId="77777777" w:rsidR="007F6F42" w:rsidRPr="007F6F42" w:rsidRDefault="007F6F42" w:rsidP="007F6F42">
      <w:pPr>
        <w:pStyle w:val="Clause3Sub"/>
        <w:numPr>
          <w:ilvl w:val="0"/>
          <w:numId w:val="0"/>
        </w:numPr>
        <w:ind w:left="3239"/>
        <w:rPr>
          <w:rFonts w:ascii="Tahoma" w:hAnsi="Tahoma" w:cs="Tahoma"/>
          <w:b/>
          <w:color w:val="000000" w:themeColor="text1"/>
          <w:sz w:val="22"/>
          <w:szCs w:val="22"/>
          <w:lang w:val="en-US"/>
        </w:rPr>
      </w:pPr>
    </w:p>
    <w:p w14:paraId="0B310B32"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239" w:name="_Toc449488540"/>
      <w:bookmarkStart w:id="240" w:name="_Toc175734023"/>
      <w:bookmarkEnd w:id="233"/>
      <w:bookmarkEnd w:id="234"/>
      <w:r w:rsidRPr="00CA7956">
        <w:rPr>
          <w:rFonts w:ascii="Tahoma" w:hAnsi="Tahoma" w:cs="Tahoma"/>
          <w:sz w:val="22"/>
          <w:szCs w:val="22"/>
          <w:lang w:val="en-US"/>
        </w:rPr>
        <w:lastRenderedPageBreak/>
        <w:t xml:space="preserve">Ownership and eventual </w:t>
      </w:r>
      <w:r w:rsidR="003F7931" w:rsidRPr="00CA7956">
        <w:rPr>
          <w:rFonts w:ascii="Tahoma" w:hAnsi="Tahoma" w:cs="Tahoma"/>
          <w:sz w:val="22"/>
          <w:szCs w:val="22"/>
          <w:lang w:val="en-US"/>
        </w:rPr>
        <w:t>h</w:t>
      </w:r>
      <w:r w:rsidRPr="00CA7956">
        <w:rPr>
          <w:rFonts w:ascii="Tahoma" w:hAnsi="Tahoma" w:cs="Tahoma"/>
          <w:sz w:val="22"/>
          <w:szCs w:val="22"/>
          <w:lang w:val="en-US"/>
        </w:rPr>
        <w:t xml:space="preserve">andover of the Project Site and the </w:t>
      </w:r>
      <w:bookmarkEnd w:id="218"/>
      <w:bookmarkEnd w:id="219"/>
      <w:bookmarkEnd w:id="220"/>
      <w:bookmarkEnd w:id="221"/>
      <w:bookmarkEnd w:id="222"/>
      <w:bookmarkEnd w:id="223"/>
      <w:bookmarkEnd w:id="224"/>
      <w:r w:rsidR="00AA475B" w:rsidRPr="00CA7956">
        <w:rPr>
          <w:rFonts w:ascii="Tahoma" w:hAnsi="Tahoma" w:cs="Tahoma"/>
          <w:sz w:val="22"/>
          <w:szCs w:val="22"/>
          <w:lang w:val="en-US"/>
        </w:rPr>
        <w:t>Terminal</w:t>
      </w:r>
      <w:bookmarkEnd w:id="225"/>
      <w:r w:rsidRPr="00CA7956">
        <w:rPr>
          <w:rFonts w:ascii="Tahoma" w:hAnsi="Tahoma" w:cs="Tahoma"/>
          <w:sz w:val="22"/>
          <w:szCs w:val="22"/>
          <w:lang w:val="en-US"/>
        </w:rPr>
        <w:t xml:space="preserve"> Infrastructure</w:t>
      </w:r>
      <w:bookmarkEnd w:id="226"/>
      <w:bookmarkEnd w:id="227"/>
      <w:bookmarkEnd w:id="228"/>
      <w:bookmarkEnd w:id="229"/>
      <w:bookmarkEnd w:id="230"/>
      <w:bookmarkEnd w:id="231"/>
      <w:bookmarkEnd w:id="232"/>
      <w:bookmarkEnd w:id="239"/>
      <w:bookmarkEnd w:id="240"/>
    </w:p>
    <w:p w14:paraId="73873CA0" w14:textId="77777777" w:rsidR="00232933" w:rsidRPr="00CA7956" w:rsidRDefault="00232933" w:rsidP="00556468">
      <w:pPr>
        <w:pStyle w:val="Clause2Sub"/>
        <w:ind w:left="1134" w:hanging="567"/>
        <w:rPr>
          <w:rFonts w:ascii="Tahoma" w:hAnsi="Tahoma" w:cs="Tahoma"/>
          <w:sz w:val="22"/>
          <w:szCs w:val="22"/>
        </w:rPr>
      </w:pPr>
      <w:bookmarkStart w:id="241" w:name="_Toc448848456"/>
      <w:bookmarkStart w:id="242" w:name="_Toc449488541"/>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agrees and acknowledges that the ownership of the Project Site shall at all times vest in TNPA and nothing in this Agreement shall be construed as transferring ownership to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241"/>
      <w:bookmarkEnd w:id="242"/>
    </w:p>
    <w:p w14:paraId="262DC08F" w14:textId="44ED6A84" w:rsidR="00232933" w:rsidRPr="00CA7956" w:rsidRDefault="00232933" w:rsidP="00556468">
      <w:pPr>
        <w:pStyle w:val="Clause2Sub"/>
        <w:ind w:left="1134" w:hanging="567"/>
        <w:rPr>
          <w:rFonts w:ascii="Tahoma" w:hAnsi="Tahoma" w:cs="Tahoma"/>
          <w:sz w:val="22"/>
          <w:szCs w:val="22"/>
        </w:rPr>
      </w:pPr>
      <w:bookmarkStart w:id="243" w:name="_Toc448848457"/>
      <w:bookmarkStart w:id="244" w:name="_Toc449488542"/>
      <w:r w:rsidRPr="00CA7956">
        <w:rPr>
          <w:rFonts w:ascii="Tahoma" w:hAnsi="Tahoma" w:cs="Tahoma"/>
          <w:sz w:val="22"/>
          <w:szCs w:val="22"/>
        </w:rPr>
        <w:t xml:space="preserve">The Parties agree that ownership </w:t>
      </w:r>
      <w:r w:rsidR="006C685C" w:rsidRPr="00CA7956">
        <w:rPr>
          <w:rFonts w:ascii="Tahoma" w:hAnsi="Tahoma" w:cs="Tahoma"/>
          <w:sz w:val="22"/>
          <w:szCs w:val="22"/>
        </w:rPr>
        <w:t>of</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Infrastructure</w:t>
      </w:r>
      <w:r w:rsidR="00993151">
        <w:rPr>
          <w:rFonts w:ascii="Tahoma" w:hAnsi="Tahoma" w:cs="Tahoma"/>
          <w:sz w:val="22"/>
          <w:szCs w:val="22"/>
        </w:rPr>
        <w:t xml:space="preserve"> and Terminal Equipment</w:t>
      </w:r>
      <w:r w:rsidRPr="00CA7956">
        <w:rPr>
          <w:rFonts w:ascii="Tahoma" w:hAnsi="Tahoma" w:cs="Tahoma"/>
          <w:sz w:val="22"/>
          <w:szCs w:val="22"/>
        </w:rPr>
        <w:t xml:space="preserve"> shall </w:t>
      </w:r>
      <w:r w:rsidR="00801C09" w:rsidRPr="00CA7956">
        <w:rPr>
          <w:rFonts w:ascii="Tahoma" w:hAnsi="Tahoma" w:cs="Tahoma"/>
          <w:sz w:val="22"/>
          <w:szCs w:val="22"/>
        </w:rPr>
        <w:t>remain vested in the Terminal Operato</w:t>
      </w:r>
      <w:bookmarkEnd w:id="243"/>
      <w:bookmarkEnd w:id="244"/>
      <w:r w:rsidR="00EF5943" w:rsidRPr="00CA7956">
        <w:rPr>
          <w:rFonts w:ascii="Tahoma" w:hAnsi="Tahoma" w:cs="Tahoma"/>
          <w:sz w:val="22"/>
          <w:szCs w:val="22"/>
        </w:rPr>
        <w:t>r, save where expressly stated to the contrary.</w:t>
      </w:r>
      <w:r w:rsidR="00FF04FD" w:rsidRPr="00CA7956">
        <w:rPr>
          <w:rFonts w:ascii="Tahoma" w:hAnsi="Tahoma" w:cs="Tahoma"/>
          <w:sz w:val="22"/>
          <w:szCs w:val="22"/>
        </w:rPr>
        <w:t xml:space="preserve"> </w:t>
      </w:r>
    </w:p>
    <w:p w14:paraId="4441004C" w14:textId="77777777" w:rsidR="002136A2" w:rsidRPr="00CA7956" w:rsidRDefault="00232933" w:rsidP="00556468">
      <w:pPr>
        <w:pStyle w:val="Clause2Sub"/>
        <w:ind w:left="1134" w:hanging="567"/>
        <w:rPr>
          <w:rFonts w:ascii="Tahoma" w:hAnsi="Tahoma" w:cs="Tahoma"/>
          <w:sz w:val="22"/>
          <w:szCs w:val="22"/>
        </w:rPr>
      </w:pPr>
      <w:bookmarkStart w:id="245" w:name="_Ref448527259"/>
      <w:bookmarkStart w:id="246" w:name="_Toc448848458"/>
      <w:bookmarkStart w:id="247" w:name="_Toc449488543"/>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w:t>
      </w:r>
      <w:r w:rsidR="00002147" w:rsidRPr="00CA7956">
        <w:rPr>
          <w:rFonts w:ascii="Tahoma" w:hAnsi="Tahoma" w:cs="Tahoma"/>
          <w:sz w:val="22"/>
          <w:szCs w:val="22"/>
        </w:rPr>
        <w:t xml:space="preserve">Operator </w:t>
      </w:r>
      <w:r w:rsidR="002136A2" w:rsidRPr="00CA7956">
        <w:rPr>
          <w:rFonts w:ascii="Tahoma" w:hAnsi="Tahoma" w:cs="Tahoma"/>
          <w:sz w:val="22"/>
          <w:szCs w:val="22"/>
        </w:rPr>
        <w:t>hereby grants to TNPA the first option to purchase the Terminal Equipment on the following terms and conditions:</w:t>
      </w:r>
    </w:p>
    <w:p w14:paraId="0CB52EFE" w14:textId="77777777" w:rsidR="002136A2" w:rsidRPr="00CA7956" w:rsidRDefault="002136A2" w:rsidP="00D91BD0">
      <w:pPr>
        <w:pStyle w:val="Clause3Sub"/>
        <w:ind w:left="2127" w:hanging="851"/>
        <w:rPr>
          <w:rFonts w:ascii="Tahoma" w:hAnsi="Tahoma" w:cs="Tahoma"/>
          <w:sz w:val="22"/>
          <w:szCs w:val="22"/>
        </w:rPr>
      </w:pPr>
      <w:r w:rsidRPr="00CA7956">
        <w:rPr>
          <w:rFonts w:ascii="Tahoma" w:hAnsi="Tahoma" w:cs="Tahoma"/>
          <w:sz w:val="22"/>
          <w:szCs w:val="22"/>
        </w:rPr>
        <w:t xml:space="preserve">the option shall be exercisable by written notice given by the Terminal Operator to the TNPA at any time between the date on which notice of termination of this Agreement is given by either Party to the other in terms of this Agreement and the Termination Date and at least two </w:t>
      </w:r>
      <w:r w:rsidR="0018264D" w:rsidRPr="00CA7956">
        <w:rPr>
          <w:rFonts w:ascii="Tahoma" w:hAnsi="Tahoma" w:cs="Tahoma"/>
          <w:sz w:val="22"/>
          <w:szCs w:val="22"/>
        </w:rPr>
        <w:t xml:space="preserve">(2) </w:t>
      </w:r>
      <w:r w:rsidRPr="00CA7956">
        <w:rPr>
          <w:rFonts w:ascii="Tahoma" w:hAnsi="Tahoma" w:cs="Tahoma"/>
          <w:sz w:val="22"/>
          <w:szCs w:val="22"/>
        </w:rPr>
        <w:t>yea</w:t>
      </w:r>
      <w:r w:rsidR="0018264D" w:rsidRPr="00CA7956">
        <w:rPr>
          <w:rFonts w:ascii="Tahoma" w:hAnsi="Tahoma" w:cs="Tahoma"/>
          <w:sz w:val="22"/>
          <w:szCs w:val="22"/>
        </w:rPr>
        <w:t>rs prior to the Expiry Date;</w:t>
      </w:r>
    </w:p>
    <w:p w14:paraId="1DD86F69" w14:textId="77777777" w:rsidR="00A05DE9" w:rsidRPr="00CA7956" w:rsidRDefault="002136A2" w:rsidP="00A05DE9">
      <w:pPr>
        <w:pStyle w:val="Clause3Sub"/>
        <w:ind w:left="2127" w:hanging="851"/>
        <w:rPr>
          <w:rFonts w:ascii="Tahoma" w:hAnsi="Tahoma" w:cs="Tahoma"/>
          <w:sz w:val="22"/>
          <w:szCs w:val="22"/>
        </w:rPr>
      </w:pPr>
      <w:r w:rsidRPr="00CA7956">
        <w:rPr>
          <w:rFonts w:ascii="Tahoma" w:hAnsi="Tahoma" w:cs="Tahoma"/>
          <w:sz w:val="22"/>
          <w:szCs w:val="22"/>
        </w:rPr>
        <w:t xml:space="preserve">the </w:t>
      </w:r>
      <w:r w:rsidR="009459D4" w:rsidRPr="00CA7956">
        <w:rPr>
          <w:rFonts w:ascii="Tahoma" w:hAnsi="Tahoma" w:cs="Tahoma"/>
          <w:sz w:val="22"/>
          <w:szCs w:val="22"/>
        </w:rPr>
        <w:t xml:space="preserve">purchase </w:t>
      </w:r>
      <w:r w:rsidRPr="00CA7956">
        <w:rPr>
          <w:rFonts w:ascii="Tahoma" w:hAnsi="Tahoma" w:cs="Tahoma"/>
          <w:sz w:val="22"/>
          <w:szCs w:val="22"/>
        </w:rPr>
        <w:t xml:space="preserve">price for the </w:t>
      </w:r>
      <w:r w:rsidR="00C86372" w:rsidRPr="00CA7956">
        <w:rPr>
          <w:rFonts w:ascii="Tahoma" w:hAnsi="Tahoma" w:cs="Tahoma"/>
          <w:sz w:val="22"/>
          <w:szCs w:val="22"/>
        </w:rPr>
        <w:t xml:space="preserve">Terminal </w:t>
      </w:r>
      <w:r w:rsidRPr="00CA7956">
        <w:rPr>
          <w:rFonts w:ascii="Tahoma" w:hAnsi="Tahoma" w:cs="Tahoma"/>
          <w:sz w:val="22"/>
          <w:szCs w:val="22"/>
        </w:rPr>
        <w:t xml:space="preserve">Equipment shall be its fair value as agreed by the Terminal Operator and TNPA as at the Termination Date; </w:t>
      </w:r>
    </w:p>
    <w:p w14:paraId="1336DE46" w14:textId="77777777" w:rsidR="00232933" w:rsidRPr="00CA7956" w:rsidRDefault="002136A2" w:rsidP="00A05DE9">
      <w:pPr>
        <w:pStyle w:val="Clause3Sub"/>
        <w:ind w:left="2127" w:hanging="851"/>
        <w:rPr>
          <w:rFonts w:ascii="Tahoma" w:hAnsi="Tahoma" w:cs="Tahoma"/>
          <w:sz w:val="22"/>
          <w:szCs w:val="22"/>
        </w:rPr>
      </w:pPr>
      <w:r w:rsidRPr="00CA7956">
        <w:rPr>
          <w:rFonts w:ascii="Tahoma" w:hAnsi="Tahoma" w:cs="Tahoma"/>
          <w:sz w:val="22"/>
          <w:szCs w:val="22"/>
        </w:rPr>
        <w:t>the Parties shall use their reasonable endeavours to agree the purchase price and complete the transfer of the Termina</w:t>
      </w:r>
      <w:r w:rsidR="00757B69" w:rsidRPr="00CA7956">
        <w:rPr>
          <w:rFonts w:ascii="Tahoma" w:hAnsi="Tahoma" w:cs="Tahoma"/>
          <w:sz w:val="22"/>
          <w:szCs w:val="22"/>
        </w:rPr>
        <w:t>l Equipment to the TNPA within 30</w:t>
      </w:r>
      <w:r w:rsidRPr="00CA7956">
        <w:rPr>
          <w:rFonts w:ascii="Tahoma" w:hAnsi="Tahoma" w:cs="Tahoma"/>
          <w:sz w:val="22"/>
          <w:szCs w:val="22"/>
        </w:rPr>
        <w:t xml:space="preserve"> days after the Termination Date and</w:t>
      </w:r>
      <w:r w:rsidR="005A1A16" w:rsidRPr="00CA7956">
        <w:rPr>
          <w:rFonts w:ascii="Tahoma" w:hAnsi="Tahoma" w:cs="Tahoma"/>
          <w:sz w:val="22"/>
          <w:szCs w:val="22"/>
        </w:rPr>
        <w:t>/</w:t>
      </w:r>
      <w:r w:rsidRPr="00CA7956">
        <w:rPr>
          <w:rFonts w:ascii="Tahoma" w:hAnsi="Tahoma" w:cs="Tahoma"/>
          <w:sz w:val="22"/>
          <w:szCs w:val="22"/>
        </w:rPr>
        <w:t>or Expiry Date, failing which the TNPA shall be deemed not to have exercised the option, and the option shall no longer be capable of being exercised.</w:t>
      </w:r>
      <w:bookmarkEnd w:id="245"/>
      <w:bookmarkEnd w:id="246"/>
      <w:bookmarkEnd w:id="247"/>
    </w:p>
    <w:p w14:paraId="3AF9CFB7" w14:textId="77777777" w:rsidR="00232933" w:rsidRPr="00CA7956" w:rsidRDefault="00232933" w:rsidP="00556468">
      <w:pPr>
        <w:pStyle w:val="Clause2Sub"/>
        <w:ind w:left="1134" w:hanging="567"/>
        <w:rPr>
          <w:rFonts w:ascii="Tahoma" w:hAnsi="Tahoma" w:cs="Tahoma"/>
          <w:sz w:val="22"/>
          <w:szCs w:val="22"/>
        </w:rPr>
      </w:pPr>
      <w:bookmarkStart w:id="248" w:name="_Ref448722270"/>
      <w:bookmarkStart w:id="249" w:name="_Toc448848459"/>
      <w:bookmarkStart w:id="250" w:name="_Toc449488544"/>
      <w:bookmarkStart w:id="251" w:name="_Toc448219525"/>
      <w:bookmarkStart w:id="252" w:name="_Ref2423575"/>
      <w:r w:rsidRPr="00CA7956">
        <w:rPr>
          <w:rFonts w:ascii="Tahoma" w:hAnsi="Tahoma" w:cs="Tahoma"/>
          <w:sz w:val="22"/>
          <w:szCs w:val="22"/>
        </w:rPr>
        <w:t xml:space="preserve">At least 2 (two) Contract Years prior to the expiry of the Operations Period, TNPA shall notify the </w:t>
      </w:r>
      <w:r w:rsidR="00AA475B" w:rsidRPr="00CA7956">
        <w:rPr>
          <w:rFonts w:ascii="Tahoma" w:hAnsi="Tahoma" w:cs="Tahoma"/>
          <w:sz w:val="22"/>
          <w:szCs w:val="22"/>
        </w:rPr>
        <w:t>Terminal</w:t>
      </w:r>
      <w:r w:rsidRPr="00CA7956">
        <w:rPr>
          <w:rFonts w:ascii="Tahoma" w:hAnsi="Tahoma" w:cs="Tahoma"/>
          <w:sz w:val="22"/>
          <w:szCs w:val="22"/>
        </w:rPr>
        <w:t xml:space="preserve"> Operator whether it is required to demolish and remove all or some of the </w:t>
      </w:r>
      <w:r w:rsidR="00AA475B" w:rsidRPr="00CA7956">
        <w:rPr>
          <w:rFonts w:ascii="Tahoma" w:hAnsi="Tahoma" w:cs="Tahoma"/>
          <w:sz w:val="22"/>
          <w:szCs w:val="22"/>
        </w:rPr>
        <w:t>Terminal</w:t>
      </w:r>
      <w:r w:rsidRPr="00CA7956">
        <w:rPr>
          <w:rFonts w:ascii="Tahoma" w:hAnsi="Tahoma" w:cs="Tahoma"/>
          <w:sz w:val="22"/>
          <w:szCs w:val="22"/>
        </w:rPr>
        <w:t xml:space="preserve"> Infrastructure. Should TNPA notify the </w:t>
      </w:r>
      <w:r w:rsidR="00AA475B" w:rsidRPr="00CA7956">
        <w:rPr>
          <w:rFonts w:ascii="Tahoma" w:hAnsi="Tahoma" w:cs="Tahoma"/>
          <w:sz w:val="22"/>
          <w:szCs w:val="22"/>
        </w:rPr>
        <w:t>Terminal</w:t>
      </w:r>
      <w:r w:rsidRPr="00CA7956">
        <w:rPr>
          <w:rFonts w:ascii="Tahoma" w:hAnsi="Tahoma" w:cs="Tahoma"/>
          <w:sz w:val="22"/>
          <w:szCs w:val="22"/>
        </w:rPr>
        <w:t xml:space="preserve"> Operator to demolish and remove all or some of the </w:t>
      </w:r>
      <w:r w:rsidR="00AA475B" w:rsidRPr="00CA7956">
        <w:rPr>
          <w:rFonts w:ascii="Tahoma" w:hAnsi="Tahoma" w:cs="Tahoma"/>
          <w:sz w:val="22"/>
          <w:szCs w:val="22"/>
        </w:rPr>
        <w:t>Terminal</w:t>
      </w:r>
      <w:r w:rsidRPr="00CA7956">
        <w:rPr>
          <w:rFonts w:ascii="Tahoma" w:hAnsi="Tahoma" w:cs="Tahoma"/>
          <w:sz w:val="22"/>
          <w:szCs w:val="22"/>
        </w:rPr>
        <w:t xml:space="preserve"> Infrastructure, the </w:t>
      </w:r>
      <w:r w:rsidR="00AA475B" w:rsidRPr="00CA7956">
        <w:rPr>
          <w:rFonts w:ascii="Tahoma" w:hAnsi="Tahoma" w:cs="Tahoma"/>
          <w:sz w:val="22"/>
          <w:szCs w:val="22"/>
        </w:rPr>
        <w:t>Terminal</w:t>
      </w:r>
      <w:r w:rsidRPr="00CA7956">
        <w:rPr>
          <w:rFonts w:ascii="Tahoma" w:hAnsi="Tahoma" w:cs="Tahoma"/>
          <w:sz w:val="22"/>
          <w:szCs w:val="22"/>
        </w:rPr>
        <w:t xml:space="preserve"> Operator shall decommission, demolish and remove all or the selected </w:t>
      </w:r>
      <w:r w:rsidR="00AA475B" w:rsidRPr="00CA7956">
        <w:rPr>
          <w:rFonts w:ascii="Tahoma" w:hAnsi="Tahoma" w:cs="Tahoma"/>
          <w:sz w:val="22"/>
          <w:szCs w:val="22"/>
        </w:rPr>
        <w:t>Terminal</w:t>
      </w:r>
      <w:r w:rsidRPr="00CA7956">
        <w:rPr>
          <w:rFonts w:ascii="Tahoma" w:hAnsi="Tahoma" w:cs="Tahoma"/>
          <w:sz w:val="22"/>
          <w:szCs w:val="22"/>
        </w:rPr>
        <w:t xml:space="preserve"> Infrastructure during the Decommissioning Period.</w:t>
      </w:r>
      <w:bookmarkEnd w:id="248"/>
      <w:bookmarkEnd w:id="249"/>
      <w:bookmarkEnd w:id="250"/>
      <w:r w:rsidRPr="00CA7956">
        <w:rPr>
          <w:rFonts w:ascii="Tahoma" w:hAnsi="Tahoma" w:cs="Tahoma"/>
          <w:sz w:val="22"/>
          <w:szCs w:val="22"/>
        </w:rPr>
        <w:t xml:space="preserve"> </w:t>
      </w:r>
    </w:p>
    <w:p w14:paraId="1CA2605F" w14:textId="74DF537D" w:rsidR="00232933" w:rsidRPr="00CA7956" w:rsidRDefault="00232933" w:rsidP="00556468">
      <w:pPr>
        <w:pStyle w:val="Clause2Sub"/>
        <w:ind w:left="1134" w:hanging="567"/>
        <w:rPr>
          <w:rFonts w:ascii="Tahoma" w:hAnsi="Tahoma" w:cs="Tahoma"/>
          <w:sz w:val="22"/>
          <w:szCs w:val="22"/>
        </w:rPr>
      </w:pPr>
      <w:bookmarkStart w:id="253" w:name="_Ref448721431"/>
      <w:bookmarkStart w:id="254" w:name="_Toc448848460"/>
      <w:bookmarkStart w:id="255" w:name="_Toc449488545"/>
      <w:r w:rsidRPr="00CA7956">
        <w:rPr>
          <w:rFonts w:ascii="Tahoma" w:hAnsi="Tahoma" w:cs="Tahoma"/>
          <w:sz w:val="22"/>
          <w:szCs w:val="22"/>
        </w:rPr>
        <w:lastRenderedPageBreak/>
        <w:t xml:space="preserve">Upon the termination for any reason or expiry of the Operations Period or subject to clause  </w:t>
      </w:r>
      <w:r w:rsidR="004C034B" w:rsidRPr="00CA7956">
        <w:rPr>
          <w:rFonts w:ascii="Tahoma" w:hAnsi="Tahoma" w:cs="Tahoma"/>
          <w:sz w:val="22"/>
          <w:szCs w:val="22"/>
        </w:rPr>
        <w:fldChar w:fldCharType="begin"/>
      </w:r>
      <w:r w:rsidR="004C034B" w:rsidRPr="00CA7956">
        <w:rPr>
          <w:rFonts w:ascii="Tahoma" w:hAnsi="Tahoma" w:cs="Tahoma"/>
          <w:sz w:val="22"/>
          <w:szCs w:val="22"/>
        </w:rPr>
        <w:instrText xml:space="preserve"> REF _Ref448722270 \r \h </w:instrText>
      </w:r>
      <w:r w:rsidR="006D2E86" w:rsidRPr="00CA7956">
        <w:rPr>
          <w:rFonts w:ascii="Tahoma" w:hAnsi="Tahoma" w:cs="Tahoma"/>
          <w:sz w:val="22"/>
          <w:szCs w:val="22"/>
        </w:rPr>
        <w:instrText xml:space="preserve"> \* MERGEFORMAT </w:instrText>
      </w:r>
      <w:r w:rsidR="004C034B" w:rsidRPr="00CA7956">
        <w:rPr>
          <w:rFonts w:ascii="Tahoma" w:hAnsi="Tahoma" w:cs="Tahoma"/>
          <w:sz w:val="22"/>
          <w:szCs w:val="22"/>
        </w:rPr>
      </w:r>
      <w:r w:rsidR="004C034B" w:rsidRPr="00CA7956">
        <w:rPr>
          <w:rFonts w:ascii="Tahoma" w:hAnsi="Tahoma" w:cs="Tahoma"/>
          <w:sz w:val="22"/>
          <w:szCs w:val="22"/>
        </w:rPr>
        <w:fldChar w:fldCharType="separate"/>
      </w:r>
      <w:r w:rsidR="00060CA1">
        <w:rPr>
          <w:rFonts w:ascii="Tahoma" w:hAnsi="Tahoma" w:cs="Tahoma"/>
          <w:sz w:val="22"/>
          <w:szCs w:val="22"/>
        </w:rPr>
        <w:t>7.4</w:t>
      </w:r>
      <w:r w:rsidR="004C034B" w:rsidRPr="00CA7956">
        <w:rPr>
          <w:rFonts w:ascii="Tahoma" w:hAnsi="Tahoma" w:cs="Tahoma"/>
          <w:sz w:val="22"/>
          <w:szCs w:val="22"/>
        </w:rPr>
        <w:fldChar w:fldCharType="end"/>
      </w:r>
      <w:r w:rsidRPr="00CA7956">
        <w:rPr>
          <w:rFonts w:ascii="Tahoma" w:hAnsi="Tahoma" w:cs="Tahoma"/>
          <w:sz w:val="22"/>
          <w:szCs w:val="22"/>
        </w:rPr>
        <w:t xml:space="preserve">, </w:t>
      </w:r>
      <w:r w:rsidR="00002147" w:rsidRPr="00CA7956">
        <w:rPr>
          <w:rFonts w:ascii="Tahoma" w:hAnsi="Tahoma" w:cs="Tahoma"/>
          <w:sz w:val="22"/>
          <w:szCs w:val="22"/>
        </w:rPr>
        <w:t>(</w:t>
      </w:r>
      <w:r w:rsidRPr="00CA7956">
        <w:rPr>
          <w:rFonts w:ascii="Tahoma" w:hAnsi="Tahoma" w:cs="Tahoma"/>
          <w:b/>
          <w:bCs/>
          <w:sz w:val="22"/>
          <w:szCs w:val="22"/>
        </w:rPr>
        <w:t xml:space="preserve">the </w:t>
      </w:r>
      <w:r w:rsidR="00961564" w:rsidRPr="00CA7956">
        <w:rPr>
          <w:rFonts w:ascii="Tahoma" w:hAnsi="Tahoma" w:cs="Tahoma"/>
          <w:b/>
          <w:bCs/>
          <w:sz w:val="22"/>
          <w:szCs w:val="22"/>
        </w:rPr>
        <w:t>“</w:t>
      </w:r>
      <w:r w:rsidRPr="00CA7956">
        <w:rPr>
          <w:rFonts w:ascii="Tahoma" w:hAnsi="Tahoma" w:cs="Tahoma"/>
          <w:b/>
          <w:bCs/>
          <w:sz w:val="22"/>
          <w:szCs w:val="22"/>
        </w:rPr>
        <w:t>Decommissioning Period</w:t>
      </w:r>
      <w:r w:rsidR="00961564" w:rsidRPr="00CA7956">
        <w:rPr>
          <w:rFonts w:ascii="Tahoma" w:hAnsi="Tahoma" w:cs="Tahoma"/>
          <w:b/>
          <w:bCs/>
          <w:sz w:val="22"/>
          <w:szCs w:val="22"/>
        </w:rPr>
        <w:t>”</w:t>
      </w:r>
      <w:r w:rsidR="00002147" w:rsidRPr="00CA7956">
        <w:rPr>
          <w:rFonts w:ascii="Tahoma" w:hAnsi="Tahoma" w:cs="Tahoma"/>
          <w:sz w:val="22"/>
          <w:szCs w:val="22"/>
        </w:rPr>
        <w:t>)</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will be required to:</w:t>
      </w:r>
      <w:bookmarkEnd w:id="253"/>
      <w:bookmarkEnd w:id="254"/>
      <w:bookmarkEnd w:id="255"/>
    </w:p>
    <w:p w14:paraId="1C57DB87" w14:textId="2DAEE812" w:rsidR="00232933" w:rsidRPr="00CA7956" w:rsidRDefault="00232933" w:rsidP="00A05DE9">
      <w:pPr>
        <w:pStyle w:val="Clause3Sub"/>
        <w:ind w:left="2127" w:hanging="851"/>
        <w:rPr>
          <w:rFonts w:ascii="Tahoma" w:hAnsi="Tahoma" w:cs="Tahoma"/>
          <w:sz w:val="22"/>
          <w:szCs w:val="22"/>
        </w:rPr>
      </w:pPr>
      <w:r w:rsidRPr="00CA7956">
        <w:rPr>
          <w:rFonts w:ascii="Tahoma" w:hAnsi="Tahoma" w:cs="Tahoma"/>
          <w:sz w:val="22"/>
          <w:szCs w:val="22"/>
        </w:rPr>
        <w:t xml:space="preserve">give free and vacant possession of the </w:t>
      </w:r>
      <w:r w:rsidR="00AA475B" w:rsidRPr="00CA7956">
        <w:rPr>
          <w:rFonts w:ascii="Tahoma" w:hAnsi="Tahoma" w:cs="Tahoma"/>
          <w:sz w:val="22"/>
          <w:szCs w:val="22"/>
        </w:rPr>
        <w:t>Terminal</w:t>
      </w:r>
      <w:r w:rsidRPr="00CA7956">
        <w:rPr>
          <w:rFonts w:ascii="Tahoma" w:hAnsi="Tahoma" w:cs="Tahoma"/>
          <w:sz w:val="22"/>
          <w:szCs w:val="22"/>
        </w:rPr>
        <w:t xml:space="preserve">, the Project Site, the </w:t>
      </w:r>
      <w:r w:rsidR="00AA475B" w:rsidRPr="00CA7956">
        <w:rPr>
          <w:rFonts w:ascii="Tahoma" w:hAnsi="Tahoma" w:cs="Tahoma"/>
          <w:sz w:val="22"/>
          <w:szCs w:val="22"/>
        </w:rPr>
        <w:t>Terminal</w:t>
      </w:r>
      <w:r w:rsidRPr="00CA7956">
        <w:rPr>
          <w:rFonts w:ascii="Tahoma" w:hAnsi="Tahoma" w:cs="Tahoma"/>
          <w:sz w:val="22"/>
          <w:szCs w:val="22"/>
        </w:rPr>
        <w:t xml:space="preserve"> Infrastructure and subject to clause</w:t>
      </w:r>
      <w:r w:rsidR="003F7931" w:rsidRPr="00CA7956">
        <w:rPr>
          <w:rFonts w:ascii="Tahoma" w:hAnsi="Tahoma" w:cs="Tahoma"/>
          <w:b/>
          <w:sz w:val="22"/>
          <w:szCs w:val="22"/>
        </w:rPr>
        <w:t xml:space="preserve"> </w:t>
      </w:r>
      <w:r w:rsidR="003F7931" w:rsidRPr="00CA7956">
        <w:rPr>
          <w:rFonts w:ascii="Tahoma" w:hAnsi="Tahoma" w:cs="Tahoma"/>
          <w:sz w:val="22"/>
          <w:szCs w:val="22"/>
        </w:rPr>
        <w:fldChar w:fldCharType="begin"/>
      </w:r>
      <w:r w:rsidR="003F7931" w:rsidRPr="00CA7956">
        <w:rPr>
          <w:rFonts w:ascii="Tahoma" w:hAnsi="Tahoma" w:cs="Tahoma"/>
          <w:sz w:val="22"/>
          <w:szCs w:val="22"/>
        </w:rPr>
        <w:instrText xml:space="preserve"> REF _Ref448527259 \r \h </w:instrText>
      </w:r>
      <w:r w:rsidR="006D2E86" w:rsidRPr="00CA7956">
        <w:rPr>
          <w:rFonts w:ascii="Tahoma" w:hAnsi="Tahoma" w:cs="Tahoma"/>
          <w:sz w:val="22"/>
          <w:szCs w:val="22"/>
        </w:rPr>
        <w:instrText xml:space="preserve"> \* MERGEFORMAT </w:instrText>
      </w:r>
      <w:r w:rsidR="003F7931" w:rsidRPr="00CA7956">
        <w:rPr>
          <w:rFonts w:ascii="Tahoma" w:hAnsi="Tahoma" w:cs="Tahoma"/>
          <w:sz w:val="22"/>
          <w:szCs w:val="22"/>
        </w:rPr>
      </w:r>
      <w:r w:rsidR="003F7931" w:rsidRPr="00CA7956">
        <w:rPr>
          <w:rFonts w:ascii="Tahoma" w:hAnsi="Tahoma" w:cs="Tahoma"/>
          <w:sz w:val="22"/>
          <w:szCs w:val="22"/>
        </w:rPr>
        <w:fldChar w:fldCharType="separate"/>
      </w:r>
      <w:r w:rsidR="000B6B56">
        <w:rPr>
          <w:rFonts w:ascii="Tahoma" w:hAnsi="Tahoma" w:cs="Tahoma"/>
          <w:sz w:val="22"/>
          <w:szCs w:val="22"/>
        </w:rPr>
        <w:t>7.3</w:t>
      </w:r>
      <w:r w:rsidR="003F7931" w:rsidRPr="00CA7956">
        <w:rPr>
          <w:rFonts w:ascii="Tahoma" w:hAnsi="Tahoma" w:cs="Tahoma"/>
          <w:sz w:val="22"/>
          <w:szCs w:val="22"/>
        </w:rPr>
        <w:fldChar w:fldCharType="end"/>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Equipment to TNPA;</w:t>
      </w:r>
    </w:p>
    <w:p w14:paraId="718D9AAA" w14:textId="77777777" w:rsidR="00232933" w:rsidRPr="00CA7956" w:rsidRDefault="00232933" w:rsidP="00A05DE9">
      <w:pPr>
        <w:pStyle w:val="Clause3Sub"/>
        <w:ind w:left="2127" w:hanging="851"/>
        <w:rPr>
          <w:rFonts w:ascii="Tahoma" w:hAnsi="Tahoma" w:cs="Tahoma"/>
          <w:sz w:val="22"/>
          <w:szCs w:val="22"/>
        </w:rPr>
      </w:pPr>
      <w:r w:rsidRPr="00CA7956">
        <w:rPr>
          <w:rFonts w:ascii="Tahoma" w:hAnsi="Tahoma" w:cs="Tahoma"/>
          <w:sz w:val="22"/>
          <w:szCs w:val="22"/>
        </w:rPr>
        <w:t xml:space="preserve">hand over all associated manuals, certificates and documents in respect of the </w:t>
      </w:r>
      <w:r w:rsidR="00AA475B" w:rsidRPr="00CA7956">
        <w:rPr>
          <w:rFonts w:ascii="Tahoma" w:hAnsi="Tahoma" w:cs="Tahoma"/>
          <w:sz w:val="22"/>
          <w:szCs w:val="22"/>
        </w:rPr>
        <w:t>Terminal</w:t>
      </w:r>
      <w:r w:rsidRPr="00CA7956">
        <w:rPr>
          <w:rFonts w:ascii="Tahoma" w:hAnsi="Tahoma" w:cs="Tahoma"/>
          <w:sz w:val="22"/>
          <w:szCs w:val="22"/>
        </w:rPr>
        <w:t xml:space="preserve"> Infrastructure and the </w:t>
      </w:r>
      <w:r w:rsidR="00AA475B" w:rsidRPr="00CA7956">
        <w:rPr>
          <w:rFonts w:ascii="Tahoma" w:hAnsi="Tahoma" w:cs="Tahoma"/>
          <w:sz w:val="22"/>
          <w:szCs w:val="22"/>
        </w:rPr>
        <w:t>Terminal</w:t>
      </w:r>
      <w:r w:rsidRPr="00CA7956">
        <w:rPr>
          <w:rFonts w:ascii="Tahoma" w:hAnsi="Tahoma" w:cs="Tahoma"/>
          <w:sz w:val="22"/>
          <w:szCs w:val="22"/>
        </w:rPr>
        <w:t xml:space="preserve"> Equipment, if applicable; </w:t>
      </w:r>
    </w:p>
    <w:p w14:paraId="607356AE" w14:textId="3D4F4177" w:rsidR="00232933" w:rsidRPr="00CA7956" w:rsidRDefault="00232933" w:rsidP="00A05DE9">
      <w:pPr>
        <w:pStyle w:val="Clause3Sub"/>
        <w:ind w:left="2127" w:hanging="851"/>
        <w:rPr>
          <w:rFonts w:ascii="Tahoma" w:hAnsi="Tahoma" w:cs="Tahoma"/>
          <w:sz w:val="22"/>
          <w:szCs w:val="22"/>
        </w:rPr>
      </w:pPr>
      <w:r w:rsidRPr="00CA7956">
        <w:rPr>
          <w:rFonts w:ascii="Tahoma" w:hAnsi="Tahoma" w:cs="Tahoma"/>
          <w:sz w:val="22"/>
          <w:szCs w:val="22"/>
        </w:rPr>
        <w:t>leave the Project Site in a safe, clean and orderly condition in accordance with the terms and conditions contained in th</w:t>
      </w:r>
      <w:r w:rsidR="002748F7">
        <w:rPr>
          <w:rFonts w:ascii="Tahoma" w:hAnsi="Tahoma" w:cs="Tahoma"/>
          <w:sz w:val="22"/>
          <w:szCs w:val="22"/>
        </w:rPr>
        <w:t xml:space="preserve">is Agreement. </w:t>
      </w:r>
    </w:p>
    <w:p w14:paraId="43D132D8" w14:textId="108A1D5E" w:rsidR="00232933" w:rsidRPr="00CA7956" w:rsidRDefault="00232933" w:rsidP="00556468">
      <w:pPr>
        <w:pStyle w:val="Clause2Sub"/>
        <w:ind w:left="1134" w:hanging="567"/>
        <w:rPr>
          <w:rFonts w:ascii="Tahoma" w:hAnsi="Tahoma" w:cs="Tahoma"/>
          <w:sz w:val="22"/>
          <w:szCs w:val="22"/>
        </w:rPr>
      </w:pPr>
      <w:bookmarkStart w:id="256" w:name="_Toc448848461"/>
      <w:bookmarkStart w:id="257" w:name="_Toc449488546"/>
      <w:r w:rsidRPr="00CA7956">
        <w:rPr>
          <w:rFonts w:ascii="Tahoma" w:hAnsi="Tahoma" w:cs="Tahoma"/>
          <w:sz w:val="22"/>
          <w:szCs w:val="22"/>
        </w:rPr>
        <w:t>Subject to clause</w:t>
      </w:r>
      <w:r w:rsidR="003F7931" w:rsidRPr="00CA7956">
        <w:rPr>
          <w:rFonts w:ascii="Tahoma" w:hAnsi="Tahoma" w:cs="Tahoma"/>
          <w:sz w:val="22"/>
          <w:szCs w:val="22"/>
        </w:rPr>
        <w:t xml:space="preserve"> </w:t>
      </w:r>
      <w:r w:rsidR="003F7931" w:rsidRPr="00CA7956">
        <w:rPr>
          <w:rFonts w:ascii="Tahoma" w:hAnsi="Tahoma" w:cs="Tahoma"/>
          <w:sz w:val="22"/>
          <w:szCs w:val="22"/>
        </w:rPr>
        <w:fldChar w:fldCharType="begin"/>
      </w:r>
      <w:r w:rsidR="003F7931" w:rsidRPr="00CA7956">
        <w:rPr>
          <w:rFonts w:ascii="Tahoma" w:hAnsi="Tahoma" w:cs="Tahoma"/>
          <w:sz w:val="22"/>
          <w:szCs w:val="22"/>
        </w:rPr>
        <w:instrText xml:space="preserve"> REF _Ref448527259 \r \h  \* MERGEFORMAT </w:instrText>
      </w:r>
      <w:r w:rsidR="003F7931" w:rsidRPr="00CA7956">
        <w:rPr>
          <w:rFonts w:ascii="Tahoma" w:hAnsi="Tahoma" w:cs="Tahoma"/>
          <w:sz w:val="22"/>
          <w:szCs w:val="22"/>
        </w:rPr>
      </w:r>
      <w:r w:rsidR="003F7931" w:rsidRPr="00CA7956">
        <w:rPr>
          <w:rFonts w:ascii="Tahoma" w:hAnsi="Tahoma" w:cs="Tahoma"/>
          <w:sz w:val="22"/>
          <w:szCs w:val="22"/>
        </w:rPr>
        <w:fldChar w:fldCharType="separate"/>
      </w:r>
      <w:r w:rsidR="00B10E7F">
        <w:rPr>
          <w:rFonts w:ascii="Tahoma" w:hAnsi="Tahoma" w:cs="Tahoma"/>
          <w:sz w:val="22"/>
          <w:szCs w:val="22"/>
        </w:rPr>
        <w:t>7.3</w:t>
      </w:r>
      <w:r w:rsidR="003F7931" w:rsidRPr="00CA7956">
        <w:rPr>
          <w:rFonts w:ascii="Tahoma" w:hAnsi="Tahoma" w:cs="Tahoma"/>
          <w:sz w:val="22"/>
          <w:szCs w:val="22"/>
        </w:rPr>
        <w:fldChar w:fldCharType="end"/>
      </w:r>
      <w:r w:rsidR="00146A48" w:rsidRPr="00CA7956">
        <w:rPr>
          <w:rFonts w:ascii="Tahoma" w:hAnsi="Tahoma" w:cs="Tahoma"/>
          <w:sz w:val="22"/>
          <w:szCs w:val="22"/>
        </w:rPr>
        <w:t>, the</w:t>
      </w:r>
      <w:r w:rsidRPr="00CA7956">
        <w:rPr>
          <w:rFonts w:ascii="Tahoma" w:hAnsi="Tahoma" w:cs="Tahoma"/>
          <w:sz w:val="22"/>
          <w:szCs w:val="22"/>
        </w:rPr>
        <w:t xml:space="preserve"> </w:t>
      </w:r>
      <w:r w:rsidR="00AA475B" w:rsidRPr="00CA7956">
        <w:rPr>
          <w:rFonts w:ascii="Tahoma" w:hAnsi="Tahoma" w:cs="Tahoma"/>
          <w:sz w:val="22"/>
          <w:szCs w:val="22"/>
        </w:rPr>
        <w:t>Terminal</w:t>
      </w:r>
      <w:r w:rsidRPr="00CA7956">
        <w:rPr>
          <w:rFonts w:ascii="Tahoma" w:hAnsi="Tahoma" w:cs="Tahoma"/>
          <w:sz w:val="22"/>
          <w:szCs w:val="22"/>
        </w:rPr>
        <w:t xml:space="preserve"> Operator shall not be entitled to payment of any monies in connection with such delivery</w:t>
      </w:r>
      <w:r w:rsidRPr="00CA7956">
        <w:rPr>
          <w:rFonts w:ascii="Tahoma" w:hAnsi="Tahoma" w:cs="Tahoma"/>
          <w:b/>
          <w:sz w:val="22"/>
          <w:szCs w:val="22"/>
        </w:rPr>
        <w:t xml:space="preserve"> </w:t>
      </w:r>
      <w:r w:rsidRPr="00CA7956">
        <w:rPr>
          <w:rFonts w:ascii="Tahoma" w:hAnsi="Tahoma" w:cs="Tahoma"/>
          <w:sz w:val="22"/>
          <w:szCs w:val="22"/>
        </w:rPr>
        <w:t>referred to in clause</w:t>
      </w:r>
      <w:r w:rsidR="003F7931" w:rsidRPr="00CA7956">
        <w:rPr>
          <w:rFonts w:ascii="Tahoma" w:hAnsi="Tahoma" w:cs="Tahoma"/>
          <w:sz w:val="22"/>
          <w:szCs w:val="22"/>
        </w:rPr>
        <w:t xml:space="preserve"> </w:t>
      </w:r>
      <w:r w:rsidR="003F7931" w:rsidRPr="00CA7956">
        <w:rPr>
          <w:rFonts w:ascii="Tahoma" w:hAnsi="Tahoma" w:cs="Tahoma"/>
          <w:sz w:val="22"/>
          <w:szCs w:val="22"/>
        </w:rPr>
        <w:fldChar w:fldCharType="begin"/>
      </w:r>
      <w:r w:rsidR="003F7931" w:rsidRPr="00CA7956">
        <w:rPr>
          <w:rFonts w:ascii="Tahoma" w:hAnsi="Tahoma" w:cs="Tahoma"/>
          <w:sz w:val="22"/>
          <w:szCs w:val="22"/>
        </w:rPr>
        <w:instrText xml:space="preserve"> REF _Ref448721431 \r \h  \* MERGEFORMAT </w:instrText>
      </w:r>
      <w:r w:rsidR="003F7931" w:rsidRPr="00CA7956">
        <w:rPr>
          <w:rFonts w:ascii="Tahoma" w:hAnsi="Tahoma" w:cs="Tahoma"/>
          <w:sz w:val="22"/>
          <w:szCs w:val="22"/>
        </w:rPr>
      </w:r>
      <w:r w:rsidR="003F7931" w:rsidRPr="00CA7956">
        <w:rPr>
          <w:rFonts w:ascii="Tahoma" w:hAnsi="Tahoma" w:cs="Tahoma"/>
          <w:sz w:val="22"/>
          <w:szCs w:val="22"/>
        </w:rPr>
        <w:fldChar w:fldCharType="separate"/>
      </w:r>
      <w:r w:rsidR="00B10E7F">
        <w:rPr>
          <w:rFonts w:ascii="Tahoma" w:hAnsi="Tahoma" w:cs="Tahoma"/>
          <w:sz w:val="22"/>
          <w:szCs w:val="22"/>
        </w:rPr>
        <w:t>7.5</w:t>
      </w:r>
      <w:r w:rsidR="003F7931" w:rsidRPr="00CA7956">
        <w:rPr>
          <w:rFonts w:ascii="Tahoma" w:hAnsi="Tahoma" w:cs="Tahoma"/>
          <w:sz w:val="22"/>
          <w:szCs w:val="22"/>
        </w:rPr>
        <w:fldChar w:fldCharType="end"/>
      </w:r>
      <w:r w:rsidRPr="00CA7956">
        <w:rPr>
          <w:rFonts w:ascii="Tahoma" w:hAnsi="Tahoma" w:cs="Tahoma"/>
          <w:sz w:val="22"/>
          <w:szCs w:val="22"/>
        </w:rPr>
        <w:t>.</w:t>
      </w:r>
      <w:bookmarkEnd w:id="251"/>
      <w:bookmarkEnd w:id="256"/>
      <w:bookmarkEnd w:id="257"/>
    </w:p>
    <w:p w14:paraId="4B9855F2"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258" w:name="_Ref46295646"/>
      <w:bookmarkStart w:id="259" w:name="_Toc81898868"/>
      <w:bookmarkStart w:id="260" w:name="_Toc351392355"/>
      <w:bookmarkStart w:id="261" w:name="_Toc351396215"/>
      <w:bookmarkStart w:id="262" w:name="_Toc351396467"/>
      <w:bookmarkStart w:id="263" w:name="_Toc436720403"/>
      <w:bookmarkStart w:id="264" w:name="_Toc448769818"/>
      <w:bookmarkStart w:id="265" w:name="_Toc449488547"/>
      <w:bookmarkStart w:id="266" w:name="_Toc175734024"/>
      <w:bookmarkEnd w:id="252"/>
      <w:r w:rsidRPr="00CA7956">
        <w:rPr>
          <w:rFonts w:ascii="Tahoma" w:hAnsi="Tahoma" w:cs="Tahoma"/>
          <w:sz w:val="22"/>
          <w:szCs w:val="22"/>
          <w:lang w:val="en-US"/>
        </w:rPr>
        <w:t>Indemnity</w:t>
      </w:r>
      <w:bookmarkEnd w:id="258"/>
      <w:bookmarkEnd w:id="259"/>
      <w:bookmarkEnd w:id="260"/>
      <w:bookmarkEnd w:id="261"/>
      <w:bookmarkEnd w:id="262"/>
      <w:bookmarkEnd w:id="263"/>
      <w:bookmarkEnd w:id="264"/>
      <w:bookmarkEnd w:id="265"/>
      <w:bookmarkEnd w:id="266"/>
      <w:r w:rsidRPr="00CA7956">
        <w:rPr>
          <w:rFonts w:ascii="Tahoma" w:hAnsi="Tahoma" w:cs="Tahoma"/>
          <w:sz w:val="22"/>
          <w:szCs w:val="22"/>
          <w:lang w:val="en-US"/>
        </w:rPr>
        <w:t xml:space="preserve"> </w:t>
      </w:r>
    </w:p>
    <w:p w14:paraId="2E25F7B6" w14:textId="4892276D" w:rsidR="00227558" w:rsidRPr="00CA7956" w:rsidRDefault="00227558" w:rsidP="00556468">
      <w:pPr>
        <w:pStyle w:val="Clause2Sub"/>
        <w:ind w:left="1134" w:hanging="567"/>
        <w:rPr>
          <w:rFonts w:ascii="Tahoma" w:hAnsi="Tahoma" w:cs="Tahoma"/>
          <w:sz w:val="22"/>
          <w:szCs w:val="22"/>
        </w:rPr>
      </w:pPr>
      <w:r w:rsidRPr="00CA7956">
        <w:rPr>
          <w:rFonts w:ascii="Tahoma" w:hAnsi="Tahoma" w:cs="Tahoma"/>
          <w:sz w:val="22"/>
          <w:szCs w:val="22"/>
        </w:rPr>
        <w:t>Subject to clauses </w:t>
      </w:r>
      <w:r w:rsidR="00B10E7F">
        <w:rPr>
          <w:rFonts w:ascii="Tahoma" w:hAnsi="Tahoma" w:cs="Tahoma"/>
          <w:sz w:val="22"/>
          <w:szCs w:val="22"/>
        </w:rPr>
        <w:fldChar w:fldCharType="begin"/>
      </w:r>
      <w:r w:rsidR="00B10E7F">
        <w:rPr>
          <w:rFonts w:ascii="Tahoma" w:hAnsi="Tahoma" w:cs="Tahoma"/>
          <w:sz w:val="22"/>
          <w:szCs w:val="22"/>
        </w:rPr>
        <w:instrText xml:space="preserve"> REF _Ref175567029 \r \h </w:instrText>
      </w:r>
      <w:r w:rsidR="00B10E7F">
        <w:rPr>
          <w:rFonts w:ascii="Tahoma" w:hAnsi="Tahoma" w:cs="Tahoma"/>
          <w:sz w:val="22"/>
          <w:szCs w:val="22"/>
        </w:rPr>
      </w:r>
      <w:r w:rsidR="00B10E7F">
        <w:rPr>
          <w:rFonts w:ascii="Tahoma" w:hAnsi="Tahoma" w:cs="Tahoma"/>
          <w:sz w:val="22"/>
          <w:szCs w:val="22"/>
        </w:rPr>
        <w:fldChar w:fldCharType="separate"/>
      </w:r>
      <w:r w:rsidR="00FA2B55">
        <w:rPr>
          <w:rFonts w:ascii="Tahoma" w:hAnsi="Tahoma" w:cs="Tahoma"/>
          <w:sz w:val="22"/>
          <w:szCs w:val="22"/>
        </w:rPr>
        <w:t>8.2</w:t>
      </w:r>
      <w:r w:rsidR="00B10E7F">
        <w:rPr>
          <w:rFonts w:ascii="Tahoma" w:hAnsi="Tahoma" w:cs="Tahoma"/>
          <w:sz w:val="22"/>
          <w:szCs w:val="22"/>
        </w:rPr>
        <w:fldChar w:fldCharType="end"/>
      </w:r>
      <w:r w:rsidR="009A241E" w:rsidRPr="00CA7956">
        <w:rPr>
          <w:rFonts w:ascii="Tahoma" w:hAnsi="Tahoma" w:cs="Tahoma"/>
          <w:sz w:val="22"/>
          <w:szCs w:val="22"/>
        </w:rPr>
        <w:t xml:space="preserve"> </w:t>
      </w:r>
      <w:r w:rsidRPr="00CA7956">
        <w:rPr>
          <w:rFonts w:ascii="Tahoma" w:hAnsi="Tahoma" w:cs="Tahoma"/>
          <w:sz w:val="22"/>
          <w:szCs w:val="22"/>
        </w:rPr>
        <w:t>and</w:t>
      </w:r>
      <w:r w:rsidR="009A241E" w:rsidRPr="00CA7956">
        <w:rPr>
          <w:rFonts w:ascii="Tahoma" w:hAnsi="Tahoma" w:cs="Tahoma"/>
          <w:sz w:val="22"/>
          <w:szCs w:val="22"/>
        </w:rPr>
        <w:t xml:space="preserve"> </w:t>
      </w:r>
      <w:r w:rsidR="00B10E7F">
        <w:rPr>
          <w:rFonts w:ascii="Tahoma" w:hAnsi="Tahoma" w:cs="Tahoma"/>
          <w:sz w:val="22"/>
          <w:szCs w:val="22"/>
        </w:rPr>
        <w:fldChar w:fldCharType="begin"/>
      </w:r>
      <w:r w:rsidR="00B10E7F">
        <w:rPr>
          <w:rFonts w:ascii="Tahoma" w:hAnsi="Tahoma" w:cs="Tahoma"/>
          <w:sz w:val="22"/>
          <w:szCs w:val="22"/>
        </w:rPr>
        <w:instrText xml:space="preserve"> REF _Ref175567041 \r \h </w:instrText>
      </w:r>
      <w:r w:rsidR="00B10E7F">
        <w:rPr>
          <w:rFonts w:ascii="Tahoma" w:hAnsi="Tahoma" w:cs="Tahoma"/>
          <w:sz w:val="22"/>
          <w:szCs w:val="22"/>
        </w:rPr>
      </w:r>
      <w:r w:rsidR="00B10E7F">
        <w:rPr>
          <w:rFonts w:ascii="Tahoma" w:hAnsi="Tahoma" w:cs="Tahoma"/>
          <w:sz w:val="22"/>
          <w:szCs w:val="22"/>
        </w:rPr>
        <w:fldChar w:fldCharType="separate"/>
      </w:r>
      <w:r w:rsidR="00FA2B55">
        <w:rPr>
          <w:rFonts w:ascii="Tahoma" w:hAnsi="Tahoma" w:cs="Tahoma"/>
          <w:sz w:val="22"/>
          <w:szCs w:val="22"/>
        </w:rPr>
        <w:t>8.4</w:t>
      </w:r>
      <w:r w:rsidR="00B10E7F">
        <w:rPr>
          <w:rFonts w:ascii="Tahoma" w:hAnsi="Tahoma" w:cs="Tahoma"/>
          <w:sz w:val="22"/>
          <w:szCs w:val="22"/>
        </w:rPr>
        <w:fldChar w:fldCharType="end"/>
      </w:r>
      <w:r w:rsidRPr="00CA7956">
        <w:rPr>
          <w:rFonts w:ascii="Tahoma" w:hAnsi="Tahoma" w:cs="Tahoma"/>
          <w:sz w:val="22"/>
          <w:szCs w:val="22"/>
        </w:rPr>
        <w:t xml:space="preserve">, the Terminal Operator shall fully and effectively indemnify </w:t>
      </w:r>
      <w:r w:rsidRPr="00CA7956">
        <w:rPr>
          <w:rStyle w:val="StyleHeading2MajorL2ComicSansMSChar"/>
          <w:rFonts w:ascii="Tahoma" w:hAnsi="Tahoma" w:cs="Tahoma"/>
          <w:sz w:val="22"/>
          <w:szCs w:val="22"/>
        </w:rPr>
        <w:t>and hold TNPA</w:t>
      </w:r>
      <w:r w:rsidRPr="00CA7956">
        <w:rPr>
          <w:rFonts w:ascii="Tahoma" w:hAnsi="Tahoma" w:cs="Tahoma"/>
          <w:sz w:val="22"/>
          <w:szCs w:val="22"/>
        </w:rPr>
        <w:t xml:space="preserve"> or any Port User </w:t>
      </w:r>
      <w:r w:rsidRPr="00CA7956">
        <w:rPr>
          <w:rStyle w:val="StyleHeading2MajorL2ComicSansMSChar"/>
          <w:rFonts w:ascii="Tahoma" w:hAnsi="Tahoma" w:cs="Tahoma"/>
          <w:sz w:val="22"/>
          <w:szCs w:val="22"/>
        </w:rPr>
        <w:t xml:space="preserve">harmless </w:t>
      </w:r>
      <w:r w:rsidRPr="00CA7956">
        <w:rPr>
          <w:rFonts w:ascii="Tahoma" w:hAnsi="Tahoma" w:cs="Tahoma"/>
          <w:sz w:val="22"/>
          <w:szCs w:val="22"/>
        </w:rPr>
        <w:t>in respect of all Losses</w:t>
      </w:r>
      <w:r w:rsidRPr="00CA7956">
        <w:rPr>
          <w:rFonts w:ascii="Tahoma" w:hAnsi="Tahoma" w:cs="Tahoma"/>
          <w:i/>
          <w:sz w:val="22"/>
          <w:szCs w:val="22"/>
        </w:rPr>
        <w:t xml:space="preserve"> </w:t>
      </w:r>
      <w:r w:rsidRPr="00CA7956">
        <w:rPr>
          <w:rFonts w:ascii="Tahoma" w:hAnsi="Tahoma" w:cs="Tahoma"/>
          <w:sz w:val="22"/>
          <w:szCs w:val="22"/>
        </w:rPr>
        <w:t xml:space="preserve">suffered or incurred by </w:t>
      </w:r>
      <w:r w:rsidRPr="00CA7956">
        <w:rPr>
          <w:rFonts w:ascii="Tahoma" w:hAnsi="Tahoma" w:cs="Tahoma"/>
          <w:sz w:val="22"/>
          <w:szCs w:val="22"/>
          <w:lang w:val="en-ZA"/>
        </w:rPr>
        <w:t>TNPA</w:t>
      </w:r>
      <w:r w:rsidRPr="00CA7956">
        <w:rPr>
          <w:rFonts w:ascii="Tahoma" w:hAnsi="Tahoma" w:cs="Tahoma"/>
          <w:sz w:val="22"/>
          <w:szCs w:val="22"/>
        </w:rPr>
        <w:t xml:space="preserve">, or any Port User or person which arise in connection with the breach of this Agreement or the applicable Laws by the Terminal Operator, or which the Terminal Operator is legally liable for, including, without limitation to the generality of the foregoing, any Losses which may be incurred or suffered by </w:t>
      </w:r>
      <w:r w:rsidRPr="00CA7956">
        <w:rPr>
          <w:rFonts w:ascii="Tahoma" w:hAnsi="Tahoma" w:cs="Tahoma"/>
          <w:sz w:val="22"/>
          <w:szCs w:val="22"/>
          <w:lang w:val="en-ZA"/>
        </w:rPr>
        <w:t xml:space="preserve">TNPA </w:t>
      </w:r>
      <w:r w:rsidRPr="00CA7956">
        <w:rPr>
          <w:rFonts w:ascii="Tahoma" w:hAnsi="Tahoma" w:cs="Tahoma"/>
          <w:sz w:val="22"/>
          <w:szCs w:val="22"/>
        </w:rPr>
        <w:t xml:space="preserve"> and/or any Port User, or any Person in respect of personal injury (including injury resulting in death).</w:t>
      </w:r>
    </w:p>
    <w:p w14:paraId="019CCFF2" w14:textId="472C5275" w:rsidR="00227558" w:rsidRPr="00CA7956" w:rsidRDefault="00227558" w:rsidP="00556468">
      <w:pPr>
        <w:pStyle w:val="Clause2Sub"/>
        <w:ind w:left="1134" w:hanging="567"/>
        <w:rPr>
          <w:rFonts w:ascii="Tahoma" w:hAnsi="Tahoma" w:cs="Tahoma"/>
          <w:sz w:val="22"/>
          <w:szCs w:val="22"/>
        </w:rPr>
      </w:pPr>
      <w:bookmarkStart w:id="267" w:name="_Ref175567029"/>
      <w:r w:rsidRPr="00CA7956">
        <w:rPr>
          <w:rFonts w:ascii="Tahoma" w:hAnsi="Tahoma" w:cs="Tahoma"/>
          <w:sz w:val="22"/>
          <w:szCs w:val="22"/>
        </w:rPr>
        <w:t>This clause</w:t>
      </w:r>
      <w:r w:rsidR="00D256E0">
        <w:rPr>
          <w:rFonts w:ascii="Tahoma" w:hAnsi="Tahoma" w:cs="Tahoma"/>
          <w:sz w:val="22"/>
          <w:szCs w:val="22"/>
        </w:rPr>
        <w:t xml:space="preserve"> </w:t>
      </w:r>
      <w:r w:rsidR="00E048D9">
        <w:rPr>
          <w:rFonts w:ascii="Tahoma" w:hAnsi="Tahoma" w:cs="Tahoma"/>
          <w:sz w:val="22"/>
          <w:szCs w:val="22"/>
        </w:rPr>
        <w:fldChar w:fldCharType="begin"/>
      </w:r>
      <w:r w:rsidR="00E048D9">
        <w:rPr>
          <w:rFonts w:ascii="Tahoma" w:hAnsi="Tahoma" w:cs="Tahoma"/>
          <w:sz w:val="22"/>
          <w:szCs w:val="22"/>
        </w:rPr>
        <w:instrText xml:space="preserve"> REF _Ref46295646 \r \h </w:instrText>
      </w:r>
      <w:r w:rsidR="00E048D9">
        <w:rPr>
          <w:rFonts w:ascii="Tahoma" w:hAnsi="Tahoma" w:cs="Tahoma"/>
          <w:sz w:val="22"/>
          <w:szCs w:val="22"/>
        </w:rPr>
      </w:r>
      <w:r w:rsidR="00E048D9">
        <w:rPr>
          <w:rFonts w:ascii="Tahoma" w:hAnsi="Tahoma" w:cs="Tahoma"/>
          <w:sz w:val="22"/>
          <w:szCs w:val="22"/>
        </w:rPr>
        <w:fldChar w:fldCharType="separate"/>
      </w:r>
      <w:r w:rsidR="00E048D9">
        <w:rPr>
          <w:rFonts w:ascii="Tahoma" w:hAnsi="Tahoma" w:cs="Tahoma"/>
          <w:sz w:val="22"/>
          <w:szCs w:val="22"/>
        </w:rPr>
        <w:t>8</w:t>
      </w:r>
      <w:r w:rsidR="00E048D9">
        <w:rPr>
          <w:rFonts w:ascii="Tahoma" w:hAnsi="Tahoma" w:cs="Tahoma"/>
          <w:sz w:val="22"/>
          <w:szCs w:val="22"/>
        </w:rPr>
        <w:fldChar w:fldCharType="end"/>
      </w:r>
      <w:r w:rsidRPr="00CA7956">
        <w:rPr>
          <w:rFonts w:ascii="Tahoma" w:hAnsi="Tahoma" w:cs="Tahoma"/>
          <w:sz w:val="22"/>
          <w:szCs w:val="22"/>
        </w:rPr>
        <w:t xml:space="preserve"> shall not apply to:</w:t>
      </w:r>
      <w:bookmarkEnd w:id="267"/>
    </w:p>
    <w:p w14:paraId="77E22DAF" w14:textId="77777777" w:rsidR="00227558" w:rsidRPr="00CA7956" w:rsidRDefault="00227558" w:rsidP="00B7077A">
      <w:pPr>
        <w:pStyle w:val="Clause3Sub"/>
        <w:tabs>
          <w:tab w:val="num" w:pos="2070"/>
        </w:tabs>
        <w:ind w:left="2070" w:hanging="900"/>
        <w:rPr>
          <w:rFonts w:ascii="Tahoma" w:hAnsi="Tahoma" w:cs="Tahoma"/>
          <w:sz w:val="22"/>
          <w:szCs w:val="22"/>
        </w:rPr>
      </w:pPr>
      <w:r w:rsidRPr="00CA7956">
        <w:rPr>
          <w:rFonts w:ascii="Tahoma" w:hAnsi="Tahoma" w:cs="Tahoma"/>
          <w:sz w:val="22"/>
          <w:szCs w:val="22"/>
        </w:rPr>
        <w:t>any Losses to the extent that they arise directly from the wilful default</w:t>
      </w:r>
      <w:r w:rsidR="009A241E" w:rsidRPr="00CA7956">
        <w:rPr>
          <w:rFonts w:ascii="Tahoma" w:hAnsi="Tahoma" w:cs="Tahoma"/>
          <w:sz w:val="22"/>
          <w:szCs w:val="22"/>
        </w:rPr>
        <w:t xml:space="preserve"> and</w:t>
      </w:r>
      <w:r w:rsidR="00894144" w:rsidRPr="00CA7956">
        <w:rPr>
          <w:rFonts w:ascii="Tahoma" w:hAnsi="Tahoma" w:cs="Tahoma"/>
          <w:sz w:val="22"/>
          <w:szCs w:val="22"/>
        </w:rPr>
        <w:t>/</w:t>
      </w:r>
      <w:r w:rsidR="009A241E" w:rsidRPr="00CA7956">
        <w:rPr>
          <w:rFonts w:ascii="Tahoma" w:hAnsi="Tahoma" w:cs="Tahoma"/>
          <w:sz w:val="22"/>
          <w:szCs w:val="22"/>
        </w:rPr>
        <w:t xml:space="preserve">or </w:t>
      </w:r>
      <w:r w:rsidR="00476C70" w:rsidRPr="00CA7956">
        <w:rPr>
          <w:rFonts w:ascii="Tahoma" w:hAnsi="Tahoma" w:cs="Tahoma"/>
          <w:sz w:val="22"/>
          <w:szCs w:val="22"/>
        </w:rPr>
        <w:t>negligence</w:t>
      </w:r>
      <w:r w:rsidRPr="00CA7956">
        <w:rPr>
          <w:rFonts w:ascii="Tahoma" w:hAnsi="Tahoma" w:cs="Tahoma"/>
          <w:sz w:val="22"/>
          <w:szCs w:val="22"/>
        </w:rPr>
        <w:t xml:space="preserve"> of </w:t>
      </w:r>
      <w:r w:rsidRPr="00CA7956">
        <w:rPr>
          <w:rFonts w:ascii="Tahoma" w:hAnsi="Tahoma" w:cs="Tahoma"/>
          <w:sz w:val="22"/>
          <w:szCs w:val="22"/>
          <w:lang w:val="en-ZA"/>
        </w:rPr>
        <w:t xml:space="preserve">TNPA </w:t>
      </w:r>
      <w:r w:rsidRPr="00CA7956">
        <w:rPr>
          <w:rFonts w:ascii="Tahoma" w:hAnsi="Tahoma" w:cs="Tahoma"/>
          <w:sz w:val="22"/>
          <w:szCs w:val="22"/>
        </w:rPr>
        <w:t>or the relevant Port User or relevant Person; and</w:t>
      </w:r>
    </w:p>
    <w:p w14:paraId="3AFF8A50" w14:textId="77777777" w:rsidR="00227558" w:rsidRPr="00CA7956" w:rsidRDefault="00227558" w:rsidP="00B7077A">
      <w:pPr>
        <w:pStyle w:val="Clause3Sub"/>
        <w:tabs>
          <w:tab w:val="num" w:pos="2070"/>
        </w:tabs>
        <w:ind w:left="2070" w:hanging="900"/>
        <w:rPr>
          <w:rFonts w:ascii="Tahoma" w:hAnsi="Tahoma" w:cs="Tahoma"/>
          <w:sz w:val="22"/>
          <w:szCs w:val="22"/>
        </w:rPr>
      </w:pPr>
      <w:r w:rsidRPr="00CA7956">
        <w:rPr>
          <w:rFonts w:ascii="Tahoma" w:hAnsi="Tahoma" w:cs="Tahoma"/>
          <w:sz w:val="22"/>
          <w:szCs w:val="22"/>
        </w:rPr>
        <w:t xml:space="preserve">Losses to the extent that </w:t>
      </w:r>
      <w:r w:rsidRPr="00CA7956">
        <w:rPr>
          <w:rFonts w:ascii="Tahoma" w:hAnsi="Tahoma" w:cs="Tahoma"/>
          <w:sz w:val="22"/>
          <w:szCs w:val="22"/>
          <w:lang w:val="en-ZA"/>
        </w:rPr>
        <w:t xml:space="preserve">TNPA </w:t>
      </w:r>
      <w:r w:rsidRPr="00CA7956">
        <w:rPr>
          <w:rFonts w:ascii="Tahoma" w:hAnsi="Tahoma" w:cs="Tahoma"/>
          <w:sz w:val="22"/>
          <w:szCs w:val="22"/>
        </w:rPr>
        <w:t>or the relevant Port User or relevant Person is reasonably able to mitigate such Losses.</w:t>
      </w:r>
    </w:p>
    <w:p w14:paraId="7869E81D" w14:textId="77777777" w:rsidR="00227558" w:rsidRPr="00CA7956" w:rsidRDefault="00227558" w:rsidP="00556468">
      <w:pPr>
        <w:pStyle w:val="Clause2Sub"/>
        <w:ind w:left="1134" w:hanging="567"/>
        <w:rPr>
          <w:rFonts w:ascii="Tahoma" w:hAnsi="Tahoma" w:cs="Tahoma"/>
          <w:sz w:val="22"/>
          <w:szCs w:val="22"/>
        </w:rPr>
      </w:pPr>
      <w:r w:rsidRPr="00CA7956">
        <w:rPr>
          <w:rFonts w:ascii="Tahoma" w:hAnsi="Tahoma" w:cs="Tahoma"/>
          <w:sz w:val="22"/>
          <w:szCs w:val="22"/>
        </w:rPr>
        <w:t xml:space="preserve">If the Terminal Operator pays to TNPA an amount in respect of Losses and TNPA subsequently recovers (whether by payment, discount, credit, saving, relief or other benefit or otherwise howsoever) a sum which is directly referable to the fact, matter, </w:t>
      </w:r>
      <w:r w:rsidRPr="00CA7956">
        <w:rPr>
          <w:rFonts w:ascii="Tahoma" w:hAnsi="Tahoma" w:cs="Tahoma"/>
          <w:sz w:val="22"/>
          <w:szCs w:val="22"/>
        </w:rPr>
        <w:lastRenderedPageBreak/>
        <w:t xml:space="preserve">event or circumstances giving rise to the Losses, </w:t>
      </w:r>
      <w:r w:rsidRPr="00CA7956">
        <w:rPr>
          <w:rFonts w:ascii="Tahoma" w:hAnsi="Tahoma" w:cs="Tahoma"/>
          <w:sz w:val="22"/>
          <w:szCs w:val="22"/>
          <w:lang w:val="en-ZA"/>
        </w:rPr>
        <w:t>TNPA</w:t>
      </w:r>
      <w:r w:rsidRPr="00CA7956">
        <w:rPr>
          <w:rFonts w:ascii="Tahoma" w:hAnsi="Tahoma" w:cs="Tahoma"/>
          <w:sz w:val="22"/>
          <w:szCs w:val="22"/>
        </w:rPr>
        <w:t xml:space="preserve"> shall forthwith repay to the Terminal Operator:</w:t>
      </w:r>
    </w:p>
    <w:p w14:paraId="11FAA490" w14:textId="77777777" w:rsidR="00227558" w:rsidRPr="00CA7956" w:rsidRDefault="00227558" w:rsidP="00B7077A">
      <w:pPr>
        <w:pStyle w:val="Clause3Sub"/>
        <w:tabs>
          <w:tab w:val="num" w:pos="2070"/>
        </w:tabs>
        <w:ind w:left="2070" w:hanging="990"/>
        <w:rPr>
          <w:rFonts w:ascii="Tahoma" w:hAnsi="Tahoma" w:cs="Tahoma"/>
          <w:sz w:val="22"/>
          <w:szCs w:val="22"/>
        </w:rPr>
      </w:pPr>
      <w:bookmarkStart w:id="268" w:name="_Ref175567224"/>
      <w:r w:rsidRPr="00CA7956">
        <w:rPr>
          <w:rFonts w:ascii="Tahoma" w:hAnsi="Tahoma" w:cs="Tahoma"/>
          <w:sz w:val="22"/>
          <w:szCs w:val="22"/>
        </w:rPr>
        <w:t xml:space="preserve">an amount equal to the sum recovered or the value of the savings or benefit obtained, less any reasonable costs and expenses incurred by </w:t>
      </w:r>
      <w:r w:rsidRPr="00CA7956">
        <w:rPr>
          <w:rFonts w:ascii="Tahoma" w:hAnsi="Tahoma" w:cs="Tahoma"/>
          <w:sz w:val="22"/>
          <w:szCs w:val="22"/>
          <w:lang w:val="en-ZA"/>
        </w:rPr>
        <w:t>TNPA</w:t>
      </w:r>
      <w:r w:rsidRPr="00CA7956">
        <w:rPr>
          <w:rFonts w:ascii="Tahoma" w:hAnsi="Tahoma" w:cs="Tahoma"/>
          <w:sz w:val="22"/>
          <w:szCs w:val="22"/>
        </w:rPr>
        <w:t xml:space="preserve"> in recovering the same; or</w:t>
      </w:r>
      <w:bookmarkEnd w:id="268"/>
    </w:p>
    <w:p w14:paraId="5787DDE3" w14:textId="1A1958A9" w:rsidR="00227558" w:rsidRPr="00CA7956" w:rsidRDefault="00227558" w:rsidP="00B7077A">
      <w:pPr>
        <w:pStyle w:val="Clause3Sub"/>
        <w:tabs>
          <w:tab w:val="num" w:pos="2070"/>
        </w:tabs>
        <w:ind w:left="2070" w:hanging="990"/>
        <w:rPr>
          <w:rFonts w:ascii="Tahoma" w:hAnsi="Tahoma" w:cs="Tahoma"/>
          <w:sz w:val="22"/>
          <w:szCs w:val="22"/>
        </w:rPr>
      </w:pPr>
      <w:r w:rsidRPr="00CA7956">
        <w:rPr>
          <w:rFonts w:ascii="Tahoma" w:hAnsi="Tahoma" w:cs="Tahoma"/>
          <w:sz w:val="22"/>
          <w:szCs w:val="22"/>
        </w:rPr>
        <w:t>if the figure resulting under clause </w:t>
      </w:r>
      <w:r w:rsidR="00DD47EB">
        <w:rPr>
          <w:rFonts w:ascii="Tahoma" w:hAnsi="Tahoma" w:cs="Tahoma"/>
          <w:sz w:val="22"/>
          <w:szCs w:val="22"/>
        </w:rPr>
        <w:fldChar w:fldCharType="begin"/>
      </w:r>
      <w:r w:rsidR="00DD47EB">
        <w:rPr>
          <w:rFonts w:ascii="Tahoma" w:hAnsi="Tahoma" w:cs="Tahoma"/>
          <w:sz w:val="22"/>
          <w:szCs w:val="22"/>
        </w:rPr>
        <w:instrText xml:space="preserve"> REF _Ref175567224 \r \h </w:instrText>
      </w:r>
      <w:r w:rsidR="00DD47EB">
        <w:rPr>
          <w:rFonts w:ascii="Tahoma" w:hAnsi="Tahoma" w:cs="Tahoma"/>
          <w:sz w:val="22"/>
          <w:szCs w:val="22"/>
        </w:rPr>
      </w:r>
      <w:r w:rsidR="00DD47EB">
        <w:rPr>
          <w:rFonts w:ascii="Tahoma" w:hAnsi="Tahoma" w:cs="Tahoma"/>
          <w:sz w:val="22"/>
          <w:szCs w:val="22"/>
        </w:rPr>
        <w:fldChar w:fldCharType="separate"/>
      </w:r>
      <w:r w:rsidR="009375E7">
        <w:rPr>
          <w:rFonts w:ascii="Tahoma" w:hAnsi="Tahoma" w:cs="Tahoma"/>
          <w:sz w:val="22"/>
          <w:szCs w:val="22"/>
        </w:rPr>
        <w:t>8.3.1</w:t>
      </w:r>
      <w:r w:rsidR="00DD47EB">
        <w:rPr>
          <w:rFonts w:ascii="Tahoma" w:hAnsi="Tahoma" w:cs="Tahoma"/>
          <w:sz w:val="22"/>
          <w:szCs w:val="22"/>
        </w:rPr>
        <w:fldChar w:fldCharType="end"/>
      </w:r>
      <w:r w:rsidR="00DD47EB">
        <w:rPr>
          <w:rFonts w:ascii="Tahoma" w:hAnsi="Tahoma" w:cs="Tahoma"/>
          <w:sz w:val="22"/>
          <w:szCs w:val="22"/>
        </w:rPr>
        <w:t xml:space="preserve"> </w:t>
      </w:r>
      <w:r w:rsidRPr="00CA7956">
        <w:rPr>
          <w:rFonts w:ascii="Tahoma" w:hAnsi="Tahoma" w:cs="Tahoma"/>
          <w:sz w:val="22"/>
          <w:szCs w:val="22"/>
        </w:rPr>
        <w:t xml:space="preserve">above is greater than the amount paid by the Terminal Operator to </w:t>
      </w:r>
      <w:r w:rsidRPr="00CA7956">
        <w:rPr>
          <w:rFonts w:ascii="Tahoma" w:hAnsi="Tahoma" w:cs="Tahoma"/>
          <w:sz w:val="22"/>
          <w:szCs w:val="22"/>
          <w:lang w:val="en-ZA"/>
        </w:rPr>
        <w:t>TNPA</w:t>
      </w:r>
      <w:r w:rsidRPr="00CA7956">
        <w:rPr>
          <w:rFonts w:ascii="Tahoma" w:hAnsi="Tahoma" w:cs="Tahoma"/>
          <w:sz w:val="22"/>
          <w:szCs w:val="22"/>
        </w:rPr>
        <w:t xml:space="preserve"> in respect of the Losses, such lesser amount that has been paid by the Terminal Operator to </w:t>
      </w:r>
      <w:r w:rsidRPr="00CA7956">
        <w:rPr>
          <w:rFonts w:ascii="Tahoma" w:hAnsi="Tahoma" w:cs="Tahoma"/>
          <w:sz w:val="22"/>
          <w:szCs w:val="22"/>
          <w:lang w:val="en-ZA"/>
        </w:rPr>
        <w:t>TNPA</w:t>
      </w:r>
      <w:r w:rsidRPr="00CA7956">
        <w:rPr>
          <w:rFonts w:ascii="Tahoma" w:hAnsi="Tahoma" w:cs="Tahoma"/>
          <w:sz w:val="22"/>
          <w:szCs w:val="22"/>
        </w:rPr>
        <w:t>.</w:t>
      </w:r>
    </w:p>
    <w:p w14:paraId="12582270" w14:textId="77777777" w:rsidR="00227558" w:rsidRPr="00CA7956" w:rsidRDefault="00227558" w:rsidP="00556468">
      <w:pPr>
        <w:pStyle w:val="Clause2Sub"/>
        <w:ind w:left="1134" w:hanging="567"/>
        <w:rPr>
          <w:rFonts w:ascii="Tahoma" w:hAnsi="Tahoma" w:cs="Tahoma"/>
          <w:sz w:val="22"/>
          <w:szCs w:val="22"/>
        </w:rPr>
      </w:pPr>
      <w:bookmarkStart w:id="269" w:name="_Ref175567041"/>
      <w:r w:rsidRPr="00CA7956">
        <w:rPr>
          <w:rFonts w:ascii="Tahoma" w:hAnsi="Tahoma" w:cs="Tahoma"/>
          <w:sz w:val="22"/>
          <w:szCs w:val="22"/>
        </w:rPr>
        <w:t>The Terminal Operator shall indemnify TNPA in respect of all Losses relating to the use or infringement or alleged use or infringement by the Terminal Operator of TNPA’s Intellectual Property Rights.</w:t>
      </w:r>
      <w:bookmarkEnd w:id="269"/>
    </w:p>
    <w:p w14:paraId="5A2DD56A" w14:textId="77777777" w:rsidR="00227558" w:rsidRPr="00CA7956" w:rsidRDefault="00227558" w:rsidP="00556468">
      <w:pPr>
        <w:pStyle w:val="Clause2Sub"/>
        <w:ind w:left="1134" w:hanging="567"/>
        <w:rPr>
          <w:rFonts w:ascii="Tahoma" w:hAnsi="Tahoma" w:cs="Tahoma"/>
          <w:sz w:val="22"/>
          <w:szCs w:val="22"/>
        </w:rPr>
      </w:pPr>
      <w:r w:rsidRPr="00CA7956">
        <w:rPr>
          <w:rFonts w:ascii="Tahoma" w:hAnsi="Tahoma" w:cs="Tahoma"/>
          <w:sz w:val="22"/>
          <w:szCs w:val="22"/>
        </w:rPr>
        <w:t>Except as expressly provided in this Agreement, the Terminal Operator shall not make any claim against TNPA or any Port User in respect of any Losses sustained by the Terminal Operator by reason of or arising out of and/or in any way connected with the performance of this Agreement.</w:t>
      </w:r>
    </w:p>
    <w:p w14:paraId="2B611C39" w14:textId="7B0AE84C" w:rsidR="00227558" w:rsidRPr="00CA7956" w:rsidRDefault="00227558" w:rsidP="00556468">
      <w:pPr>
        <w:pStyle w:val="Clause2Sub"/>
        <w:ind w:left="1134" w:hanging="567"/>
        <w:rPr>
          <w:rFonts w:ascii="Tahoma" w:hAnsi="Tahoma" w:cs="Tahoma"/>
          <w:sz w:val="22"/>
          <w:szCs w:val="22"/>
        </w:rPr>
      </w:pPr>
      <w:r w:rsidRPr="00CA7956">
        <w:rPr>
          <w:rFonts w:ascii="Tahoma" w:hAnsi="Tahoma" w:cs="Tahoma"/>
          <w:sz w:val="22"/>
          <w:szCs w:val="22"/>
        </w:rPr>
        <w:t xml:space="preserve">For the avoidance of doubt, this clause </w:t>
      </w:r>
      <w:r w:rsidR="00006F6C">
        <w:rPr>
          <w:rFonts w:ascii="Tahoma" w:hAnsi="Tahoma" w:cs="Tahoma"/>
          <w:sz w:val="22"/>
          <w:szCs w:val="22"/>
        </w:rPr>
        <w:fldChar w:fldCharType="begin"/>
      </w:r>
      <w:r w:rsidR="00006F6C">
        <w:rPr>
          <w:rFonts w:ascii="Tahoma" w:hAnsi="Tahoma" w:cs="Tahoma"/>
          <w:sz w:val="22"/>
          <w:szCs w:val="22"/>
        </w:rPr>
        <w:instrText xml:space="preserve"> REF _Ref46295646 \r \h </w:instrText>
      </w:r>
      <w:r w:rsidR="00006F6C">
        <w:rPr>
          <w:rFonts w:ascii="Tahoma" w:hAnsi="Tahoma" w:cs="Tahoma"/>
          <w:sz w:val="22"/>
          <w:szCs w:val="22"/>
        </w:rPr>
      </w:r>
      <w:r w:rsidR="00006F6C">
        <w:rPr>
          <w:rFonts w:ascii="Tahoma" w:hAnsi="Tahoma" w:cs="Tahoma"/>
          <w:sz w:val="22"/>
          <w:szCs w:val="22"/>
        </w:rPr>
        <w:fldChar w:fldCharType="separate"/>
      </w:r>
      <w:r w:rsidR="009375E7">
        <w:rPr>
          <w:rFonts w:ascii="Tahoma" w:hAnsi="Tahoma" w:cs="Tahoma"/>
          <w:sz w:val="22"/>
          <w:szCs w:val="22"/>
        </w:rPr>
        <w:t>8</w:t>
      </w:r>
      <w:r w:rsidR="00006F6C">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Indemnity</w:t>
      </w:r>
      <w:r w:rsidRPr="00CA7956">
        <w:rPr>
          <w:rFonts w:ascii="Tahoma" w:hAnsi="Tahoma" w:cs="Tahoma"/>
          <w:sz w:val="22"/>
          <w:szCs w:val="22"/>
        </w:rPr>
        <w:t>) shall take effect without prejudice to the Terminal Operator's obligations under the other provisions of this Agreement.</w:t>
      </w:r>
    </w:p>
    <w:p w14:paraId="478492F2" w14:textId="6109BDC7" w:rsidR="00227558" w:rsidRPr="00CA7956" w:rsidRDefault="00227558" w:rsidP="00556468">
      <w:pPr>
        <w:pStyle w:val="Clause2Sub"/>
        <w:ind w:left="1134" w:hanging="567"/>
        <w:rPr>
          <w:rFonts w:ascii="Tahoma" w:hAnsi="Tahoma" w:cs="Tahoma"/>
          <w:sz w:val="22"/>
          <w:szCs w:val="22"/>
        </w:rPr>
      </w:pPr>
      <w:r w:rsidRPr="00CA7956">
        <w:rPr>
          <w:rFonts w:ascii="Tahoma" w:hAnsi="Tahoma" w:cs="Tahoma"/>
          <w:sz w:val="22"/>
          <w:szCs w:val="22"/>
        </w:rPr>
        <w:t xml:space="preserve">TNPA agrees that it will forthwith notify the Terminal Operator of any claim or any matter or thing which comes to its </w:t>
      </w:r>
      <w:r w:rsidR="00006F6C" w:rsidRPr="00CA7956">
        <w:rPr>
          <w:rFonts w:ascii="Tahoma" w:hAnsi="Tahoma" w:cs="Tahoma"/>
          <w:sz w:val="22"/>
          <w:szCs w:val="22"/>
        </w:rPr>
        <w:t>attention,</w:t>
      </w:r>
      <w:r w:rsidRPr="00CA7956">
        <w:rPr>
          <w:rFonts w:ascii="Tahoma" w:hAnsi="Tahoma" w:cs="Tahoma"/>
          <w:sz w:val="22"/>
          <w:szCs w:val="22"/>
        </w:rPr>
        <w:t xml:space="preserve"> and which may give rise to a claim by </w:t>
      </w:r>
      <w:r w:rsidRPr="00CA7956">
        <w:rPr>
          <w:rFonts w:ascii="Tahoma" w:hAnsi="Tahoma" w:cs="Tahoma"/>
          <w:sz w:val="22"/>
          <w:szCs w:val="22"/>
          <w:lang w:val="en-ZA"/>
        </w:rPr>
        <w:t>TNPA</w:t>
      </w:r>
      <w:r w:rsidR="00100B39">
        <w:rPr>
          <w:rFonts w:ascii="Tahoma" w:hAnsi="Tahoma" w:cs="Tahoma"/>
          <w:sz w:val="22"/>
          <w:szCs w:val="22"/>
          <w:lang w:val="en-ZA"/>
        </w:rPr>
        <w:t xml:space="preserve"> </w:t>
      </w:r>
      <w:r w:rsidRPr="00CA7956">
        <w:rPr>
          <w:rFonts w:ascii="Tahoma" w:hAnsi="Tahoma" w:cs="Tahoma"/>
          <w:sz w:val="22"/>
          <w:szCs w:val="22"/>
        </w:rPr>
        <w:t xml:space="preserve">against the Terminal Operator under this Agreement pursuant to this clause </w:t>
      </w:r>
      <w:r w:rsidR="00D54C11">
        <w:rPr>
          <w:rFonts w:ascii="Tahoma" w:hAnsi="Tahoma" w:cs="Tahoma"/>
          <w:sz w:val="22"/>
          <w:szCs w:val="22"/>
        </w:rPr>
        <w:fldChar w:fldCharType="begin"/>
      </w:r>
      <w:r w:rsidR="00D54C11">
        <w:rPr>
          <w:rFonts w:ascii="Tahoma" w:hAnsi="Tahoma" w:cs="Tahoma"/>
          <w:sz w:val="22"/>
          <w:szCs w:val="22"/>
        </w:rPr>
        <w:instrText xml:space="preserve"> REF _Ref46295646 \r \h </w:instrText>
      </w:r>
      <w:r w:rsidR="00D54C11">
        <w:rPr>
          <w:rFonts w:ascii="Tahoma" w:hAnsi="Tahoma" w:cs="Tahoma"/>
          <w:sz w:val="22"/>
          <w:szCs w:val="22"/>
        </w:rPr>
      </w:r>
      <w:r w:rsidR="00D54C11">
        <w:rPr>
          <w:rFonts w:ascii="Tahoma" w:hAnsi="Tahoma" w:cs="Tahoma"/>
          <w:sz w:val="22"/>
          <w:szCs w:val="22"/>
        </w:rPr>
        <w:fldChar w:fldCharType="separate"/>
      </w:r>
      <w:r w:rsidR="00D54C11">
        <w:rPr>
          <w:rFonts w:ascii="Tahoma" w:hAnsi="Tahoma" w:cs="Tahoma"/>
          <w:sz w:val="22"/>
          <w:szCs w:val="22"/>
        </w:rPr>
        <w:t>8</w:t>
      </w:r>
      <w:r w:rsidR="00D54C11">
        <w:rPr>
          <w:rFonts w:ascii="Tahoma" w:hAnsi="Tahoma" w:cs="Tahoma"/>
          <w:sz w:val="22"/>
          <w:szCs w:val="22"/>
        </w:rPr>
        <w:fldChar w:fldCharType="end"/>
      </w:r>
      <w:r w:rsidR="00100B39"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Indemnity</w:t>
      </w:r>
      <w:r w:rsidRPr="00CA7956">
        <w:rPr>
          <w:rFonts w:ascii="Tahoma" w:hAnsi="Tahoma" w:cs="Tahoma"/>
          <w:sz w:val="22"/>
          <w:szCs w:val="22"/>
        </w:rPr>
        <w:t xml:space="preserve">), as follows: </w:t>
      </w:r>
    </w:p>
    <w:p w14:paraId="44061865" w14:textId="7A268765" w:rsidR="00227558" w:rsidRPr="00CA7956" w:rsidRDefault="00B7077A" w:rsidP="00B7077A">
      <w:pPr>
        <w:pStyle w:val="Clause3Sub"/>
        <w:tabs>
          <w:tab w:val="num" w:pos="1890"/>
          <w:tab w:val="left" w:pos="2070"/>
        </w:tabs>
        <w:ind w:left="1980" w:hanging="810"/>
        <w:rPr>
          <w:rFonts w:ascii="Tahoma" w:hAnsi="Tahoma" w:cs="Tahoma"/>
          <w:sz w:val="22"/>
          <w:szCs w:val="22"/>
        </w:rPr>
      </w:pPr>
      <w:r>
        <w:rPr>
          <w:rFonts w:ascii="Tahoma" w:hAnsi="Tahoma" w:cs="Tahoma"/>
          <w:sz w:val="22"/>
          <w:szCs w:val="22"/>
        </w:rPr>
        <w:t xml:space="preserve"> </w:t>
      </w:r>
      <w:r w:rsidR="00227558" w:rsidRPr="00CA7956">
        <w:rPr>
          <w:rFonts w:ascii="Tahoma" w:hAnsi="Tahoma" w:cs="Tahoma"/>
          <w:sz w:val="22"/>
          <w:szCs w:val="22"/>
        </w:rPr>
        <w:t xml:space="preserve">TNPA shall at all times after such notification, disclose in writing to the Terminal Operator all information and documents relating to such claim and the matter giving rise thereto and will allow the Terminal Operator to see appropriate files and records relating to same and take copies of all relevant documents; and  </w:t>
      </w:r>
    </w:p>
    <w:p w14:paraId="38E2A34C" w14:textId="33252EB8" w:rsidR="00227558" w:rsidRDefault="00B7077A" w:rsidP="00B7077A">
      <w:pPr>
        <w:pStyle w:val="Clause3Sub"/>
        <w:tabs>
          <w:tab w:val="num" w:pos="1890"/>
          <w:tab w:val="left" w:pos="2070"/>
        </w:tabs>
        <w:ind w:left="1980" w:hanging="810"/>
        <w:rPr>
          <w:rFonts w:ascii="Tahoma" w:hAnsi="Tahoma" w:cs="Tahoma"/>
          <w:sz w:val="22"/>
          <w:szCs w:val="22"/>
        </w:rPr>
      </w:pPr>
      <w:r>
        <w:rPr>
          <w:rFonts w:ascii="Tahoma" w:hAnsi="Tahoma" w:cs="Tahoma"/>
          <w:sz w:val="22"/>
          <w:szCs w:val="22"/>
        </w:rPr>
        <w:t xml:space="preserve"> </w:t>
      </w:r>
      <w:r w:rsidR="00227558" w:rsidRPr="00CA7956">
        <w:rPr>
          <w:rFonts w:ascii="Tahoma" w:hAnsi="Tahoma" w:cs="Tahoma"/>
          <w:sz w:val="22"/>
          <w:szCs w:val="22"/>
        </w:rPr>
        <w:t xml:space="preserve">TNPA will take such action as the Terminal Operator may reasonably request at the Terminal Operator’s expense to avoid disputes, settle, compromise, defend or appeal against such claim and </w:t>
      </w:r>
      <w:r w:rsidR="00227558" w:rsidRPr="00CA7956">
        <w:rPr>
          <w:rFonts w:ascii="Tahoma" w:hAnsi="Tahoma" w:cs="Tahoma"/>
          <w:sz w:val="22"/>
          <w:szCs w:val="22"/>
          <w:lang w:val="en-ZA"/>
        </w:rPr>
        <w:t xml:space="preserve">TNPA </w:t>
      </w:r>
      <w:r w:rsidR="00227558" w:rsidRPr="00CA7956">
        <w:rPr>
          <w:rFonts w:ascii="Tahoma" w:hAnsi="Tahoma" w:cs="Tahoma"/>
          <w:sz w:val="22"/>
          <w:szCs w:val="22"/>
        </w:rPr>
        <w:t xml:space="preserve">will take no steps to avoid disputes, settle, compromise, defend or appeal against such claim without the Terminal Operator's consent, which consent shall not be unreasonably withheld or </w:t>
      </w:r>
      <w:r w:rsidR="00227558" w:rsidRPr="00CA7956">
        <w:rPr>
          <w:rFonts w:ascii="Tahoma" w:hAnsi="Tahoma" w:cs="Tahoma"/>
          <w:sz w:val="22"/>
          <w:szCs w:val="22"/>
        </w:rPr>
        <w:lastRenderedPageBreak/>
        <w:t>delayed. The Terminal Operator shall procure that its Subcontractors shall provide identical undertakings to TNPA.</w:t>
      </w:r>
    </w:p>
    <w:p w14:paraId="4C3992D6" w14:textId="77777777" w:rsidR="007F6F42" w:rsidRPr="00CA7956" w:rsidRDefault="007F6F42" w:rsidP="007F6F42">
      <w:pPr>
        <w:pStyle w:val="Clause3Sub"/>
        <w:numPr>
          <w:ilvl w:val="0"/>
          <w:numId w:val="0"/>
        </w:numPr>
        <w:tabs>
          <w:tab w:val="left" w:pos="2070"/>
          <w:tab w:val="num" w:pos="4265"/>
        </w:tabs>
        <w:ind w:left="1980"/>
        <w:rPr>
          <w:rFonts w:ascii="Tahoma" w:hAnsi="Tahoma" w:cs="Tahoma"/>
          <w:sz w:val="22"/>
          <w:szCs w:val="22"/>
        </w:rPr>
      </w:pPr>
    </w:p>
    <w:p w14:paraId="699F74D2" w14:textId="77777777" w:rsidR="00232933" w:rsidRPr="00CA7956" w:rsidRDefault="00AA475B" w:rsidP="0018327B">
      <w:pPr>
        <w:pStyle w:val="Clause1Head"/>
        <w:numPr>
          <w:ilvl w:val="0"/>
          <w:numId w:val="16"/>
        </w:numPr>
        <w:spacing w:line="360" w:lineRule="auto"/>
        <w:ind w:left="567" w:hanging="567"/>
        <w:outlineLvl w:val="0"/>
        <w:rPr>
          <w:rFonts w:ascii="Tahoma" w:hAnsi="Tahoma" w:cs="Tahoma"/>
          <w:sz w:val="22"/>
          <w:szCs w:val="22"/>
          <w:lang w:val="en-US"/>
        </w:rPr>
      </w:pPr>
      <w:bookmarkStart w:id="270" w:name="_Toc81898869"/>
      <w:bookmarkStart w:id="271" w:name="_Toc351392356"/>
      <w:bookmarkStart w:id="272" w:name="_Toc351396216"/>
      <w:bookmarkStart w:id="273" w:name="_Toc351396468"/>
      <w:bookmarkStart w:id="274" w:name="_Toc436720404"/>
      <w:bookmarkStart w:id="275" w:name="_Toc448769819"/>
      <w:bookmarkStart w:id="276" w:name="_Toc449488556"/>
      <w:bookmarkStart w:id="277" w:name="_Ref449520615"/>
      <w:bookmarkStart w:id="278" w:name="_Ref175732831"/>
      <w:bookmarkStart w:id="279" w:name="_Ref175732909"/>
      <w:bookmarkStart w:id="280" w:name="_Toc175734025"/>
      <w:r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Operator's Warranties and Undertakings</w:t>
      </w:r>
      <w:bookmarkEnd w:id="270"/>
      <w:bookmarkEnd w:id="271"/>
      <w:bookmarkEnd w:id="272"/>
      <w:bookmarkEnd w:id="273"/>
      <w:bookmarkEnd w:id="274"/>
      <w:bookmarkEnd w:id="275"/>
      <w:bookmarkEnd w:id="276"/>
      <w:bookmarkEnd w:id="277"/>
      <w:bookmarkEnd w:id="278"/>
      <w:bookmarkEnd w:id="279"/>
      <w:bookmarkEnd w:id="280"/>
    </w:p>
    <w:p w14:paraId="255190CE" w14:textId="77777777" w:rsidR="00232933" w:rsidRPr="00CA7956" w:rsidRDefault="00232933" w:rsidP="00556468">
      <w:pPr>
        <w:pStyle w:val="Clause2Sub"/>
        <w:ind w:left="1134" w:hanging="567"/>
        <w:rPr>
          <w:rFonts w:ascii="Tahoma" w:hAnsi="Tahoma" w:cs="Tahoma"/>
          <w:b/>
          <w:sz w:val="22"/>
          <w:szCs w:val="22"/>
        </w:rPr>
      </w:pPr>
      <w:bookmarkStart w:id="281" w:name="_Toc81898870"/>
      <w:bookmarkStart w:id="282" w:name="_Toc351392357"/>
      <w:bookmarkStart w:id="283" w:name="_Toc351396217"/>
      <w:bookmarkStart w:id="284" w:name="_Toc351396469"/>
      <w:bookmarkStart w:id="285" w:name="_Toc436720405"/>
      <w:bookmarkStart w:id="286" w:name="_Ref448869519"/>
      <w:bookmarkStart w:id="287" w:name="_Ref448876411"/>
      <w:bookmarkStart w:id="288" w:name="_Toc449488557"/>
      <w:r w:rsidRPr="00CA7956">
        <w:rPr>
          <w:rFonts w:ascii="Tahoma" w:hAnsi="Tahoma" w:cs="Tahoma"/>
          <w:b/>
          <w:sz w:val="22"/>
          <w:szCs w:val="22"/>
        </w:rPr>
        <w:t>Registration</w:t>
      </w:r>
      <w:bookmarkEnd w:id="281"/>
      <w:bookmarkEnd w:id="282"/>
      <w:bookmarkEnd w:id="283"/>
      <w:bookmarkEnd w:id="284"/>
      <w:bookmarkEnd w:id="285"/>
      <w:bookmarkEnd w:id="286"/>
      <w:bookmarkEnd w:id="287"/>
      <w:bookmarkEnd w:id="288"/>
    </w:p>
    <w:p w14:paraId="452CF39F" w14:textId="77777777" w:rsidR="00232933" w:rsidRPr="00CA7956" w:rsidRDefault="00232933" w:rsidP="00F94DEE">
      <w:pPr>
        <w:pStyle w:val="Clause3Sub"/>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is</w:t>
      </w:r>
      <w:r w:rsidR="007B6813" w:rsidRPr="00CA7956">
        <w:rPr>
          <w:rFonts w:ascii="Tahoma" w:hAnsi="Tahoma" w:cs="Tahoma"/>
          <w:sz w:val="22"/>
          <w:szCs w:val="22"/>
        </w:rPr>
        <w:t>,</w:t>
      </w:r>
      <w:r w:rsidRPr="00CA7956">
        <w:rPr>
          <w:rFonts w:ascii="Tahoma" w:hAnsi="Tahoma" w:cs="Tahoma"/>
          <w:sz w:val="22"/>
          <w:szCs w:val="22"/>
        </w:rPr>
        <w:t xml:space="preserve"> incorporated in South Africa in accordance with the provisions of the Companies Act. The </w:t>
      </w:r>
      <w:r w:rsidR="00AA475B" w:rsidRPr="00CA7956">
        <w:rPr>
          <w:rFonts w:ascii="Tahoma" w:hAnsi="Tahoma" w:cs="Tahoma"/>
          <w:sz w:val="22"/>
          <w:szCs w:val="22"/>
        </w:rPr>
        <w:t>Terminal</w:t>
      </w:r>
      <w:r w:rsidRPr="00CA7956">
        <w:rPr>
          <w:rFonts w:ascii="Tahoma" w:hAnsi="Tahoma" w:cs="Tahoma"/>
          <w:sz w:val="22"/>
          <w:szCs w:val="22"/>
        </w:rPr>
        <w:t xml:space="preserve"> Operator shall remain validly incorporated and registered in accordance with the provisions of the Companies Act for the entire duration of this Agreement. </w:t>
      </w:r>
    </w:p>
    <w:p w14:paraId="688AEADC" w14:textId="77777777" w:rsidR="009222C3" w:rsidRPr="00B24BCA" w:rsidRDefault="00232933" w:rsidP="009222C3">
      <w:pPr>
        <w:pStyle w:val="Clause3Sub"/>
        <w:rPr>
          <w:rFonts w:ascii="Tahoma" w:hAnsi="Tahoma" w:cs="Tahoma"/>
          <w:color w:val="FF0000"/>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007B6813" w:rsidRPr="00CA7956">
        <w:rPr>
          <w:rFonts w:ascii="Tahoma" w:hAnsi="Tahoma" w:cs="Tahoma"/>
          <w:sz w:val="22"/>
          <w:szCs w:val="22"/>
        </w:rPr>
        <w:t xml:space="preserve"> Operator shall maintain such incorporation and its Constitutional Documents</w:t>
      </w:r>
      <w:r w:rsidR="009222C3" w:rsidRPr="00CA7956">
        <w:rPr>
          <w:rFonts w:ascii="Tahoma" w:hAnsi="Tahoma" w:cs="Tahoma"/>
          <w:sz w:val="22"/>
          <w:szCs w:val="22"/>
        </w:rPr>
        <w:t xml:space="preserve"> and if any intended amendment, restatement, and supplement or any other modification thereof, has the effect of transferring any of the Operating Rights to another entity, the Terminal Operator shall obtain consent and authorisation of the Department of Transport</w:t>
      </w:r>
      <w:r w:rsidR="009A241E" w:rsidRPr="00CA7956">
        <w:rPr>
          <w:rFonts w:ascii="Tahoma" w:hAnsi="Tahoma" w:cs="Tahoma"/>
          <w:sz w:val="22"/>
          <w:szCs w:val="22"/>
        </w:rPr>
        <w:t xml:space="preserve"> and the consent of the TNPA, which consent shall not be unreasonably withheld.</w:t>
      </w:r>
    </w:p>
    <w:p w14:paraId="34FAA2D8" w14:textId="77777777" w:rsidR="00B24BCA" w:rsidRPr="00CA7956" w:rsidRDefault="00B24BCA" w:rsidP="00B24BCA">
      <w:pPr>
        <w:pStyle w:val="Clause3Sub"/>
        <w:numPr>
          <w:ilvl w:val="0"/>
          <w:numId w:val="0"/>
        </w:numPr>
        <w:ind w:left="2530"/>
        <w:rPr>
          <w:rFonts w:ascii="Tahoma" w:hAnsi="Tahoma" w:cs="Tahoma"/>
          <w:color w:val="FF0000"/>
          <w:sz w:val="22"/>
          <w:szCs w:val="22"/>
        </w:rPr>
      </w:pPr>
    </w:p>
    <w:p w14:paraId="3460DA6E" w14:textId="77777777" w:rsidR="00232933" w:rsidRPr="00CA7956" w:rsidRDefault="00232933" w:rsidP="00556468">
      <w:pPr>
        <w:pStyle w:val="Clause2Sub"/>
        <w:ind w:left="1134" w:hanging="567"/>
        <w:rPr>
          <w:rFonts w:ascii="Tahoma" w:hAnsi="Tahoma" w:cs="Tahoma"/>
          <w:b/>
          <w:sz w:val="22"/>
          <w:szCs w:val="22"/>
        </w:rPr>
      </w:pPr>
      <w:bookmarkStart w:id="289" w:name="_Toc81898872"/>
      <w:bookmarkStart w:id="290" w:name="_Toc351392359"/>
      <w:bookmarkStart w:id="291" w:name="_Toc351396219"/>
      <w:bookmarkStart w:id="292" w:name="_Toc351396471"/>
      <w:bookmarkStart w:id="293" w:name="_Toc436720406"/>
      <w:bookmarkStart w:id="294" w:name="_Ref448869520"/>
      <w:bookmarkStart w:id="295" w:name="_Ref448876416"/>
      <w:bookmarkStart w:id="296" w:name="_Toc449488558"/>
      <w:r w:rsidRPr="00CA7956">
        <w:rPr>
          <w:rFonts w:ascii="Tahoma" w:hAnsi="Tahoma" w:cs="Tahoma"/>
          <w:b/>
          <w:sz w:val="22"/>
          <w:szCs w:val="22"/>
        </w:rPr>
        <w:t>Compliance with Laws</w:t>
      </w:r>
      <w:bookmarkEnd w:id="289"/>
      <w:bookmarkEnd w:id="290"/>
      <w:bookmarkEnd w:id="291"/>
      <w:bookmarkEnd w:id="292"/>
      <w:bookmarkEnd w:id="293"/>
      <w:bookmarkEnd w:id="294"/>
      <w:bookmarkEnd w:id="295"/>
      <w:bookmarkEnd w:id="296"/>
    </w:p>
    <w:p w14:paraId="02A88601" w14:textId="77777777" w:rsidR="00232933" w:rsidRPr="00CA7956" w:rsidRDefault="00232933" w:rsidP="00A05DE9">
      <w:pPr>
        <w:pStyle w:val="Clause3Sub"/>
        <w:tabs>
          <w:tab w:val="num" w:pos="2127"/>
        </w:tabs>
        <w:ind w:left="2127" w:hanging="709"/>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comply with the Laws applicable to it and the Project in all respects and shall obtain all Consents that are required in respect of it and all and any aspects or parts of the Project, in accordance with Laws. </w:t>
      </w:r>
    </w:p>
    <w:p w14:paraId="16299840" w14:textId="77777777" w:rsidR="00406012" w:rsidRPr="00CA7956" w:rsidRDefault="00232933" w:rsidP="00A05DE9">
      <w:pPr>
        <w:pStyle w:val="Clause3Sub"/>
        <w:tabs>
          <w:tab w:val="num" w:pos="2127"/>
        </w:tabs>
        <w:ind w:left="2127" w:hanging="709"/>
        <w:rPr>
          <w:rFonts w:ascii="Tahoma" w:hAnsi="Tahoma" w:cs="Tahoma"/>
          <w:sz w:val="22"/>
          <w:szCs w:val="22"/>
        </w:rPr>
      </w:pPr>
      <w:r w:rsidRPr="00CA7956">
        <w:rPr>
          <w:rFonts w:ascii="Tahoma" w:hAnsi="Tahoma" w:cs="Tahoma"/>
          <w:sz w:val="22"/>
          <w:szCs w:val="22"/>
        </w:rPr>
        <w:t xml:space="preserve">TNPA </w:t>
      </w:r>
      <w:r w:rsidR="00426857" w:rsidRPr="00CA7956">
        <w:rPr>
          <w:rFonts w:ascii="Tahoma" w:hAnsi="Tahoma" w:cs="Tahoma"/>
          <w:sz w:val="22"/>
          <w:szCs w:val="22"/>
        </w:rPr>
        <w:t>shall use its reasonable endeavours to assist the Terminal Operator to obtain such Consents as may be required to enable the Terminal Operator to execute the Project, provided that TNPA shall bear no liability or responsibility for any failure of the Terminal Operator to obtain such Consents save as provided in this Agreement</w:t>
      </w:r>
      <w:r w:rsidR="000C183C" w:rsidRPr="00CA7956">
        <w:rPr>
          <w:rFonts w:ascii="Tahoma" w:hAnsi="Tahoma" w:cs="Tahoma"/>
          <w:sz w:val="22"/>
          <w:szCs w:val="22"/>
        </w:rPr>
        <w:t>.</w:t>
      </w:r>
      <w:r w:rsidR="00DB105C" w:rsidRPr="00CA7956">
        <w:rPr>
          <w:rFonts w:ascii="Tahoma" w:hAnsi="Tahoma" w:cs="Tahoma"/>
          <w:sz w:val="22"/>
          <w:szCs w:val="22"/>
        </w:rPr>
        <w:t xml:space="preserve"> </w:t>
      </w:r>
    </w:p>
    <w:p w14:paraId="54C29875" w14:textId="77777777" w:rsidR="00232933" w:rsidRPr="00CA7956" w:rsidRDefault="00232933" w:rsidP="00556468">
      <w:pPr>
        <w:pStyle w:val="Clause2Sub"/>
        <w:ind w:left="1134" w:hanging="567"/>
        <w:rPr>
          <w:rFonts w:ascii="Tahoma" w:hAnsi="Tahoma" w:cs="Tahoma"/>
          <w:b/>
          <w:sz w:val="22"/>
          <w:szCs w:val="22"/>
        </w:rPr>
      </w:pPr>
      <w:bookmarkStart w:id="297" w:name="_Toc81898873"/>
      <w:bookmarkStart w:id="298" w:name="_Toc351392360"/>
      <w:bookmarkStart w:id="299" w:name="_Toc351396220"/>
      <w:bookmarkStart w:id="300" w:name="_Toc351396472"/>
      <w:bookmarkStart w:id="301" w:name="_Toc436720407"/>
      <w:bookmarkStart w:id="302" w:name="_Ref448869521"/>
      <w:bookmarkStart w:id="303" w:name="_Ref448876422"/>
      <w:bookmarkStart w:id="304" w:name="_Toc449488559"/>
      <w:r w:rsidRPr="00CA7956">
        <w:rPr>
          <w:rFonts w:ascii="Tahoma" w:hAnsi="Tahoma" w:cs="Tahoma"/>
          <w:b/>
          <w:sz w:val="22"/>
          <w:szCs w:val="22"/>
        </w:rPr>
        <w:t>Related Party Transactions</w:t>
      </w:r>
      <w:bookmarkEnd w:id="297"/>
      <w:bookmarkEnd w:id="298"/>
      <w:bookmarkEnd w:id="299"/>
      <w:bookmarkEnd w:id="300"/>
      <w:bookmarkEnd w:id="301"/>
      <w:bookmarkEnd w:id="302"/>
      <w:bookmarkEnd w:id="303"/>
      <w:bookmarkEnd w:id="304"/>
    </w:p>
    <w:p w14:paraId="485F9CBE" w14:textId="21BCF4B7" w:rsidR="00232933" w:rsidRPr="00CA7956" w:rsidRDefault="00232933" w:rsidP="00A05DE9">
      <w:pPr>
        <w:pStyle w:val="Clause3Sub"/>
        <w:ind w:left="2127" w:hanging="709"/>
        <w:rPr>
          <w:rFonts w:ascii="Tahoma" w:hAnsi="Tahoma" w:cs="Tahoma"/>
          <w:sz w:val="22"/>
          <w:szCs w:val="22"/>
        </w:rPr>
      </w:pPr>
      <w:r w:rsidRPr="00CA7956">
        <w:rPr>
          <w:rFonts w:ascii="Tahoma" w:hAnsi="Tahoma" w:cs="Tahoma"/>
          <w:sz w:val="22"/>
          <w:szCs w:val="22"/>
        </w:rPr>
        <w:lastRenderedPageBreak/>
        <w:t xml:space="preserve">Unless otherwise agreed to by </w:t>
      </w:r>
      <w:r w:rsidRPr="00CA7956">
        <w:rPr>
          <w:rFonts w:ascii="Tahoma" w:hAnsi="Tahoma" w:cs="Tahoma"/>
          <w:sz w:val="22"/>
          <w:szCs w:val="22"/>
          <w:lang w:val="en-ZA"/>
        </w:rPr>
        <w:t>TNPA</w:t>
      </w:r>
      <w:r w:rsidRPr="00CA7956">
        <w:rPr>
          <w:rFonts w:ascii="Tahoma" w:hAnsi="Tahoma" w:cs="Tahoma"/>
          <w:sz w:val="22"/>
          <w:szCs w:val="22"/>
        </w:rPr>
        <w:t xml:space="preserve"> and without prejudice to the provisions of clause</w:t>
      </w:r>
      <w:r w:rsidR="004B7E0F" w:rsidRPr="00CA7956">
        <w:rPr>
          <w:rFonts w:ascii="Tahoma" w:hAnsi="Tahoma" w:cs="Tahoma"/>
          <w:sz w:val="22"/>
          <w:szCs w:val="22"/>
        </w:rPr>
        <w:t> </w:t>
      </w:r>
      <w:r w:rsidR="004C034B" w:rsidRPr="00CA7956">
        <w:rPr>
          <w:rFonts w:ascii="Tahoma" w:hAnsi="Tahoma" w:cs="Tahoma"/>
          <w:sz w:val="22"/>
          <w:szCs w:val="22"/>
        </w:rPr>
        <w:fldChar w:fldCharType="begin"/>
      </w:r>
      <w:r w:rsidR="004C034B" w:rsidRPr="00CA7956">
        <w:rPr>
          <w:rFonts w:ascii="Tahoma" w:hAnsi="Tahoma" w:cs="Tahoma"/>
          <w:sz w:val="22"/>
          <w:szCs w:val="22"/>
        </w:rPr>
        <w:instrText xml:space="preserve"> REF _Ref448778633 \r \h </w:instrText>
      </w:r>
      <w:r w:rsidR="006D2E86" w:rsidRPr="00CA7956">
        <w:rPr>
          <w:rFonts w:ascii="Tahoma" w:hAnsi="Tahoma" w:cs="Tahoma"/>
          <w:sz w:val="22"/>
          <w:szCs w:val="22"/>
        </w:rPr>
        <w:instrText xml:space="preserve"> \* MERGEFORMAT </w:instrText>
      </w:r>
      <w:r w:rsidR="004C034B" w:rsidRPr="00CA7956">
        <w:rPr>
          <w:rFonts w:ascii="Tahoma" w:hAnsi="Tahoma" w:cs="Tahoma"/>
          <w:sz w:val="22"/>
          <w:szCs w:val="22"/>
        </w:rPr>
      </w:r>
      <w:r w:rsidR="004C034B" w:rsidRPr="00CA7956">
        <w:rPr>
          <w:rFonts w:ascii="Tahoma" w:hAnsi="Tahoma" w:cs="Tahoma"/>
          <w:sz w:val="22"/>
          <w:szCs w:val="22"/>
        </w:rPr>
        <w:fldChar w:fldCharType="separate"/>
      </w:r>
      <w:r w:rsidR="0021225A">
        <w:rPr>
          <w:rFonts w:ascii="Tahoma" w:hAnsi="Tahoma" w:cs="Tahoma"/>
          <w:sz w:val="22"/>
          <w:szCs w:val="22"/>
        </w:rPr>
        <w:t>9.4</w:t>
      </w:r>
      <w:r w:rsidR="004C034B" w:rsidRPr="00CA7956">
        <w:rPr>
          <w:rFonts w:ascii="Tahoma" w:hAnsi="Tahoma" w:cs="Tahoma"/>
          <w:sz w:val="22"/>
          <w:szCs w:val="22"/>
        </w:rPr>
        <w:fldChar w:fldCharType="end"/>
      </w:r>
      <w:r w:rsidR="006C685C" w:rsidRPr="00CA7956">
        <w:rPr>
          <w:rFonts w:ascii="Tahoma" w:hAnsi="Tahoma" w:cs="Tahoma"/>
          <w:sz w:val="22"/>
          <w:szCs w:val="22"/>
        </w:rPr>
        <w:t xml:space="preserve"> </w:t>
      </w:r>
      <w:r w:rsidR="006C685C" w:rsidRPr="00CA7956">
        <w:rPr>
          <w:rFonts w:ascii="Tahoma" w:hAnsi="Tahoma" w:cs="Tahoma"/>
          <w:i/>
          <w:sz w:val="22"/>
          <w:szCs w:val="22"/>
        </w:rPr>
        <w:t>(Limitation on Financial Indebtedness)</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shall not enter into any Related Party Transactions, other than Related Party Transactions which are no less favourable to the </w:t>
      </w:r>
      <w:r w:rsidR="00AA475B" w:rsidRPr="00CA7956">
        <w:rPr>
          <w:rFonts w:ascii="Tahoma" w:hAnsi="Tahoma" w:cs="Tahoma"/>
          <w:sz w:val="22"/>
          <w:szCs w:val="22"/>
        </w:rPr>
        <w:t>Terminal</w:t>
      </w:r>
      <w:r w:rsidRPr="00CA7956">
        <w:rPr>
          <w:rFonts w:ascii="Tahoma" w:hAnsi="Tahoma" w:cs="Tahoma"/>
          <w:sz w:val="22"/>
          <w:szCs w:val="22"/>
        </w:rPr>
        <w:t xml:space="preserve"> Operator than those that could have been obtained in a comparable arm’s length transaction by the </w:t>
      </w:r>
      <w:r w:rsidR="00AA475B" w:rsidRPr="00CA7956">
        <w:rPr>
          <w:rFonts w:ascii="Tahoma" w:hAnsi="Tahoma" w:cs="Tahoma"/>
          <w:sz w:val="22"/>
          <w:szCs w:val="22"/>
        </w:rPr>
        <w:t>Terminal</w:t>
      </w:r>
      <w:r w:rsidRPr="00CA7956">
        <w:rPr>
          <w:rFonts w:ascii="Tahoma" w:hAnsi="Tahoma" w:cs="Tahoma"/>
          <w:sz w:val="22"/>
          <w:szCs w:val="22"/>
        </w:rPr>
        <w:t xml:space="preserve"> Operator with a </w:t>
      </w:r>
      <w:r w:rsidR="00284BC6" w:rsidRPr="00CA7956">
        <w:rPr>
          <w:rFonts w:ascii="Tahoma" w:hAnsi="Tahoma" w:cs="Tahoma"/>
          <w:sz w:val="22"/>
          <w:szCs w:val="22"/>
        </w:rPr>
        <w:t>Person</w:t>
      </w:r>
      <w:r w:rsidRPr="00CA7956">
        <w:rPr>
          <w:rFonts w:ascii="Tahoma" w:hAnsi="Tahoma" w:cs="Tahoma"/>
          <w:sz w:val="22"/>
          <w:szCs w:val="22"/>
        </w:rPr>
        <w:t xml:space="preserve"> who is not a Related Party.</w:t>
      </w:r>
    </w:p>
    <w:p w14:paraId="170CEF81" w14:textId="77777777" w:rsidR="00232933" w:rsidRPr="00CA7956" w:rsidRDefault="00232933" w:rsidP="00A05DE9">
      <w:pPr>
        <w:pStyle w:val="Clause3Sub"/>
        <w:ind w:left="2127" w:hanging="709"/>
        <w:rPr>
          <w:rFonts w:ascii="Tahoma" w:hAnsi="Tahoma" w:cs="Tahoma"/>
          <w:sz w:val="22"/>
          <w:szCs w:val="22"/>
        </w:rPr>
      </w:pPr>
      <w:r w:rsidRPr="00CA7956">
        <w:rPr>
          <w:rFonts w:ascii="Tahoma" w:hAnsi="Tahoma" w:cs="Tahoma"/>
          <w:sz w:val="22"/>
          <w:szCs w:val="22"/>
        </w:rPr>
        <w:t xml:space="preserve">TNPA shall have the right to review the basis for all costs charged, directly or indirectly, to the </w:t>
      </w:r>
      <w:r w:rsidR="00AA475B" w:rsidRPr="00CA7956">
        <w:rPr>
          <w:rFonts w:ascii="Tahoma" w:hAnsi="Tahoma" w:cs="Tahoma"/>
          <w:sz w:val="22"/>
          <w:szCs w:val="22"/>
        </w:rPr>
        <w:t>Terminal</w:t>
      </w:r>
      <w:r w:rsidRPr="00CA7956">
        <w:rPr>
          <w:rFonts w:ascii="Tahoma" w:hAnsi="Tahoma" w:cs="Tahoma"/>
          <w:sz w:val="22"/>
          <w:szCs w:val="22"/>
        </w:rPr>
        <w:t xml:space="preserve"> Operator under a Related Party Transaction. The </w:t>
      </w:r>
      <w:r w:rsidR="00AA475B" w:rsidRPr="00CA7956">
        <w:rPr>
          <w:rFonts w:ascii="Tahoma" w:hAnsi="Tahoma" w:cs="Tahoma"/>
          <w:sz w:val="22"/>
          <w:szCs w:val="22"/>
        </w:rPr>
        <w:t>Terminal</w:t>
      </w:r>
      <w:r w:rsidRPr="00CA7956">
        <w:rPr>
          <w:rFonts w:ascii="Tahoma" w:hAnsi="Tahoma" w:cs="Tahoma"/>
          <w:sz w:val="22"/>
          <w:szCs w:val="22"/>
        </w:rPr>
        <w:t xml:space="preserve"> Operator shall give prior notice to </w:t>
      </w:r>
      <w:r w:rsidR="00A3418A" w:rsidRPr="00CA7956">
        <w:rPr>
          <w:rFonts w:ascii="Tahoma" w:hAnsi="Tahoma" w:cs="Tahoma"/>
          <w:sz w:val="22"/>
          <w:szCs w:val="22"/>
          <w:lang w:val="en-ZA"/>
        </w:rPr>
        <w:t xml:space="preserve">TNPA </w:t>
      </w:r>
      <w:r w:rsidRPr="00CA7956">
        <w:rPr>
          <w:rFonts w:ascii="Tahoma" w:hAnsi="Tahoma" w:cs="Tahoma"/>
          <w:sz w:val="22"/>
          <w:szCs w:val="22"/>
        </w:rPr>
        <w:t>of any Related Party Transaction, together with all relevant details relating thereto.</w:t>
      </w:r>
    </w:p>
    <w:p w14:paraId="664CF077" w14:textId="77777777" w:rsidR="00232933" w:rsidRPr="00CA7956" w:rsidRDefault="00232933" w:rsidP="00556468">
      <w:pPr>
        <w:pStyle w:val="Clause2Sub"/>
        <w:ind w:left="1134" w:hanging="567"/>
        <w:rPr>
          <w:rFonts w:ascii="Tahoma" w:hAnsi="Tahoma" w:cs="Tahoma"/>
          <w:b/>
          <w:sz w:val="22"/>
          <w:szCs w:val="22"/>
        </w:rPr>
      </w:pPr>
      <w:bookmarkStart w:id="305" w:name="_Toc81898874"/>
      <w:bookmarkStart w:id="306" w:name="_Toc351392361"/>
      <w:bookmarkStart w:id="307" w:name="_Toc351396221"/>
      <w:bookmarkStart w:id="308" w:name="_Toc351396473"/>
      <w:bookmarkStart w:id="309" w:name="_Toc436720408"/>
      <w:bookmarkStart w:id="310" w:name="_Ref448778633"/>
      <w:bookmarkStart w:id="311" w:name="_Ref448869522"/>
      <w:bookmarkStart w:id="312" w:name="_Ref448876431"/>
      <w:bookmarkStart w:id="313" w:name="_Toc449488560"/>
      <w:r w:rsidRPr="00CA7956">
        <w:rPr>
          <w:rFonts w:ascii="Tahoma" w:hAnsi="Tahoma" w:cs="Tahoma"/>
          <w:b/>
          <w:sz w:val="22"/>
          <w:szCs w:val="22"/>
        </w:rPr>
        <w:t xml:space="preserve">Limitation on </w:t>
      </w:r>
      <w:r w:rsidR="004C034B" w:rsidRPr="00CA7956">
        <w:rPr>
          <w:rFonts w:ascii="Tahoma" w:hAnsi="Tahoma" w:cs="Tahoma"/>
          <w:b/>
          <w:sz w:val="22"/>
          <w:szCs w:val="22"/>
        </w:rPr>
        <w:t>F</w:t>
      </w:r>
      <w:r w:rsidRPr="00CA7956">
        <w:rPr>
          <w:rFonts w:ascii="Tahoma" w:hAnsi="Tahoma" w:cs="Tahoma"/>
          <w:b/>
          <w:sz w:val="22"/>
          <w:szCs w:val="22"/>
        </w:rPr>
        <w:t xml:space="preserve">inancial </w:t>
      </w:r>
      <w:r w:rsidR="004C034B" w:rsidRPr="00CA7956">
        <w:rPr>
          <w:rFonts w:ascii="Tahoma" w:hAnsi="Tahoma" w:cs="Tahoma"/>
          <w:b/>
          <w:sz w:val="22"/>
          <w:szCs w:val="22"/>
        </w:rPr>
        <w:t>I</w:t>
      </w:r>
      <w:r w:rsidRPr="00CA7956">
        <w:rPr>
          <w:rFonts w:ascii="Tahoma" w:hAnsi="Tahoma" w:cs="Tahoma"/>
          <w:b/>
          <w:sz w:val="22"/>
          <w:szCs w:val="22"/>
        </w:rPr>
        <w:t>ndebtedness</w:t>
      </w:r>
      <w:bookmarkEnd w:id="305"/>
      <w:bookmarkEnd w:id="306"/>
      <w:bookmarkEnd w:id="307"/>
      <w:bookmarkEnd w:id="308"/>
      <w:bookmarkEnd w:id="309"/>
      <w:bookmarkEnd w:id="310"/>
      <w:bookmarkEnd w:id="311"/>
      <w:bookmarkEnd w:id="312"/>
      <w:bookmarkEnd w:id="313"/>
    </w:p>
    <w:p w14:paraId="30B205CF" w14:textId="62565EB4" w:rsidR="00232933" w:rsidRPr="00CA7956" w:rsidRDefault="00232933" w:rsidP="00406012">
      <w:pPr>
        <w:pStyle w:val="Clause3Sub"/>
        <w:ind w:left="2127" w:hanging="709"/>
        <w:rPr>
          <w:rFonts w:ascii="Tahoma" w:hAnsi="Tahoma" w:cs="Tahoma"/>
          <w:b/>
          <w:i/>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incur,</w:t>
      </w:r>
      <w:r w:rsidR="00D0677D" w:rsidRPr="00CA7956">
        <w:rPr>
          <w:rFonts w:ascii="Tahoma" w:hAnsi="Tahoma" w:cs="Tahoma"/>
          <w:sz w:val="22"/>
          <w:szCs w:val="22"/>
        </w:rPr>
        <w:t xml:space="preserve"> </w:t>
      </w:r>
      <w:r w:rsidR="00B24BCA" w:rsidRPr="00CA7956">
        <w:rPr>
          <w:rFonts w:ascii="Tahoma" w:hAnsi="Tahoma" w:cs="Tahoma"/>
          <w:sz w:val="22"/>
          <w:szCs w:val="22"/>
        </w:rPr>
        <w:t>assume,</w:t>
      </w:r>
      <w:r w:rsidR="00D0677D" w:rsidRPr="00CA7956">
        <w:rPr>
          <w:rFonts w:ascii="Tahoma" w:hAnsi="Tahoma" w:cs="Tahoma"/>
          <w:sz w:val="22"/>
          <w:szCs w:val="22"/>
        </w:rPr>
        <w:t xml:space="preserve"> </w:t>
      </w:r>
      <w:r w:rsidRPr="00CA7956">
        <w:rPr>
          <w:rFonts w:ascii="Tahoma" w:hAnsi="Tahoma" w:cs="Tahoma"/>
          <w:sz w:val="22"/>
          <w:szCs w:val="22"/>
        </w:rPr>
        <w:t xml:space="preserve">or permit to exist any indebtedness including guarantees issued to third parties, the creation of charges, pledges or other encumbrances over the </w:t>
      </w:r>
      <w:r w:rsidR="00AA475B" w:rsidRPr="00CA7956">
        <w:rPr>
          <w:rFonts w:ascii="Tahoma" w:hAnsi="Tahoma" w:cs="Tahoma"/>
          <w:sz w:val="22"/>
          <w:szCs w:val="22"/>
        </w:rPr>
        <w:t>Terminal</w:t>
      </w:r>
      <w:r w:rsidRPr="00CA7956">
        <w:rPr>
          <w:rFonts w:ascii="Tahoma" w:hAnsi="Tahoma" w:cs="Tahoma"/>
          <w:sz w:val="22"/>
          <w:szCs w:val="22"/>
        </w:rPr>
        <w:t xml:space="preserve"> Equipment and, in general, any claims and rights in respect of the </w:t>
      </w:r>
      <w:r w:rsidR="00AA475B" w:rsidRPr="00CA7956">
        <w:rPr>
          <w:rFonts w:ascii="Tahoma" w:hAnsi="Tahoma" w:cs="Tahoma"/>
          <w:sz w:val="22"/>
          <w:szCs w:val="22"/>
        </w:rPr>
        <w:t>Terminal</w:t>
      </w:r>
      <w:r w:rsidRPr="00CA7956">
        <w:rPr>
          <w:rFonts w:ascii="Tahoma" w:hAnsi="Tahoma" w:cs="Tahoma"/>
          <w:sz w:val="22"/>
          <w:szCs w:val="22"/>
        </w:rPr>
        <w:t xml:space="preserve"> otherwise than: </w:t>
      </w:r>
    </w:p>
    <w:p w14:paraId="3895A45A" w14:textId="77777777" w:rsidR="00232933" w:rsidRPr="00CA7956" w:rsidRDefault="00232933" w:rsidP="00406012">
      <w:pPr>
        <w:pStyle w:val="Clause4Sub"/>
        <w:tabs>
          <w:tab w:val="num" w:pos="3119"/>
        </w:tabs>
        <w:ind w:left="3119" w:hanging="992"/>
        <w:rPr>
          <w:rFonts w:ascii="Tahoma" w:hAnsi="Tahoma" w:cs="Tahoma"/>
          <w:sz w:val="22"/>
          <w:szCs w:val="22"/>
        </w:rPr>
      </w:pPr>
      <w:r w:rsidRPr="00CA7956">
        <w:rPr>
          <w:rFonts w:ascii="Tahoma" w:hAnsi="Tahoma" w:cs="Tahoma"/>
          <w:sz w:val="22"/>
          <w:szCs w:val="22"/>
        </w:rPr>
        <w:t>in accordance with the Associated Agreements</w:t>
      </w:r>
      <w:r w:rsidR="00F073EF" w:rsidRPr="00CA7956">
        <w:rPr>
          <w:rFonts w:ascii="Tahoma" w:hAnsi="Tahoma" w:cs="Tahoma"/>
          <w:sz w:val="22"/>
          <w:szCs w:val="22"/>
        </w:rPr>
        <w:t xml:space="preserve">, the financing plan included in the </w:t>
      </w:r>
      <w:r w:rsidR="004E676B" w:rsidRPr="00CA7956">
        <w:rPr>
          <w:rFonts w:ascii="Tahoma" w:hAnsi="Tahoma" w:cs="Tahoma"/>
          <w:sz w:val="22"/>
          <w:szCs w:val="22"/>
        </w:rPr>
        <w:t xml:space="preserve">Business </w:t>
      </w:r>
      <w:r w:rsidR="00F1192A" w:rsidRPr="00CA7956">
        <w:rPr>
          <w:rFonts w:ascii="Tahoma" w:hAnsi="Tahoma" w:cs="Tahoma"/>
          <w:sz w:val="22"/>
          <w:szCs w:val="22"/>
        </w:rPr>
        <w:t>Case</w:t>
      </w:r>
      <w:r w:rsidRPr="00CA7956">
        <w:rPr>
          <w:rFonts w:ascii="Tahoma" w:hAnsi="Tahoma" w:cs="Tahoma"/>
          <w:sz w:val="22"/>
          <w:szCs w:val="22"/>
        </w:rPr>
        <w:t xml:space="preserve">; or </w:t>
      </w:r>
    </w:p>
    <w:p w14:paraId="5FCED57A" w14:textId="77777777" w:rsidR="00232933" w:rsidRPr="00CA7956" w:rsidRDefault="00232933" w:rsidP="00406012">
      <w:pPr>
        <w:pStyle w:val="Clause4Sub"/>
        <w:tabs>
          <w:tab w:val="num" w:pos="3119"/>
        </w:tabs>
        <w:ind w:left="3119" w:hanging="992"/>
        <w:rPr>
          <w:rFonts w:ascii="Tahoma" w:hAnsi="Tahoma" w:cs="Tahoma"/>
          <w:sz w:val="22"/>
          <w:szCs w:val="22"/>
        </w:rPr>
      </w:pPr>
      <w:r w:rsidRPr="00CA7956">
        <w:rPr>
          <w:rFonts w:ascii="Tahoma" w:hAnsi="Tahoma" w:cs="Tahoma"/>
          <w:sz w:val="22"/>
          <w:szCs w:val="22"/>
        </w:rPr>
        <w:t xml:space="preserve">in the ordinary and normal course of business; or </w:t>
      </w:r>
    </w:p>
    <w:p w14:paraId="1CE09FC9" w14:textId="77777777" w:rsidR="00232933" w:rsidRDefault="00232933" w:rsidP="00406012">
      <w:pPr>
        <w:pStyle w:val="Clause4Sub"/>
        <w:tabs>
          <w:tab w:val="num" w:pos="3119"/>
        </w:tabs>
        <w:ind w:left="3119" w:hanging="992"/>
        <w:rPr>
          <w:rFonts w:ascii="Tahoma" w:hAnsi="Tahoma" w:cs="Tahoma"/>
          <w:sz w:val="22"/>
          <w:szCs w:val="22"/>
        </w:rPr>
      </w:pPr>
      <w:r w:rsidRPr="00CA7956">
        <w:rPr>
          <w:rFonts w:ascii="Tahoma" w:hAnsi="Tahoma" w:cs="Tahoma"/>
          <w:sz w:val="22"/>
          <w:szCs w:val="22"/>
        </w:rPr>
        <w:t xml:space="preserve">with the prior consent of </w:t>
      </w:r>
      <w:r w:rsidRPr="00CA7956">
        <w:rPr>
          <w:rFonts w:ascii="Tahoma" w:hAnsi="Tahoma" w:cs="Tahoma"/>
          <w:sz w:val="22"/>
          <w:szCs w:val="22"/>
          <w:lang w:val="en-ZA"/>
        </w:rPr>
        <w:t>TNPA</w:t>
      </w:r>
      <w:r w:rsidRPr="00CA7956">
        <w:rPr>
          <w:rFonts w:ascii="Tahoma" w:hAnsi="Tahoma" w:cs="Tahoma"/>
          <w:sz w:val="22"/>
          <w:szCs w:val="22"/>
        </w:rPr>
        <w:t>.</w:t>
      </w:r>
    </w:p>
    <w:p w14:paraId="4BBC15B5" w14:textId="77777777" w:rsidR="007F6F42" w:rsidRPr="00CA7956" w:rsidRDefault="007F6F42" w:rsidP="007F6F42">
      <w:pPr>
        <w:pStyle w:val="Clause4Sub"/>
        <w:numPr>
          <w:ilvl w:val="0"/>
          <w:numId w:val="0"/>
        </w:numPr>
        <w:tabs>
          <w:tab w:val="num" w:pos="4265"/>
        </w:tabs>
        <w:ind w:left="3119"/>
        <w:rPr>
          <w:rFonts w:ascii="Tahoma" w:hAnsi="Tahoma" w:cs="Tahoma"/>
          <w:sz w:val="22"/>
          <w:szCs w:val="22"/>
        </w:rPr>
      </w:pPr>
    </w:p>
    <w:p w14:paraId="705E9C29"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314" w:name="_Toc81898875"/>
      <w:bookmarkStart w:id="315" w:name="_Toc351392362"/>
      <w:bookmarkStart w:id="316" w:name="_Toc351396222"/>
      <w:bookmarkStart w:id="317" w:name="_Toc351396474"/>
      <w:bookmarkStart w:id="318" w:name="_Toc436720409"/>
      <w:bookmarkStart w:id="319" w:name="_Toc448769821"/>
      <w:bookmarkStart w:id="320" w:name="_Ref448869523"/>
      <w:bookmarkStart w:id="321" w:name="_Ref448876468"/>
      <w:bookmarkStart w:id="322" w:name="_Toc449488561"/>
      <w:bookmarkStart w:id="323" w:name="_Toc175734026"/>
      <w:r w:rsidRPr="00CA7956">
        <w:rPr>
          <w:rFonts w:ascii="Tahoma" w:hAnsi="Tahoma" w:cs="Tahoma"/>
          <w:sz w:val="22"/>
          <w:szCs w:val="22"/>
          <w:lang w:val="en-US"/>
        </w:rPr>
        <w:t>Compliance with D&amp;C Specifications and Operat</w:t>
      </w:r>
      <w:bookmarkEnd w:id="314"/>
      <w:bookmarkEnd w:id="315"/>
      <w:bookmarkEnd w:id="316"/>
      <w:bookmarkEnd w:id="317"/>
      <w:bookmarkEnd w:id="318"/>
      <w:r w:rsidRPr="00CA7956">
        <w:rPr>
          <w:rFonts w:ascii="Tahoma" w:hAnsi="Tahoma" w:cs="Tahoma"/>
          <w:sz w:val="22"/>
          <w:szCs w:val="22"/>
          <w:lang w:val="en-US"/>
        </w:rPr>
        <w:t>ional Plan</w:t>
      </w:r>
      <w:bookmarkEnd w:id="319"/>
      <w:bookmarkEnd w:id="320"/>
      <w:bookmarkEnd w:id="321"/>
      <w:bookmarkEnd w:id="322"/>
      <w:bookmarkEnd w:id="323"/>
    </w:p>
    <w:p w14:paraId="7899CF4C" w14:textId="77777777" w:rsidR="00232933" w:rsidRPr="00CA7956" w:rsidRDefault="00232933" w:rsidP="00556468">
      <w:pPr>
        <w:pStyle w:val="Clause2Sub"/>
        <w:ind w:left="1134" w:hanging="567"/>
        <w:rPr>
          <w:rFonts w:ascii="Tahoma" w:hAnsi="Tahoma" w:cs="Tahoma"/>
          <w:sz w:val="22"/>
          <w:szCs w:val="22"/>
        </w:rPr>
      </w:pPr>
      <w:bookmarkStart w:id="324" w:name="_Toc448848477"/>
      <w:bookmarkStart w:id="325" w:name="_Toc449488562"/>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comply with, and shall ensure that its Subcontractors comply with, the D&amp;C Specifications and the Detailed Design in respect of the Construction Works and the Operational Plan in respect of the Operation and Maintenance at all times.</w:t>
      </w:r>
      <w:bookmarkEnd w:id="324"/>
      <w:bookmarkEnd w:id="325"/>
    </w:p>
    <w:p w14:paraId="3FB280EF" w14:textId="77777777" w:rsidR="00232933" w:rsidRPr="00CA7956" w:rsidRDefault="00232933" w:rsidP="00556468">
      <w:pPr>
        <w:pStyle w:val="Clause2Sub"/>
        <w:ind w:left="1134" w:hanging="567"/>
        <w:rPr>
          <w:rFonts w:ascii="Tahoma" w:hAnsi="Tahoma" w:cs="Tahoma"/>
          <w:sz w:val="22"/>
          <w:szCs w:val="22"/>
        </w:rPr>
      </w:pPr>
      <w:bookmarkStart w:id="326" w:name="_Toc448848478"/>
      <w:bookmarkStart w:id="327" w:name="_Toc449488563"/>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warrants that the Project shall be carried out in conformity with </w:t>
      </w:r>
      <w:r w:rsidR="00284BC6" w:rsidRPr="00CA7956">
        <w:rPr>
          <w:rFonts w:ascii="Tahoma" w:hAnsi="Tahoma" w:cs="Tahoma"/>
          <w:sz w:val="22"/>
          <w:szCs w:val="22"/>
        </w:rPr>
        <w:t xml:space="preserve">the Construction Works Programme, </w:t>
      </w:r>
      <w:r w:rsidRPr="00CA7956">
        <w:rPr>
          <w:rFonts w:ascii="Tahoma" w:hAnsi="Tahoma" w:cs="Tahoma"/>
          <w:sz w:val="22"/>
          <w:szCs w:val="22"/>
        </w:rPr>
        <w:t>the D&amp;C Specifications, the Detailed Design and the Operational Plan using equipment and materials, which are of suitable quality for the purposes and uses intended and are free of defects and deficiencies.</w:t>
      </w:r>
      <w:r w:rsidR="00B64F92" w:rsidRPr="00CA7956">
        <w:rPr>
          <w:rFonts w:ascii="Tahoma" w:hAnsi="Tahoma" w:cs="Tahoma"/>
          <w:sz w:val="22"/>
          <w:szCs w:val="22"/>
        </w:rPr>
        <w:t xml:space="preserve"> </w:t>
      </w:r>
      <w:r w:rsidRPr="00CA7956">
        <w:rPr>
          <w:rFonts w:ascii="Tahoma" w:hAnsi="Tahoma" w:cs="Tahoma"/>
          <w:sz w:val="22"/>
          <w:szCs w:val="22"/>
        </w:rPr>
        <w:t xml:space="preserve">All such </w:t>
      </w:r>
      <w:r w:rsidRPr="00CA7956">
        <w:rPr>
          <w:rFonts w:ascii="Tahoma" w:hAnsi="Tahoma" w:cs="Tahoma"/>
          <w:sz w:val="22"/>
          <w:szCs w:val="22"/>
        </w:rPr>
        <w:lastRenderedPageBreak/>
        <w:t xml:space="preserve">Construction Works shall be completed and undertaken in accordance with </w:t>
      </w:r>
      <w:r w:rsidR="00C0643E" w:rsidRPr="00CA7956">
        <w:rPr>
          <w:rFonts w:ascii="Tahoma" w:hAnsi="Tahoma" w:cs="Tahoma"/>
          <w:sz w:val="22"/>
          <w:szCs w:val="22"/>
        </w:rPr>
        <w:t xml:space="preserve">the Construction Works Programme, </w:t>
      </w:r>
      <w:r w:rsidRPr="00CA7956">
        <w:rPr>
          <w:rFonts w:ascii="Tahoma" w:hAnsi="Tahoma" w:cs="Tahoma"/>
          <w:sz w:val="22"/>
          <w:szCs w:val="22"/>
        </w:rPr>
        <w:t>the D&amp;C Specifications and the Operational Plan to the reasonable satisfaction of the Independent Certifier.</w:t>
      </w:r>
      <w:bookmarkEnd w:id="326"/>
      <w:bookmarkEnd w:id="327"/>
    </w:p>
    <w:p w14:paraId="3E092113" w14:textId="2A5F9DA8" w:rsidR="00232933" w:rsidRPr="00CA7956" w:rsidRDefault="00232933" w:rsidP="00185D00">
      <w:pPr>
        <w:pStyle w:val="Clause2Sub"/>
        <w:ind w:left="1134" w:hanging="567"/>
        <w:rPr>
          <w:rFonts w:ascii="Tahoma" w:hAnsi="Tahoma" w:cs="Tahoma"/>
          <w:sz w:val="22"/>
          <w:szCs w:val="22"/>
        </w:rPr>
      </w:pPr>
      <w:bookmarkStart w:id="328" w:name="_Toc448848479"/>
      <w:bookmarkStart w:id="329" w:name="_Toc449488564"/>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ensure that any decision, determination, instruction, inspection, examination, testing, consent, approval, expression of satisfaction, acceptance, agreement, exercise of discretion (whether sole or otherwise) or similar act by any </w:t>
      </w:r>
      <w:r w:rsidRPr="00CA7956">
        <w:rPr>
          <w:rFonts w:ascii="Tahoma" w:hAnsi="Tahoma" w:cs="Tahoma"/>
          <w:bCs/>
          <w:sz w:val="22"/>
          <w:szCs w:val="22"/>
        </w:rPr>
        <w:t>Relevant</w:t>
      </w:r>
      <w:r w:rsidRPr="00CA7956">
        <w:rPr>
          <w:rFonts w:ascii="Tahoma" w:hAnsi="Tahoma" w:cs="Tahoma"/>
          <w:sz w:val="22"/>
          <w:szCs w:val="22"/>
        </w:rPr>
        <w:t xml:space="preserve"> Authority or the Independent Certifier in respect of this Agreement shall be </w:t>
      </w:r>
      <w:r w:rsidR="002611D0" w:rsidRPr="00CA7956">
        <w:rPr>
          <w:rFonts w:ascii="Tahoma" w:hAnsi="Tahoma" w:cs="Tahoma"/>
          <w:sz w:val="22"/>
          <w:szCs w:val="22"/>
        </w:rPr>
        <w:t xml:space="preserve">facilitated, </w:t>
      </w:r>
      <w:r w:rsidR="00961564" w:rsidRPr="00CA7956">
        <w:rPr>
          <w:rFonts w:ascii="Tahoma" w:hAnsi="Tahoma" w:cs="Tahoma"/>
          <w:sz w:val="22"/>
          <w:szCs w:val="22"/>
        </w:rPr>
        <w:t>carried out</w:t>
      </w:r>
      <w:r w:rsidR="002611D0" w:rsidRPr="00CA7956">
        <w:rPr>
          <w:rFonts w:ascii="Tahoma" w:hAnsi="Tahoma" w:cs="Tahoma"/>
          <w:sz w:val="22"/>
          <w:szCs w:val="22"/>
        </w:rPr>
        <w:t xml:space="preserve">, </w:t>
      </w:r>
      <w:r w:rsidRPr="00CA7956">
        <w:rPr>
          <w:rFonts w:ascii="Tahoma" w:hAnsi="Tahoma" w:cs="Tahoma"/>
          <w:sz w:val="22"/>
          <w:szCs w:val="22"/>
        </w:rPr>
        <w:t xml:space="preserve">applied for or requested promptly by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328"/>
      <w:bookmarkEnd w:id="329"/>
    </w:p>
    <w:p w14:paraId="7F469DFB" w14:textId="77777777" w:rsidR="00232933" w:rsidRPr="00CA7956" w:rsidRDefault="00232933" w:rsidP="0063076A">
      <w:pPr>
        <w:pStyle w:val="Clause1Head"/>
        <w:numPr>
          <w:ilvl w:val="0"/>
          <w:numId w:val="16"/>
        </w:numPr>
        <w:spacing w:line="360" w:lineRule="auto"/>
        <w:ind w:left="567" w:hanging="567"/>
        <w:jc w:val="left"/>
        <w:outlineLvl w:val="0"/>
        <w:rPr>
          <w:rFonts w:ascii="Tahoma" w:hAnsi="Tahoma" w:cs="Tahoma"/>
          <w:sz w:val="22"/>
          <w:szCs w:val="22"/>
          <w:lang w:val="en-US"/>
        </w:rPr>
      </w:pPr>
      <w:bookmarkStart w:id="330" w:name="_Toc81898876"/>
      <w:bookmarkStart w:id="331" w:name="_Toc351392363"/>
      <w:bookmarkStart w:id="332" w:name="_Toc351396223"/>
      <w:bookmarkStart w:id="333" w:name="_Toc351396475"/>
      <w:bookmarkStart w:id="334" w:name="_Toc436720410"/>
      <w:bookmarkStart w:id="335" w:name="_Toc448769822"/>
      <w:bookmarkStart w:id="336" w:name="_Ref448869524"/>
      <w:bookmarkStart w:id="337" w:name="_Ref448876475"/>
      <w:bookmarkStart w:id="338" w:name="_Toc449488565"/>
      <w:bookmarkStart w:id="339" w:name="_Toc175734027"/>
      <w:r w:rsidRPr="00CA7956">
        <w:rPr>
          <w:rFonts w:ascii="Tahoma" w:hAnsi="Tahoma" w:cs="Tahoma"/>
          <w:sz w:val="22"/>
          <w:szCs w:val="22"/>
          <w:lang w:val="en-US"/>
        </w:rPr>
        <w:t>Contracts</w:t>
      </w:r>
      <w:bookmarkEnd w:id="330"/>
      <w:bookmarkEnd w:id="331"/>
      <w:bookmarkEnd w:id="332"/>
      <w:bookmarkEnd w:id="333"/>
      <w:bookmarkEnd w:id="334"/>
      <w:bookmarkEnd w:id="335"/>
      <w:bookmarkEnd w:id="336"/>
      <w:bookmarkEnd w:id="337"/>
      <w:bookmarkEnd w:id="338"/>
      <w:bookmarkEnd w:id="339"/>
    </w:p>
    <w:p w14:paraId="53279C58" w14:textId="731F3C33" w:rsidR="00232933" w:rsidRPr="00CA7956" w:rsidRDefault="00232933" w:rsidP="00556468">
      <w:pPr>
        <w:pStyle w:val="Clause2Sub"/>
        <w:ind w:left="1134" w:hanging="567"/>
        <w:rPr>
          <w:rFonts w:ascii="Tahoma" w:hAnsi="Tahoma" w:cs="Tahoma"/>
          <w:sz w:val="22"/>
          <w:szCs w:val="22"/>
        </w:rPr>
      </w:pPr>
      <w:bookmarkStart w:id="340" w:name="_Toc448848481"/>
      <w:bookmarkStart w:id="341" w:name="_Toc449488566"/>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enter into the Associated Agre</w:t>
      </w:r>
      <w:r w:rsidR="000C530F" w:rsidRPr="00CA7956">
        <w:rPr>
          <w:rFonts w:ascii="Tahoma" w:hAnsi="Tahoma" w:cs="Tahoma"/>
          <w:sz w:val="22"/>
          <w:szCs w:val="22"/>
        </w:rPr>
        <w:t xml:space="preserve">ements, </w:t>
      </w:r>
      <w:r w:rsidRPr="00CA7956">
        <w:rPr>
          <w:rFonts w:ascii="Tahoma" w:hAnsi="Tahoma" w:cs="Tahoma"/>
          <w:sz w:val="22"/>
          <w:szCs w:val="22"/>
        </w:rPr>
        <w:t>and such other contracts as are necessary to ensure the timeous and proper completion an</w:t>
      </w:r>
      <w:r w:rsidR="008E5096" w:rsidRPr="00CA7956">
        <w:rPr>
          <w:rFonts w:ascii="Tahoma" w:hAnsi="Tahoma" w:cs="Tahoma"/>
          <w:sz w:val="22"/>
          <w:szCs w:val="22"/>
        </w:rPr>
        <w:t xml:space="preserve">d undertaking of the Project  in </w:t>
      </w:r>
      <w:r w:rsidRPr="00CA7956">
        <w:rPr>
          <w:rFonts w:ascii="Tahoma" w:hAnsi="Tahoma" w:cs="Tahoma"/>
          <w:sz w:val="22"/>
          <w:szCs w:val="22"/>
        </w:rPr>
        <w:t xml:space="preserve">accordance with the D&amp;C Specifications, the Detailed Design and the Operational Plan. The </w:t>
      </w:r>
      <w:r w:rsidR="00AA475B" w:rsidRPr="00CA7956">
        <w:rPr>
          <w:rFonts w:ascii="Tahoma" w:hAnsi="Tahoma" w:cs="Tahoma"/>
          <w:sz w:val="22"/>
          <w:szCs w:val="22"/>
        </w:rPr>
        <w:t>Terminal</w:t>
      </w:r>
      <w:r w:rsidRPr="00CA7956">
        <w:rPr>
          <w:rFonts w:ascii="Tahoma" w:hAnsi="Tahoma" w:cs="Tahoma"/>
          <w:sz w:val="22"/>
          <w:szCs w:val="22"/>
        </w:rPr>
        <w:t xml:space="preserve"> Operator shall satisfy itself that the terms of such agreements fully describe the rights, obligations, risk allocation and protection of the </w:t>
      </w:r>
      <w:r w:rsidR="00AA475B" w:rsidRPr="00CA7956">
        <w:rPr>
          <w:rFonts w:ascii="Tahoma" w:hAnsi="Tahoma" w:cs="Tahoma"/>
          <w:sz w:val="22"/>
          <w:szCs w:val="22"/>
        </w:rPr>
        <w:t>Terminal</w:t>
      </w:r>
      <w:r w:rsidRPr="00CA7956">
        <w:rPr>
          <w:rFonts w:ascii="Tahoma" w:hAnsi="Tahoma" w:cs="Tahoma"/>
          <w:sz w:val="22"/>
          <w:szCs w:val="22"/>
        </w:rPr>
        <w:t xml:space="preserve"> Operator’s rights. None of </w:t>
      </w:r>
      <w:r w:rsidR="00F1192A" w:rsidRPr="00CA7956">
        <w:rPr>
          <w:rFonts w:ascii="Tahoma" w:hAnsi="Tahoma" w:cs="Tahoma"/>
          <w:sz w:val="22"/>
          <w:szCs w:val="22"/>
          <w:lang w:val="en-ZA"/>
        </w:rPr>
        <w:t>TNPA</w:t>
      </w:r>
      <w:r w:rsidRPr="00CA7956">
        <w:rPr>
          <w:rFonts w:ascii="Tahoma" w:hAnsi="Tahoma" w:cs="Tahoma"/>
          <w:sz w:val="22"/>
          <w:szCs w:val="22"/>
        </w:rPr>
        <w:t>, any other Relevant Authority or their respective officers, employees, agents and</w:t>
      </w:r>
      <w:r w:rsidR="00894144" w:rsidRPr="00CA7956">
        <w:rPr>
          <w:rFonts w:ascii="Tahoma" w:hAnsi="Tahoma" w:cs="Tahoma"/>
          <w:sz w:val="22"/>
          <w:szCs w:val="22"/>
        </w:rPr>
        <w:t>/</w:t>
      </w:r>
      <w:r w:rsidRPr="00CA7956">
        <w:rPr>
          <w:rFonts w:ascii="Tahoma" w:hAnsi="Tahoma" w:cs="Tahoma"/>
          <w:sz w:val="22"/>
          <w:szCs w:val="22"/>
        </w:rPr>
        <w:t>or representatives</w:t>
      </w:r>
      <w:r w:rsidR="00F1192A" w:rsidRPr="00CA7956">
        <w:rPr>
          <w:rFonts w:ascii="Tahoma" w:hAnsi="Tahoma" w:cs="Tahoma"/>
          <w:sz w:val="22"/>
          <w:szCs w:val="22"/>
        </w:rPr>
        <w:t>,</w:t>
      </w:r>
      <w:r w:rsidRPr="00CA7956">
        <w:rPr>
          <w:rFonts w:ascii="Tahoma" w:hAnsi="Tahoma" w:cs="Tahoma"/>
          <w:sz w:val="22"/>
          <w:szCs w:val="22"/>
        </w:rPr>
        <w:t xml:space="preserve"> shall have any liability whatsoever to the </w:t>
      </w:r>
      <w:r w:rsidR="00AA475B" w:rsidRPr="00CA7956">
        <w:rPr>
          <w:rFonts w:ascii="Tahoma" w:hAnsi="Tahoma" w:cs="Tahoma"/>
          <w:sz w:val="22"/>
          <w:szCs w:val="22"/>
        </w:rPr>
        <w:t>Terminal</w:t>
      </w:r>
      <w:r w:rsidRPr="00CA7956">
        <w:rPr>
          <w:rFonts w:ascii="Tahoma" w:hAnsi="Tahoma" w:cs="Tahoma"/>
          <w:sz w:val="22"/>
          <w:szCs w:val="22"/>
        </w:rPr>
        <w:t xml:space="preserve"> Operator arising from the Associated Agreements</w:t>
      </w:r>
      <w:r w:rsidR="00146A48" w:rsidRPr="00CA7956">
        <w:rPr>
          <w:rFonts w:ascii="Tahoma" w:hAnsi="Tahoma" w:cs="Tahoma"/>
          <w:sz w:val="22"/>
          <w:szCs w:val="22"/>
        </w:rPr>
        <w:t xml:space="preserve"> and</w:t>
      </w:r>
      <w:r w:rsidR="00894144" w:rsidRPr="00CA7956">
        <w:rPr>
          <w:rFonts w:ascii="Tahoma" w:hAnsi="Tahoma" w:cs="Tahoma"/>
          <w:sz w:val="22"/>
          <w:szCs w:val="22"/>
        </w:rPr>
        <w:t>/</w:t>
      </w:r>
      <w:r w:rsidR="00146A48" w:rsidRPr="00CA7956">
        <w:rPr>
          <w:rFonts w:ascii="Tahoma" w:hAnsi="Tahoma" w:cs="Tahoma"/>
          <w:sz w:val="22"/>
          <w:szCs w:val="22"/>
        </w:rPr>
        <w:t xml:space="preserve">or the Finance Agreements </w:t>
      </w:r>
      <w:r w:rsidRPr="00CA7956">
        <w:rPr>
          <w:rFonts w:ascii="Tahoma" w:hAnsi="Tahoma" w:cs="Tahoma"/>
          <w:sz w:val="22"/>
          <w:szCs w:val="22"/>
        </w:rPr>
        <w:t>except as provided in or arising from this Agreement.</w:t>
      </w:r>
      <w:bookmarkEnd w:id="340"/>
      <w:bookmarkEnd w:id="341"/>
    </w:p>
    <w:p w14:paraId="31A5C70B" w14:textId="77777777" w:rsidR="00232933" w:rsidRPr="00CA7956" w:rsidRDefault="00232933" w:rsidP="00556468">
      <w:pPr>
        <w:pStyle w:val="Clause2Sub"/>
        <w:ind w:left="1134" w:hanging="567"/>
        <w:rPr>
          <w:rFonts w:ascii="Tahoma" w:hAnsi="Tahoma" w:cs="Tahoma"/>
          <w:sz w:val="22"/>
          <w:szCs w:val="22"/>
        </w:rPr>
      </w:pPr>
      <w:bookmarkStart w:id="342" w:name="_Toc448848482"/>
      <w:bookmarkStart w:id="343" w:name="_Ref448869525"/>
      <w:bookmarkStart w:id="344" w:name="_Ref448871663"/>
      <w:bookmarkStart w:id="345" w:name="_Ref448876498"/>
      <w:bookmarkStart w:id="346" w:name="_Toc449488567"/>
      <w:r w:rsidRPr="00CA7956">
        <w:rPr>
          <w:rFonts w:ascii="Tahoma" w:hAnsi="Tahoma" w:cs="Tahoma"/>
          <w:bCs/>
          <w:sz w:val="22"/>
          <w:szCs w:val="22"/>
        </w:rPr>
        <w:t>The</w:t>
      </w:r>
      <w:r w:rsidRPr="00CA7956">
        <w:rPr>
          <w:rFonts w:ascii="Tahoma" w:hAnsi="Tahoma" w:cs="Tahoma"/>
          <w:sz w:val="22"/>
          <w:szCs w:val="22"/>
        </w:rPr>
        <w:t xml:space="preserve"> </w:t>
      </w:r>
      <w:r w:rsidR="00AA475B" w:rsidRPr="00CA7956">
        <w:rPr>
          <w:rFonts w:ascii="Tahoma" w:hAnsi="Tahoma" w:cs="Tahoma"/>
          <w:sz w:val="22"/>
          <w:szCs w:val="22"/>
        </w:rPr>
        <w:t>Terminal</w:t>
      </w:r>
      <w:r w:rsidRPr="00CA7956">
        <w:rPr>
          <w:rFonts w:ascii="Tahoma" w:hAnsi="Tahoma" w:cs="Tahoma"/>
          <w:sz w:val="22"/>
          <w:szCs w:val="22"/>
        </w:rPr>
        <w:t xml:space="preserve"> Operator shall not:</w:t>
      </w:r>
      <w:bookmarkEnd w:id="342"/>
      <w:bookmarkEnd w:id="343"/>
      <w:bookmarkEnd w:id="344"/>
      <w:bookmarkEnd w:id="345"/>
      <w:bookmarkEnd w:id="346"/>
      <w:r w:rsidRPr="00CA7956">
        <w:rPr>
          <w:rFonts w:ascii="Tahoma" w:hAnsi="Tahoma" w:cs="Tahoma"/>
          <w:sz w:val="22"/>
          <w:szCs w:val="22"/>
        </w:rPr>
        <w:t xml:space="preserve"> </w:t>
      </w:r>
    </w:p>
    <w:p w14:paraId="3FD1BA20" w14:textId="77777777" w:rsidR="00232933" w:rsidRPr="00CA7956" w:rsidRDefault="00232933" w:rsidP="00794639">
      <w:pPr>
        <w:pStyle w:val="Clause3Sub"/>
        <w:ind w:left="2340"/>
        <w:rPr>
          <w:rFonts w:ascii="Tahoma" w:hAnsi="Tahoma" w:cs="Tahoma"/>
          <w:sz w:val="22"/>
          <w:szCs w:val="22"/>
        </w:rPr>
      </w:pPr>
      <w:r w:rsidRPr="00CA7956">
        <w:rPr>
          <w:rFonts w:ascii="Tahoma" w:hAnsi="Tahoma" w:cs="Tahoma"/>
          <w:sz w:val="22"/>
          <w:szCs w:val="22"/>
        </w:rPr>
        <w:t>amend, replace or cancel any term of the Associated Agreements</w:t>
      </w:r>
      <w:r w:rsidR="00D62D74" w:rsidRPr="00CA7956">
        <w:rPr>
          <w:rFonts w:ascii="Tahoma" w:hAnsi="Tahoma" w:cs="Tahoma"/>
          <w:sz w:val="22"/>
          <w:szCs w:val="22"/>
        </w:rPr>
        <w:t>;</w:t>
      </w:r>
      <w:r w:rsidRPr="00CA7956">
        <w:rPr>
          <w:rFonts w:ascii="Tahoma" w:hAnsi="Tahoma" w:cs="Tahoma"/>
          <w:sz w:val="22"/>
          <w:szCs w:val="22"/>
        </w:rPr>
        <w:t xml:space="preserve"> </w:t>
      </w:r>
    </w:p>
    <w:p w14:paraId="6BDE4240" w14:textId="77777777" w:rsidR="00232933" w:rsidRPr="00CA7956" w:rsidRDefault="00232933" w:rsidP="00794639">
      <w:pPr>
        <w:pStyle w:val="Clause3Sub"/>
        <w:ind w:left="2340"/>
        <w:rPr>
          <w:rFonts w:ascii="Tahoma" w:hAnsi="Tahoma" w:cs="Tahoma"/>
          <w:sz w:val="22"/>
          <w:szCs w:val="22"/>
        </w:rPr>
      </w:pPr>
      <w:r w:rsidRPr="00CA7956">
        <w:rPr>
          <w:rFonts w:ascii="Tahoma" w:hAnsi="Tahoma" w:cs="Tahoma"/>
          <w:sz w:val="22"/>
          <w:szCs w:val="22"/>
        </w:rPr>
        <w:t>terminate any of the Associated Agreements</w:t>
      </w:r>
      <w:r w:rsidR="00D62D74" w:rsidRPr="00CA7956">
        <w:rPr>
          <w:rFonts w:ascii="Tahoma" w:hAnsi="Tahoma" w:cs="Tahoma"/>
          <w:sz w:val="22"/>
          <w:szCs w:val="22"/>
        </w:rPr>
        <w:t>;</w:t>
      </w:r>
      <w:r w:rsidRPr="00CA7956">
        <w:rPr>
          <w:rFonts w:ascii="Tahoma" w:hAnsi="Tahoma" w:cs="Tahoma"/>
          <w:sz w:val="22"/>
          <w:szCs w:val="22"/>
        </w:rPr>
        <w:t xml:space="preserve"> </w:t>
      </w:r>
    </w:p>
    <w:p w14:paraId="48A08F47" w14:textId="77777777" w:rsidR="00232933" w:rsidRPr="00CA7956" w:rsidRDefault="00232933" w:rsidP="00794639">
      <w:pPr>
        <w:pStyle w:val="Clause3Sub"/>
        <w:ind w:left="2340"/>
        <w:rPr>
          <w:rFonts w:ascii="Tahoma" w:hAnsi="Tahoma" w:cs="Tahoma"/>
          <w:sz w:val="22"/>
          <w:szCs w:val="22"/>
        </w:rPr>
      </w:pPr>
      <w:bookmarkStart w:id="347" w:name="_Toc448769823"/>
      <w:r w:rsidRPr="00CA7956">
        <w:rPr>
          <w:rFonts w:ascii="Tahoma" w:hAnsi="Tahoma" w:cs="Tahoma"/>
          <w:sz w:val="22"/>
          <w:szCs w:val="22"/>
        </w:rPr>
        <w:t>replace the Construction Contractor;</w:t>
      </w:r>
      <w:bookmarkEnd w:id="347"/>
    </w:p>
    <w:p w14:paraId="52A584B6" w14:textId="77777777" w:rsidR="00232933" w:rsidRPr="00CA7956" w:rsidRDefault="00232933" w:rsidP="00794639">
      <w:pPr>
        <w:pStyle w:val="Clause3Sub"/>
        <w:ind w:left="2340"/>
        <w:rPr>
          <w:rFonts w:ascii="Tahoma" w:hAnsi="Tahoma" w:cs="Tahoma"/>
          <w:sz w:val="22"/>
          <w:szCs w:val="22"/>
        </w:rPr>
      </w:pPr>
      <w:bookmarkStart w:id="348" w:name="_Toc448769824"/>
      <w:r w:rsidRPr="00CA7956">
        <w:rPr>
          <w:rFonts w:ascii="Tahoma" w:hAnsi="Tahoma" w:cs="Tahoma"/>
          <w:sz w:val="22"/>
          <w:szCs w:val="22"/>
        </w:rPr>
        <w:t>enter into a new Construction Agreement;</w:t>
      </w:r>
      <w:bookmarkEnd w:id="348"/>
      <w:r w:rsidR="00FB32D0" w:rsidRPr="00CA7956">
        <w:rPr>
          <w:rFonts w:ascii="Tahoma" w:hAnsi="Tahoma" w:cs="Tahoma"/>
          <w:sz w:val="22"/>
          <w:szCs w:val="22"/>
        </w:rPr>
        <w:t xml:space="preserve"> or</w:t>
      </w:r>
    </w:p>
    <w:p w14:paraId="7F934164" w14:textId="09A4D20B" w:rsidR="00B24BCA" w:rsidRDefault="00232933" w:rsidP="00B24BCA">
      <w:pPr>
        <w:pStyle w:val="Clause3Sub"/>
        <w:spacing w:before="240" w:after="100" w:afterAutospacing="1"/>
        <w:ind w:left="2347"/>
        <w:rPr>
          <w:rFonts w:ascii="Tahoma" w:hAnsi="Tahoma" w:cs="Tahoma"/>
          <w:sz w:val="22"/>
          <w:szCs w:val="22"/>
        </w:rPr>
      </w:pPr>
      <w:r w:rsidRPr="00CA7956">
        <w:rPr>
          <w:rFonts w:ascii="Tahoma" w:hAnsi="Tahoma" w:cs="Tahoma"/>
          <w:sz w:val="22"/>
          <w:szCs w:val="22"/>
        </w:rPr>
        <w:t xml:space="preserve">consent to the cession, </w:t>
      </w:r>
      <w:r w:rsidR="005A0000" w:rsidRPr="00CA7956">
        <w:rPr>
          <w:rFonts w:ascii="Tahoma" w:hAnsi="Tahoma" w:cs="Tahoma"/>
          <w:sz w:val="22"/>
          <w:szCs w:val="22"/>
        </w:rPr>
        <w:t>delegation,</w:t>
      </w:r>
      <w:r w:rsidRPr="00CA7956">
        <w:rPr>
          <w:rFonts w:ascii="Tahoma" w:hAnsi="Tahoma" w:cs="Tahoma"/>
          <w:sz w:val="22"/>
          <w:szCs w:val="22"/>
        </w:rPr>
        <w:t xml:space="preserve"> or novation of any Associated Agreement,</w:t>
      </w:r>
      <w:r w:rsidR="005A0000">
        <w:rPr>
          <w:rFonts w:ascii="Tahoma" w:hAnsi="Tahoma" w:cs="Tahoma"/>
          <w:sz w:val="22"/>
          <w:szCs w:val="22"/>
        </w:rPr>
        <w:t xml:space="preserve"> </w:t>
      </w:r>
      <w:r w:rsidRPr="005A0000">
        <w:rPr>
          <w:rFonts w:ascii="Tahoma" w:hAnsi="Tahoma" w:cs="Tahoma"/>
          <w:sz w:val="22"/>
          <w:szCs w:val="22"/>
        </w:rPr>
        <w:t xml:space="preserve">without the prior written consent of </w:t>
      </w:r>
      <w:r w:rsidRPr="005A0000">
        <w:rPr>
          <w:rFonts w:ascii="Tahoma" w:hAnsi="Tahoma" w:cs="Tahoma"/>
          <w:sz w:val="22"/>
          <w:szCs w:val="22"/>
          <w:lang w:val="en-ZA"/>
        </w:rPr>
        <w:t>TNPA</w:t>
      </w:r>
      <w:r w:rsidR="000C4BF3" w:rsidRPr="005A0000">
        <w:rPr>
          <w:rFonts w:ascii="Tahoma" w:hAnsi="Tahoma" w:cs="Tahoma"/>
          <w:sz w:val="22"/>
          <w:szCs w:val="22"/>
          <w:lang w:val="en-ZA"/>
        </w:rPr>
        <w:t>, which shall not be unreasonably withheld</w:t>
      </w:r>
      <w:r w:rsidRPr="005A0000">
        <w:rPr>
          <w:rFonts w:ascii="Tahoma" w:hAnsi="Tahoma" w:cs="Tahoma"/>
          <w:sz w:val="22"/>
          <w:szCs w:val="22"/>
        </w:rPr>
        <w:t>.</w:t>
      </w:r>
      <w:r w:rsidR="008A1B2B" w:rsidRPr="005A0000">
        <w:rPr>
          <w:rFonts w:ascii="Tahoma" w:hAnsi="Tahoma" w:cs="Tahoma"/>
          <w:sz w:val="22"/>
          <w:szCs w:val="22"/>
        </w:rPr>
        <w:t xml:space="preserve"> </w:t>
      </w:r>
    </w:p>
    <w:p w14:paraId="37B928F6" w14:textId="77777777" w:rsidR="00B24BCA" w:rsidRPr="00B24BCA" w:rsidRDefault="00B24BCA" w:rsidP="00B24BCA">
      <w:pPr>
        <w:pStyle w:val="Clause3Sub"/>
        <w:numPr>
          <w:ilvl w:val="0"/>
          <w:numId w:val="0"/>
        </w:numPr>
        <w:spacing w:before="240" w:after="100" w:afterAutospacing="1"/>
        <w:ind w:left="2347"/>
        <w:rPr>
          <w:rFonts w:ascii="Tahoma" w:hAnsi="Tahoma" w:cs="Tahoma"/>
          <w:sz w:val="22"/>
          <w:szCs w:val="22"/>
        </w:rPr>
      </w:pPr>
    </w:p>
    <w:p w14:paraId="14D0F51C" w14:textId="06DA1DE6"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349" w:name="_Ref63590235"/>
      <w:bookmarkStart w:id="350" w:name="_Toc81898877"/>
      <w:bookmarkStart w:id="351" w:name="_Toc351392364"/>
      <w:bookmarkStart w:id="352" w:name="_Toc351396224"/>
      <w:bookmarkStart w:id="353" w:name="_Toc351396476"/>
      <w:bookmarkStart w:id="354" w:name="_Toc436720411"/>
      <w:bookmarkStart w:id="355" w:name="_Toc448769825"/>
      <w:bookmarkStart w:id="356" w:name="_Ref448783576"/>
      <w:bookmarkStart w:id="357" w:name="_Ref448869527"/>
      <w:bookmarkStart w:id="358" w:name="_Ref448876505"/>
      <w:bookmarkStart w:id="359" w:name="_Ref448898743"/>
      <w:bookmarkStart w:id="360" w:name="_Ref449470166"/>
      <w:bookmarkStart w:id="361" w:name="_Ref449470204"/>
      <w:bookmarkStart w:id="362" w:name="_Toc449488568"/>
      <w:bookmarkStart w:id="363" w:name="_Ref175732935"/>
      <w:bookmarkStart w:id="364" w:name="_Toc175734028"/>
      <w:r w:rsidRPr="00CA7956">
        <w:rPr>
          <w:rFonts w:ascii="Tahoma" w:hAnsi="Tahoma" w:cs="Tahoma"/>
          <w:sz w:val="22"/>
          <w:szCs w:val="22"/>
          <w:lang w:val="en-US"/>
        </w:rPr>
        <w:lastRenderedPageBreak/>
        <w:t>Environment</w:t>
      </w:r>
      <w:bookmarkEnd w:id="349"/>
      <w:bookmarkEnd w:id="350"/>
      <w:r w:rsidRPr="00CA7956">
        <w:rPr>
          <w:rFonts w:ascii="Tahoma" w:hAnsi="Tahoma" w:cs="Tahoma"/>
          <w:sz w:val="22"/>
          <w:szCs w:val="22"/>
          <w:lang w:val="en-US"/>
        </w:rPr>
        <w:t>al Compliance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F57E7DA" w14:textId="2F0A1D35" w:rsidR="00232933" w:rsidRPr="00CA7956" w:rsidRDefault="00232933" w:rsidP="00F94DEE">
      <w:pPr>
        <w:pStyle w:val="Clause2Sub"/>
        <w:tabs>
          <w:tab w:val="clear" w:pos="5966"/>
          <w:tab w:val="num" w:pos="2280"/>
        </w:tabs>
        <w:ind w:left="1260"/>
        <w:rPr>
          <w:rFonts w:ascii="Tahoma" w:hAnsi="Tahoma" w:cs="Tahoma"/>
          <w:sz w:val="22"/>
          <w:szCs w:val="22"/>
        </w:rPr>
      </w:pPr>
      <w:bookmarkStart w:id="365" w:name="_Toc448848484"/>
      <w:bookmarkStart w:id="366" w:name="_Toc449488569"/>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comply with the </w:t>
      </w:r>
      <w:r w:rsidR="00321202" w:rsidRPr="00CA7956">
        <w:rPr>
          <w:rFonts w:ascii="Tahoma" w:hAnsi="Tahoma" w:cs="Tahoma"/>
          <w:sz w:val="22"/>
          <w:szCs w:val="22"/>
        </w:rPr>
        <w:t>E</w:t>
      </w:r>
      <w:r w:rsidR="00D32699" w:rsidRPr="00CA7956">
        <w:rPr>
          <w:rFonts w:ascii="Tahoma" w:hAnsi="Tahoma" w:cs="Tahoma"/>
          <w:sz w:val="22"/>
          <w:szCs w:val="22"/>
        </w:rPr>
        <w:t xml:space="preserve">nvironmental </w:t>
      </w:r>
      <w:r w:rsidR="00321202" w:rsidRPr="00CA7956">
        <w:rPr>
          <w:rFonts w:ascii="Tahoma" w:hAnsi="Tahoma" w:cs="Tahoma"/>
          <w:sz w:val="22"/>
          <w:szCs w:val="22"/>
        </w:rPr>
        <w:t>A</w:t>
      </w:r>
      <w:r w:rsidR="008E644B" w:rsidRPr="00CA7956">
        <w:rPr>
          <w:rFonts w:ascii="Tahoma" w:hAnsi="Tahoma" w:cs="Tahoma"/>
          <w:sz w:val="22"/>
          <w:szCs w:val="22"/>
        </w:rPr>
        <w:t>uthorisation</w:t>
      </w:r>
      <w:r w:rsidR="00870008">
        <w:rPr>
          <w:rFonts w:ascii="Tahoma" w:hAnsi="Tahoma" w:cs="Tahoma"/>
          <w:sz w:val="22"/>
          <w:szCs w:val="22"/>
        </w:rPr>
        <w:t>s</w:t>
      </w:r>
      <w:r w:rsidR="008E644B" w:rsidRPr="00CA7956">
        <w:rPr>
          <w:rFonts w:ascii="Tahoma" w:hAnsi="Tahoma" w:cs="Tahoma"/>
          <w:sz w:val="22"/>
          <w:szCs w:val="22"/>
        </w:rPr>
        <w:t xml:space="preserve"> issued in terms of </w:t>
      </w:r>
      <w:r w:rsidR="001330F5" w:rsidRPr="00CA7956">
        <w:rPr>
          <w:rFonts w:ascii="Tahoma" w:hAnsi="Tahoma" w:cs="Tahoma"/>
          <w:sz w:val="22"/>
          <w:szCs w:val="22"/>
        </w:rPr>
        <w:t xml:space="preserve">the National Environmental Management Act, 107 of 1998 </w:t>
      </w:r>
      <w:r w:rsidR="00BF1E58" w:rsidRPr="00CA7956">
        <w:rPr>
          <w:rFonts w:ascii="Tahoma" w:hAnsi="Tahoma" w:cs="Tahoma"/>
          <w:sz w:val="22"/>
          <w:szCs w:val="22"/>
        </w:rPr>
        <w:t>(</w:t>
      </w:r>
      <w:r w:rsidR="008E644B" w:rsidRPr="00CA7956">
        <w:rPr>
          <w:rFonts w:ascii="Tahoma" w:hAnsi="Tahoma" w:cs="Tahoma"/>
          <w:sz w:val="22"/>
          <w:szCs w:val="22"/>
        </w:rPr>
        <w:t>NEMA</w:t>
      </w:r>
      <w:r w:rsidR="00BF1E58" w:rsidRPr="00CA7956">
        <w:rPr>
          <w:rFonts w:ascii="Tahoma" w:hAnsi="Tahoma" w:cs="Tahoma"/>
          <w:sz w:val="22"/>
          <w:szCs w:val="22"/>
        </w:rPr>
        <w:t>)</w:t>
      </w:r>
      <w:r w:rsidR="00A3418A" w:rsidRPr="00CA7956">
        <w:rPr>
          <w:rFonts w:ascii="Tahoma" w:hAnsi="Tahoma" w:cs="Tahoma"/>
          <w:sz w:val="22"/>
          <w:szCs w:val="22"/>
        </w:rPr>
        <w:t xml:space="preserve"> and </w:t>
      </w:r>
      <w:r w:rsidR="000B4E3C" w:rsidRPr="00CA7956">
        <w:rPr>
          <w:rFonts w:ascii="Tahoma" w:hAnsi="Tahoma" w:cs="Tahoma"/>
          <w:sz w:val="22"/>
          <w:szCs w:val="22"/>
        </w:rPr>
        <w:t xml:space="preserve">environmental impact assessment </w:t>
      </w:r>
      <w:r w:rsidR="00321202" w:rsidRPr="00CA7956">
        <w:rPr>
          <w:rFonts w:ascii="Tahoma" w:hAnsi="Tahoma" w:cs="Tahoma"/>
          <w:sz w:val="22"/>
          <w:szCs w:val="22"/>
        </w:rPr>
        <w:t>("</w:t>
      </w:r>
      <w:r w:rsidR="00321202" w:rsidRPr="00CA7956">
        <w:rPr>
          <w:rFonts w:ascii="Tahoma" w:hAnsi="Tahoma" w:cs="Tahoma"/>
          <w:b/>
          <w:sz w:val="22"/>
          <w:szCs w:val="22"/>
        </w:rPr>
        <w:t>EIA</w:t>
      </w:r>
      <w:r w:rsidR="00321202" w:rsidRPr="00CA7956">
        <w:rPr>
          <w:rFonts w:ascii="Tahoma" w:hAnsi="Tahoma" w:cs="Tahoma"/>
          <w:sz w:val="22"/>
          <w:szCs w:val="22"/>
        </w:rPr>
        <w:t xml:space="preserve">") </w:t>
      </w:r>
      <w:r w:rsidR="008E644B" w:rsidRPr="00CA7956">
        <w:rPr>
          <w:rFonts w:ascii="Tahoma" w:hAnsi="Tahoma" w:cs="Tahoma"/>
          <w:sz w:val="22"/>
          <w:szCs w:val="22"/>
        </w:rPr>
        <w:t>f</w:t>
      </w:r>
      <w:r w:rsidRPr="00CA7956">
        <w:rPr>
          <w:rFonts w:ascii="Tahoma" w:hAnsi="Tahoma" w:cs="Tahoma"/>
          <w:sz w:val="22"/>
          <w:szCs w:val="22"/>
        </w:rPr>
        <w:t xml:space="preserve">or the duration of the Concession Period. The </w:t>
      </w:r>
      <w:r w:rsidR="00AA475B" w:rsidRPr="00CA7956">
        <w:rPr>
          <w:rFonts w:ascii="Tahoma" w:hAnsi="Tahoma" w:cs="Tahoma"/>
          <w:sz w:val="22"/>
          <w:szCs w:val="22"/>
        </w:rPr>
        <w:t>Terminal</w:t>
      </w:r>
      <w:r w:rsidRPr="00CA7956">
        <w:rPr>
          <w:rFonts w:ascii="Tahoma" w:hAnsi="Tahoma" w:cs="Tahoma"/>
          <w:sz w:val="22"/>
          <w:szCs w:val="22"/>
        </w:rPr>
        <w:t xml:space="preserve"> Operator indemnifies TNPA in respect of all Losses incurred by it </w:t>
      </w:r>
      <w:r w:rsidR="00C818D8" w:rsidRPr="00CA7956">
        <w:rPr>
          <w:rFonts w:ascii="Tahoma" w:hAnsi="Tahoma" w:cs="Tahoma"/>
          <w:sz w:val="22"/>
          <w:szCs w:val="22"/>
        </w:rPr>
        <w:t>bec</w:t>
      </w:r>
      <w:r w:rsidR="003A16E4" w:rsidRPr="00CA7956">
        <w:rPr>
          <w:rFonts w:ascii="Tahoma" w:hAnsi="Tahoma" w:cs="Tahoma"/>
          <w:sz w:val="22"/>
          <w:szCs w:val="22"/>
        </w:rPr>
        <w:t>au</w:t>
      </w:r>
      <w:r w:rsidR="00C818D8" w:rsidRPr="00CA7956">
        <w:rPr>
          <w:rFonts w:ascii="Tahoma" w:hAnsi="Tahoma" w:cs="Tahoma"/>
          <w:sz w:val="22"/>
          <w:szCs w:val="22"/>
        </w:rPr>
        <w:t>se</w:t>
      </w:r>
      <w:r w:rsidRPr="00CA7956">
        <w:rPr>
          <w:rFonts w:ascii="Tahoma" w:hAnsi="Tahoma" w:cs="Tahoma"/>
          <w:sz w:val="22"/>
          <w:szCs w:val="22"/>
        </w:rPr>
        <w:t xml:space="preserve"> of a failure to comply with the Environmental Authorisations or </w:t>
      </w:r>
      <w:r w:rsidR="003048D0" w:rsidRPr="00CA7956">
        <w:rPr>
          <w:rFonts w:ascii="Tahoma" w:hAnsi="Tahoma" w:cs="Tahoma"/>
          <w:sz w:val="22"/>
          <w:szCs w:val="22"/>
        </w:rPr>
        <w:t>E</w:t>
      </w:r>
      <w:r w:rsidRPr="00CA7956">
        <w:rPr>
          <w:rFonts w:ascii="Tahoma" w:hAnsi="Tahoma" w:cs="Tahoma"/>
          <w:sz w:val="22"/>
          <w:szCs w:val="22"/>
        </w:rPr>
        <w:t>nvironmental Laws.</w:t>
      </w:r>
      <w:bookmarkEnd w:id="365"/>
      <w:bookmarkEnd w:id="366"/>
      <w:r w:rsidRPr="00CA7956">
        <w:rPr>
          <w:rFonts w:ascii="Tahoma" w:hAnsi="Tahoma" w:cs="Tahoma"/>
          <w:sz w:val="22"/>
          <w:szCs w:val="22"/>
        </w:rPr>
        <w:t xml:space="preserve"> </w:t>
      </w:r>
    </w:p>
    <w:p w14:paraId="5A6654E9" w14:textId="6502AB10" w:rsidR="003A3695" w:rsidRPr="00CA7956" w:rsidRDefault="003A3695" w:rsidP="007124C1">
      <w:pPr>
        <w:pStyle w:val="Clause2Sub"/>
        <w:ind w:left="1260"/>
        <w:rPr>
          <w:rFonts w:ascii="Tahoma" w:hAnsi="Tahoma" w:cs="Tahoma"/>
          <w:sz w:val="22"/>
          <w:szCs w:val="22"/>
        </w:rPr>
      </w:pPr>
      <w:r w:rsidRPr="00CA7956">
        <w:rPr>
          <w:rFonts w:ascii="Tahoma" w:hAnsi="Tahoma" w:cs="Tahoma"/>
          <w:sz w:val="22"/>
          <w:szCs w:val="22"/>
        </w:rPr>
        <w:t>The Termina</w:t>
      </w:r>
      <w:r w:rsidR="00C818D8" w:rsidRPr="00CA7956">
        <w:rPr>
          <w:rFonts w:ascii="Tahoma" w:hAnsi="Tahoma" w:cs="Tahoma"/>
          <w:sz w:val="22"/>
          <w:szCs w:val="22"/>
        </w:rPr>
        <w:t>l Operator shall, if applicable, comply with any</w:t>
      </w:r>
      <w:r w:rsidRPr="00CA7956">
        <w:rPr>
          <w:rFonts w:ascii="Tahoma" w:hAnsi="Tahoma" w:cs="Tahoma"/>
          <w:sz w:val="22"/>
          <w:szCs w:val="22"/>
        </w:rPr>
        <w:t xml:space="preserve"> existing EIA and the Environmental Authoris</w:t>
      </w:r>
      <w:r w:rsidR="00C818D8" w:rsidRPr="00CA7956">
        <w:rPr>
          <w:rFonts w:ascii="Tahoma" w:hAnsi="Tahoma" w:cs="Tahoma"/>
          <w:sz w:val="22"/>
          <w:szCs w:val="22"/>
        </w:rPr>
        <w:t>ations and any</w:t>
      </w:r>
      <w:r w:rsidRPr="00CA7956">
        <w:rPr>
          <w:rFonts w:ascii="Tahoma" w:hAnsi="Tahoma" w:cs="Tahoma"/>
          <w:sz w:val="22"/>
          <w:szCs w:val="22"/>
        </w:rPr>
        <w:t xml:space="preserve"> existing environmental authorisation granted to TNPA in respect of the Project Site (the </w:t>
      </w:r>
      <w:r w:rsidR="00BD0B9E" w:rsidRPr="00CA7956">
        <w:rPr>
          <w:rFonts w:ascii="Tahoma" w:hAnsi="Tahoma" w:cs="Tahoma"/>
          <w:sz w:val="22"/>
          <w:szCs w:val="22"/>
        </w:rPr>
        <w:t>"</w:t>
      </w:r>
      <w:r w:rsidRPr="00CA7956">
        <w:rPr>
          <w:rFonts w:ascii="Tahoma" w:hAnsi="Tahoma" w:cs="Tahoma"/>
          <w:b/>
          <w:sz w:val="22"/>
          <w:szCs w:val="22"/>
        </w:rPr>
        <w:t>Existing TNPA Environmental Authorisation</w:t>
      </w:r>
      <w:r w:rsidR="00BD0B9E" w:rsidRPr="00CA7956">
        <w:rPr>
          <w:rFonts w:ascii="Tahoma" w:hAnsi="Tahoma" w:cs="Tahoma"/>
          <w:sz w:val="22"/>
          <w:szCs w:val="22"/>
        </w:rPr>
        <w:t>"</w:t>
      </w:r>
      <w:r w:rsidRPr="00CA7956">
        <w:rPr>
          <w:rFonts w:ascii="Tahoma" w:hAnsi="Tahoma" w:cs="Tahoma"/>
          <w:sz w:val="22"/>
          <w:szCs w:val="22"/>
        </w:rPr>
        <w:t>)</w:t>
      </w:r>
      <w:r w:rsidR="0050066A" w:rsidRPr="00CA7956">
        <w:rPr>
          <w:rFonts w:ascii="Tahoma" w:hAnsi="Tahoma" w:cs="Tahoma"/>
          <w:sz w:val="22"/>
          <w:szCs w:val="22"/>
        </w:rPr>
        <w:t xml:space="preserve"> </w:t>
      </w:r>
      <w:r w:rsidRPr="00CA7956">
        <w:rPr>
          <w:rFonts w:ascii="Tahoma" w:hAnsi="Tahoma" w:cs="Tahoma"/>
          <w:sz w:val="22"/>
          <w:szCs w:val="22"/>
        </w:rPr>
        <w:t>for the Con</w:t>
      </w:r>
      <w:r w:rsidR="006A2019">
        <w:rPr>
          <w:rFonts w:ascii="Tahoma" w:hAnsi="Tahoma" w:cs="Tahoma"/>
          <w:sz w:val="22"/>
          <w:szCs w:val="22"/>
        </w:rPr>
        <w:t>cession</w:t>
      </w:r>
      <w:r w:rsidRPr="00CA7956">
        <w:rPr>
          <w:rFonts w:ascii="Tahoma" w:hAnsi="Tahoma" w:cs="Tahoma"/>
          <w:sz w:val="22"/>
          <w:szCs w:val="22"/>
        </w:rPr>
        <w:t xml:space="preserve"> Period. The Terminal Operator undertakes to indemnify TNPA in respect of all Losses for </w:t>
      </w:r>
      <w:r w:rsidR="0050066A" w:rsidRPr="00CA7956">
        <w:rPr>
          <w:rFonts w:ascii="Tahoma" w:hAnsi="Tahoma" w:cs="Tahoma"/>
          <w:sz w:val="22"/>
          <w:szCs w:val="22"/>
        </w:rPr>
        <w:t xml:space="preserve">any failure to comply with the </w:t>
      </w:r>
      <w:r w:rsidRPr="00CA7956">
        <w:rPr>
          <w:rFonts w:ascii="Tahoma" w:hAnsi="Tahoma" w:cs="Tahoma"/>
          <w:sz w:val="22"/>
          <w:szCs w:val="22"/>
        </w:rPr>
        <w:t>Environmental Authorisations and the Existing TNPA</w:t>
      </w:r>
      <w:r w:rsidR="0050066A" w:rsidRPr="00CA7956">
        <w:rPr>
          <w:rFonts w:ascii="Tahoma" w:hAnsi="Tahoma" w:cs="Tahoma"/>
          <w:sz w:val="22"/>
          <w:szCs w:val="22"/>
        </w:rPr>
        <w:t xml:space="preserve"> </w:t>
      </w:r>
      <w:r w:rsidRPr="00CA7956">
        <w:rPr>
          <w:rFonts w:ascii="Tahoma" w:hAnsi="Tahoma" w:cs="Tahoma"/>
          <w:sz w:val="22"/>
          <w:szCs w:val="22"/>
        </w:rPr>
        <w:t>Environmental Authorisation during the Contract Period.</w:t>
      </w:r>
    </w:p>
    <w:p w14:paraId="22D449C2" w14:textId="0C64F88E" w:rsidR="00232933" w:rsidRPr="00CA7956" w:rsidRDefault="00E94F0A" w:rsidP="007124C1">
      <w:pPr>
        <w:pStyle w:val="Clause2Sub"/>
        <w:ind w:left="1260"/>
        <w:rPr>
          <w:rFonts w:ascii="Tahoma" w:hAnsi="Tahoma" w:cs="Tahoma"/>
          <w:sz w:val="22"/>
          <w:szCs w:val="22"/>
        </w:rPr>
      </w:pPr>
      <w:bookmarkStart w:id="367" w:name="_Ref2408107"/>
      <w:bookmarkStart w:id="368" w:name="_Toc448848486"/>
      <w:bookmarkStart w:id="369" w:name="_Toc449488571"/>
      <w:r w:rsidRPr="00CA7956">
        <w:rPr>
          <w:rFonts w:ascii="Tahoma" w:hAnsi="Tahoma" w:cs="Tahoma"/>
          <w:sz w:val="22"/>
          <w:szCs w:val="22"/>
        </w:rPr>
        <w:t>T</w:t>
      </w:r>
      <w:r w:rsidR="00232933" w:rsidRPr="00CA7956">
        <w:rPr>
          <w:rFonts w:ascii="Tahoma" w:hAnsi="Tahoma" w:cs="Tahoma"/>
          <w:sz w:val="22"/>
          <w:szCs w:val="22"/>
        </w:rPr>
        <w:t xml:space="preserve">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is responsible for and </w:t>
      </w:r>
      <w:r w:rsidR="003A3695" w:rsidRPr="00CA7956">
        <w:rPr>
          <w:rFonts w:ascii="Tahoma" w:hAnsi="Tahoma" w:cs="Tahoma"/>
          <w:sz w:val="22"/>
          <w:szCs w:val="22"/>
        </w:rPr>
        <w:t>shall obtain all Consents</w:t>
      </w:r>
      <w:r w:rsidR="00E620B8">
        <w:rPr>
          <w:rFonts w:ascii="Tahoma" w:hAnsi="Tahoma" w:cs="Tahoma"/>
          <w:sz w:val="22"/>
          <w:szCs w:val="22"/>
        </w:rPr>
        <w:t xml:space="preserve"> (excluding Environmental Authorisations)</w:t>
      </w:r>
      <w:r w:rsidR="003A3695" w:rsidRPr="00CA7956">
        <w:rPr>
          <w:rFonts w:ascii="Tahoma" w:hAnsi="Tahoma" w:cs="Tahoma"/>
          <w:sz w:val="22"/>
          <w:szCs w:val="22"/>
        </w:rPr>
        <w:t xml:space="preserve"> that are required in respect of the Project and shall comply with all such Consents. </w:t>
      </w:r>
      <w:r w:rsidR="003A3695" w:rsidRPr="00CA7956">
        <w:rPr>
          <w:rFonts w:ascii="Tahoma" w:hAnsi="Tahoma" w:cs="Tahoma"/>
          <w:sz w:val="22"/>
          <w:szCs w:val="22"/>
          <w:lang w:val="en-ZA"/>
        </w:rPr>
        <w:t xml:space="preserve">TNPA </w:t>
      </w:r>
      <w:r w:rsidR="003A3695" w:rsidRPr="00CA7956">
        <w:rPr>
          <w:rFonts w:ascii="Tahoma" w:hAnsi="Tahoma" w:cs="Tahoma"/>
          <w:sz w:val="22"/>
          <w:szCs w:val="22"/>
        </w:rPr>
        <w:t xml:space="preserve">shall use its reasonable endeavours to assist the Terminal Operator to obtain such Consents as may be required to enable the Terminal Operator to execute the Project, provided that </w:t>
      </w:r>
      <w:r w:rsidR="003A3695" w:rsidRPr="00CA7956">
        <w:rPr>
          <w:rFonts w:ascii="Tahoma" w:hAnsi="Tahoma" w:cs="Tahoma"/>
          <w:sz w:val="22"/>
          <w:szCs w:val="22"/>
          <w:lang w:val="en-ZA"/>
        </w:rPr>
        <w:t xml:space="preserve">TNPA </w:t>
      </w:r>
      <w:r w:rsidR="003A3695" w:rsidRPr="00CA7956">
        <w:rPr>
          <w:rFonts w:ascii="Tahoma" w:hAnsi="Tahoma" w:cs="Tahoma"/>
          <w:sz w:val="22"/>
          <w:szCs w:val="22"/>
        </w:rPr>
        <w:t>shall bear no liability or responsibility for any failure of the Terminal Operator to obtain such Consents save as provided in this Agreement. For the avoidance of doubt, the Terminal Operator shall be required to undertake, at its own costs, any further studies as may be required to obtain further Environmental Authorisations</w:t>
      </w:r>
      <w:r w:rsidR="00486991">
        <w:rPr>
          <w:rFonts w:ascii="Tahoma" w:hAnsi="Tahoma" w:cs="Tahoma"/>
          <w:sz w:val="22"/>
          <w:szCs w:val="22"/>
        </w:rPr>
        <w:t xml:space="preserve"> for scope of works not covered in the Existing TNPA Environmental Authorisation</w:t>
      </w:r>
      <w:r w:rsidR="003A3695" w:rsidRPr="00CA7956">
        <w:rPr>
          <w:rFonts w:ascii="Tahoma" w:hAnsi="Tahoma" w:cs="Tahoma"/>
          <w:sz w:val="22"/>
          <w:szCs w:val="22"/>
        </w:rPr>
        <w:t>.</w:t>
      </w:r>
      <w:r w:rsidR="00232933" w:rsidRPr="00CA7956">
        <w:rPr>
          <w:rFonts w:ascii="Tahoma" w:hAnsi="Tahoma" w:cs="Tahoma"/>
          <w:sz w:val="22"/>
          <w:szCs w:val="22"/>
        </w:rPr>
        <w:t xml:space="preserve"> </w:t>
      </w:r>
      <w:bookmarkEnd w:id="367"/>
      <w:bookmarkEnd w:id="368"/>
      <w:bookmarkEnd w:id="369"/>
    </w:p>
    <w:p w14:paraId="451E6C85" w14:textId="77777777" w:rsidR="00232933" w:rsidRPr="00CA7956" w:rsidRDefault="00232933" w:rsidP="007124C1">
      <w:pPr>
        <w:pStyle w:val="Clause2Sub"/>
        <w:ind w:left="1260"/>
        <w:rPr>
          <w:rFonts w:ascii="Tahoma" w:hAnsi="Tahoma" w:cs="Tahoma"/>
          <w:sz w:val="22"/>
          <w:szCs w:val="22"/>
        </w:rPr>
      </w:pPr>
      <w:bookmarkStart w:id="370" w:name="_Toc448848487"/>
      <w:bookmarkStart w:id="371" w:name="_Toc449488572"/>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003A3695" w:rsidRPr="00CA7956">
        <w:rPr>
          <w:rFonts w:ascii="Tahoma" w:hAnsi="Tahoma" w:cs="Tahoma"/>
          <w:sz w:val="22"/>
          <w:szCs w:val="22"/>
        </w:rPr>
        <w:t xml:space="preserve">shall take all necessary steps to ensure that appropriate pollution control and other environmental protection measures are taken in accordance with the Environmental Laws. The Terminal Operator shall comply with all Environmental Consents obtained by </w:t>
      </w:r>
      <w:r w:rsidR="00591B1A" w:rsidRPr="00CA7956">
        <w:rPr>
          <w:rFonts w:ascii="Tahoma" w:hAnsi="Tahoma" w:cs="Tahoma"/>
          <w:sz w:val="22"/>
          <w:szCs w:val="22"/>
        </w:rPr>
        <w:t xml:space="preserve">it </w:t>
      </w:r>
      <w:r w:rsidR="003A3695" w:rsidRPr="00CA7956">
        <w:rPr>
          <w:rFonts w:ascii="Tahoma" w:hAnsi="Tahoma" w:cs="Tahoma"/>
          <w:sz w:val="22"/>
          <w:szCs w:val="22"/>
        </w:rPr>
        <w:t xml:space="preserve">in respect of the Project Site and the </w:t>
      </w:r>
      <w:r w:rsidR="00591B1A" w:rsidRPr="00CA7956">
        <w:rPr>
          <w:rFonts w:ascii="Tahoma" w:hAnsi="Tahoma" w:cs="Tahoma"/>
          <w:sz w:val="22"/>
          <w:szCs w:val="22"/>
        </w:rPr>
        <w:t xml:space="preserve">Terminal </w:t>
      </w:r>
      <w:r w:rsidR="003A3695" w:rsidRPr="00CA7956">
        <w:rPr>
          <w:rFonts w:ascii="Tahoma" w:hAnsi="Tahoma" w:cs="Tahoma"/>
          <w:sz w:val="22"/>
          <w:szCs w:val="22"/>
        </w:rPr>
        <w:t xml:space="preserve">including the Environmental Authorisations and the Existing TNPA Environmental Authorisation and shall comply with the Environmental Management Plan in respect of the Project Site and the </w:t>
      </w:r>
      <w:r w:rsidR="00591B1A" w:rsidRPr="00CA7956">
        <w:rPr>
          <w:rFonts w:ascii="Tahoma" w:hAnsi="Tahoma" w:cs="Tahoma"/>
          <w:sz w:val="22"/>
          <w:szCs w:val="22"/>
        </w:rPr>
        <w:t xml:space="preserve">Terminal </w:t>
      </w:r>
      <w:r w:rsidR="003A3695" w:rsidRPr="00CA7956">
        <w:rPr>
          <w:rFonts w:ascii="Tahoma" w:hAnsi="Tahoma" w:cs="Tahoma"/>
          <w:sz w:val="22"/>
          <w:szCs w:val="22"/>
        </w:rPr>
        <w:t>at all times</w:t>
      </w:r>
      <w:r w:rsidRPr="00CA7956">
        <w:rPr>
          <w:rFonts w:ascii="Tahoma" w:hAnsi="Tahoma" w:cs="Tahoma"/>
          <w:sz w:val="22"/>
          <w:szCs w:val="22"/>
        </w:rPr>
        <w:t>.</w:t>
      </w:r>
      <w:bookmarkEnd w:id="370"/>
      <w:bookmarkEnd w:id="371"/>
    </w:p>
    <w:p w14:paraId="3B360A60" w14:textId="568FC969" w:rsidR="00232933" w:rsidRPr="00CA7956" w:rsidRDefault="00F01A54" w:rsidP="007124C1">
      <w:pPr>
        <w:pStyle w:val="Clause2Sub"/>
        <w:ind w:left="1260"/>
        <w:rPr>
          <w:rFonts w:ascii="Tahoma" w:hAnsi="Tahoma" w:cs="Tahoma"/>
          <w:sz w:val="22"/>
          <w:szCs w:val="22"/>
        </w:rPr>
      </w:pPr>
      <w:bookmarkStart w:id="372" w:name="_Toc448848488"/>
      <w:bookmarkStart w:id="373" w:name="_Toc449488573"/>
      <w:bookmarkStart w:id="374" w:name="_Ref46311480"/>
      <w:r w:rsidRPr="00CA7956">
        <w:rPr>
          <w:rFonts w:ascii="Tahoma" w:hAnsi="Tahoma" w:cs="Tahoma"/>
          <w:sz w:val="22"/>
          <w:szCs w:val="22"/>
        </w:rPr>
        <w:t>T</w:t>
      </w:r>
      <w:r w:rsidR="00232933" w:rsidRPr="00CA7956">
        <w:rPr>
          <w:rFonts w:ascii="Tahoma" w:hAnsi="Tahoma" w:cs="Tahoma"/>
          <w:sz w:val="22"/>
          <w:szCs w:val="22"/>
        </w:rPr>
        <w:t xml:space="preserve">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conduct an environmental site assessment, at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expense and within the period specified by </w:t>
      </w:r>
      <w:r w:rsidR="00232933" w:rsidRPr="00CA7956">
        <w:rPr>
          <w:rFonts w:ascii="Tahoma" w:hAnsi="Tahoma" w:cs="Tahoma"/>
          <w:sz w:val="22"/>
          <w:szCs w:val="22"/>
          <w:lang w:val="en-ZA"/>
        </w:rPr>
        <w:t>TNPA</w:t>
      </w:r>
      <w:r w:rsidR="00232933" w:rsidRPr="00CA7956">
        <w:rPr>
          <w:rFonts w:ascii="Tahoma" w:hAnsi="Tahoma" w:cs="Tahoma"/>
          <w:sz w:val="22"/>
          <w:szCs w:val="22"/>
        </w:rPr>
        <w:t>, in respect of all the works</w:t>
      </w:r>
      <w:r w:rsidR="00E94F0A" w:rsidRPr="00CA7956">
        <w:rPr>
          <w:rFonts w:ascii="Tahoma" w:hAnsi="Tahoma" w:cs="Tahoma"/>
          <w:sz w:val="22"/>
          <w:szCs w:val="22"/>
        </w:rPr>
        <w:t xml:space="preserve">, </w:t>
      </w:r>
      <w:r w:rsidR="00E94F0A" w:rsidRPr="00CA7956">
        <w:rPr>
          <w:rFonts w:ascii="Tahoma" w:hAnsi="Tahoma" w:cs="Tahoma"/>
          <w:sz w:val="22"/>
          <w:szCs w:val="22"/>
        </w:rPr>
        <w:lastRenderedPageBreak/>
        <w:t>activities and operations</w:t>
      </w:r>
      <w:r w:rsidR="00232933" w:rsidRPr="00CA7956">
        <w:rPr>
          <w:rFonts w:ascii="Tahoma" w:hAnsi="Tahoma" w:cs="Tahoma"/>
          <w:sz w:val="22"/>
          <w:szCs w:val="22"/>
        </w:rPr>
        <w:t xml:space="preserve"> conducted </w:t>
      </w:r>
      <w:r w:rsidR="00E94F0A" w:rsidRPr="00CA7956">
        <w:rPr>
          <w:rFonts w:ascii="Tahoma" w:hAnsi="Tahoma" w:cs="Tahoma"/>
          <w:sz w:val="22"/>
          <w:szCs w:val="22"/>
        </w:rPr>
        <w:t xml:space="preserve">by or on its behalf on Project Site or if applicable, elsewhere in the </w:t>
      </w:r>
      <w:r w:rsidR="00232933" w:rsidRPr="00CA7956">
        <w:rPr>
          <w:rFonts w:ascii="Tahoma" w:hAnsi="Tahoma" w:cs="Tahoma"/>
          <w:sz w:val="22"/>
          <w:szCs w:val="22"/>
        </w:rPr>
        <w:t>Port</w:t>
      </w:r>
      <w:r w:rsidRPr="00CA7956">
        <w:rPr>
          <w:rFonts w:ascii="Tahoma" w:hAnsi="Tahoma" w:cs="Tahoma"/>
          <w:sz w:val="22"/>
          <w:szCs w:val="22"/>
        </w:rPr>
        <w:t xml:space="preserve"> as required by the provisions of the NEMA</w:t>
      </w:r>
      <w:bookmarkEnd w:id="372"/>
      <w:bookmarkEnd w:id="373"/>
      <w:r w:rsidR="00BB0E4E" w:rsidRPr="00CA7956">
        <w:rPr>
          <w:rFonts w:ascii="Tahoma" w:hAnsi="Tahoma" w:cs="Tahoma"/>
          <w:sz w:val="22"/>
          <w:szCs w:val="22"/>
        </w:rPr>
        <w:t>.</w:t>
      </w:r>
    </w:p>
    <w:p w14:paraId="2338D979" w14:textId="77777777" w:rsidR="00232933" w:rsidRPr="00CA7956" w:rsidRDefault="00232933" w:rsidP="001B2A42">
      <w:pPr>
        <w:pStyle w:val="Clause2Sub"/>
        <w:ind w:left="1260"/>
        <w:rPr>
          <w:rFonts w:ascii="Tahoma" w:hAnsi="Tahoma" w:cs="Tahoma"/>
          <w:sz w:val="22"/>
          <w:szCs w:val="22"/>
        </w:rPr>
      </w:pPr>
      <w:bookmarkStart w:id="375" w:name="_Toc448848489"/>
      <w:bookmarkStart w:id="376" w:name="_Ref448869528"/>
      <w:bookmarkStart w:id="377" w:name="_Ref448871678"/>
      <w:bookmarkStart w:id="378" w:name="_Ref448876519"/>
      <w:bookmarkStart w:id="379" w:name="_Toc449488574"/>
      <w:r w:rsidRPr="00CA7956">
        <w:rPr>
          <w:rFonts w:ascii="Tahoma" w:hAnsi="Tahoma" w:cs="Tahoma"/>
          <w:sz w:val="22"/>
          <w:szCs w:val="22"/>
        </w:rPr>
        <w:t>Such environmental site assessment shall:</w:t>
      </w:r>
      <w:bookmarkEnd w:id="375"/>
      <w:bookmarkEnd w:id="376"/>
      <w:bookmarkEnd w:id="377"/>
      <w:bookmarkEnd w:id="378"/>
      <w:bookmarkEnd w:id="379"/>
    </w:p>
    <w:p w14:paraId="56FBAD34" w14:textId="77777777" w:rsidR="00232933" w:rsidRPr="00CA7956" w:rsidRDefault="00232933" w:rsidP="00A05DE9">
      <w:pPr>
        <w:pStyle w:val="Clause3Sub"/>
        <w:ind w:left="2127" w:hanging="899"/>
        <w:rPr>
          <w:rFonts w:ascii="Tahoma" w:hAnsi="Tahoma" w:cs="Tahoma"/>
          <w:sz w:val="22"/>
          <w:szCs w:val="22"/>
        </w:rPr>
      </w:pPr>
      <w:r w:rsidRPr="00CA7956">
        <w:rPr>
          <w:rFonts w:ascii="Tahoma" w:hAnsi="Tahoma" w:cs="Tahoma"/>
          <w:sz w:val="22"/>
          <w:szCs w:val="22"/>
        </w:rPr>
        <w:t>include a systematic identification and evaluation of any potential impacts of any current or proposed work on the environment, this includes biophysical, biological, social, cultural, economic, aesthetic and technological aspects, to such an extent that those aspects are relevant to the works</w:t>
      </w:r>
      <w:r w:rsidR="00A01971" w:rsidRPr="00CA7956">
        <w:rPr>
          <w:rFonts w:ascii="Tahoma" w:hAnsi="Tahoma" w:cs="Tahoma"/>
          <w:sz w:val="22"/>
          <w:szCs w:val="22"/>
        </w:rPr>
        <w:t>, activities and operations</w:t>
      </w:r>
      <w:r w:rsidRPr="00CA7956">
        <w:rPr>
          <w:rFonts w:ascii="Tahoma" w:hAnsi="Tahoma" w:cs="Tahoma"/>
          <w:sz w:val="22"/>
          <w:szCs w:val="22"/>
        </w:rPr>
        <w:t xml:space="preserve"> conducted </w:t>
      </w:r>
      <w:r w:rsidR="00A01971" w:rsidRPr="00CA7956">
        <w:rPr>
          <w:rFonts w:ascii="Tahoma" w:hAnsi="Tahoma" w:cs="Tahoma"/>
          <w:sz w:val="22"/>
          <w:szCs w:val="22"/>
        </w:rPr>
        <w:t xml:space="preserve">on Project Site or if applicable, elsewhere in the </w:t>
      </w:r>
      <w:r w:rsidRPr="00CA7956">
        <w:rPr>
          <w:rFonts w:ascii="Tahoma" w:hAnsi="Tahoma" w:cs="Tahoma"/>
          <w:sz w:val="22"/>
          <w:szCs w:val="22"/>
        </w:rPr>
        <w:t>Port;</w:t>
      </w:r>
    </w:p>
    <w:p w14:paraId="10309137" w14:textId="77777777" w:rsidR="00232933" w:rsidRPr="00CA7956" w:rsidRDefault="00232933" w:rsidP="00F94DEE">
      <w:pPr>
        <w:pStyle w:val="Clause3Sub"/>
        <w:ind w:left="2127" w:hanging="899"/>
        <w:rPr>
          <w:rFonts w:ascii="Tahoma" w:hAnsi="Tahoma" w:cs="Tahoma"/>
          <w:sz w:val="22"/>
          <w:szCs w:val="22"/>
        </w:rPr>
      </w:pPr>
      <w:r w:rsidRPr="00CA7956">
        <w:rPr>
          <w:rFonts w:ascii="Tahoma" w:hAnsi="Tahoma" w:cs="Tahoma"/>
          <w:sz w:val="22"/>
          <w:szCs w:val="22"/>
        </w:rPr>
        <w:t>be conducted by an independent environmental assessment practitioner;</w:t>
      </w:r>
    </w:p>
    <w:p w14:paraId="323F9EFB" w14:textId="77777777" w:rsidR="00232933" w:rsidRPr="00CA7956" w:rsidRDefault="00232933" w:rsidP="00A05DE9">
      <w:pPr>
        <w:pStyle w:val="Clause3Sub"/>
        <w:ind w:left="2127" w:hanging="899"/>
        <w:rPr>
          <w:rFonts w:ascii="Tahoma" w:hAnsi="Tahoma" w:cs="Tahoma"/>
          <w:sz w:val="22"/>
          <w:szCs w:val="22"/>
        </w:rPr>
      </w:pPr>
      <w:r w:rsidRPr="00CA7956">
        <w:rPr>
          <w:rFonts w:ascii="Tahoma" w:hAnsi="Tahoma" w:cs="Tahoma"/>
          <w:sz w:val="22"/>
          <w:szCs w:val="22"/>
        </w:rPr>
        <w:t xml:space="preserve">form part of the </w:t>
      </w:r>
      <w:r w:rsidR="00AA475B" w:rsidRPr="00CA7956">
        <w:rPr>
          <w:rFonts w:ascii="Tahoma" w:hAnsi="Tahoma" w:cs="Tahoma"/>
          <w:sz w:val="22"/>
          <w:szCs w:val="22"/>
        </w:rPr>
        <w:t>Terminal</w:t>
      </w:r>
      <w:r w:rsidRPr="00CA7956">
        <w:rPr>
          <w:rFonts w:ascii="Tahoma" w:hAnsi="Tahoma" w:cs="Tahoma"/>
          <w:sz w:val="22"/>
          <w:szCs w:val="22"/>
        </w:rPr>
        <w:t xml:space="preserve"> Operator's Environmental Management Plan (the "</w:t>
      </w:r>
      <w:r w:rsidRPr="00CA7956">
        <w:rPr>
          <w:rFonts w:ascii="Tahoma" w:hAnsi="Tahoma" w:cs="Tahoma"/>
          <w:b/>
          <w:sz w:val="22"/>
          <w:szCs w:val="22"/>
        </w:rPr>
        <w:t>EMP</w:t>
      </w:r>
      <w:r w:rsidRPr="00CA7956">
        <w:rPr>
          <w:rFonts w:ascii="Tahoma" w:hAnsi="Tahoma" w:cs="Tahoma"/>
          <w:sz w:val="22"/>
          <w:szCs w:val="22"/>
        </w:rPr>
        <w:t xml:space="preserve">"); and inform the </w:t>
      </w:r>
      <w:r w:rsidR="00AA475B" w:rsidRPr="00CA7956">
        <w:rPr>
          <w:rFonts w:ascii="Tahoma" w:hAnsi="Tahoma" w:cs="Tahoma"/>
          <w:sz w:val="22"/>
          <w:szCs w:val="22"/>
        </w:rPr>
        <w:t>Terminal</w:t>
      </w:r>
      <w:r w:rsidRPr="00CA7956">
        <w:rPr>
          <w:rFonts w:ascii="Tahoma" w:hAnsi="Tahoma" w:cs="Tahoma"/>
          <w:sz w:val="22"/>
          <w:szCs w:val="22"/>
        </w:rPr>
        <w:t xml:space="preserve"> Operator’s Environmental Management System (the</w:t>
      </w:r>
      <w:r w:rsidR="0015185B" w:rsidRPr="00CA7956">
        <w:rPr>
          <w:rFonts w:ascii="Tahoma" w:hAnsi="Tahoma" w:cs="Tahoma"/>
          <w:sz w:val="22"/>
          <w:szCs w:val="22"/>
        </w:rPr>
        <w:t xml:space="preserve"> </w:t>
      </w:r>
      <w:r w:rsidR="00AD599C" w:rsidRPr="00CA7956">
        <w:rPr>
          <w:rFonts w:ascii="Tahoma" w:hAnsi="Tahoma" w:cs="Tahoma"/>
          <w:sz w:val="22"/>
          <w:szCs w:val="22"/>
        </w:rPr>
        <w:t>"</w:t>
      </w:r>
      <w:r w:rsidRPr="00CA7956">
        <w:rPr>
          <w:rFonts w:ascii="Tahoma" w:hAnsi="Tahoma" w:cs="Tahoma"/>
          <w:b/>
          <w:sz w:val="22"/>
          <w:szCs w:val="22"/>
        </w:rPr>
        <w:t>EMS</w:t>
      </w:r>
      <w:r w:rsidR="00AD599C" w:rsidRPr="00CA7956">
        <w:rPr>
          <w:rFonts w:ascii="Tahoma" w:hAnsi="Tahoma" w:cs="Tahoma"/>
          <w:sz w:val="22"/>
          <w:szCs w:val="22"/>
        </w:rPr>
        <w:t xml:space="preserve">"); </w:t>
      </w:r>
      <w:r w:rsidRPr="00CA7956">
        <w:rPr>
          <w:rFonts w:ascii="Tahoma" w:hAnsi="Tahoma" w:cs="Tahoma"/>
          <w:sz w:val="22"/>
          <w:szCs w:val="22"/>
        </w:rPr>
        <w:t>and</w:t>
      </w:r>
    </w:p>
    <w:p w14:paraId="4DC2DF45" w14:textId="77777777" w:rsidR="00232933" w:rsidRPr="00CA7956" w:rsidRDefault="00232933" w:rsidP="00A05DE9">
      <w:pPr>
        <w:pStyle w:val="Clause3Sub"/>
        <w:ind w:left="2127" w:hanging="899"/>
        <w:rPr>
          <w:rFonts w:ascii="Tahoma" w:hAnsi="Tahoma" w:cs="Tahoma"/>
          <w:sz w:val="22"/>
          <w:szCs w:val="22"/>
        </w:rPr>
      </w:pPr>
      <w:r w:rsidRPr="00CA7956">
        <w:rPr>
          <w:rFonts w:ascii="Tahoma" w:hAnsi="Tahoma" w:cs="Tahoma"/>
          <w:sz w:val="22"/>
          <w:szCs w:val="22"/>
        </w:rPr>
        <w:t xml:space="preserve">comply with any other reasonable requirements stipulated for such an assessment by </w:t>
      </w:r>
      <w:r w:rsidRPr="00CA7956">
        <w:rPr>
          <w:rFonts w:ascii="Tahoma" w:hAnsi="Tahoma" w:cs="Tahoma"/>
          <w:sz w:val="22"/>
          <w:szCs w:val="22"/>
          <w:lang w:val="en-ZA"/>
        </w:rPr>
        <w:t>TNPA</w:t>
      </w:r>
      <w:r w:rsidRPr="00CA7956">
        <w:rPr>
          <w:rFonts w:ascii="Tahoma" w:hAnsi="Tahoma" w:cs="Tahoma"/>
          <w:sz w:val="22"/>
          <w:szCs w:val="22"/>
        </w:rPr>
        <w:t>.</w:t>
      </w:r>
    </w:p>
    <w:p w14:paraId="47FC3CF9" w14:textId="77777777" w:rsidR="00232933" w:rsidRPr="00CA7956" w:rsidRDefault="00232933" w:rsidP="001B2A42">
      <w:pPr>
        <w:pStyle w:val="Clause2Sub"/>
        <w:ind w:left="1260"/>
        <w:rPr>
          <w:rFonts w:ascii="Tahoma" w:hAnsi="Tahoma" w:cs="Tahoma"/>
          <w:sz w:val="22"/>
          <w:szCs w:val="22"/>
        </w:rPr>
      </w:pPr>
      <w:bookmarkStart w:id="380" w:name="_Toc448848490"/>
      <w:bookmarkStart w:id="381" w:name="_Toc449488575"/>
      <w:r w:rsidRPr="00CA7956">
        <w:rPr>
          <w:rFonts w:ascii="Tahoma" w:hAnsi="Tahoma" w:cs="Tahoma"/>
          <w:sz w:val="22"/>
          <w:szCs w:val="22"/>
        </w:rPr>
        <w:t>Within a period of 3</w:t>
      </w:r>
      <w:r w:rsidR="004B7E0F" w:rsidRPr="00CA7956">
        <w:rPr>
          <w:rFonts w:ascii="Tahoma" w:hAnsi="Tahoma" w:cs="Tahoma"/>
          <w:sz w:val="22"/>
          <w:szCs w:val="22"/>
        </w:rPr>
        <w:t> </w:t>
      </w:r>
      <w:r w:rsidRPr="00CA7956">
        <w:rPr>
          <w:rFonts w:ascii="Tahoma" w:hAnsi="Tahoma" w:cs="Tahoma"/>
          <w:sz w:val="22"/>
          <w:szCs w:val="22"/>
        </w:rPr>
        <w:t xml:space="preserve">(three) months of the Target Completion Date, the </w:t>
      </w:r>
      <w:r w:rsidR="00AA475B" w:rsidRPr="00CA7956">
        <w:rPr>
          <w:rFonts w:ascii="Tahoma" w:hAnsi="Tahoma" w:cs="Tahoma"/>
          <w:sz w:val="22"/>
          <w:szCs w:val="22"/>
        </w:rPr>
        <w:t>Terminal</w:t>
      </w:r>
      <w:r w:rsidRPr="00CA7956">
        <w:rPr>
          <w:rFonts w:ascii="Tahoma" w:hAnsi="Tahoma" w:cs="Tahoma"/>
          <w:sz w:val="22"/>
          <w:szCs w:val="22"/>
        </w:rPr>
        <w:t xml:space="preserve"> Operator shall submit, for the approval of </w:t>
      </w:r>
      <w:r w:rsidRPr="00CA7956">
        <w:rPr>
          <w:rFonts w:ascii="Tahoma" w:hAnsi="Tahoma" w:cs="Tahoma"/>
          <w:sz w:val="22"/>
          <w:szCs w:val="22"/>
          <w:lang w:val="en-ZA"/>
        </w:rPr>
        <w:t>TNPA</w:t>
      </w:r>
      <w:r w:rsidRPr="00CA7956">
        <w:rPr>
          <w:rFonts w:ascii="Tahoma" w:hAnsi="Tahoma" w:cs="Tahoma"/>
          <w:sz w:val="22"/>
          <w:szCs w:val="22"/>
        </w:rPr>
        <w:t xml:space="preserve">, the EMP which shall comply with NEMA and </w:t>
      </w:r>
      <w:r w:rsidRPr="00CA7956">
        <w:rPr>
          <w:rFonts w:ascii="Tahoma" w:hAnsi="Tahoma" w:cs="Tahoma"/>
          <w:sz w:val="22"/>
          <w:szCs w:val="22"/>
          <w:lang w:val="en-ZA"/>
        </w:rPr>
        <w:t>TNPA</w:t>
      </w:r>
      <w:r w:rsidRPr="00CA7956">
        <w:rPr>
          <w:rFonts w:ascii="Tahoma" w:hAnsi="Tahoma" w:cs="Tahoma"/>
          <w:sz w:val="22"/>
          <w:szCs w:val="22"/>
        </w:rPr>
        <w:t>'s written requirements (which requirements shall be provi</w:t>
      </w:r>
      <w:r w:rsidR="004C034B" w:rsidRPr="00CA7956">
        <w:rPr>
          <w:rFonts w:ascii="Tahoma" w:hAnsi="Tahoma" w:cs="Tahoma"/>
          <w:sz w:val="22"/>
          <w:szCs w:val="22"/>
        </w:rPr>
        <w:t xml:space="preserve">ded to the </w:t>
      </w:r>
      <w:r w:rsidR="00AA475B" w:rsidRPr="00CA7956">
        <w:rPr>
          <w:rFonts w:ascii="Tahoma" w:hAnsi="Tahoma" w:cs="Tahoma"/>
          <w:sz w:val="22"/>
          <w:szCs w:val="22"/>
        </w:rPr>
        <w:t>Terminal</w:t>
      </w:r>
      <w:r w:rsidR="004C034B" w:rsidRPr="00CA7956">
        <w:rPr>
          <w:rFonts w:ascii="Tahoma" w:hAnsi="Tahoma" w:cs="Tahoma"/>
          <w:sz w:val="22"/>
          <w:szCs w:val="22"/>
        </w:rPr>
        <w:t xml:space="preserve"> Operator). </w:t>
      </w:r>
      <w:r w:rsidRPr="00CA7956">
        <w:rPr>
          <w:rFonts w:ascii="Tahoma" w:hAnsi="Tahoma" w:cs="Tahoma"/>
          <w:sz w:val="22"/>
          <w:szCs w:val="22"/>
        </w:rPr>
        <w:t xml:space="preserve">The EMP and EMS shall be developed, updated and implemented by the </w:t>
      </w:r>
      <w:r w:rsidR="00AA475B" w:rsidRPr="00CA7956">
        <w:rPr>
          <w:rFonts w:ascii="Tahoma" w:hAnsi="Tahoma" w:cs="Tahoma"/>
          <w:sz w:val="22"/>
          <w:szCs w:val="22"/>
        </w:rPr>
        <w:t>Terminal</w:t>
      </w:r>
      <w:r w:rsidRPr="00CA7956">
        <w:rPr>
          <w:rFonts w:ascii="Tahoma" w:hAnsi="Tahoma" w:cs="Tahoma"/>
          <w:sz w:val="22"/>
          <w:szCs w:val="22"/>
        </w:rPr>
        <w:t xml:space="preserve"> Operator for the Construc</w:t>
      </w:r>
      <w:r w:rsidR="004C034B" w:rsidRPr="00CA7956">
        <w:rPr>
          <w:rFonts w:ascii="Tahoma" w:hAnsi="Tahoma" w:cs="Tahoma"/>
          <w:sz w:val="22"/>
          <w:szCs w:val="22"/>
        </w:rPr>
        <w:t xml:space="preserve">tion Period of this Agreement. </w:t>
      </w:r>
      <w:r w:rsidRPr="00CA7956">
        <w:rPr>
          <w:rFonts w:ascii="Tahoma" w:hAnsi="Tahoma" w:cs="Tahoma"/>
          <w:sz w:val="22"/>
          <w:szCs w:val="22"/>
        </w:rPr>
        <w:t xml:space="preserve">On or before the Operations Commencement Date, the </w:t>
      </w:r>
      <w:r w:rsidR="00AA475B" w:rsidRPr="00CA7956">
        <w:rPr>
          <w:rFonts w:ascii="Tahoma" w:hAnsi="Tahoma" w:cs="Tahoma"/>
          <w:sz w:val="22"/>
          <w:szCs w:val="22"/>
        </w:rPr>
        <w:t>Terminal</w:t>
      </w:r>
      <w:r w:rsidRPr="00CA7956">
        <w:rPr>
          <w:rFonts w:ascii="Tahoma" w:hAnsi="Tahoma" w:cs="Tahoma"/>
          <w:sz w:val="22"/>
          <w:szCs w:val="22"/>
        </w:rPr>
        <w:t xml:space="preserve"> Operator must develop a further EMP that will be implemented during the Operations Period. The EMP and EMS shall be binding on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380"/>
      <w:bookmarkEnd w:id="381"/>
    </w:p>
    <w:p w14:paraId="32BBED4E" w14:textId="4855A336" w:rsidR="0015185B" w:rsidRPr="00CA7956" w:rsidRDefault="000C530F" w:rsidP="001B2A42">
      <w:pPr>
        <w:pStyle w:val="Clause2Sub"/>
        <w:ind w:left="1260"/>
        <w:rPr>
          <w:rFonts w:ascii="Tahoma" w:hAnsi="Tahoma" w:cs="Tahoma"/>
          <w:sz w:val="22"/>
          <w:szCs w:val="22"/>
        </w:rPr>
      </w:pPr>
      <w:bookmarkStart w:id="382" w:name="_Toc448848491"/>
      <w:bookmarkStart w:id="383" w:name="_Toc449488576"/>
      <w:r w:rsidRPr="00CA7956">
        <w:rPr>
          <w:rFonts w:ascii="Tahoma" w:hAnsi="Tahoma" w:cs="Tahoma"/>
          <w:sz w:val="22"/>
          <w:szCs w:val="22"/>
          <w:lang w:val="en-ZA"/>
        </w:rPr>
        <w:t xml:space="preserve">TNPA </w:t>
      </w:r>
      <w:r w:rsidR="00232933" w:rsidRPr="00CA7956">
        <w:rPr>
          <w:rFonts w:ascii="Tahoma" w:hAnsi="Tahoma" w:cs="Tahoma"/>
          <w:sz w:val="22"/>
          <w:szCs w:val="22"/>
        </w:rPr>
        <w:t xml:space="preserve">shall have the right at all times to conduct audits of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compliance with the EMP and EMS. If, and where </w:t>
      </w:r>
      <w:r w:rsidR="00232933" w:rsidRPr="00CA7956">
        <w:rPr>
          <w:rFonts w:ascii="Tahoma" w:hAnsi="Tahoma" w:cs="Tahoma"/>
          <w:sz w:val="22"/>
          <w:szCs w:val="22"/>
          <w:lang w:val="en-ZA"/>
        </w:rPr>
        <w:t xml:space="preserve">TNPA </w:t>
      </w:r>
      <w:r w:rsidR="00232933" w:rsidRPr="00CA7956">
        <w:rPr>
          <w:rFonts w:ascii="Tahoma" w:hAnsi="Tahoma" w:cs="Tahoma"/>
          <w:sz w:val="22"/>
          <w:szCs w:val="22"/>
        </w:rPr>
        <w:t xml:space="preserve">is of </w:t>
      </w:r>
      <w:r w:rsidR="009F7627" w:rsidRPr="00CA7956">
        <w:rPr>
          <w:rFonts w:ascii="Tahoma" w:hAnsi="Tahoma" w:cs="Tahoma"/>
          <w:sz w:val="22"/>
          <w:szCs w:val="22"/>
        </w:rPr>
        <w:t xml:space="preserve">a </w:t>
      </w:r>
      <w:r w:rsidR="00232933" w:rsidRPr="00CA7956">
        <w:rPr>
          <w:rFonts w:ascii="Tahoma" w:hAnsi="Tahoma" w:cs="Tahoma"/>
          <w:sz w:val="22"/>
          <w:szCs w:val="22"/>
        </w:rPr>
        <w:t xml:space="preserve">reasonable belief that there is non-compliance, inefficiency or inadequacy, then </w:t>
      </w:r>
      <w:r w:rsidR="00232933" w:rsidRPr="00CA7956">
        <w:rPr>
          <w:rFonts w:ascii="Tahoma" w:hAnsi="Tahoma" w:cs="Tahoma"/>
          <w:sz w:val="22"/>
          <w:szCs w:val="22"/>
          <w:lang w:val="en-ZA"/>
        </w:rPr>
        <w:t>TNPA</w:t>
      </w:r>
      <w:r w:rsidR="00232933" w:rsidRPr="00CA7956">
        <w:rPr>
          <w:rFonts w:ascii="Tahoma" w:hAnsi="Tahoma" w:cs="Tahoma"/>
          <w:sz w:val="22"/>
          <w:szCs w:val="22"/>
        </w:rPr>
        <w:t xml:space="preserve"> may require that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rectify such non-compliancy, inefficiency or inadequacy, without any delays, to the reasonable satisfaction of </w:t>
      </w:r>
      <w:r w:rsidR="00232933" w:rsidRPr="00CA7956">
        <w:rPr>
          <w:rFonts w:ascii="Tahoma" w:hAnsi="Tahoma" w:cs="Tahoma"/>
          <w:sz w:val="22"/>
          <w:szCs w:val="22"/>
          <w:lang w:val="en-ZA"/>
        </w:rPr>
        <w:t>TNPA</w:t>
      </w:r>
      <w:r w:rsidR="001D6458" w:rsidRPr="00CA7956">
        <w:rPr>
          <w:rFonts w:ascii="Tahoma" w:hAnsi="Tahoma" w:cs="Tahoma"/>
          <w:sz w:val="22"/>
          <w:szCs w:val="22"/>
          <w:lang w:val="en-ZA"/>
        </w:rPr>
        <w:t xml:space="preserve"> or provide TNPA with proof that such non-compl</w:t>
      </w:r>
      <w:r w:rsidR="00926674" w:rsidRPr="00CA7956">
        <w:rPr>
          <w:rFonts w:ascii="Tahoma" w:hAnsi="Tahoma" w:cs="Tahoma"/>
          <w:sz w:val="22"/>
          <w:szCs w:val="22"/>
          <w:lang w:val="en-ZA"/>
        </w:rPr>
        <w:t>iance</w:t>
      </w:r>
      <w:r w:rsidR="001D6458" w:rsidRPr="00CA7956">
        <w:rPr>
          <w:rFonts w:ascii="Tahoma" w:hAnsi="Tahoma" w:cs="Tahoma"/>
          <w:sz w:val="22"/>
          <w:szCs w:val="22"/>
          <w:lang w:val="en-ZA"/>
        </w:rPr>
        <w:t>, inefficiency or inadequacy does not exist</w:t>
      </w:r>
      <w:r w:rsidR="00232933" w:rsidRPr="00CA7956">
        <w:rPr>
          <w:rFonts w:ascii="Tahoma" w:hAnsi="Tahoma" w:cs="Tahoma"/>
          <w:sz w:val="22"/>
          <w:szCs w:val="22"/>
        </w:rPr>
        <w:t>.</w:t>
      </w:r>
      <w:bookmarkStart w:id="384" w:name="_Toc448848492"/>
      <w:bookmarkStart w:id="385" w:name="_Ref448869529"/>
      <w:bookmarkStart w:id="386" w:name="_Ref448871690"/>
      <w:bookmarkStart w:id="387" w:name="_Ref448876541"/>
      <w:bookmarkStart w:id="388" w:name="_Toc449488577"/>
      <w:bookmarkEnd w:id="382"/>
      <w:bookmarkEnd w:id="383"/>
    </w:p>
    <w:p w14:paraId="6E8BA2CC" w14:textId="77777777" w:rsidR="00232933" w:rsidRPr="00CA7956" w:rsidRDefault="00232933" w:rsidP="001B2A42">
      <w:pPr>
        <w:pStyle w:val="Clause2Sub"/>
        <w:ind w:left="126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as required by Law, shall comply with:</w:t>
      </w:r>
      <w:bookmarkEnd w:id="384"/>
      <w:bookmarkEnd w:id="385"/>
      <w:bookmarkEnd w:id="386"/>
      <w:bookmarkEnd w:id="387"/>
      <w:bookmarkEnd w:id="388"/>
    </w:p>
    <w:p w14:paraId="7DF167AA" w14:textId="77777777" w:rsidR="00232933" w:rsidRPr="00CA7956" w:rsidRDefault="00232933" w:rsidP="00A05DE9">
      <w:pPr>
        <w:pStyle w:val="Clause3Sub"/>
        <w:ind w:left="2127" w:hanging="899"/>
        <w:rPr>
          <w:rFonts w:ascii="Tahoma" w:hAnsi="Tahoma" w:cs="Tahoma"/>
          <w:sz w:val="22"/>
          <w:szCs w:val="22"/>
        </w:rPr>
      </w:pPr>
      <w:r w:rsidRPr="00CA7956">
        <w:rPr>
          <w:rFonts w:ascii="Tahoma" w:hAnsi="Tahoma" w:cs="Tahoma"/>
          <w:sz w:val="22"/>
          <w:szCs w:val="22"/>
        </w:rPr>
        <w:lastRenderedPageBreak/>
        <w:t>all the requirements of SAMSA in relation to the environment;</w:t>
      </w:r>
    </w:p>
    <w:p w14:paraId="3122D2D4" w14:textId="77777777" w:rsidR="00232933" w:rsidRPr="00CA7956" w:rsidRDefault="00232933" w:rsidP="00A05DE9">
      <w:pPr>
        <w:pStyle w:val="Clause3Sub"/>
        <w:ind w:left="2127" w:hanging="899"/>
        <w:rPr>
          <w:rFonts w:ascii="Tahoma" w:hAnsi="Tahoma" w:cs="Tahoma"/>
          <w:sz w:val="22"/>
          <w:szCs w:val="22"/>
        </w:rPr>
      </w:pPr>
      <w:r w:rsidRPr="00CA7956">
        <w:rPr>
          <w:rFonts w:ascii="Tahoma" w:hAnsi="Tahoma" w:cs="Tahoma"/>
          <w:sz w:val="22"/>
          <w:szCs w:val="22"/>
        </w:rPr>
        <w:t xml:space="preserve">all the conditions in respect of the </w:t>
      </w:r>
      <w:r w:rsidR="009F7627" w:rsidRPr="00CA7956">
        <w:rPr>
          <w:rFonts w:ascii="Tahoma" w:hAnsi="Tahoma" w:cs="Tahoma"/>
          <w:sz w:val="22"/>
          <w:szCs w:val="22"/>
        </w:rPr>
        <w:t xml:space="preserve">Project </w:t>
      </w:r>
      <w:r w:rsidRPr="00CA7956">
        <w:rPr>
          <w:rFonts w:ascii="Tahoma" w:hAnsi="Tahoma" w:cs="Tahoma"/>
          <w:sz w:val="22"/>
          <w:szCs w:val="22"/>
        </w:rPr>
        <w:t>Site, if the Project Site is declared as a protected natural environment or a special nature reserve;</w:t>
      </w:r>
    </w:p>
    <w:p w14:paraId="1FFEE26A" w14:textId="77777777" w:rsidR="00232933" w:rsidRPr="00CA7956" w:rsidRDefault="00232933" w:rsidP="00A05DE9">
      <w:pPr>
        <w:pStyle w:val="Clause3Sub"/>
        <w:ind w:left="2127" w:hanging="899"/>
        <w:rPr>
          <w:rFonts w:ascii="Tahoma" w:hAnsi="Tahoma" w:cs="Tahoma"/>
          <w:sz w:val="22"/>
          <w:szCs w:val="22"/>
        </w:rPr>
      </w:pPr>
      <w:r w:rsidRPr="00CA7956">
        <w:rPr>
          <w:rFonts w:ascii="Tahoma" w:hAnsi="Tahoma" w:cs="Tahoma"/>
          <w:sz w:val="22"/>
          <w:szCs w:val="22"/>
        </w:rPr>
        <w:t>all the conditions in any authorisations</w:t>
      </w:r>
      <w:r w:rsidR="009F7627" w:rsidRPr="00CA7956">
        <w:rPr>
          <w:rFonts w:ascii="Tahoma" w:hAnsi="Tahoma" w:cs="Tahoma"/>
          <w:sz w:val="22"/>
          <w:szCs w:val="22"/>
        </w:rPr>
        <w:t xml:space="preserve"> </w:t>
      </w:r>
      <w:r w:rsidRPr="00CA7956">
        <w:rPr>
          <w:rFonts w:ascii="Tahoma" w:hAnsi="Tahoma" w:cs="Tahoma"/>
          <w:sz w:val="22"/>
          <w:szCs w:val="22"/>
        </w:rPr>
        <w:t xml:space="preserve">or exemptions from the Relevant Authority in respect of the Project Site or the </w:t>
      </w:r>
      <w:r w:rsidR="00AA475B" w:rsidRPr="00CA7956">
        <w:rPr>
          <w:rFonts w:ascii="Tahoma" w:hAnsi="Tahoma" w:cs="Tahoma"/>
          <w:sz w:val="22"/>
          <w:szCs w:val="22"/>
        </w:rPr>
        <w:t>Terminal</w:t>
      </w:r>
      <w:r w:rsidRPr="00CA7956">
        <w:rPr>
          <w:rFonts w:ascii="Tahoma" w:hAnsi="Tahoma" w:cs="Tahoma"/>
          <w:sz w:val="22"/>
          <w:szCs w:val="22"/>
        </w:rPr>
        <w:t>;</w:t>
      </w:r>
    </w:p>
    <w:p w14:paraId="1040B65B" w14:textId="77777777" w:rsidR="00232933" w:rsidRPr="00CA7956" w:rsidRDefault="00591B1A" w:rsidP="00A05DE9">
      <w:pPr>
        <w:pStyle w:val="Clause3Sub"/>
        <w:ind w:left="2127" w:hanging="899"/>
        <w:rPr>
          <w:rFonts w:ascii="Tahoma" w:hAnsi="Tahoma" w:cs="Tahoma"/>
          <w:sz w:val="22"/>
          <w:szCs w:val="22"/>
        </w:rPr>
      </w:pPr>
      <w:r w:rsidRPr="00CA7956">
        <w:rPr>
          <w:rFonts w:ascii="Tahoma" w:hAnsi="Tahoma" w:cs="Tahoma"/>
          <w:sz w:val="22"/>
          <w:szCs w:val="22"/>
          <w:lang w:val="en-ZA"/>
        </w:rPr>
        <w:t>TNPA</w:t>
      </w:r>
      <w:r w:rsidR="00232933" w:rsidRPr="00CA7956">
        <w:rPr>
          <w:rFonts w:ascii="Tahoma" w:hAnsi="Tahoma" w:cs="Tahoma"/>
          <w:sz w:val="22"/>
          <w:szCs w:val="22"/>
        </w:rPr>
        <w:t>'s requirements for the regular waste removal, including waste originating from cleaning or loading of vehicles or wagons;</w:t>
      </w:r>
    </w:p>
    <w:p w14:paraId="1DA07D3A" w14:textId="77777777" w:rsidR="00232933" w:rsidRPr="00CA7956" w:rsidRDefault="00232933" w:rsidP="00A05DE9">
      <w:pPr>
        <w:pStyle w:val="Clause3Sub"/>
        <w:ind w:left="2127" w:hanging="899"/>
        <w:rPr>
          <w:rFonts w:ascii="Tahoma" w:hAnsi="Tahoma" w:cs="Tahoma"/>
          <w:sz w:val="22"/>
          <w:szCs w:val="22"/>
        </w:rPr>
      </w:pPr>
      <w:r w:rsidRPr="00CA7956">
        <w:rPr>
          <w:rFonts w:ascii="Tahoma" w:hAnsi="Tahoma" w:cs="Tahoma"/>
          <w:sz w:val="22"/>
          <w:szCs w:val="22"/>
        </w:rPr>
        <w:t xml:space="preserve">all the conditions in environmental permits, consents, licences, certificates, authorisations, orders and exemptions from the Relevant Authority in respect of the </w:t>
      </w:r>
      <w:r w:rsidR="00AA475B" w:rsidRPr="00CA7956">
        <w:rPr>
          <w:rFonts w:ascii="Tahoma" w:hAnsi="Tahoma" w:cs="Tahoma"/>
          <w:sz w:val="22"/>
          <w:szCs w:val="22"/>
        </w:rPr>
        <w:t>Terminal</w:t>
      </w:r>
      <w:r w:rsidRPr="00CA7956">
        <w:rPr>
          <w:rFonts w:ascii="Tahoma" w:hAnsi="Tahoma" w:cs="Tahoma"/>
          <w:sz w:val="22"/>
          <w:szCs w:val="22"/>
        </w:rPr>
        <w:t>; and</w:t>
      </w:r>
    </w:p>
    <w:p w14:paraId="30F0EE71" w14:textId="77777777" w:rsidR="00232933" w:rsidRPr="00CA7956" w:rsidRDefault="00232933" w:rsidP="00A05DE9">
      <w:pPr>
        <w:pStyle w:val="Clause3Sub"/>
        <w:ind w:left="2127" w:hanging="899"/>
        <w:rPr>
          <w:rFonts w:ascii="Tahoma" w:hAnsi="Tahoma" w:cs="Tahoma"/>
          <w:sz w:val="22"/>
          <w:szCs w:val="22"/>
        </w:rPr>
      </w:pPr>
      <w:r w:rsidRPr="00CA7956">
        <w:rPr>
          <w:rFonts w:ascii="Tahoma" w:hAnsi="Tahoma" w:cs="Tahoma"/>
          <w:sz w:val="22"/>
          <w:szCs w:val="22"/>
        </w:rPr>
        <w:t>all applicable statutory requirements related to the environment including NEMA, the National Water Act, 36 of 1998, the Air Quality Act, 39 of 2004 and the Biodiversity Act, 10 of 200</w:t>
      </w:r>
      <w:r w:rsidR="009F7627" w:rsidRPr="00CA7956">
        <w:rPr>
          <w:rFonts w:ascii="Tahoma" w:hAnsi="Tahoma" w:cs="Tahoma"/>
          <w:sz w:val="22"/>
          <w:szCs w:val="22"/>
        </w:rPr>
        <w:t>4, and any other environmental l</w:t>
      </w:r>
      <w:r w:rsidRPr="00CA7956">
        <w:rPr>
          <w:rFonts w:ascii="Tahoma" w:hAnsi="Tahoma" w:cs="Tahoma"/>
          <w:sz w:val="22"/>
          <w:szCs w:val="22"/>
        </w:rPr>
        <w:t>egislation enacted or promulgated before or after the Effective Date.</w:t>
      </w:r>
    </w:p>
    <w:p w14:paraId="25F82CC2" w14:textId="77777777" w:rsidR="00232933" w:rsidRPr="00CA7956" w:rsidRDefault="00C818D8" w:rsidP="00A05DE9">
      <w:pPr>
        <w:pStyle w:val="Clause2Sub"/>
        <w:ind w:left="2127" w:hanging="899"/>
        <w:rPr>
          <w:rFonts w:ascii="Tahoma" w:hAnsi="Tahoma" w:cs="Tahoma"/>
          <w:sz w:val="22"/>
          <w:szCs w:val="22"/>
        </w:rPr>
      </w:pPr>
      <w:bookmarkStart w:id="389" w:name="_Ref337707234"/>
      <w:bookmarkStart w:id="390" w:name="_Ref448778753"/>
      <w:bookmarkStart w:id="391" w:name="_Toc448848493"/>
      <w:bookmarkStart w:id="392" w:name="_Toc449488578"/>
      <w:r w:rsidRPr="00CA7956">
        <w:rPr>
          <w:rFonts w:ascii="Tahoma" w:hAnsi="Tahoma" w:cs="Tahoma"/>
          <w:sz w:val="22"/>
          <w:szCs w:val="22"/>
        </w:rPr>
        <w:t>In the event that the Terminal Operator contravenes the provisions of this clause and/or fails to remedy such contrav</w:t>
      </w:r>
      <w:r w:rsidR="00F04F9C" w:rsidRPr="00CA7956">
        <w:rPr>
          <w:rFonts w:ascii="Tahoma" w:hAnsi="Tahoma" w:cs="Tahoma"/>
          <w:sz w:val="22"/>
          <w:szCs w:val="22"/>
        </w:rPr>
        <w:t xml:space="preserve">ention in accordance with the terms agreed to, the </w:t>
      </w:r>
      <w:r w:rsidR="00232933" w:rsidRPr="00CA7956">
        <w:rPr>
          <w:rFonts w:ascii="Tahoma" w:hAnsi="Tahoma" w:cs="Tahoma"/>
          <w:sz w:val="22"/>
          <w:szCs w:val="22"/>
        </w:rPr>
        <w:t xml:space="preserve">TNPA shall be entitled to appoint, at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reasonable cost, and with the prior approval of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which shall not be unreasonably withheld, an independent environmental monitor who shall be responsible for:</w:t>
      </w:r>
      <w:bookmarkEnd w:id="374"/>
      <w:bookmarkEnd w:id="389"/>
      <w:bookmarkEnd w:id="390"/>
      <w:bookmarkEnd w:id="391"/>
      <w:bookmarkEnd w:id="392"/>
      <w:r w:rsidR="00232933" w:rsidRPr="00CA7956">
        <w:rPr>
          <w:rFonts w:ascii="Tahoma" w:hAnsi="Tahoma" w:cs="Tahoma"/>
          <w:sz w:val="22"/>
          <w:szCs w:val="22"/>
        </w:rPr>
        <w:t xml:space="preserve"> </w:t>
      </w:r>
    </w:p>
    <w:p w14:paraId="3CD9E1CC" w14:textId="77777777" w:rsidR="00232933" w:rsidRPr="00CA7956" w:rsidRDefault="00232933" w:rsidP="00B9075A">
      <w:pPr>
        <w:pStyle w:val="Clause3Sub"/>
        <w:tabs>
          <w:tab w:val="clear" w:pos="3239"/>
          <w:tab w:val="num" w:pos="3240"/>
        </w:tabs>
        <w:ind w:left="3060" w:hanging="990"/>
        <w:rPr>
          <w:rFonts w:ascii="Tahoma" w:hAnsi="Tahoma" w:cs="Tahoma"/>
          <w:sz w:val="22"/>
          <w:szCs w:val="22"/>
        </w:rPr>
      </w:pPr>
      <w:r w:rsidRPr="00CA7956">
        <w:rPr>
          <w:rFonts w:ascii="Tahoma" w:hAnsi="Tahoma" w:cs="Tahoma"/>
          <w:sz w:val="22"/>
          <w:szCs w:val="22"/>
        </w:rPr>
        <w:t>ensuring that the Construction Works and Operation and Maintenance are performed in accordance with the D&amp;C Specifications, the Operational Plan</w:t>
      </w:r>
      <w:r w:rsidR="008A4788" w:rsidRPr="00CA7956">
        <w:rPr>
          <w:rFonts w:ascii="Tahoma" w:hAnsi="Tahoma" w:cs="Tahoma"/>
          <w:sz w:val="22"/>
          <w:szCs w:val="22"/>
        </w:rPr>
        <w:t xml:space="preserve">, the </w:t>
      </w:r>
      <w:r w:rsidR="004E676B" w:rsidRPr="00CA7956">
        <w:rPr>
          <w:rFonts w:ascii="Tahoma" w:hAnsi="Tahoma" w:cs="Tahoma"/>
          <w:sz w:val="22"/>
          <w:szCs w:val="22"/>
        </w:rPr>
        <w:t>Business Case</w:t>
      </w:r>
      <w:r w:rsidRPr="00CA7956">
        <w:rPr>
          <w:rFonts w:ascii="Tahoma" w:hAnsi="Tahoma" w:cs="Tahoma"/>
          <w:sz w:val="22"/>
          <w:szCs w:val="22"/>
        </w:rPr>
        <w:t xml:space="preserve"> and the Environmental Laws; and </w:t>
      </w:r>
    </w:p>
    <w:p w14:paraId="0DB8285A" w14:textId="77777777" w:rsidR="00232933" w:rsidRPr="00CA7956" w:rsidRDefault="00232933" w:rsidP="00B9075A">
      <w:pPr>
        <w:pStyle w:val="Clause3Sub"/>
        <w:tabs>
          <w:tab w:val="clear" w:pos="3239"/>
          <w:tab w:val="num" w:pos="3240"/>
        </w:tabs>
        <w:ind w:left="3060" w:hanging="990"/>
        <w:rPr>
          <w:rFonts w:ascii="Tahoma" w:hAnsi="Tahoma" w:cs="Tahoma"/>
          <w:sz w:val="22"/>
          <w:szCs w:val="22"/>
        </w:rPr>
      </w:pPr>
      <w:r w:rsidRPr="00CA7956">
        <w:rPr>
          <w:rFonts w:ascii="Tahoma" w:hAnsi="Tahoma" w:cs="Tahoma"/>
          <w:sz w:val="22"/>
          <w:szCs w:val="22"/>
        </w:rPr>
        <w:t>monitoring and ensuring the implementation and effectiveness of mitigation measures and other requirements and targets set forth in the D&amp;C Specifications, Operational Plan</w:t>
      </w:r>
      <w:r w:rsidR="008A4788" w:rsidRPr="00CA7956">
        <w:rPr>
          <w:rFonts w:ascii="Tahoma" w:hAnsi="Tahoma" w:cs="Tahoma"/>
          <w:sz w:val="22"/>
          <w:szCs w:val="22"/>
        </w:rPr>
        <w:t xml:space="preserve">, the </w:t>
      </w:r>
      <w:r w:rsidR="004E676B" w:rsidRPr="00CA7956">
        <w:rPr>
          <w:rFonts w:ascii="Tahoma" w:hAnsi="Tahoma" w:cs="Tahoma"/>
          <w:sz w:val="22"/>
          <w:szCs w:val="22"/>
        </w:rPr>
        <w:t>Business Case</w:t>
      </w:r>
      <w:r w:rsidRPr="00CA7956">
        <w:rPr>
          <w:rFonts w:ascii="Tahoma" w:hAnsi="Tahoma" w:cs="Tahoma"/>
          <w:sz w:val="22"/>
          <w:szCs w:val="22"/>
        </w:rPr>
        <w:t xml:space="preserve"> and the Environmental Laws.</w:t>
      </w:r>
    </w:p>
    <w:p w14:paraId="6CF0C4FB" w14:textId="77777777" w:rsidR="00232933" w:rsidRPr="00CA7956" w:rsidRDefault="00232933" w:rsidP="00FA6F65">
      <w:pPr>
        <w:pStyle w:val="Clause2Sub"/>
        <w:ind w:left="1260"/>
        <w:rPr>
          <w:rFonts w:ascii="Tahoma" w:hAnsi="Tahoma" w:cs="Tahoma"/>
          <w:sz w:val="22"/>
          <w:szCs w:val="22"/>
        </w:rPr>
      </w:pPr>
      <w:bookmarkStart w:id="393" w:name="_Toc448848494"/>
      <w:bookmarkStart w:id="394" w:name="_Toc449488579"/>
      <w:r w:rsidRPr="00CA7956">
        <w:rPr>
          <w:rFonts w:ascii="Tahoma" w:hAnsi="Tahoma" w:cs="Tahoma"/>
          <w:sz w:val="22"/>
          <w:szCs w:val="22"/>
        </w:rPr>
        <w:lastRenderedPageBreak/>
        <w:t>The conditional authorisations and/or environmental requirements to be fulfilled by the Parties during the Construction Period in terms of the EMP, and during the Operations Period the further EMP, are set out in</w:t>
      </w:r>
      <w:r w:rsidR="00A3418A" w:rsidRPr="00CA7956">
        <w:rPr>
          <w:rFonts w:ascii="Tahoma" w:hAnsi="Tahoma" w:cs="Tahoma"/>
          <w:sz w:val="22"/>
          <w:szCs w:val="22"/>
        </w:rPr>
        <w:t xml:space="preserve"> Schedule 8</w:t>
      </w:r>
      <w:r w:rsidR="007679BF" w:rsidRPr="00CA7956">
        <w:rPr>
          <w:rFonts w:ascii="Tahoma" w:hAnsi="Tahoma" w:cs="Tahoma"/>
          <w:sz w:val="22"/>
          <w:szCs w:val="22"/>
        </w:rPr>
        <w:t> (</w:t>
      </w:r>
      <w:r w:rsidR="007679BF" w:rsidRPr="00CA7956">
        <w:rPr>
          <w:rFonts w:ascii="Tahoma" w:hAnsi="Tahoma" w:cs="Tahoma"/>
          <w:i/>
          <w:sz w:val="22"/>
          <w:szCs w:val="22"/>
        </w:rPr>
        <w:t>Environmental Management Plan</w:t>
      </w:r>
      <w:r w:rsidR="007679BF" w:rsidRPr="00CA7956">
        <w:rPr>
          <w:rFonts w:ascii="Tahoma" w:hAnsi="Tahoma" w:cs="Tahoma"/>
          <w:sz w:val="22"/>
          <w:szCs w:val="22"/>
        </w:rPr>
        <w:t>)</w:t>
      </w:r>
      <w:r w:rsidRPr="00CA7956">
        <w:rPr>
          <w:rFonts w:ascii="Tahoma" w:hAnsi="Tahoma" w:cs="Tahoma"/>
          <w:sz w:val="22"/>
          <w:szCs w:val="22"/>
        </w:rPr>
        <w:t xml:space="preserve"> of this Agreement.</w:t>
      </w:r>
      <w:bookmarkEnd w:id="393"/>
      <w:bookmarkEnd w:id="394"/>
    </w:p>
    <w:p w14:paraId="6BC1CB8A" w14:textId="15B93116" w:rsidR="00232933" w:rsidRPr="00CA7956" w:rsidRDefault="00232933" w:rsidP="00FA6F65">
      <w:pPr>
        <w:pStyle w:val="Clause2Sub"/>
        <w:ind w:left="1260"/>
        <w:rPr>
          <w:rFonts w:ascii="Tahoma" w:hAnsi="Tahoma" w:cs="Tahoma"/>
          <w:sz w:val="22"/>
          <w:szCs w:val="22"/>
        </w:rPr>
      </w:pPr>
      <w:bookmarkStart w:id="395" w:name="_Toc448848495"/>
      <w:bookmarkStart w:id="396" w:name="_Toc449488580"/>
      <w:r w:rsidRPr="00CA7956">
        <w:rPr>
          <w:rFonts w:ascii="Tahoma" w:hAnsi="Tahoma" w:cs="Tahoma"/>
          <w:sz w:val="22"/>
          <w:szCs w:val="22"/>
        </w:rPr>
        <w:t>The Parties shall review the EMP at the start of each Contract Year in order to ascertain whether that plan needs to be amended or replaced.  If the Parties are unable to agree whether the EMP should be amended or replaced or on the contents of such amendment or replacement, then such dispute shall be referred to the monitor detailed in clause</w:t>
      </w:r>
      <w:r w:rsidR="004B7E0F" w:rsidRPr="00CA7956">
        <w:rPr>
          <w:rFonts w:ascii="Tahoma" w:hAnsi="Tahoma" w:cs="Tahoma"/>
          <w:sz w:val="22"/>
          <w:szCs w:val="22"/>
        </w:rPr>
        <w:t> </w:t>
      </w:r>
      <w:r w:rsidR="004C034B" w:rsidRPr="00CA7956">
        <w:rPr>
          <w:rFonts w:ascii="Tahoma" w:hAnsi="Tahoma" w:cs="Tahoma"/>
          <w:sz w:val="22"/>
          <w:szCs w:val="22"/>
        </w:rPr>
        <w:fldChar w:fldCharType="begin"/>
      </w:r>
      <w:r w:rsidR="004C034B" w:rsidRPr="00CA7956">
        <w:rPr>
          <w:rFonts w:ascii="Tahoma" w:hAnsi="Tahoma" w:cs="Tahoma"/>
          <w:sz w:val="22"/>
          <w:szCs w:val="22"/>
        </w:rPr>
        <w:instrText xml:space="preserve"> REF _Ref448778753 \r \h </w:instrText>
      </w:r>
      <w:r w:rsidR="006D2E86" w:rsidRPr="00CA7956">
        <w:rPr>
          <w:rFonts w:ascii="Tahoma" w:hAnsi="Tahoma" w:cs="Tahoma"/>
          <w:sz w:val="22"/>
          <w:szCs w:val="22"/>
        </w:rPr>
        <w:instrText xml:space="preserve"> \* MERGEFORMAT </w:instrText>
      </w:r>
      <w:r w:rsidR="004C034B" w:rsidRPr="00CA7956">
        <w:rPr>
          <w:rFonts w:ascii="Tahoma" w:hAnsi="Tahoma" w:cs="Tahoma"/>
          <w:sz w:val="22"/>
          <w:szCs w:val="22"/>
        </w:rPr>
      </w:r>
      <w:r w:rsidR="004C034B" w:rsidRPr="00CA7956">
        <w:rPr>
          <w:rFonts w:ascii="Tahoma" w:hAnsi="Tahoma" w:cs="Tahoma"/>
          <w:sz w:val="22"/>
          <w:szCs w:val="22"/>
        </w:rPr>
        <w:fldChar w:fldCharType="separate"/>
      </w:r>
      <w:r w:rsidR="00670B1F">
        <w:rPr>
          <w:rFonts w:ascii="Tahoma" w:hAnsi="Tahoma" w:cs="Tahoma"/>
          <w:sz w:val="22"/>
          <w:szCs w:val="22"/>
        </w:rPr>
        <w:t>12.10</w:t>
      </w:r>
      <w:r w:rsidR="004C034B" w:rsidRPr="00CA7956">
        <w:rPr>
          <w:rFonts w:ascii="Tahoma" w:hAnsi="Tahoma" w:cs="Tahoma"/>
          <w:sz w:val="22"/>
          <w:szCs w:val="22"/>
        </w:rPr>
        <w:fldChar w:fldCharType="end"/>
      </w:r>
      <w:r w:rsidRPr="00CA7956">
        <w:rPr>
          <w:rFonts w:ascii="Tahoma" w:hAnsi="Tahoma" w:cs="Tahoma"/>
          <w:sz w:val="22"/>
          <w:szCs w:val="22"/>
        </w:rPr>
        <w:t xml:space="preserve"> for determination in terms of clause</w:t>
      </w:r>
      <w:r w:rsidR="004B7E0F" w:rsidRPr="00CA7956">
        <w:rPr>
          <w:rFonts w:ascii="Tahoma" w:hAnsi="Tahoma" w:cs="Tahoma"/>
          <w:sz w:val="22"/>
          <w:szCs w:val="22"/>
        </w:rPr>
        <w:t> </w:t>
      </w:r>
      <w:r w:rsidR="00924359" w:rsidRPr="00CA7956">
        <w:rPr>
          <w:rFonts w:ascii="Tahoma" w:hAnsi="Tahoma" w:cs="Tahoma"/>
          <w:sz w:val="22"/>
          <w:szCs w:val="22"/>
        </w:rPr>
        <w:t xml:space="preserve"> </w:t>
      </w:r>
      <w:r w:rsidR="00924359" w:rsidRPr="00CA7956">
        <w:rPr>
          <w:rFonts w:ascii="Tahoma" w:hAnsi="Tahoma" w:cs="Tahoma"/>
          <w:sz w:val="22"/>
          <w:szCs w:val="22"/>
        </w:rPr>
        <w:fldChar w:fldCharType="begin"/>
      </w:r>
      <w:r w:rsidR="00924359" w:rsidRPr="00CA7956">
        <w:rPr>
          <w:rFonts w:ascii="Tahoma" w:hAnsi="Tahoma" w:cs="Tahoma"/>
          <w:sz w:val="22"/>
          <w:szCs w:val="22"/>
        </w:rPr>
        <w:instrText xml:space="preserve"> REF _Ref449512575 \r \h </w:instrText>
      </w:r>
      <w:r w:rsidR="00832015" w:rsidRPr="00CA7956">
        <w:rPr>
          <w:rFonts w:ascii="Tahoma" w:hAnsi="Tahoma" w:cs="Tahoma"/>
          <w:sz w:val="22"/>
          <w:szCs w:val="22"/>
        </w:rPr>
        <w:instrText xml:space="preserve"> \* MERGEFORMAT </w:instrText>
      </w:r>
      <w:r w:rsidR="00924359" w:rsidRPr="00CA7956">
        <w:rPr>
          <w:rFonts w:ascii="Tahoma" w:hAnsi="Tahoma" w:cs="Tahoma"/>
          <w:sz w:val="22"/>
          <w:szCs w:val="22"/>
        </w:rPr>
      </w:r>
      <w:r w:rsidR="00924359" w:rsidRPr="00CA7956">
        <w:rPr>
          <w:rFonts w:ascii="Tahoma" w:hAnsi="Tahoma" w:cs="Tahoma"/>
          <w:sz w:val="22"/>
          <w:szCs w:val="22"/>
        </w:rPr>
        <w:fldChar w:fldCharType="separate"/>
      </w:r>
      <w:r w:rsidR="00765236">
        <w:rPr>
          <w:rFonts w:ascii="Tahoma" w:hAnsi="Tahoma" w:cs="Tahoma"/>
          <w:sz w:val="22"/>
          <w:szCs w:val="22"/>
        </w:rPr>
        <w:t>56</w:t>
      </w:r>
      <w:r w:rsidR="00924359" w:rsidRPr="00CA7956">
        <w:rPr>
          <w:rFonts w:ascii="Tahoma" w:hAnsi="Tahoma" w:cs="Tahoma"/>
          <w:sz w:val="22"/>
          <w:szCs w:val="22"/>
        </w:rPr>
        <w:fldChar w:fldCharType="end"/>
      </w:r>
      <w:r w:rsidR="00A03170"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Expert Determination</w:t>
      </w:r>
      <w:r w:rsidRPr="00CA7956">
        <w:rPr>
          <w:rFonts w:ascii="Tahoma" w:hAnsi="Tahoma" w:cs="Tahoma"/>
          <w:sz w:val="22"/>
          <w:szCs w:val="22"/>
        </w:rPr>
        <w:t>).  The decision of such monitor shall, in the absence of manifest error or fraud, be final and binding on the Parties.</w:t>
      </w:r>
      <w:bookmarkEnd w:id="395"/>
      <w:bookmarkEnd w:id="396"/>
    </w:p>
    <w:p w14:paraId="04AA5ECE" w14:textId="77777777" w:rsidR="00232933" w:rsidRPr="00CA7956" w:rsidRDefault="00232933" w:rsidP="00FA6F65">
      <w:pPr>
        <w:pStyle w:val="Clause2Sub"/>
        <w:ind w:left="1260"/>
        <w:rPr>
          <w:rFonts w:ascii="Tahoma" w:hAnsi="Tahoma" w:cs="Tahoma"/>
          <w:sz w:val="22"/>
          <w:szCs w:val="22"/>
        </w:rPr>
      </w:pPr>
      <w:bookmarkStart w:id="397" w:name="_Toc448848496"/>
      <w:bookmarkStart w:id="398" w:name="_Toc449488581"/>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upon the request of </w:t>
      </w:r>
      <w:r w:rsidRPr="00CA7956">
        <w:rPr>
          <w:rFonts w:ascii="Tahoma" w:hAnsi="Tahoma" w:cs="Tahoma"/>
          <w:sz w:val="22"/>
          <w:szCs w:val="22"/>
          <w:lang w:val="en-ZA"/>
        </w:rPr>
        <w:t xml:space="preserve">TNPA </w:t>
      </w:r>
      <w:r w:rsidRPr="00CA7956">
        <w:rPr>
          <w:rFonts w:ascii="Tahoma" w:hAnsi="Tahoma" w:cs="Tahoma"/>
          <w:sz w:val="22"/>
          <w:szCs w:val="22"/>
        </w:rPr>
        <w:t xml:space="preserve">and within a reasonable period of such request, provide </w:t>
      </w:r>
      <w:r w:rsidRPr="00CA7956">
        <w:rPr>
          <w:rFonts w:ascii="Tahoma" w:hAnsi="Tahoma" w:cs="Tahoma"/>
          <w:sz w:val="22"/>
          <w:szCs w:val="22"/>
          <w:lang w:val="en-ZA"/>
        </w:rPr>
        <w:t xml:space="preserve">TNPA </w:t>
      </w:r>
      <w:r w:rsidRPr="00CA7956">
        <w:rPr>
          <w:rFonts w:ascii="Tahoma" w:hAnsi="Tahoma" w:cs="Tahoma"/>
          <w:sz w:val="22"/>
          <w:szCs w:val="22"/>
        </w:rPr>
        <w:t>with certified copies of:</w:t>
      </w:r>
      <w:bookmarkEnd w:id="397"/>
      <w:bookmarkEnd w:id="398"/>
    </w:p>
    <w:p w14:paraId="1703A715" w14:textId="77777777" w:rsidR="00232933" w:rsidRPr="00CA7956" w:rsidRDefault="00232933" w:rsidP="00FA6F65">
      <w:pPr>
        <w:pStyle w:val="Clause3Sub"/>
        <w:ind w:left="2160" w:hanging="946"/>
        <w:rPr>
          <w:rFonts w:ascii="Tahoma" w:hAnsi="Tahoma" w:cs="Tahoma"/>
          <w:sz w:val="22"/>
          <w:szCs w:val="22"/>
        </w:rPr>
      </w:pPr>
      <w:r w:rsidRPr="00CA7956">
        <w:rPr>
          <w:rFonts w:ascii="Tahoma" w:hAnsi="Tahoma" w:cs="Tahoma"/>
          <w:sz w:val="22"/>
          <w:szCs w:val="22"/>
        </w:rPr>
        <w:t>all Environmental</w:t>
      </w:r>
      <w:r w:rsidR="009F7627" w:rsidRPr="00CA7956">
        <w:rPr>
          <w:rFonts w:ascii="Tahoma" w:hAnsi="Tahoma" w:cs="Tahoma"/>
          <w:sz w:val="22"/>
          <w:szCs w:val="22"/>
        </w:rPr>
        <w:t xml:space="preserve"> </w:t>
      </w:r>
      <w:r w:rsidRPr="00CA7956">
        <w:rPr>
          <w:rFonts w:ascii="Tahoma" w:hAnsi="Tahoma" w:cs="Tahoma"/>
          <w:sz w:val="22"/>
          <w:szCs w:val="22"/>
        </w:rPr>
        <w:t xml:space="preserve">Authorisations obtained regarding the Construction Works and </w:t>
      </w:r>
      <w:r w:rsidR="00574225" w:rsidRPr="00CA7956">
        <w:rPr>
          <w:rFonts w:ascii="Tahoma" w:hAnsi="Tahoma" w:cs="Tahoma"/>
          <w:sz w:val="22"/>
          <w:szCs w:val="22"/>
        </w:rPr>
        <w:t>s</w:t>
      </w:r>
      <w:r w:rsidRPr="00CA7956">
        <w:rPr>
          <w:rFonts w:ascii="Tahoma" w:hAnsi="Tahoma" w:cs="Tahoma"/>
          <w:sz w:val="22"/>
          <w:szCs w:val="22"/>
        </w:rPr>
        <w:t xml:space="preserve">ervices it provides at the Port, and, where the permissions are renewable, in each instance a certified copy of a new or updated permission; </w:t>
      </w:r>
    </w:p>
    <w:p w14:paraId="022D847C" w14:textId="77777777" w:rsidR="00232933" w:rsidRPr="00CA7956" w:rsidRDefault="00232933" w:rsidP="00FA6F65">
      <w:pPr>
        <w:pStyle w:val="Clause3Sub"/>
        <w:ind w:left="2160" w:hanging="946"/>
        <w:rPr>
          <w:rFonts w:ascii="Tahoma" w:hAnsi="Tahoma" w:cs="Tahoma"/>
          <w:sz w:val="22"/>
          <w:szCs w:val="22"/>
        </w:rPr>
      </w:pPr>
      <w:r w:rsidRPr="00CA7956">
        <w:rPr>
          <w:rFonts w:ascii="Tahoma" w:hAnsi="Tahoma" w:cs="Tahoma"/>
          <w:sz w:val="22"/>
          <w:szCs w:val="22"/>
        </w:rPr>
        <w:t>any measurements undertaken of emissions, effluent, storm water quality and material safety data sheet for hazardous substances, which it is, obliged to submit to a Relevant Authority</w:t>
      </w:r>
      <w:r w:rsidR="00BD0B9E" w:rsidRPr="00CA7956">
        <w:rPr>
          <w:rFonts w:ascii="Tahoma" w:hAnsi="Tahoma" w:cs="Tahoma"/>
          <w:sz w:val="22"/>
          <w:szCs w:val="22"/>
        </w:rPr>
        <w:t>; and</w:t>
      </w:r>
    </w:p>
    <w:p w14:paraId="274030D6" w14:textId="77777777" w:rsidR="00232933" w:rsidRPr="00CA7956" w:rsidRDefault="00232933" w:rsidP="00FA6F65">
      <w:pPr>
        <w:pStyle w:val="Clause3Sub"/>
        <w:ind w:left="2160" w:hanging="946"/>
        <w:rPr>
          <w:rFonts w:ascii="Tahoma" w:hAnsi="Tahoma" w:cs="Tahoma"/>
          <w:sz w:val="22"/>
          <w:szCs w:val="22"/>
        </w:rPr>
      </w:pPr>
      <w:r w:rsidRPr="00CA7956">
        <w:rPr>
          <w:rFonts w:ascii="Tahoma" w:hAnsi="Tahoma" w:cs="Tahoma"/>
          <w:sz w:val="22"/>
          <w:szCs w:val="22"/>
        </w:rPr>
        <w:t>prepare and submit quarterly reports in respect of any environmental matters as may arise or require attention.</w:t>
      </w:r>
    </w:p>
    <w:p w14:paraId="649E4687" w14:textId="77777777" w:rsidR="00232933" w:rsidRPr="00CA7956" w:rsidRDefault="00232933" w:rsidP="007C1474">
      <w:pPr>
        <w:pStyle w:val="Clause2Sub"/>
        <w:ind w:left="1260"/>
        <w:rPr>
          <w:rFonts w:ascii="Tahoma" w:hAnsi="Tahoma" w:cs="Tahoma"/>
          <w:sz w:val="22"/>
          <w:szCs w:val="22"/>
        </w:rPr>
      </w:pPr>
      <w:bookmarkStart w:id="399" w:name="_Toc448848497"/>
      <w:bookmarkStart w:id="400" w:name="_Toc449488582"/>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may, as required by Law, not by any means cause significant pollution or degradation of the environment and shall:</w:t>
      </w:r>
      <w:bookmarkEnd w:id="399"/>
      <w:bookmarkEnd w:id="400"/>
    </w:p>
    <w:p w14:paraId="27049025" w14:textId="77777777" w:rsidR="00232933" w:rsidRPr="00CA7956" w:rsidRDefault="00232933" w:rsidP="00AB42C9">
      <w:pPr>
        <w:pStyle w:val="Clause3Sub"/>
        <w:ind w:left="2127" w:hanging="899"/>
        <w:rPr>
          <w:rFonts w:ascii="Tahoma" w:hAnsi="Tahoma" w:cs="Tahoma"/>
          <w:sz w:val="22"/>
          <w:szCs w:val="22"/>
        </w:rPr>
      </w:pPr>
      <w:r w:rsidRPr="00CA7956">
        <w:rPr>
          <w:rFonts w:ascii="Tahoma" w:hAnsi="Tahoma" w:cs="Tahoma"/>
          <w:sz w:val="22"/>
          <w:szCs w:val="22"/>
        </w:rPr>
        <w:t xml:space="preserve">provide </w:t>
      </w:r>
      <w:r w:rsidRPr="00CA7956">
        <w:rPr>
          <w:rFonts w:ascii="Tahoma" w:hAnsi="Tahoma" w:cs="Tahoma"/>
          <w:sz w:val="22"/>
          <w:szCs w:val="22"/>
          <w:lang w:val="en-ZA"/>
        </w:rPr>
        <w:t xml:space="preserve">TNPA </w:t>
      </w:r>
      <w:r w:rsidRPr="00CA7956">
        <w:rPr>
          <w:rFonts w:ascii="Tahoma" w:hAnsi="Tahoma" w:cs="Tahoma"/>
          <w:sz w:val="22"/>
          <w:szCs w:val="22"/>
        </w:rPr>
        <w:t xml:space="preserve">within a reasonable period with certified copies of any notices and directives issued by a Relevant Authority to the </w:t>
      </w:r>
      <w:r w:rsidR="00AA475B" w:rsidRPr="00CA7956">
        <w:rPr>
          <w:rFonts w:ascii="Tahoma" w:hAnsi="Tahoma" w:cs="Tahoma"/>
          <w:sz w:val="22"/>
          <w:szCs w:val="22"/>
        </w:rPr>
        <w:t>Terminal</w:t>
      </w:r>
      <w:r w:rsidRPr="00CA7956">
        <w:rPr>
          <w:rFonts w:ascii="Tahoma" w:hAnsi="Tahoma" w:cs="Tahoma"/>
          <w:sz w:val="22"/>
          <w:szCs w:val="22"/>
        </w:rPr>
        <w:t xml:space="preserve"> Operator to take steps to address pollution or negative impact on the environment;</w:t>
      </w:r>
    </w:p>
    <w:p w14:paraId="751AB2E1" w14:textId="77777777" w:rsidR="00232933" w:rsidRPr="00CA7956" w:rsidRDefault="00232933" w:rsidP="00AB42C9">
      <w:pPr>
        <w:pStyle w:val="Clause3Sub"/>
        <w:ind w:left="2127" w:hanging="899"/>
        <w:rPr>
          <w:rFonts w:ascii="Tahoma" w:hAnsi="Tahoma" w:cs="Tahoma"/>
          <w:sz w:val="22"/>
          <w:szCs w:val="22"/>
        </w:rPr>
      </w:pPr>
      <w:r w:rsidRPr="00CA7956">
        <w:rPr>
          <w:rFonts w:ascii="Tahoma" w:hAnsi="Tahoma" w:cs="Tahoma"/>
          <w:sz w:val="22"/>
          <w:szCs w:val="22"/>
        </w:rPr>
        <w:t xml:space="preserve">provide </w:t>
      </w:r>
      <w:r w:rsidRPr="00CA7956">
        <w:rPr>
          <w:rFonts w:ascii="Tahoma" w:hAnsi="Tahoma" w:cs="Tahoma"/>
          <w:sz w:val="22"/>
          <w:szCs w:val="22"/>
          <w:lang w:val="en-ZA"/>
        </w:rPr>
        <w:t xml:space="preserve">TNPA </w:t>
      </w:r>
      <w:r w:rsidRPr="00CA7956">
        <w:rPr>
          <w:rFonts w:ascii="Tahoma" w:hAnsi="Tahoma" w:cs="Tahoma"/>
          <w:sz w:val="22"/>
          <w:szCs w:val="22"/>
        </w:rPr>
        <w:t xml:space="preserve">with certified copies of any report, including an emergency report, submitted by the </w:t>
      </w:r>
      <w:r w:rsidR="00AA475B" w:rsidRPr="00CA7956">
        <w:rPr>
          <w:rFonts w:ascii="Tahoma" w:hAnsi="Tahoma" w:cs="Tahoma"/>
          <w:sz w:val="22"/>
          <w:szCs w:val="22"/>
        </w:rPr>
        <w:t>Terminal</w:t>
      </w:r>
      <w:r w:rsidRPr="00CA7956">
        <w:rPr>
          <w:rFonts w:ascii="Tahoma" w:hAnsi="Tahoma" w:cs="Tahoma"/>
          <w:sz w:val="22"/>
          <w:szCs w:val="22"/>
        </w:rPr>
        <w:t xml:space="preserve"> Operator to a Relevant Authority regarding pollution or negative impacts on the environment;</w:t>
      </w:r>
    </w:p>
    <w:p w14:paraId="1C4D60F8" w14:textId="77777777" w:rsidR="00232933" w:rsidRPr="00CA7956" w:rsidRDefault="00232933" w:rsidP="00AB42C9">
      <w:pPr>
        <w:pStyle w:val="Clause3Sub"/>
        <w:ind w:left="2127" w:hanging="899"/>
        <w:rPr>
          <w:rFonts w:ascii="Tahoma" w:hAnsi="Tahoma" w:cs="Tahoma"/>
          <w:sz w:val="22"/>
          <w:szCs w:val="22"/>
        </w:rPr>
      </w:pPr>
      <w:r w:rsidRPr="00CA7956">
        <w:rPr>
          <w:rFonts w:ascii="Tahoma" w:hAnsi="Tahoma" w:cs="Tahoma"/>
          <w:sz w:val="22"/>
          <w:szCs w:val="22"/>
        </w:rPr>
        <w:lastRenderedPageBreak/>
        <w:t xml:space="preserve">take all reasonable measures as envisaged by applicable </w:t>
      </w:r>
      <w:r w:rsidR="009F7627" w:rsidRPr="00CA7956">
        <w:rPr>
          <w:rFonts w:ascii="Tahoma" w:hAnsi="Tahoma" w:cs="Tahoma"/>
          <w:sz w:val="22"/>
          <w:szCs w:val="22"/>
        </w:rPr>
        <w:t>E</w:t>
      </w:r>
      <w:r w:rsidRPr="00CA7956">
        <w:rPr>
          <w:rFonts w:ascii="Tahoma" w:hAnsi="Tahoma" w:cs="Tahoma"/>
          <w:sz w:val="22"/>
          <w:szCs w:val="22"/>
        </w:rPr>
        <w:t>nvironmental Laws, including NEMA and the National Water Act, 36 of 1998, to investigate, assess and evaluate the impact of its activities on the environment of the Port and on the water resources on or below the Port;</w:t>
      </w:r>
    </w:p>
    <w:p w14:paraId="5F8DCE0D" w14:textId="77777777" w:rsidR="00232933" w:rsidRPr="00CA7956" w:rsidRDefault="00232933" w:rsidP="00AB42C9">
      <w:pPr>
        <w:pStyle w:val="Clause3Sub"/>
        <w:ind w:left="2127" w:hanging="899"/>
        <w:rPr>
          <w:rFonts w:ascii="Tahoma" w:hAnsi="Tahoma" w:cs="Tahoma"/>
          <w:sz w:val="22"/>
          <w:szCs w:val="22"/>
        </w:rPr>
      </w:pPr>
      <w:r w:rsidRPr="00CA7956">
        <w:rPr>
          <w:rFonts w:ascii="Tahoma" w:hAnsi="Tahoma" w:cs="Tahoma"/>
          <w:sz w:val="22"/>
          <w:szCs w:val="22"/>
        </w:rPr>
        <w:t xml:space="preserve">if the Construction Works or </w:t>
      </w:r>
      <w:r w:rsidR="00574225" w:rsidRPr="00CA7956">
        <w:rPr>
          <w:rFonts w:ascii="Tahoma" w:hAnsi="Tahoma" w:cs="Tahoma"/>
          <w:sz w:val="22"/>
          <w:szCs w:val="22"/>
        </w:rPr>
        <w:t>s</w:t>
      </w:r>
      <w:r w:rsidRPr="00CA7956">
        <w:rPr>
          <w:rFonts w:ascii="Tahoma" w:hAnsi="Tahoma" w:cs="Tahoma"/>
          <w:sz w:val="22"/>
          <w:szCs w:val="22"/>
        </w:rPr>
        <w:t>ervices directly or indirectly cause any pollution, environmental degradation or neg</w:t>
      </w:r>
      <w:r w:rsidR="004602DF" w:rsidRPr="00CA7956">
        <w:rPr>
          <w:rFonts w:ascii="Tahoma" w:hAnsi="Tahoma" w:cs="Tahoma"/>
          <w:sz w:val="22"/>
          <w:szCs w:val="22"/>
        </w:rPr>
        <w:t>ative impact on the Environment</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shall, at its own costs, undertake efficient and effective means of combating, mitigating, cleaning, collecting and</w:t>
      </w:r>
      <w:r w:rsidR="00894144" w:rsidRPr="00CA7956">
        <w:rPr>
          <w:rFonts w:ascii="Tahoma" w:hAnsi="Tahoma" w:cs="Tahoma"/>
          <w:sz w:val="22"/>
          <w:szCs w:val="22"/>
        </w:rPr>
        <w:t>/</w:t>
      </w:r>
      <w:r w:rsidRPr="00CA7956">
        <w:rPr>
          <w:rFonts w:ascii="Tahoma" w:hAnsi="Tahoma" w:cs="Tahoma"/>
          <w:sz w:val="22"/>
          <w:szCs w:val="22"/>
        </w:rPr>
        <w:t>or disposing of all pollutants, or of otherwise addressing the environmental damages or other negative impact with the appropriate remedial and</w:t>
      </w:r>
      <w:r w:rsidR="00894144" w:rsidRPr="00CA7956">
        <w:rPr>
          <w:rFonts w:ascii="Tahoma" w:hAnsi="Tahoma" w:cs="Tahoma"/>
          <w:sz w:val="22"/>
          <w:szCs w:val="22"/>
        </w:rPr>
        <w:t>/</w:t>
      </w:r>
      <w:r w:rsidRPr="00CA7956">
        <w:rPr>
          <w:rFonts w:ascii="Tahoma" w:hAnsi="Tahoma" w:cs="Tahoma"/>
          <w:sz w:val="22"/>
          <w:szCs w:val="22"/>
        </w:rPr>
        <w:t>or rehabilitative measures, to the satisfaction of any Relevant Authority; and</w:t>
      </w:r>
    </w:p>
    <w:p w14:paraId="5E26BF42" w14:textId="77777777" w:rsidR="00232933" w:rsidRPr="00CA7956" w:rsidRDefault="00232933" w:rsidP="00AB42C9">
      <w:pPr>
        <w:pStyle w:val="Clause3Sub"/>
        <w:ind w:left="2127" w:hanging="899"/>
        <w:rPr>
          <w:rFonts w:ascii="Tahoma" w:hAnsi="Tahoma" w:cs="Tahoma"/>
          <w:sz w:val="22"/>
          <w:szCs w:val="22"/>
        </w:rPr>
      </w:pPr>
      <w:r w:rsidRPr="00CA7956">
        <w:rPr>
          <w:rFonts w:ascii="Tahoma" w:hAnsi="Tahoma" w:cs="Tahoma"/>
          <w:sz w:val="22"/>
          <w:szCs w:val="22"/>
        </w:rPr>
        <w:t xml:space="preserve">take every reasonable precaution to prevent the spillage of </w:t>
      </w:r>
      <w:r w:rsidR="00591B1A" w:rsidRPr="00CA7956">
        <w:rPr>
          <w:rFonts w:ascii="Tahoma" w:hAnsi="Tahoma" w:cs="Tahoma"/>
          <w:sz w:val="22"/>
          <w:szCs w:val="22"/>
        </w:rPr>
        <w:t>C</w:t>
      </w:r>
      <w:r w:rsidRPr="00CA7956">
        <w:rPr>
          <w:rFonts w:ascii="Tahoma" w:hAnsi="Tahoma" w:cs="Tahoma"/>
          <w:sz w:val="22"/>
          <w:szCs w:val="22"/>
        </w:rPr>
        <w:t>argos and</w:t>
      </w:r>
      <w:r w:rsidR="00894144" w:rsidRPr="00CA7956">
        <w:rPr>
          <w:rFonts w:ascii="Tahoma" w:hAnsi="Tahoma" w:cs="Tahoma"/>
          <w:sz w:val="22"/>
          <w:szCs w:val="22"/>
        </w:rPr>
        <w:t>/</w:t>
      </w:r>
      <w:r w:rsidRPr="00CA7956">
        <w:rPr>
          <w:rFonts w:ascii="Tahoma" w:hAnsi="Tahoma" w:cs="Tahoma"/>
          <w:sz w:val="22"/>
          <w:szCs w:val="22"/>
        </w:rPr>
        <w:t xml:space="preserve">or other material (including fuel and waste) from vessels, vehicles, </w:t>
      </w:r>
      <w:r w:rsidR="00591B1A" w:rsidRPr="00CA7956">
        <w:rPr>
          <w:rFonts w:ascii="Tahoma" w:hAnsi="Tahoma" w:cs="Tahoma"/>
          <w:sz w:val="22"/>
          <w:szCs w:val="22"/>
        </w:rPr>
        <w:t>C</w:t>
      </w:r>
      <w:r w:rsidRPr="00CA7956">
        <w:rPr>
          <w:rFonts w:ascii="Tahoma" w:hAnsi="Tahoma" w:cs="Tahoma"/>
          <w:sz w:val="22"/>
          <w:szCs w:val="22"/>
        </w:rPr>
        <w:t xml:space="preserve">argo handling equipment and </w:t>
      </w:r>
      <w:r w:rsidR="00AA475B" w:rsidRPr="00CA7956">
        <w:rPr>
          <w:rFonts w:ascii="Tahoma" w:hAnsi="Tahoma" w:cs="Tahoma"/>
          <w:sz w:val="22"/>
          <w:szCs w:val="22"/>
        </w:rPr>
        <w:t>Terminal</w:t>
      </w:r>
      <w:r w:rsidRPr="00CA7956">
        <w:rPr>
          <w:rFonts w:ascii="Tahoma" w:hAnsi="Tahoma" w:cs="Tahoma"/>
          <w:sz w:val="22"/>
          <w:szCs w:val="22"/>
        </w:rPr>
        <w:t xml:space="preserve"> Infrastructure and </w:t>
      </w:r>
      <w:r w:rsidR="00AA475B" w:rsidRPr="00CA7956">
        <w:rPr>
          <w:rFonts w:ascii="Tahoma" w:hAnsi="Tahoma" w:cs="Tahoma"/>
          <w:sz w:val="22"/>
          <w:szCs w:val="22"/>
        </w:rPr>
        <w:t>Terminal</w:t>
      </w:r>
      <w:r w:rsidRPr="00CA7956">
        <w:rPr>
          <w:rFonts w:ascii="Tahoma" w:hAnsi="Tahoma" w:cs="Tahoma"/>
          <w:sz w:val="22"/>
          <w:szCs w:val="22"/>
        </w:rPr>
        <w:t xml:space="preserve"> Equipment, and take immediate steps to mitigate and remedy any spillage to the satisfaction of SAMSA, </w:t>
      </w:r>
      <w:r w:rsidRPr="00CA7956">
        <w:rPr>
          <w:rFonts w:ascii="Tahoma" w:hAnsi="Tahoma" w:cs="Tahoma"/>
          <w:sz w:val="22"/>
          <w:szCs w:val="22"/>
          <w:lang w:val="en-ZA"/>
        </w:rPr>
        <w:t>TNPA and any other Relevant Authority</w:t>
      </w:r>
      <w:r w:rsidRPr="00CA7956">
        <w:rPr>
          <w:rFonts w:ascii="Tahoma" w:hAnsi="Tahoma" w:cs="Tahoma"/>
          <w:sz w:val="22"/>
          <w:szCs w:val="22"/>
        </w:rPr>
        <w:t xml:space="preserve">, at the </w:t>
      </w:r>
      <w:r w:rsidR="00AA475B" w:rsidRPr="00CA7956">
        <w:rPr>
          <w:rFonts w:ascii="Tahoma" w:hAnsi="Tahoma" w:cs="Tahoma"/>
          <w:sz w:val="22"/>
          <w:szCs w:val="22"/>
        </w:rPr>
        <w:t>Terminal</w:t>
      </w:r>
      <w:r w:rsidRPr="00CA7956">
        <w:rPr>
          <w:rFonts w:ascii="Tahoma" w:hAnsi="Tahoma" w:cs="Tahoma"/>
          <w:sz w:val="22"/>
          <w:szCs w:val="22"/>
        </w:rPr>
        <w:t xml:space="preserve"> Operator's expense.</w:t>
      </w:r>
    </w:p>
    <w:p w14:paraId="0F842E75" w14:textId="77777777" w:rsidR="00232933" w:rsidRPr="00CA7956" w:rsidRDefault="00232933" w:rsidP="00F94DEE">
      <w:pPr>
        <w:pStyle w:val="Clause2Sub"/>
        <w:ind w:left="1260"/>
        <w:rPr>
          <w:rFonts w:ascii="Tahoma" w:hAnsi="Tahoma" w:cs="Tahoma"/>
          <w:sz w:val="22"/>
          <w:szCs w:val="22"/>
        </w:rPr>
      </w:pPr>
      <w:bookmarkStart w:id="401" w:name="_Ref351366057"/>
      <w:bookmarkStart w:id="402" w:name="_Toc448848498"/>
      <w:bookmarkStart w:id="403" w:name="_Toc449488583"/>
      <w:r w:rsidRPr="00CA7956">
        <w:rPr>
          <w:rFonts w:ascii="Tahoma" w:hAnsi="Tahoma" w:cs="Tahoma"/>
          <w:sz w:val="22"/>
          <w:szCs w:val="22"/>
        </w:rPr>
        <w:t xml:space="preserve">If the </w:t>
      </w:r>
      <w:r w:rsidR="00AA475B" w:rsidRPr="00CA7956">
        <w:rPr>
          <w:rFonts w:ascii="Tahoma" w:hAnsi="Tahoma" w:cs="Tahoma"/>
          <w:sz w:val="22"/>
          <w:szCs w:val="22"/>
        </w:rPr>
        <w:t>Terminal</w:t>
      </w:r>
      <w:r w:rsidRPr="00CA7956">
        <w:rPr>
          <w:rFonts w:ascii="Tahoma" w:hAnsi="Tahoma" w:cs="Tahoma"/>
          <w:sz w:val="22"/>
          <w:szCs w:val="22"/>
        </w:rPr>
        <w:t xml:space="preserve"> Operator fails to comply promptly with any of the obligations imposed under this clause, </w:t>
      </w:r>
      <w:r w:rsidRPr="00CA7956">
        <w:rPr>
          <w:rFonts w:ascii="Tahoma" w:hAnsi="Tahoma" w:cs="Tahoma"/>
          <w:sz w:val="22"/>
          <w:szCs w:val="22"/>
          <w:lang w:val="en-ZA"/>
        </w:rPr>
        <w:t xml:space="preserve">TNPA </w:t>
      </w:r>
      <w:r w:rsidRPr="00CA7956">
        <w:rPr>
          <w:rFonts w:ascii="Tahoma" w:hAnsi="Tahoma" w:cs="Tahoma"/>
          <w:sz w:val="22"/>
          <w:szCs w:val="22"/>
        </w:rPr>
        <w:t xml:space="preserve">shall be entitled to immediately take whatever steps necessary to combat, mitigate and remedy any such pollution, environmental degradation or other impact on the environment, and to recover all reasonable costs incurred by </w:t>
      </w:r>
      <w:r w:rsidRPr="00CA7956">
        <w:rPr>
          <w:rFonts w:ascii="Tahoma" w:hAnsi="Tahoma" w:cs="Tahoma"/>
          <w:sz w:val="22"/>
          <w:szCs w:val="22"/>
          <w:lang w:val="en-ZA"/>
        </w:rPr>
        <w:t>TNPA</w:t>
      </w:r>
      <w:r w:rsidRPr="00CA7956">
        <w:rPr>
          <w:rFonts w:ascii="Tahoma" w:hAnsi="Tahoma" w:cs="Tahoma"/>
          <w:sz w:val="22"/>
          <w:szCs w:val="22"/>
        </w:rPr>
        <w:t xml:space="preserve"> from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401"/>
      <w:bookmarkEnd w:id="402"/>
      <w:bookmarkEnd w:id="403"/>
    </w:p>
    <w:p w14:paraId="5CF6EC0F" w14:textId="77777777" w:rsidR="00232933" w:rsidRPr="00CA7956" w:rsidRDefault="00232933" w:rsidP="00F94DEE">
      <w:pPr>
        <w:pStyle w:val="Clause2Sub"/>
        <w:ind w:left="1260"/>
        <w:rPr>
          <w:rFonts w:ascii="Tahoma" w:hAnsi="Tahoma" w:cs="Tahoma"/>
          <w:sz w:val="22"/>
          <w:szCs w:val="22"/>
        </w:rPr>
      </w:pPr>
      <w:bookmarkStart w:id="404" w:name="_Toc448848499"/>
      <w:bookmarkStart w:id="405" w:name="_Toc449488584"/>
      <w:r w:rsidRPr="00CA7956">
        <w:rPr>
          <w:rFonts w:ascii="Tahoma" w:hAnsi="Tahoma" w:cs="Tahoma"/>
          <w:sz w:val="22"/>
          <w:szCs w:val="22"/>
        </w:rPr>
        <w:t xml:space="preserve">Should </w:t>
      </w:r>
      <w:r w:rsidRPr="00CA7956">
        <w:rPr>
          <w:rFonts w:ascii="Tahoma" w:hAnsi="Tahoma" w:cs="Tahoma"/>
          <w:sz w:val="22"/>
          <w:szCs w:val="22"/>
          <w:lang w:val="en-ZA"/>
        </w:rPr>
        <w:t>TNPA</w:t>
      </w:r>
      <w:r w:rsidRPr="00CA7956">
        <w:rPr>
          <w:rFonts w:ascii="Tahoma" w:hAnsi="Tahoma" w:cs="Tahoma"/>
          <w:sz w:val="22"/>
          <w:szCs w:val="22"/>
        </w:rPr>
        <w:t xml:space="preserve">, in writing, determine that the </w:t>
      </w:r>
      <w:r w:rsidR="00AA475B" w:rsidRPr="00CA7956">
        <w:rPr>
          <w:rFonts w:ascii="Tahoma" w:hAnsi="Tahoma" w:cs="Tahoma"/>
          <w:sz w:val="22"/>
          <w:szCs w:val="22"/>
        </w:rPr>
        <w:t>Terminal</w:t>
      </w:r>
      <w:r w:rsidRPr="00CA7956">
        <w:rPr>
          <w:rFonts w:ascii="Tahoma" w:hAnsi="Tahoma" w:cs="Tahoma"/>
          <w:sz w:val="22"/>
          <w:szCs w:val="22"/>
        </w:rPr>
        <w:t xml:space="preserve"> Infrastructure shall be decommissioned upon the earlier of the cancellation or termination of this Agreement or the termination of the Operations Period, the </w:t>
      </w:r>
      <w:r w:rsidR="00AA475B" w:rsidRPr="00CA7956">
        <w:rPr>
          <w:rFonts w:ascii="Tahoma" w:hAnsi="Tahoma" w:cs="Tahoma"/>
          <w:sz w:val="22"/>
          <w:szCs w:val="22"/>
        </w:rPr>
        <w:t>Terminal</w:t>
      </w:r>
      <w:r w:rsidRPr="00CA7956">
        <w:rPr>
          <w:rFonts w:ascii="Tahoma" w:hAnsi="Tahoma" w:cs="Tahoma"/>
          <w:sz w:val="22"/>
          <w:szCs w:val="22"/>
        </w:rPr>
        <w:t xml:space="preserve"> Operator shall develop and submit a Decommissioning EMP to </w:t>
      </w:r>
      <w:r w:rsidRPr="00CA7956">
        <w:rPr>
          <w:rFonts w:ascii="Tahoma" w:hAnsi="Tahoma" w:cs="Tahoma"/>
          <w:sz w:val="22"/>
          <w:szCs w:val="22"/>
          <w:lang w:val="en-ZA"/>
        </w:rPr>
        <w:t>TNPA</w:t>
      </w:r>
      <w:r w:rsidRPr="00CA7956">
        <w:rPr>
          <w:rFonts w:ascii="Tahoma" w:hAnsi="Tahoma" w:cs="Tahoma"/>
          <w:sz w:val="22"/>
          <w:szCs w:val="22"/>
        </w:rPr>
        <w:t xml:space="preserve"> and the Relevant Authority for implementation during the Decommissioning Period </w:t>
      </w:r>
      <w:r w:rsidR="00945065" w:rsidRPr="00CA7956">
        <w:rPr>
          <w:rFonts w:ascii="Tahoma" w:hAnsi="Tahoma" w:cs="Tahoma"/>
          <w:sz w:val="22"/>
          <w:szCs w:val="22"/>
        </w:rPr>
        <w:t>in terms of the Decommissioning</w:t>
      </w:r>
      <w:r w:rsidRPr="00CA7956">
        <w:rPr>
          <w:rFonts w:ascii="Tahoma" w:hAnsi="Tahoma" w:cs="Tahoma"/>
          <w:sz w:val="22"/>
          <w:szCs w:val="22"/>
        </w:rPr>
        <w:t xml:space="preserve"> EMP guidelines, which guidelines shall be provided to the </w:t>
      </w:r>
      <w:r w:rsidR="00AA475B" w:rsidRPr="00CA7956">
        <w:rPr>
          <w:rFonts w:ascii="Tahoma" w:hAnsi="Tahoma" w:cs="Tahoma"/>
          <w:sz w:val="22"/>
          <w:szCs w:val="22"/>
        </w:rPr>
        <w:t>Terminal</w:t>
      </w:r>
      <w:r w:rsidRPr="00CA7956">
        <w:rPr>
          <w:rFonts w:ascii="Tahoma" w:hAnsi="Tahoma" w:cs="Tahoma"/>
          <w:sz w:val="22"/>
          <w:szCs w:val="22"/>
        </w:rPr>
        <w:t xml:space="preserve"> Operator by TNPA or any requirements that may be stipulated by a Relevant Authority. The Decommissioning</w:t>
      </w:r>
      <w:r w:rsidR="00945065" w:rsidRPr="00CA7956">
        <w:rPr>
          <w:rFonts w:ascii="Tahoma" w:hAnsi="Tahoma" w:cs="Tahoma"/>
          <w:sz w:val="22"/>
          <w:szCs w:val="22"/>
        </w:rPr>
        <w:t xml:space="preserve"> </w:t>
      </w:r>
      <w:r w:rsidRPr="00CA7956">
        <w:rPr>
          <w:rFonts w:ascii="Tahoma" w:hAnsi="Tahoma" w:cs="Tahoma"/>
          <w:sz w:val="22"/>
          <w:szCs w:val="22"/>
        </w:rPr>
        <w:t xml:space="preserve">EMP shall be required to be approved by </w:t>
      </w:r>
      <w:r w:rsidRPr="00CA7956">
        <w:rPr>
          <w:rFonts w:ascii="Tahoma" w:hAnsi="Tahoma" w:cs="Tahoma"/>
          <w:sz w:val="22"/>
          <w:szCs w:val="22"/>
          <w:lang w:val="en-ZA"/>
        </w:rPr>
        <w:t>TNPA</w:t>
      </w:r>
      <w:r w:rsidRPr="00CA7956">
        <w:rPr>
          <w:rFonts w:ascii="Tahoma" w:hAnsi="Tahoma" w:cs="Tahoma"/>
          <w:sz w:val="22"/>
          <w:szCs w:val="22"/>
        </w:rPr>
        <w:t xml:space="preserve"> and all applicable Relevant Authorities in order for the duly approved Decommissioning</w:t>
      </w:r>
      <w:r w:rsidR="00192B84" w:rsidRPr="00CA7956">
        <w:rPr>
          <w:rFonts w:ascii="Tahoma" w:hAnsi="Tahoma" w:cs="Tahoma"/>
          <w:sz w:val="22"/>
          <w:szCs w:val="22"/>
        </w:rPr>
        <w:t xml:space="preserve"> </w:t>
      </w:r>
      <w:r w:rsidRPr="00CA7956">
        <w:rPr>
          <w:rFonts w:ascii="Tahoma" w:hAnsi="Tahoma" w:cs="Tahoma"/>
          <w:sz w:val="22"/>
          <w:szCs w:val="22"/>
        </w:rPr>
        <w:t xml:space="preserve">EMP to be submitted to </w:t>
      </w:r>
      <w:r w:rsidRPr="00CA7956">
        <w:rPr>
          <w:rFonts w:ascii="Tahoma" w:hAnsi="Tahoma" w:cs="Tahoma"/>
          <w:sz w:val="22"/>
          <w:szCs w:val="22"/>
          <w:lang w:val="en-ZA"/>
        </w:rPr>
        <w:t xml:space="preserve">TNPA </w:t>
      </w:r>
      <w:r w:rsidRPr="00CA7956">
        <w:rPr>
          <w:rFonts w:ascii="Tahoma" w:hAnsi="Tahoma" w:cs="Tahoma"/>
          <w:sz w:val="22"/>
          <w:szCs w:val="22"/>
        </w:rPr>
        <w:t>at least 12</w:t>
      </w:r>
      <w:r w:rsidR="004B7E0F" w:rsidRPr="00CA7956">
        <w:rPr>
          <w:rFonts w:ascii="Tahoma" w:hAnsi="Tahoma" w:cs="Tahoma"/>
          <w:sz w:val="22"/>
          <w:szCs w:val="22"/>
        </w:rPr>
        <w:t> </w:t>
      </w:r>
      <w:r w:rsidR="00FA65A1" w:rsidRPr="00CA7956">
        <w:rPr>
          <w:rFonts w:ascii="Tahoma" w:hAnsi="Tahoma" w:cs="Tahoma"/>
          <w:sz w:val="22"/>
          <w:szCs w:val="22"/>
        </w:rPr>
        <w:t xml:space="preserve">(twelve) </w:t>
      </w:r>
      <w:r w:rsidRPr="00CA7956">
        <w:rPr>
          <w:rFonts w:ascii="Tahoma" w:hAnsi="Tahoma" w:cs="Tahoma"/>
          <w:sz w:val="22"/>
          <w:szCs w:val="22"/>
        </w:rPr>
        <w:t>months prior to the end of the Operations Period.</w:t>
      </w:r>
      <w:bookmarkEnd w:id="404"/>
      <w:bookmarkEnd w:id="405"/>
    </w:p>
    <w:p w14:paraId="07CAE613" w14:textId="77777777" w:rsidR="00C30390" w:rsidRPr="00CA7956" w:rsidRDefault="00C30390" w:rsidP="00F94DEE">
      <w:pPr>
        <w:pStyle w:val="Clause2Sub"/>
        <w:ind w:left="1260"/>
        <w:rPr>
          <w:rFonts w:ascii="Tahoma" w:hAnsi="Tahoma" w:cs="Tahoma"/>
          <w:sz w:val="22"/>
          <w:szCs w:val="22"/>
        </w:rPr>
      </w:pPr>
      <w:bookmarkStart w:id="406" w:name="_Ref283907548"/>
      <w:bookmarkStart w:id="407" w:name="_Toc448848500"/>
      <w:bookmarkStart w:id="408" w:name="_Toc449488585"/>
      <w:r w:rsidRPr="00CA7956">
        <w:rPr>
          <w:rFonts w:ascii="Tahoma" w:hAnsi="Tahoma" w:cs="Tahoma"/>
          <w:sz w:val="22"/>
          <w:szCs w:val="22"/>
        </w:rPr>
        <w:lastRenderedPageBreak/>
        <w:t xml:space="preserve">Upon the cancellation or termination of this Agreement, the </w:t>
      </w:r>
      <w:r w:rsidR="00AA475B" w:rsidRPr="00CA7956">
        <w:rPr>
          <w:rFonts w:ascii="Tahoma" w:hAnsi="Tahoma" w:cs="Tahoma"/>
          <w:sz w:val="22"/>
          <w:szCs w:val="22"/>
        </w:rPr>
        <w:t>Terminal</w:t>
      </w:r>
      <w:r w:rsidRPr="00CA7956">
        <w:rPr>
          <w:rFonts w:ascii="Tahoma" w:hAnsi="Tahoma" w:cs="Tahoma"/>
          <w:sz w:val="22"/>
          <w:szCs w:val="22"/>
        </w:rPr>
        <w:t xml:space="preserve"> Operator shall be obliged, at its own cost, to clean-up, remove and rehabilitate any pollution, environmental degradation or environmental impact that may have occurred during its operation of the </w:t>
      </w:r>
      <w:r w:rsidR="00AA475B" w:rsidRPr="00CA7956">
        <w:rPr>
          <w:rFonts w:ascii="Tahoma" w:hAnsi="Tahoma" w:cs="Tahoma"/>
          <w:sz w:val="22"/>
          <w:szCs w:val="22"/>
        </w:rPr>
        <w:t>Terminal</w:t>
      </w:r>
      <w:r w:rsidRPr="00CA7956">
        <w:rPr>
          <w:rFonts w:ascii="Tahoma" w:hAnsi="Tahoma" w:cs="Tahoma"/>
          <w:sz w:val="22"/>
          <w:szCs w:val="22"/>
        </w:rPr>
        <w:t xml:space="preserve"> in accordance with the provisions of the Law and the Authority’s requirements.</w:t>
      </w:r>
      <w:bookmarkEnd w:id="406"/>
      <w:bookmarkEnd w:id="407"/>
      <w:bookmarkEnd w:id="408"/>
      <w:r w:rsidRPr="00CA7956">
        <w:rPr>
          <w:rFonts w:ascii="Tahoma" w:hAnsi="Tahoma" w:cs="Tahoma"/>
          <w:sz w:val="22"/>
          <w:szCs w:val="22"/>
        </w:rPr>
        <w:t xml:space="preserve"> </w:t>
      </w:r>
    </w:p>
    <w:p w14:paraId="0DE92C97" w14:textId="60F423EE" w:rsidR="00C30390" w:rsidRPr="00CA7956" w:rsidRDefault="00C30390" w:rsidP="00F94DEE">
      <w:pPr>
        <w:pStyle w:val="Clause2Sub"/>
        <w:ind w:left="1260"/>
        <w:rPr>
          <w:rFonts w:ascii="Tahoma" w:hAnsi="Tahoma" w:cs="Tahoma"/>
          <w:sz w:val="22"/>
          <w:szCs w:val="22"/>
        </w:rPr>
      </w:pPr>
      <w:bookmarkStart w:id="409" w:name="_Toc448848501"/>
      <w:bookmarkStart w:id="410" w:name="_Toc449488586"/>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procure that its employees, agents and sub-contractors comply fully at all times with all of the </w:t>
      </w:r>
      <w:r w:rsidR="00AA475B" w:rsidRPr="00CA7956">
        <w:rPr>
          <w:rFonts w:ascii="Tahoma" w:hAnsi="Tahoma" w:cs="Tahoma"/>
          <w:sz w:val="22"/>
          <w:szCs w:val="22"/>
        </w:rPr>
        <w:t>Terminal</w:t>
      </w:r>
      <w:r w:rsidRPr="00CA7956">
        <w:rPr>
          <w:rFonts w:ascii="Tahoma" w:hAnsi="Tahoma" w:cs="Tahoma"/>
          <w:sz w:val="22"/>
          <w:szCs w:val="22"/>
        </w:rPr>
        <w:t xml:space="preserve"> Operator’s obligations as specified in </w:t>
      </w:r>
      <w:r w:rsidR="00D31B28" w:rsidRPr="00CA7956">
        <w:rPr>
          <w:rFonts w:ascii="Tahoma" w:hAnsi="Tahoma" w:cs="Tahoma"/>
          <w:sz w:val="22"/>
          <w:szCs w:val="22"/>
        </w:rPr>
        <w:t xml:space="preserve">this clause </w:t>
      </w:r>
      <w:r w:rsidR="00D31B28" w:rsidRPr="00CA7956">
        <w:rPr>
          <w:rFonts w:ascii="Tahoma" w:hAnsi="Tahoma" w:cs="Tahoma"/>
          <w:sz w:val="22"/>
          <w:szCs w:val="22"/>
        </w:rPr>
        <w:fldChar w:fldCharType="begin"/>
      </w:r>
      <w:r w:rsidR="00D31B28" w:rsidRPr="00CA7956">
        <w:rPr>
          <w:rFonts w:ascii="Tahoma" w:hAnsi="Tahoma" w:cs="Tahoma"/>
          <w:sz w:val="22"/>
          <w:szCs w:val="22"/>
        </w:rPr>
        <w:instrText xml:space="preserve"> REF _Ref448898743 \r \h </w:instrText>
      </w:r>
      <w:r w:rsidR="00D51885" w:rsidRPr="00CA7956">
        <w:rPr>
          <w:rFonts w:ascii="Tahoma" w:hAnsi="Tahoma" w:cs="Tahoma"/>
          <w:sz w:val="22"/>
          <w:szCs w:val="22"/>
        </w:rPr>
        <w:instrText xml:space="preserve"> \* MERGEFORMAT </w:instrText>
      </w:r>
      <w:r w:rsidR="00D31B28" w:rsidRPr="00CA7956">
        <w:rPr>
          <w:rFonts w:ascii="Tahoma" w:hAnsi="Tahoma" w:cs="Tahoma"/>
          <w:sz w:val="22"/>
          <w:szCs w:val="22"/>
        </w:rPr>
      </w:r>
      <w:r w:rsidR="00D31B28" w:rsidRPr="00CA7956">
        <w:rPr>
          <w:rFonts w:ascii="Tahoma" w:hAnsi="Tahoma" w:cs="Tahoma"/>
          <w:sz w:val="22"/>
          <w:szCs w:val="22"/>
        </w:rPr>
        <w:fldChar w:fldCharType="separate"/>
      </w:r>
      <w:r w:rsidR="00B05C27">
        <w:rPr>
          <w:rFonts w:ascii="Tahoma" w:hAnsi="Tahoma" w:cs="Tahoma"/>
          <w:sz w:val="22"/>
          <w:szCs w:val="22"/>
        </w:rPr>
        <w:t>12</w:t>
      </w:r>
      <w:r w:rsidR="00D31B28" w:rsidRPr="00CA7956">
        <w:rPr>
          <w:rFonts w:ascii="Tahoma" w:hAnsi="Tahoma" w:cs="Tahoma"/>
          <w:sz w:val="22"/>
          <w:szCs w:val="22"/>
        </w:rPr>
        <w:fldChar w:fldCharType="end"/>
      </w:r>
      <w:r w:rsidR="00025FF0" w:rsidRPr="00CA7956">
        <w:rPr>
          <w:rFonts w:ascii="Tahoma" w:hAnsi="Tahoma" w:cs="Tahoma"/>
          <w:sz w:val="22"/>
          <w:szCs w:val="22"/>
        </w:rPr>
        <w:t xml:space="preserve"> </w:t>
      </w:r>
      <w:r w:rsidR="00321202" w:rsidRPr="00CA7956">
        <w:rPr>
          <w:rFonts w:ascii="Tahoma" w:hAnsi="Tahoma" w:cs="Tahoma"/>
          <w:i/>
          <w:sz w:val="22"/>
          <w:szCs w:val="22"/>
        </w:rPr>
        <w:t xml:space="preserve">(Environmental Compliance) </w:t>
      </w:r>
      <w:r w:rsidRPr="00CA7956">
        <w:rPr>
          <w:rFonts w:ascii="Tahoma" w:hAnsi="Tahoma" w:cs="Tahoma"/>
          <w:sz w:val="22"/>
          <w:szCs w:val="22"/>
        </w:rPr>
        <w:t xml:space="preserve">and the </w:t>
      </w:r>
      <w:r w:rsidR="00AA475B" w:rsidRPr="00CA7956">
        <w:rPr>
          <w:rFonts w:ascii="Tahoma" w:hAnsi="Tahoma" w:cs="Tahoma"/>
          <w:sz w:val="22"/>
          <w:szCs w:val="22"/>
        </w:rPr>
        <w:t>Terminal</w:t>
      </w:r>
      <w:r w:rsidRPr="00CA7956">
        <w:rPr>
          <w:rFonts w:ascii="Tahoma" w:hAnsi="Tahoma" w:cs="Tahoma"/>
          <w:sz w:val="22"/>
          <w:szCs w:val="22"/>
        </w:rPr>
        <w:t xml:space="preserve"> Operator shall be responsible for any breach or non-compliance by its agents or sub-contractors of any such obligations.</w:t>
      </w:r>
      <w:bookmarkEnd w:id="409"/>
      <w:bookmarkEnd w:id="410"/>
    </w:p>
    <w:p w14:paraId="45604D7C"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411" w:name="_Toc81898878"/>
      <w:bookmarkStart w:id="412" w:name="_Toc351392365"/>
      <w:bookmarkStart w:id="413" w:name="_Toc351396225"/>
      <w:bookmarkStart w:id="414" w:name="_Toc351396477"/>
      <w:bookmarkStart w:id="415" w:name="_Toc436720412"/>
      <w:bookmarkStart w:id="416" w:name="_Toc448769826"/>
      <w:bookmarkStart w:id="417" w:name="_Toc449488587"/>
      <w:bookmarkStart w:id="418" w:name="_Ref449518457"/>
      <w:bookmarkStart w:id="419" w:name="_Ref449519627"/>
      <w:bookmarkStart w:id="420" w:name="_Ref449650560"/>
      <w:bookmarkStart w:id="421" w:name="_Toc175734029"/>
      <w:r w:rsidRPr="00CA7956">
        <w:rPr>
          <w:rFonts w:ascii="Tahoma" w:hAnsi="Tahoma" w:cs="Tahoma"/>
          <w:sz w:val="22"/>
          <w:szCs w:val="22"/>
          <w:lang w:val="en-US"/>
        </w:rPr>
        <w:t>Empowerment Obligations</w:t>
      </w:r>
      <w:bookmarkEnd w:id="411"/>
      <w:bookmarkEnd w:id="412"/>
      <w:bookmarkEnd w:id="413"/>
      <w:bookmarkEnd w:id="414"/>
      <w:bookmarkEnd w:id="415"/>
      <w:bookmarkEnd w:id="416"/>
      <w:bookmarkEnd w:id="417"/>
      <w:bookmarkEnd w:id="418"/>
      <w:bookmarkEnd w:id="419"/>
      <w:bookmarkEnd w:id="420"/>
      <w:bookmarkEnd w:id="421"/>
    </w:p>
    <w:p w14:paraId="1A896378" w14:textId="1B57649D" w:rsidR="00232933" w:rsidRPr="00CA7956" w:rsidRDefault="00232933" w:rsidP="00A05DE9">
      <w:pPr>
        <w:pStyle w:val="Clause2Sub"/>
        <w:tabs>
          <w:tab w:val="num" w:pos="1276"/>
        </w:tabs>
        <w:ind w:left="1276" w:hanging="709"/>
        <w:rPr>
          <w:rFonts w:ascii="Tahoma" w:hAnsi="Tahoma" w:cs="Tahoma"/>
          <w:sz w:val="22"/>
          <w:szCs w:val="22"/>
        </w:rPr>
      </w:pPr>
      <w:bookmarkStart w:id="422" w:name="_Toc448219564"/>
      <w:bookmarkStart w:id="423" w:name="_Ref448722597"/>
      <w:bookmarkStart w:id="424" w:name="_Toc448848503"/>
      <w:bookmarkStart w:id="425" w:name="_Toc449488588"/>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comply with </w:t>
      </w:r>
      <w:r w:rsidR="007154D3" w:rsidRPr="00CA7956">
        <w:rPr>
          <w:rFonts w:ascii="Tahoma" w:hAnsi="Tahoma" w:cs="Tahoma"/>
          <w:sz w:val="22"/>
          <w:szCs w:val="22"/>
        </w:rPr>
        <w:t>its</w:t>
      </w:r>
      <w:r w:rsidRPr="00CA7956">
        <w:rPr>
          <w:rFonts w:ascii="Tahoma" w:hAnsi="Tahoma" w:cs="Tahoma"/>
          <w:sz w:val="22"/>
          <w:szCs w:val="22"/>
        </w:rPr>
        <w:t xml:space="preserve"> obligations</w:t>
      </w:r>
      <w:r w:rsidRPr="00CA7956">
        <w:rPr>
          <w:rFonts w:ascii="Tahoma" w:hAnsi="Tahoma" w:cs="Tahoma"/>
          <w:b/>
          <w:sz w:val="22"/>
          <w:szCs w:val="22"/>
        </w:rPr>
        <w:t xml:space="preserve"> </w:t>
      </w:r>
      <w:r w:rsidRPr="00CA7956">
        <w:rPr>
          <w:rFonts w:ascii="Tahoma" w:hAnsi="Tahoma" w:cs="Tahoma"/>
          <w:sz w:val="22"/>
          <w:szCs w:val="22"/>
        </w:rPr>
        <w:t xml:space="preserve">and commitments </w:t>
      </w:r>
      <w:r w:rsidR="00C409AF" w:rsidRPr="00CA7956">
        <w:rPr>
          <w:rFonts w:ascii="Tahoma" w:hAnsi="Tahoma" w:cs="Tahoma"/>
          <w:sz w:val="22"/>
          <w:szCs w:val="22"/>
        </w:rPr>
        <w:t xml:space="preserve">as </w:t>
      </w:r>
      <w:r w:rsidR="00A3418A" w:rsidRPr="00CA7956">
        <w:rPr>
          <w:rFonts w:ascii="Tahoma" w:hAnsi="Tahoma" w:cs="Tahoma"/>
          <w:sz w:val="22"/>
          <w:szCs w:val="22"/>
        </w:rPr>
        <w:t>set out in the B-</w:t>
      </w:r>
      <w:r w:rsidR="003A3695" w:rsidRPr="00CA7956">
        <w:rPr>
          <w:rFonts w:ascii="Tahoma" w:hAnsi="Tahoma" w:cs="Tahoma"/>
          <w:sz w:val="22"/>
          <w:szCs w:val="22"/>
        </w:rPr>
        <w:t>B</w:t>
      </w:r>
      <w:r w:rsidR="00A3418A" w:rsidRPr="00CA7956">
        <w:rPr>
          <w:rFonts w:ascii="Tahoma" w:hAnsi="Tahoma" w:cs="Tahoma"/>
          <w:sz w:val="22"/>
          <w:szCs w:val="22"/>
        </w:rPr>
        <w:t xml:space="preserve">BEE </w:t>
      </w:r>
      <w:r w:rsidRPr="00CA7956">
        <w:rPr>
          <w:rFonts w:ascii="Tahoma" w:hAnsi="Tahoma" w:cs="Tahoma"/>
          <w:sz w:val="22"/>
          <w:szCs w:val="22"/>
        </w:rPr>
        <w:t>Commitment Schedule</w:t>
      </w:r>
      <w:r w:rsidR="00C409AF" w:rsidRPr="00CA7956">
        <w:rPr>
          <w:rFonts w:ascii="Tahoma" w:hAnsi="Tahoma" w:cs="Tahoma"/>
          <w:sz w:val="22"/>
          <w:szCs w:val="22"/>
        </w:rPr>
        <w:t xml:space="preserve"> (</w:t>
      </w:r>
      <w:r w:rsidR="00A3418A" w:rsidRPr="00CA7956">
        <w:rPr>
          <w:rFonts w:ascii="Tahoma" w:hAnsi="Tahoma" w:cs="Tahoma"/>
          <w:sz w:val="22"/>
          <w:szCs w:val="22"/>
        </w:rPr>
        <w:t>Schedule 1</w:t>
      </w:r>
      <w:r w:rsidR="003A70B5" w:rsidRPr="00CA7956">
        <w:rPr>
          <w:rFonts w:ascii="Tahoma" w:hAnsi="Tahoma" w:cs="Tahoma"/>
          <w:sz w:val="22"/>
          <w:szCs w:val="22"/>
        </w:rPr>
        <w:t>2</w:t>
      </w:r>
      <w:r w:rsidR="00C409AF" w:rsidRPr="00CA7956">
        <w:rPr>
          <w:rFonts w:ascii="Tahoma" w:hAnsi="Tahoma" w:cs="Tahoma"/>
          <w:sz w:val="22"/>
          <w:szCs w:val="22"/>
        </w:rPr>
        <w:t>)</w:t>
      </w:r>
      <w:r w:rsidR="00A3418A" w:rsidRPr="00CA7956">
        <w:rPr>
          <w:rFonts w:ascii="Tahoma" w:hAnsi="Tahoma" w:cs="Tahoma"/>
          <w:sz w:val="22"/>
          <w:szCs w:val="22"/>
        </w:rPr>
        <w:t xml:space="preserve">, </w:t>
      </w:r>
      <w:r w:rsidRPr="00CA7956">
        <w:rPr>
          <w:rFonts w:ascii="Tahoma" w:hAnsi="Tahoma" w:cs="Tahoma"/>
          <w:sz w:val="22"/>
          <w:szCs w:val="22"/>
        </w:rPr>
        <w:t xml:space="preserve">and the </w:t>
      </w:r>
      <w:r w:rsidR="00A145C2" w:rsidRPr="00CA7956">
        <w:rPr>
          <w:rFonts w:ascii="Tahoma" w:hAnsi="Tahoma" w:cs="Tahoma"/>
          <w:sz w:val="22"/>
          <w:szCs w:val="22"/>
        </w:rPr>
        <w:t xml:space="preserve">Economic </w:t>
      </w:r>
      <w:r w:rsidRPr="00CA7956">
        <w:rPr>
          <w:rFonts w:ascii="Tahoma" w:hAnsi="Tahoma" w:cs="Tahoma"/>
          <w:sz w:val="22"/>
          <w:szCs w:val="22"/>
        </w:rPr>
        <w:t>Development Plan</w:t>
      </w:r>
      <w:r w:rsidR="00C409AF" w:rsidRPr="00CA7956">
        <w:rPr>
          <w:rFonts w:ascii="Tahoma" w:hAnsi="Tahoma" w:cs="Tahoma"/>
          <w:sz w:val="22"/>
          <w:szCs w:val="22"/>
        </w:rPr>
        <w:t xml:space="preserve"> (</w:t>
      </w:r>
      <w:r w:rsidR="00A3418A" w:rsidRPr="00CA7956">
        <w:rPr>
          <w:rFonts w:ascii="Tahoma" w:hAnsi="Tahoma" w:cs="Tahoma"/>
          <w:sz w:val="22"/>
          <w:szCs w:val="22"/>
        </w:rPr>
        <w:t xml:space="preserve">Schedule </w:t>
      </w:r>
      <w:r w:rsidR="0066038F" w:rsidRPr="00CA7956">
        <w:rPr>
          <w:rFonts w:ascii="Tahoma" w:hAnsi="Tahoma" w:cs="Tahoma"/>
          <w:sz w:val="22"/>
          <w:szCs w:val="22"/>
        </w:rPr>
        <w:t>24</w:t>
      </w:r>
      <w:r w:rsidR="00C409AF" w:rsidRPr="00CA7956">
        <w:rPr>
          <w:rFonts w:ascii="Tahoma" w:hAnsi="Tahoma" w:cs="Tahoma"/>
          <w:sz w:val="22"/>
          <w:szCs w:val="22"/>
        </w:rPr>
        <w:t xml:space="preserve">), including the </w:t>
      </w:r>
      <w:r w:rsidR="00A145C2" w:rsidRPr="00CA7956">
        <w:rPr>
          <w:rFonts w:ascii="Tahoma" w:hAnsi="Tahoma" w:cs="Tahoma"/>
          <w:sz w:val="22"/>
          <w:szCs w:val="22"/>
        </w:rPr>
        <w:t xml:space="preserve">Economic </w:t>
      </w:r>
      <w:r w:rsidR="00C409AF" w:rsidRPr="00CA7956">
        <w:rPr>
          <w:rFonts w:ascii="Tahoma" w:hAnsi="Tahoma" w:cs="Tahoma"/>
          <w:sz w:val="22"/>
          <w:szCs w:val="22"/>
        </w:rPr>
        <w:t>Development Value Summary Worksheet</w:t>
      </w:r>
      <w:r w:rsidR="00A145C2" w:rsidRPr="00CA7956">
        <w:rPr>
          <w:rFonts w:ascii="Tahoma" w:hAnsi="Tahoma" w:cs="Tahoma"/>
          <w:sz w:val="22"/>
          <w:szCs w:val="22"/>
        </w:rPr>
        <w:t>s</w:t>
      </w:r>
      <w:r w:rsidRPr="00CA7956">
        <w:rPr>
          <w:rFonts w:ascii="Tahoma" w:hAnsi="Tahoma" w:cs="Tahoma"/>
          <w:sz w:val="22"/>
          <w:szCs w:val="22"/>
        </w:rPr>
        <w:t xml:space="preserve"> </w:t>
      </w:r>
      <w:r w:rsidR="00C409AF" w:rsidRPr="00CA7956">
        <w:rPr>
          <w:rFonts w:ascii="Tahoma" w:hAnsi="Tahoma" w:cs="Tahoma"/>
          <w:sz w:val="22"/>
          <w:szCs w:val="22"/>
        </w:rPr>
        <w:t xml:space="preserve">incorporated therein, </w:t>
      </w:r>
      <w:r w:rsidRPr="00CA7956">
        <w:rPr>
          <w:rFonts w:ascii="Tahoma" w:hAnsi="Tahoma" w:cs="Tahoma"/>
          <w:sz w:val="22"/>
          <w:szCs w:val="22"/>
        </w:rPr>
        <w:t>for the duration of this Agreement.</w:t>
      </w:r>
      <w:bookmarkEnd w:id="422"/>
      <w:bookmarkEnd w:id="423"/>
      <w:bookmarkEnd w:id="424"/>
      <w:bookmarkEnd w:id="425"/>
    </w:p>
    <w:p w14:paraId="23B9A8C5" w14:textId="77777777" w:rsidR="00C409AF" w:rsidRPr="00CA7956" w:rsidRDefault="00BA647D" w:rsidP="00A05DE9">
      <w:pPr>
        <w:pStyle w:val="Clause2Sub"/>
        <w:tabs>
          <w:tab w:val="num" w:pos="1276"/>
        </w:tabs>
        <w:ind w:left="1276" w:hanging="709"/>
        <w:rPr>
          <w:rFonts w:ascii="Tahoma" w:hAnsi="Tahoma" w:cs="Tahoma"/>
          <w:sz w:val="22"/>
          <w:szCs w:val="22"/>
        </w:rPr>
      </w:pPr>
      <w:bookmarkStart w:id="426" w:name="_Toc449488589"/>
      <w:bookmarkStart w:id="427" w:name="_Ref448778942"/>
      <w:bookmarkStart w:id="428" w:name="_Toc448848505"/>
      <w:r w:rsidRPr="00CA7956">
        <w:rPr>
          <w:rFonts w:ascii="Tahoma" w:hAnsi="Tahoma" w:cs="Tahoma"/>
          <w:sz w:val="22"/>
          <w:szCs w:val="22"/>
        </w:rPr>
        <w:t>T</w:t>
      </w:r>
      <w:r w:rsidR="00232933" w:rsidRPr="00CA7956">
        <w:rPr>
          <w:rFonts w:ascii="Tahoma" w:hAnsi="Tahoma" w:cs="Tahoma"/>
          <w:sz w:val="22"/>
          <w:szCs w:val="22"/>
        </w:rPr>
        <w:t xml:space="preserve">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w:t>
      </w:r>
      <w:r w:rsidRPr="00CA7956">
        <w:rPr>
          <w:rFonts w:ascii="Tahoma" w:hAnsi="Tahoma" w:cs="Tahoma"/>
          <w:sz w:val="22"/>
          <w:szCs w:val="22"/>
        </w:rPr>
        <w:t xml:space="preserve">shall, ensure that it achieves and holds a level 4 B-BBBEE </w:t>
      </w:r>
      <w:r w:rsidR="00232933" w:rsidRPr="00CA7956">
        <w:rPr>
          <w:rFonts w:ascii="Tahoma" w:hAnsi="Tahoma" w:cs="Tahoma"/>
          <w:sz w:val="22"/>
          <w:szCs w:val="22"/>
        </w:rPr>
        <w:t xml:space="preserve">Contributor </w:t>
      </w:r>
      <w:r w:rsidR="00A63216" w:rsidRPr="00CA7956">
        <w:rPr>
          <w:rFonts w:ascii="Tahoma" w:hAnsi="Tahoma" w:cs="Tahoma"/>
          <w:sz w:val="22"/>
          <w:szCs w:val="22"/>
        </w:rPr>
        <w:t>S</w:t>
      </w:r>
      <w:r w:rsidR="00232933" w:rsidRPr="00CA7956">
        <w:rPr>
          <w:rFonts w:ascii="Tahoma" w:hAnsi="Tahoma" w:cs="Tahoma"/>
          <w:sz w:val="22"/>
          <w:szCs w:val="22"/>
        </w:rPr>
        <w:t>tatus</w:t>
      </w:r>
      <w:r w:rsidR="00A63216" w:rsidRPr="00CA7956">
        <w:rPr>
          <w:rFonts w:ascii="Tahoma" w:hAnsi="Tahoma" w:cs="Tahoma"/>
          <w:sz w:val="22"/>
          <w:szCs w:val="22"/>
        </w:rPr>
        <w:t xml:space="preserve"> Level</w:t>
      </w:r>
      <w:r w:rsidR="00232933" w:rsidRPr="00CA7956">
        <w:rPr>
          <w:rFonts w:ascii="Tahoma" w:hAnsi="Tahoma" w:cs="Tahoma"/>
          <w:sz w:val="22"/>
          <w:szCs w:val="22"/>
        </w:rPr>
        <w:t xml:space="preserve"> </w:t>
      </w:r>
      <w:r w:rsidR="003B303F" w:rsidRPr="00CA7956">
        <w:rPr>
          <w:rFonts w:ascii="Tahoma" w:hAnsi="Tahoma" w:cs="Tahoma"/>
          <w:sz w:val="22"/>
          <w:szCs w:val="22"/>
        </w:rPr>
        <w:t xml:space="preserve">or its equivalent in terms of the </w:t>
      </w:r>
      <w:r w:rsidR="008D06A3" w:rsidRPr="00CA7956">
        <w:rPr>
          <w:rFonts w:ascii="Tahoma" w:hAnsi="Tahoma" w:cs="Tahoma"/>
          <w:sz w:val="22"/>
          <w:szCs w:val="22"/>
        </w:rPr>
        <w:t xml:space="preserve">prevailing </w:t>
      </w:r>
      <w:r w:rsidR="003B303F" w:rsidRPr="00CA7956">
        <w:rPr>
          <w:rFonts w:ascii="Tahoma" w:hAnsi="Tahoma" w:cs="Tahoma"/>
          <w:sz w:val="22"/>
          <w:szCs w:val="22"/>
        </w:rPr>
        <w:t xml:space="preserve">sector code for the maritime transport and service sector </w:t>
      </w:r>
      <w:r w:rsidR="008F0272" w:rsidRPr="00CA7956">
        <w:rPr>
          <w:rFonts w:ascii="Tahoma" w:hAnsi="Tahoma" w:cs="Tahoma"/>
          <w:sz w:val="22"/>
          <w:szCs w:val="22"/>
        </w:rPr>
        <w:t>and</w:t>
      </w:r>
      <w:r w:rsidR="00894144" w:rsidRPr="00CA7956">
        <w:rPr>
          <w:rFonts w:ascii="Tahoma" w:hAnsi="Tahoma" w:cs="Tahoma"/>
          <w:sz w:val="22"/>
          <w:szCs w:val="22"/>
        </w:rPr>
        <w:t>/</w:t>
      </w:r>
      <w:r w:rsidR="008F0272" w:rsidRPr="00CA7956">
        <w:rPr>
          <w:rFonts w:ascii="Tahoma" w:hAnsi="Tahoma" w:cs="Tahoma"/>
          <w:sz w:val="22"/>
          <w:szCs w:val="22"/>
        </w:rPr>
        <w:t xml:space="preserve">or petroleum and </w:t>
      </w:r>
      <w:r w:rsidRPr="00CA7956">
        <w:rPr>
          <w:rFonts w:ascii="Tahoma" w:hAnsi="Tahoma" w:cs="Tahoma"/>
          <w:sz w:val="22"/>
          <w:szCs w:val="22"/>
        </w:rPr>
        <w:t>l</w:t>
      </w:r>
      <w:r w:rsidR="008F0272" w:rsidRPr="00CA7956">
        <w:rPr>
          <w:rFonts w:ascii="Tahoma" w:hAnsi="Tahoma" w:cs="Tahoma"/>
          <w:sz w:val="22"/>
          <w:szCs w:val="22"/>
        </w:rPr>
        <w:t xml:space="preserve">iquid fuels sector codes </w:t>
      </w:r>
      <w:r w:rsidR="003B303F" w:rsidRPr="00CA7956">
        <w:rPr>
          <w:rFonts w:ascii="Tahoma" w:hAnsi="Tahoma" w:cs="Tahoma"/>
          <w:sz w:val="22"/>
          <w:szCs w:val="22"/>
        </w:rPr>
        <w:t>published in terms of section 9 of the</w:t>
      </w:r>
      <w:r w:rsidR="008D06A3" w:rsidRPr="00CA7956">
        <w:rPr>
          <w:rFonts w:ascii="Tahoma" w:hAnsi="Tahoma" w:cs="Tahoma"/>
          <w:sz w:val="22"/>
          <w:szCs w:val="22"/>
        </w:rPr>
        <w:t xml:space="preserve"> </w:t>
      </w:r>
      <w:r w:rsidR="008D06A3" w:rsidRPr="00CA7956">
        <w:rPr>
          <w:rFonts w:ascii="Tahoma" w:hAnsi="Tahoma" w:cs="Tahoma"/>
          <w:sz w:val="22"/>
          <w:szCs w:val="22"/>
          <w:lang w:val="en-US"/>
        </w:rPr>
        <w:t>B-BBEE Act</w:t>
      </w:r>
      <w:r w:rsidRPr="00CA7956">
        <w:rPr>
          <w:rFonts w:ascii="Tahoma" w:hAnsi="Tahoma" w:cs="Tahoma"/>
          <w:sz w:val="22"/>
          <w:szCs w:val="22"/>
        </w:rPr>
        <w:t xml:space="preserve"> </w:t>
      </w:r>
      <w:r w:rsidR="00232933" w:rsidRPr="00CA7956">
        <w:rPr>
          <w:rFonts w:ascii="Tahoma" w:hAnsi="Tahoma" w:cs="Tahoma"/>
          <w:sz w:val="22"/>
          <w:szCs w:val="22"/>
        </w:rPr>
        <w:t>and shall further maintain such Contributor Status Level for the duration of the Operations Period.</w:t>
      </w:r>
      <w:bookmarkEnd w:id="426"/>
      <w:r w:rsidR="00232933" w:rsidRPr="00CA7956">
        <w:rPr>
          <w:rFonts w:ascii="Tahoma" w:hAnsi="Tahoma" w:cs="Tahoma"/>
          <w:sz w:val="22"/>
          <w:szCs w:val="22"/>
        </w:rPr>
        <w:t xml:space="preserve"> </w:t>
      </w:r>
    </w:p>
    <w:p w14:paraId="248C4D8F" w14:textId="77777777" w:rsidR="00232933" w:rsidRPr="00CA7956" w:rsidRDefault="00232933" w:rsidP="00A05DE9">
      <w:pPr>
        <w:pStyle w:val="Clause2Sub"/>
        <w:tabs>
          <w:tab w:val="num" w:pos="1276"/>
        </w:tabs>
        <w:ind w:left="1276" w:hanging="709"/>
        <w:rPr>
          <w:rFonts w:ascii="Tahoma" w:hAnsi="Tahoma" w:cs="Tahoma"/>
          <w:sz w:val="22"/>
          <w:szCs w:val="22"/>
        </w:rPr>
      </w:pPr>
      <w:bookmarkStart w:id="429" w:name="_Toc449488590"/>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w:t>
      </w:r>
      <w:r w:rsidR="00C30390" w:rsidRPr="00CA7956">
        <w:rPr>
          <w:rFonts w:ascii="Tahoma" w:hAnsi="Tahoma" w:cs="Tahoma"/>
          <w:sz w:val="22"/>
          <w:szCs w:val="22"/>
        </w:rPr>
        <w:t xml:space="preserve"> shall </w:t>
      </w:r>
      <w:r w:rsidR="00F04F9C" w:rsidRPr="00CA7956">
        <w:rPr>
          <w:rFonts w:ascii="Tahoma" w:hAnsi="Tahoma" w:cs="Tahoma"/>
          <w:sz w:val="22"/>
          <w:szCs w:val="22"/>
        </w:rPr>
        <w:t>on an annual basis, before the end of each Financial Year</w:t>
      </w:r>
      <w:r w:rsidR="00C30390" w:rsidRPr="00CA7956">
        <w:rPr>
          <w:rFonts w:ascii="Tahoma" w:hAnsi="Tahoma" w:cs="Tahoma"/>
          <w:sz w:val="22"/>
          <w:szCs w:val="22"/>
        </w:rPr>
        <w:t xml:space="preserve">, or </w:t>
      </w:r>
      <w:r w:rsidR="00F04F9C" w:rsidRPr="00CA7956">
        <w:rPr>
          <w:rFonts w:ascii="Tahoma" w:hAnsi="Tahoma" w:cs="Tahoma"/>
          <w:sz w:val="22"/>
          <w:szCs w:val="22"/>
        </w:rPr>
        <w:t xml:space="preserve">on </w:t>
      </w:r>
      <w:r w:rsidR="00C30390" w:rsidRPr="00CA7956">
        <w:rPr>
          <w:rFonts w:ascii="Tahoma" w:hAnsi="Tahoma" w:cs="Tahoma"/>
          <w:sz w:val="22"/>
          <w:szCs w:val="22"/>
        </w:rPr>
        <w:t>such other date as determined by TNPA</w:t>
      </w:r>
      <w:r w:rsidRPr="00CA7956">
        <w:rPr>
          <w:rFonts w:ascii="Tahoma" w:hAnsi="Tahoma" w:cs="Tahoma"/>
          <w:sz w:val="22"/>
          <w:szCs w:val="22"/>
        </w:rPr>
        <w:t xml:space="preserve">, provide TNPA with a certificate of accreditation from an accredited verification agency verifying the </w:t>
      </w:r>
      <w:r w:rsidR="00AA475B" w:rsidRPr="00CA7956">
        <w:rPr>
          <w:rFonts w:ascii="Tahoma" w:hAnsi="Tahoma" w:cs="Tahoma"/>
          <w:sz w:val="22"/>
          <w:szCs w:val="22"/>
        </w:rPr>
        <w:t>Terminal</w:t>
      </w:r>
      <w:r w:rsidRPr="00CA7956">
        <w:rPr>
          <w:rFonts w:ascii="Tahoma" w:hAnsi="Tahoma" w:cs="Tahoma"/>
          <w:sz w:val="22"/>
          <w:szCs w:val="22"/>
        </w:rPr>
        <w:t xml:space="preserve"> Operator’s </w:t>
      </w:r>
      <w:r w:rsidR="00181658" w:rsidRPr="00CA7956">
        <w:rPr>
          <w:rFonts w:ascii="Tahoma" w:hAnsi="Tahoma" w:cs="Tahoma"/>
          <w:sz w:val="22"/>
          <w:szCs w:val="22"/>
        </w:rPr>
        <w:t xml:space="preserve">B-BBEE </w:t>
      </w:r>
      <w:r w:rsidRPr="00CA7956">
        <w:rPr>
          <w:rFonts w:ascii="Tahoma" w:hAnsi="Tahoma" w:cs="Tahoma"/>
          <w:sz w:val="22"/>
          <w:szCs w:val="22"/>
        </w:rPr>
        <w:t>Contributor Status Level.</w:t>
      </w:r>
      <w:bookmarkEnd w:id="427"/>
      <w:bookmarkEnd w:id="428"/>
      <w:bookmarkEnd w:id="429"/>
    </w:p>
    <w:p w14:paraId="35881F12" w14:textId="77777777" w:rsidR="00232933" w:rsidRPr="00CA7956" w:rsidRDefault="00232933" w:rsidP="00A05DE9">
      <w:pPr>
        <w:pStyle w:val="Clause2Sub"/>
        <w:tabs>
          <w:tab w:val="num" w:pos="1276"/>
        </w:tabs>
        <w:ind w:left="1276" w:hanging="709"/>
        <w:rPr>
          <w:rFonts w:ascii="Tahoma" w:hAnsi="Tahoma" w:cs="Tahoma"/>
          <w:sz w:val="22"/>
          <w:szCs w:val="22"/>
        </w:rPr>
      </w:pPr>
      <w:bookmarkStart w:id="430" w:name="_Ref448778958"/>
      <w:bookmarkStart w:id="431" w:name="_Toc448848507"/>
      <w:bookmarkStart w:id="432" w:name="_Ref448869530"/>
      <w:bookmarkStart w:id="433" w:name="_Ref448871719"/>
      <w:bookmarkStart w:id="434" w:name="_Ref448876601"/>
      <w:bookmarkStart w:id="435" w:name="_Ref449481859"/>
      <w:bookmarkStart w:id="436" w:name="_Toc449488592"/>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further undertakes to:</w:t>
      </w:r>
      <w:bookmarkEnd w:id="430"/>
      <w:bookmarkEnd w:id="431"/>
      <w:bookmarkEnd w:id="432"/>
      <w:bookmarkEnd w:id="433"/>
      <w:bookmarkEnd w:id="434"/>
      <w:bookmarkEnd w:id="435"/>
      <w:bookmarkEnd w:id="436"/>
    </w:p>
    <w:p w14:paraId="421CD140" w14:textId="77777777" w:rsidR="00232933" w:rsidRPr="00CA7956" w:rsidRDefault="00232933" w:rsidP="00A05DE9">
      <w:pPr>
        <w:pStyle w:val="Clause3Sub"/>
        <w:tabs>
          <w:tab w:val="num" w:pos="2268"/>
        </w:tabs>
        <w:ind w:left="2268" w:hanging="992"/>
        <w:rPr>
          <w:rFonts w:ascii="Tahoma" w:hAnsi="Tahoma" w:cs="Tahoma"/>
          <w:sz w:val="22"/>
          <w:szCs w:val="22"/>
        </w:rPr>
      </w:pPr>
      <w:r w:rsidRPr="00CA7956">
        <w:rPr>
          <w:rFonts w:ascii="Tahoma" w:hAnsi="Tahoma" w:cs="Tahoma"/>
          <w:sz w:val="22"/>
          <w:szCs w:val="22"/>
        </w:rPr>
        <w:t xml:space="preserve">promote job creation, job retention, skills development and undertake such further supplier development initiatives as set out </w:t>
      </w:r>
      <w:r w:rsidR="003D1AD9" w:rsidRPr="00CA7956">
        <w:rPr>
          <w:rFonts w:ascii="Tahoma" w:hAnsi="Tahoma" w:cs="Tahoma"/>
          <w:sz w:val="22"/>
          <w:szCs w:val="22"/>
        </w:rPr>
        <w:t xml:space="preserve">in </w:t>
      </w:r>
      <w:r w:rsidRPr="00CA7956">
        <w:rPr>
          <w:rFonts w:ascii="Tahoma" w:hAnsi="Tahoma" w:cs="Tahoma"/>
          <w:sz w:val="22"/>
          <w:szCs w:val="22"/>
        </w:rPr>
        <w:t xml:space="preserve">its Supplier Development Plan, which is to be annexed hereto as </w:t>
      </w:r>
      <w:r w:rsidR="004C034B" w:rsidRPr="00CA7956">
        <w:rPr>
          <w:rFonts w:ascii="Tahoma" w:hAnsi="Tahoma" w:cs="Tahoma"/>
          <w:sz w:val="22"/>
          <w:szCs w:val="22"/>
        </w:rPr>
        <w:t xml:space="preserve">in </w:t>
      </w:r>
      <w:r w:rsidR="00A3418A" w:rsidRPr="00CA7956">
        <w:rPr>
          <w:rFonts w:ascii="Tahoma" w:hAnsi="Tahoma" w:cs="Tahoma"/>
          <w:sz w:val="22"/>
          <w:szCs w:val="22"/>
        </w:rPr>
        <w:t xml:space="preserve">Schedule </w:t>
      </w:r>
      <w:r w:rsidR="00D43FB6" w:rsidRPr="00CA7956">
        <w:rPr>
          <w:rFonts w:ascii="Tahoma" w:hAnsi="Tahoma" w:cs="Tahoma"/>
          <w:sz w:val="22"/>
          <w:szCs w:val="22"/>
        </w:rPr>
        <w:t>10</w:t>
      </w:r>
      <w:r w:rsidR="00527F77" w:rsidRPr="00CA7956">
        <w:rPr>
          <w:rFonts w:ascii="Tahoma" w:hAnsi="Tahoma" w:cs="Tahoma"/>
          <w:sz w:val="22"/>
          <w:szCs w:val="22"/>
        </w:rPr>
        <w:t xml:space="preserve"> (</w:t>
      </w:r>
      <w:r w:rsidR="00A10D48" w:rsidRPr="00CA7956">
        <w:rPr>
          <w:rFonts w:ascii="Tahoma" w:hAnsi="Tahoma" w:cs="Tahoma"/>
          <w:i/>
          <w:sz w:val="22"/>
          <w:szCs w:val="22"/>
        </w:rPr>
        <w:t>Supplier Development Plan</w:t>
      </w:r>
      <w:r w:rsidR="003D1AD9" w:rsidRPr="00CA7956">
        <w:rPr>
          <w:rFonts w:ascii="Tahoma" w:hAnsi="Tahoma" w:cs="Tahoma"/>
          <w:i/>
          <w:sz w:val="22"/>
          <w:szCs w:val="22"/>
        </w:rPr>
        <w:t xml:space="preserve"> and Supplier Development Value Summary Worksheet</w:t>
      </w:r>
      <w:r w:rsidR="00A10D48" w:rsidRPr="00CA7956">
        <w:rPr>
          <w:rFonts w:ascii="Tahoma" w:hAnsi="Tahoma" w:cs="Tahoma"/>
          <w:i/>
          <w:sz w:val="22"/>
          <w:szCs w:val="22"/>
        </w:rPr>
        <w:t xml:space="preserve">) </w:t>
      </w:r>
      <w:r w:rsidRPr="00CA7956">
        <w:rPr>
          <w:rFonts w:ascii="Tahoma" w:hAnsi="Tahoma" w:cs="Tahoma"/>
          <w:sz w:val="22"/>
          <w:szCs w:val="22"/>
        </w:rPr>
        <w:t>of this Agreement;</w:t>
      </w:r>
    </w:p>
    <w:p w14:paraId="66946AAD" w14:textId="44C9EDE2" w:rsidR="003D1AD9" w:rsidRPr="00CA7956" w:rsidRDefault="003D1AD9" w:rsidP="00A05DE9">
      <w:pPr>
        <w:pStyle w:val="Clause3Sub"/>
        <w:tabs>
          <w:tab w:val="num" w:pos="2268"/>
        </w:tabs>
        <w:ind w:left="2268" w:hanging="992"/>
        <w:rPr>
          <w:rFonts w:ascii="Tahoma" w:hAnsi="Tahoma" w:cs="Tahoma"/>
          <w:sz w:val="22"/>
          <w:szCs w:val="22"/>
        </w:rPr>
      </w:pPr>
      <w:r w:rsidRPr="00CA7956">
        <w:rPr>
          <w:rFonts w:ascii="Tahoma" w:hAnsi="Tahoma" w:cs="Tahoma"/>
          <w:sz w:val="22"/>
          <w:szCs w:val="22"/>
        </w:rPr>
        <w:lastRenderedPageBreak/>
        <w:t xml:space="preserve">improve its Contributor Status Level as set out in its B-BBEE Improvement Plan which is annexed hereto as </w:t>
      </w:r>
      <w:r w:rsidR="00A3418A" w:rsidRPr="00CA7956">
        <w:rPr>
          <w:rFonts w:ascii="Tahoma" w:hAnsi="Tahoma" w:cs="Tahoma"/>
          <w:sz w:val="22"/>
          <w:szCs w:val="22"/>
        </w:rPr>
        <w:t xml:space="preserve">Schedule </w:t>
      </w:r>
      <w:r w:rsidR="00527F77" w:rsidRPr="00CA7956">
        <w:rPr>
          <w:rFonts w:ascii="Tahoma" w:hAnsi="Tahoma" w:cs="Tahoma"/>
          <w:sz w:val="22"/>
          <w:szCs w:val="22"/>
        </w:rPr>
        <w:t>1</w:t>
      </w:r>
      <w:r w:rsidR="00235846">
        <w:rPr>
          <w:rFonts w:ascii="Tahoma" w:hAnsi="Tahoma" w:cs="Tahoma"/>
          <w:sz w:val="22"/>
          <w:szCs w:val="22"/>
        </w:rPr>
        <w:t>2</w:t>
      </w:r>
      <w:r w:rsidR="00527F77"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B-BBEE Improvement Plan</w:t>
      </w:r>
      <w:r w:rsidRPr="00CA7956">
        <w:rPr>
          <w:rFonts w:ascii="Tahoma" w:hAnsi="Tahoma" w:cs="Tahoma"/>
          <w:sz w:val="22"/>
          <w:szCs w:val="22"/>
        </w:rPr>
        <w:t>)</w:t>
      </w:r>
      <w:r w:rsidR="00BD0B9E" w:rsidRPr="00CA7956">
        <w:rPr>
          <w:rFonts w:ascii="Tahoma" w:hAnsi="Tahoma" w:cs="Tahoma"/>
          <w:sz w:val="22"/>
          <w:szCs w:val="22"/>
        </w:rPr>
        <w:t>.</w:t>
      </w:r>
      <w:r w:rsidRPr="00CA7956">
        <w:rPr>
          <w:rFonts w:ascii="Tahoma" w:hAnsi="Tahoma" w:cs="Tahoma"/>
          <w:sz w:val="22"/>
          <w:szCs w:val="22"/>
        </w:rPr>
        <w:t xml:space="preserve"> </w:t>
      </w:r>
    </w:p>
    <w:p w14:paraId="66CD544C" w14:textId="74588CD8" w:rsidR="00A946DC" w:rsidRPr="00CA7956" w:rsidRDefault="00A946DC" w:rsidP="00A05DE9">
      <w:pPr>
        <w:pStyle w:val="Clause2Sub"/>
        <w:tabs>
          <w:tab w:val="num" w:pos="1276"/>
        </w:tabs>
        <w:ind w:left="1276" w:hanging="709"/>
        <w:rPr>
          <w:rFonts w:ascii="Tahoma" w:hAnsi="Tahoma" w:cs="Tahoma"/>
          <w:sz w:val="22"/>
          <w:szCs w:val="22"/>
        </w:rPr>
      </w:pPr>
      <w:bookmarkStart w:id="437" w:name="_Ref449486591"/>
      <w:bookmarkStart w:id="438" w:name="_Toc449488593"/>
      <w:bookmarkStart w:id="439" w:name="_Toc448848508"/>
      <w:r w:rsidRPr="00CA7956">
        <w:rPr>
          <w:rFonts w:ascii="Tahoma" w:hAnsi="Tahoma" w:cs="Tahoma"/>
          <w:sz w:val="22"/>
          <w:szCs w:val="22"/>
        </w:rPr>
        <w:t xml:space="preserve">The actual performance of 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003D1AD9" w:rsidRPr="00CA7956">
        <w:rPr>
          <w:rFonts w:ascii="Tahoma" w:hAnsi="Tahoma" w:cs="Tahoma"/>
          <w:sz w:val="22"/>
          <w:szCs w:val="22"/>
        </w:rPr>
        <w:t xml:space="preserve">against its targets and commitments in the B-BBEE Improvement Plan and the Supplier Development Plan, </w:t>
      </w:r>
      <w:r w:rsidRPr="00CA7956">
        <w:rPr>
          <w:rFonts w:ascii="Tahoma" w:hAnsi="Tahoma" w:cs="Tahoma"/>
          <w:sz w:val="22"/>
          <w:szCs w:val="22"/>
        </w:rPr>
        <w:t>will be reviewed</w:t>
      </w:r>
      <w:r w:rsidR="008F7796" w:rsidRPr="00CA7956">
        <w:rPr>
          <w:rFonts w:ascii="Tahoma" w:hAnsi="Tahoma" w:cs="Tahoma"/>
          <w:sz w:val="22"/>
          <w:szCs w:val="22"/>
        </w:rPr>
        <w:t xml:space="preserve"> </w:t>
      </w:r>
      <w:r w:rsidR="003D1AD9" w:rsidRPr="00CA7956">
        <w:rPr>
          <w:rFonts w:ascii="Tahoma" w:hAnsi="Tahoma" w:cs="Tahoma"/>
          <w:sz w:val="22"/>
          <w:szCs w:val="22"/>
        </w:rPr>
        <w:t xml:space="preserve">annually </w:t>
      </w:r>
      <w:r w:rsidRPr="00CA7956">
        <w:rPr>
          <w:rFonts w:ascii="Tahoma" w:hAnsi="Tahoma" w:cs="Tahoma"/>
          <w:sz w:val="22"/>
          <w:szCs w:val="22"/>
        </w:rPr>
        <w:t>by TNPA</w:t>
      </w:r>
      <w:r w:rsidR="008F7796" w:rsidRPr="00CA7956">
        <w:rPr>
          <w:rFonts w:ascii="Tahoma" w:hAnsi="Tahoma" w:cs="Tahoma"/>
          <w:sz w:val="22"/>
          <w:szCs w:val="22"/>
        </w:rPr>
        <w:t>, following the completion of each Contract Year</w:t>
      </w:r>
      <w:r w:rsidRPr="00CA7956">
        <w:rPr>
          <w:rFonts w:ascii="Tahoma" w:hAnsi="Tahoma" w:cs="Tahoma"/>
          <w:sz w:val="22"/>
          <w:szCs w:val="22"/>
        </w:rPr>
        <w:t xml:space="preserve">. TNPA </w:t>
      </w:r>
      <w:r w:rsidR="008F7796" w:rsidRPr="00CA7956">
        <w:rPr>
          <w:rFonts w:ascii="Tahoma" w:hAnsi="Tahoma" w:cs="Tahoma"/>
          <w:sz w:val="22"/>
          <w:szCs w:val="22"/>
        </w:rPr>
        <w:t>shall</w:t>
      </w:r>
      <w:r w:rsidRPr="00CA7956">
        <w:rPr>
          <w:rFonts w:ascii="Tahoma" w:hAnsi="Tahoma" w:cs="Tahoma"/>
          <w:sz w:val="22"/>
          <w:szCs w:val="22"/>
        </w:rPr>
        <w:t xml:space="preserve"> provide the </w:t>
      </w:r>
      <w:r w:rsidR="00AA475B" w:rsidRPr="00CA7956">
        <w:rPr>
          <w:rFonts w:ascii="Tahoma" w:hAnsi="Tahoma" w:cs="Tahoma"/>
          <w:sz w:val="22"/>
          <w:szCs w:val="22"/>
        </w:rPr>
        <w:t>Terminal</w:t>
      </w:r>
      <w:r w:rsidRPr="00CA7956">
        <w:rPr>
          <w:rFonts w:ascii="Tahoma" w:hAnsi="Tahoma" w:cs="Tahoma"/>
          <w:sz w:val="22"/>
          <w:szCs w:val="22"/>
        </w:rPr>
        <w:t xml:space="preserve"> Operator with a list of all the information which it reasonably requires the </w:t>
      </w:r>
      <w:r w:rsidR="00AA475B" w:rsidRPr="00CA7956">
        <w:rPr>
          <w:rFonts w:ascii="Tahoma" w:hAnsi="Tahoma" w:cs="Tahoma"/>
          <w:sz w:val="22"/>
          <w:szCs w:val="22"/>
        </w:rPr>
        <w:t>Terminal</w:t>
      </w:r>
      <w:r w:rsidRPr="00CA7956">
        <w:rPr>
          <w:rFonts w:ascii="Tahoma" w:hAnsi="Tahoma" w:cs="Tahoma"/>
          <w:sz w:val="22"/>
          <w:szCs w:val="22"/>
        </w:rPr>
        <w:t xml:space="preserve"> Operator to provide </w:t>
      </w:r>
      <w:r w:rsidR="008F7796" w:rsidRPr="00CA7956">
        <w:rPr>
          <w:rFonts w:ascii="Tahoma" w:hAnsi="Tahoma" w:cs="Tahoma"/>
          <w:sz w:val="22"/>
          <w:szCs w:val="22"/>
        </w:rPr>
        <w:t xml:space="preserve">in respect of </w:t>
      </w:r>
      <w:r w:rsidRPr="00CA7956">
        <w:rPr>
          <w:rFonts w:ascii="Tahoma" w:hAnsi="Tahoma" w:cs="Tahoma"/>
          <w:sz w:val="22"/>
          <w:szCs w:val="22"/>
        </w:rPr>
        <w:t xml:space="preserve">for each </w:t>
      </w:r>
      <w:r w:rsidR="008F7796" w:rsidRPr="00CA7956">
        <w:rPr>
          <w:rFonts w:ascii="Tahoma" w:hAnsi="Tahoma" w:cs="Tahoma"/>
          <w:sz w:val="22"/>
          <w:szCs w:val="22"/>
        </w:rPr>
        <w:t xml:space="preserve">Contract Year by </w:t>
      </w:r>
      <w:r w:rsidRPr="00CA7956">
        <w:rPr>
          <w:rFonts w:ascii="Tahoma" w:hAnsi="Tahoma" w:cs="Tahoma"/>
          <w:sz w:val="22"/>
          <w:szCs w:val="22"/>
        </w:rPr>
        <w:t xml:space="preserve">no later than </w:t>
      </w:r>
      <w:r w:rsidR="008F7796" w:rsidRPr="00CA7956">
        <w:rPr>
          <w:rFonts w:ascii="Tahoma" w:hAnsi="Tahoma" w:cs="Tahoma"/>
          <w:sz w:val="22"/>
          <w:szCs w:val="22"/>
        </w:rPr>
        <w:t>40</w:t>
      </w:r>
      <w:r w:rsidRPr="00CA7956">
        <w:rPr>
          <w:rFonts w:ascii="Tahoma" w:hAnsi="Tahoma" w:cs="Tahoma"/>
          <w:sz w:val="22"/>
          <w:szCs w:val="22"/>
        </w:rPr>
        <w:t xml:space="preserve"> (</w:t>
      </w:r>
      <w:r w:rsidR="00A3418A" w:rsidRPr="00CA7956">
        <w:rPr>
          <w:rFonts w:ascii="Tahoma" w:hAnsi="Tahoma" w:cs="Tahoma"/>
          <w:sz w:val="22"/>
          <w:szCs w:val="22"/>
        </w:rPr>
        <w:t>fo</w:t>
      </w:r>
      <w:r w:rsidR="008F7796" w:rsidRPr="00CA7956">
        <w:rPr>
          <w:rFonts w:ascii="Tahoma" w:hAnsi="Tahoma" w:cs="Tahoma"/>
          <w:sz w:val="22"/>
          <w:szCs w:val="22"/>
        </w:rPr>
        <w:t>rty</w:t>
      </w:r>
      <w:r w:rsidRPr="00CA7956">
        <w:rPr>
          <w:rFonts w:ascii="Tahoma" w:hAnsi="Tahoma" w:cs="Tahoma"/>
          <w:sz w:val="22"/>
          <w:szCs w:val="22"/>
        </w:rPr>
        <w:t xml:space="preserve">) Business Days before the </w:t>
      </w:r>
      <w:r w:rsidR="008F7796" w:rsidRPr="00CA7956">
        <w:rPr>
          <w:rFonts w:ascii="Tahoma" w:hAnsi="Tahoma" w:cs="Tahoma"/>
          <w:sz w:val="22"/>
          <w:szCs w:val="22"/>
        </w:rPr>
        <w:t>end of each Contract Year</w:t>
      </w:r>
      <w:r w:rsidRPr="00CA7956">
        <w:rPr>
          <w:rFonts w:ascii="Tahoma" w:hAnsi="Tahoma" w:cs="Tahoma"/>
          <w:sz w:val="22"/>
          <w:szCs w:val="22"/>
        </w:rPr>
        <w:t>.</w:t>
      </w:r>
      <w:bookmarkEnd w:id="437"/>
      <w:bookmarkEnd w:id="438"/>
    </w:p>
    <w:p w14:paraId="6E27E590" w14:textId="2763DC97" w:rsidR="00916043" w:rsidRPr="00CA7956" w:rsidRDefault="00916043" w:rsidP="00A05DE9">
      <w:pPr>
        <w:pStyle w:val="Clause2Sub"/>
        <w:tabs>
          <w:tab w:val="num" w:pos="1276"/>
        </w:tabs>
        <w:ind w:left="1276" w:hanging="709"/>
        <w:rPr>
          <w:rFonts w:ascii="Tahoma" w:hAnsi="Tahoma" w:cs="Tahoma"/>
          <w:sz w:val="22"/>
          <w:szCs w:val="22"/>
        </w:rPr>
      </w:pPr>
      <w:bookmarkStart w:id="440" w:name="_Toc449488594"/>
      <w:bookmarkStart w:id="441" w:name="_Ref449486820"/>
      <w:r w:rsidRPr="00CA7956">
        <w:rPr>
          <w:rFonts w:ascii="Tahoma" w:hAnsi="Tahoma" w:cs="Tahoma"/>
          <w:sz w:val="22"/>
          <w:szCs w:val="22"/>
        </w:rPr>
        <w:t>Subject to the rights of TNPA to terminate this Agreement under clause </w:t>
      </w:r>
      <w:r w:rsidR="00F8342C">
        <w:rPr>
          <w:rFonts w:ascii="Tahoma" w:hAnsi="Tahoma" w:cs="Tahoma"/>
          <w:sz w:val="22"/>
          <w:szCs w:val="22"/>
        </w:rPr>
        <w:fldChar w:fldCharType="begin"/>
      </w:r>
      <w:r w:rsidR="00F8342C">
        <w:rPr>
          <w:rFonts w:ascii="Tahoma" w:hAnsi="Tahoma" w:cs="Tahoma"/>
          <w:sz w:val="22"/>
          <w:szCs w:val="22"/>
        </w:rPr>
        <w:instrText xml:space="preserve"> REF _Ref63588613 \r \h </w:instrText>
      </w:r>
      <w:r w:rsidR="00F8342C">
        <w:rPr>
          <w:rFonts w:ascii="Tahoma" w:hAnsi="Tahoma" w:cs="Tahoma"/>
          <w:sz w:val="22"/>
          <w:szCs w:val="22"/>
        </w:rPr>
      </w:r>
      <w:r w:rsidR="00F8342C">
        <w:rPr>
          <w:rFonts w:ascii="Tahoma" w:hAnsi="Tahoma" w:cs="Tahoma"/>
          <w:sz w:val="22"/>
          <w:szCs w:val="22"/>
        </w:rPr>
        <w:fldChar w:fldCharType="separate"/>
      </w:r>
      <w:r w:rsidR="00F8342C">
        <w:rPr>
          <w:rFonts w:ascii="Tahoma" w:hAnsi="Tahoma" w:cs="Tahoma"/>
          <w:sz w:val="22"/>
          <w:szCs w:val="22"/>
        </w:rPr>
        <w:t>43</w:t>
      </w:r>
      <w:r w:rsidR="00F8342C">
        <w:rPr>
          <w:rFonts w:ascii="Tahoma" w:hAnsi="Tahoma" w:cs="Tahoma"/>
          <w:sz w:val="22"/>
          <w:szCs w:val="22"/>
        </w:rPr>
        <w:fldChar w:fldCharType="end"/>
      </w:r>
      <w:r w:rsidR="00857EFF"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 xml:space="preserve">Termination for </w:t>
      </w:r>
      <w:r w:rsidR="00AA475B" w:rsidRPr="00CA7956">
        <w:rPr>
          <w:rFonts w:ascii="Tahoma" w:hAnsi="Tahoma" w:cs="Tahoma"/>
          <w:i/>
          <w:sz w:val="22"/>
          <w:szCs w:val="22"/>
        </w:rPr>
        <w:t>Terminal</w:t>
      </w:r>
      <w:r w:rsidRPr="00CA7956">
        <w:rPr>
          <w:rFonts w:ascii="Tahoma" w:hAnsi="Tahoma" w:cs="Tahoma"/>
          <w:i/>
          <w:sz w:val="22"/>
          <w:szCs w:val="22"/>
        </w:rPr>
        <w:t xml:space="preserve"> Operator Default</w:t>
      </w:r>
      <w:r w:rsidRPr="00CA7956">
        <w:rPr>
          <w:rFonts w:ascii="Tahoma" w:hAnsi="Tahoma" w:cs="Tahoma"/>
          <w:sz w:val="22"/>
          <w:szCs w:val="22"/>
        </w:rPr>
        <w:t xml:space="preserve">), following receipt of the Annual Report, TNPA shall review compliance by the </w:t>
      </w:r>
      <w:r w:rsidR="00AA475B" w:rsidRPr="00CA7956">
        <w:rPr>
          <w:rFonts w:ascii="Tahoma" w:hAnsi="Tahoma" w:cs="Tahoma"/>
          <w:sz w:val="22"/>
          <w:szCs w:val="22"/>
        </w:rPr>
        <w:t>Terminal</w:t>
      </w:r>
      <w:r w:rsidRPr="00CA7956">
        <w:rPr>
          <w:rFonts w:ascii="Tahoma" w:hAnsi="Tahoma" w:cs="Tahoma"/>
          <w:sz w:val="22"/>
          <w:szCs w:val="22"/>
        </w:rPr>
        <w:t xml:space="preserve"> Operator with the targets and commitments in, the B-BBEE Improvement Plan and the Supplier Development Plan in respect of the preceding Contract Year.</w:t>
      </w:r>
      <w:bookmarkEnd w:id="440"/>
      <w:r w:rsidRPr="00CA7956">
        <w:rPr>
          <w:rFonts w:ascii="Tahoma" w:hAnsi="Tahoma" w:cs="Tahoma"/>
          <w:sz w:val="22"/>
          <w:szCs w:val="22"/>
        </w:rPr>
        <w:t xml:space="preserve"> </w:t>
      </w:r>
    </w:p>
    <w:p w14:paraId="0B9EAC1E" w14:textId="444A9B9F" w:rsidR="008F7796" w:rsidRPr="00CA7956" w:rsidRDefault="006F0B36" w:rsidP="00A05DE9">
      <w:pPr>
        <w:pStyle w:val="Clause2Sub"/>
        <w:tabs>
          <w:tab w:val="num" w:pos="1276"/>
        </w:tabs>
        <w:ind w:left="1276" w:hanging="709"/>
        <w:rPr>
          <w:rFonts w:ascii="Tahoma" w:hAnsi="Tahoma" w:cs="Tahoma"/>
          <w:sz w:val="22"/>
          <w:szCs w:val="22"/>
        </w:rPr>
      </w:pPr>
      <w:bookmarkStart w:id="442" w:name="_Toc449488595"/>
      <w:r w:rsidRPr="00CA7956">
        <w:rPr>
          <w:rFonts w:ascii="Tahoma" w:hAnsi="Tahoma" w:cs="Tahoma"/>
          <w:sz w:val="22"/>
          <w:szCs w:val="22"/>
        </w:rPr>
        <w:t xml:space="preserve">In order to conduct the annual review, the </w:t>
      </w:r>
      <w:r w:rsidR="008F7796" w:rsidRPr="00CA7956">
        <w:rPr>
          <w:rFonts w:ascii="Tahoma" w:hAnsi="Tahoma" w:cs="Tahoma"/>
          <w:sz w:val="22"/>
          <w:szCs w:val="22"/>
        </w:rPr>
        <w:t xml:space="preserve">information </w:t>
      </w:r>
      <w:r w:rsidRPr="00CA7956">
        <w:rPr>
          <w:rFonts w:ascii="Tahoma" w:hAnsi="Tahoma" w:cs="Tahoma"/>
          <w:sz w:val="22"/>
          <w:szCs w:val="22"/>
        </w:rPr>
        <w:t xml:space="preserve">requested by TNPA in terms of clause </w:t>
      </w:r>
      <w:r w:rsidRPr="00CA7956">
        <w:rPr>
          <w:rFonts w:ascii="Tahoma" w:hAnsi="Tahoma" w:cs="Tahoma"/>
          <w:sz w:val="22"/>
          <w:szCs w:val="22"/>
        </w:rPr>
        <w:fldChar w:fldCharType="begin"/>
      </w:r>
      <w:r w:rsidRPr="00CA7956">
        <w:rPr>
          <w:rFonts w:ascii="Tahoma" w:hAnsi="Tahoma" w:cs="Tahoma"/>
          <w:sz w:val="22"/>
          <w:szCs w:val="22"/>
        </w:rPr>
        <w:instrText xml:space="preserve"> REF _Ref449486591 \r \h </w:instrText>
      </w:r>
      <w:r w:rsidR="00832015" w:rsidRPr="00CA7956">
        <w:rPr>
          <w:rFonts w:ascii="Tahoma" w:hAnsi="Tahoma" w:cs="Tahoma"/>
          <w:sz w:val="22"/>
          <w:szCs w:val="22"/>
        </w:rPr>
        <w:instrText xml:space="preserve"> \* MERGEFORMAT </w:instrText>
      </w:r>
      <w:r w:rsidRPr="00CA7956">
        <w:rPr>
          <w:rFonts w:ascii="Tahoma" w:hAnsi="Tahoma" w:cs="Tahoma"/>
          <w:sz w:val="22"/>
          <w:szCs w:val="22"/>
        </w:rPr>
      </w:r>
      <w:r w:rsidRPr="00CA7956">
        <w:rPr>
          <w:rFonts w:ascii="Tahoma" w:hAnsi="Tahoma" w:cs="Tahoma"/>
          <w:sz w:val="22"/>
          <w:szCs w:val="22"/>
        </w:rPr>
        <w:fldChar w:fldCharType="separate"/>
      </w:r>
      <w:r w:rsidR="00F8342C">
        <w:rPr>
          <w:rFonts w:ascii="Tahoma" w:hAnsi="Tahoma" w:cs="Tahoma"/>
          <w:sz w:val="22"/>
          <w:szCs w:val="22"/>
        </w:rPr>
        <w:t>13.5</w:t>
      </w:r>
      <w:r w:rsidRPr="00CA7956">
        <w:rPr>
          <w:rFonts w:ascii="Tahoma" w:hAnsi="Tahoma" w:cs="Tahoma"/>
          <w:sz w:val="22"/>
          <w:szCs w:val="22"/>
        </w:rPr>
        <w:fldChar w:fldCharType="end"/>
      </w:r>
      <w:r w:rsidRPr="00CA7956">
        <w:rPr>
          <w:rFonts w:ascii="Tahoma" w:hAnsi="Tahoma" w:cs="Tahoma"/>
          <w:sz w:val="22"/>
          <w:szCs w:val="22"/>
        </w:rPr>
        <w:t xml:space="preserve"> </w:t>
      </w:r>
      <w:r w:rsidR="008F7796" w:rsidRPr="00CA7956">
        <w:rPr>
          <w:rFonts w:ascii="Tahoma" w:hAnsi="Tahoma" w:cs="Tahoma"/>
          <w:sz w:val="22"/>
          <w:szCs w:val="22"/>
        </w:rPr>
        <w:t xml:space="preserve">shall be submitted by the </w:t>
      </w:r>
      <w:r w:rsidR="00AA475B" w:rsidRPr="00CA7956">
        <w:rPr>
          <w:rFonts w:ascii="Tahoma" w:hAnsi="Tahoma" w:cs="Tahoma"/>
          <w:sz w:val="22"/>
          <w:szCs w:val="22"/>
        </w:rPr>
        <w:t>Terminal</w:t>
      </w:r>
      <w:r w:rsidR="008F7796" w:rsidRPr="00CA7956">
        <w:rPr>
          <w:rFonts w:ascii="Tahoma" w:hAnsi="Tahoma" w:cs="Tahoma"/>
          <w:sz w:val="22"/>
          <w:szCs w:val="22"/>
        </w:rPr>
        <w:t xml:space="preserve"> Operator in writing in terms of clause </w:t>
      </w:r>
      <w:r w:rsidRPr="00CA7956">
        <w:rPr>
          <w:rFonts w:ascii="Tahoma" w:hAnsi="Tahoma" w:cs="Tahoma"/>
          <w:sz w:val="22"/>
          <w:szCs w:val="22"/>
        </w:rPr>
        <w:fldChar w:fldCharType="begin"/>
      </w:r>
      <w:r w:rsidRPr="00CA7956">
        <w:rPr>
          <w:rFonts w:ascii="Tahoma" w:hAnsi="Tahoma" w:cs="Tahoma"/>
          <w:sz w:val="22"/>
          <w:szCs w:val="22"/>
        </w:rPr>
        <w:instrText xml:space="preserve"> REF _Ref449486478 \r \h </w:instrText>
      </w:r>
      <w:r w:rsidR="00832015" w:rsidRPr="00CA7956">
        <w:rPr>
          <w:rFonts w:ascii="Tahoma" w:hAnsi="Tahoma" w:cs="Tahoma"/>
          <w:sz w:val="22"/>
          <w:szCs w:val="22"/>
        </w:rPr>
        <w:instrText xml:space="preserve"> \* MERGEFORMAT </w:instrText>
      </w:r>
      <w:r w:rsidRPr="00CA7956">
        <w:rPr>
          <w:rFonts w:ascii="Tahoma" w:hAnsi="Tahoma" w:cs="Tahoma"/>
          <w:sz w:val="22"/>
          <w:szCs w:val="22"/>
        </w:rPr>
      </w:r>
      <w:r w:rsidRPr="00CA7956">
        <w:rPr>
          <w:rFonts w:ascii="Tahoma" w:hAnsi="Tahoma" w:cs="Tahoma"/>
          <w:sz w:val="22"/>
          <w:szCs w:val="22"/>
        </w:rPr>
        <w:fldChar w:fldCharType="separate"/>
      </w:r>
      <w:r w:rsidR="00F8342C">
        <w:rPr>
          <w:rFonts w:ascii="Tahoma" w:hAnsi="Tahoma" w:cs="Tahoma"/>
          <w:sz w:val="22"/>
          <w:szCs w:val="22"/>
        </w:rPr>
        <w:t>31.1.2</w:t>
      </w:r>
      <w:r w:rsidRPr="00CA7956">
        <w:rPr>
          <w:rFonts w:ascii="Tahoma" w:hAnsi="Tahoma" w:cs="Tahoma"/>
          <w:sz w:val="22"/>
          <w:szCs w:val="22"/>
        </w:rPr>
        <w:fldChar w:fldCharType="end"/>
      </w:r>
      <w:r w:rsidR="008F7796" w:rsidRPr="00CA7956">
        <w:rPr>
          <w:rFonts w:ascii="Tahoma" w:hAnsi="Tahoma" w:cs="Tahoma"/>
          <w:sz w:val="22"/>
          <w:szCs w:val="22"/>
        </w:rPr>
        <w:t xml:space="preserve"> and shall form part of the Annual Report.</w:t>
      </w:r>
      <w:bookmarkEnd w:id="441"/>
      <w:bookmarkEnd w:id="442"/>
      <w:r w:rsidR="008F7796" w:rsidRPr="00CA7956">
        <w:rPr>
          <w:rFonts w:ascii="Tahoma" w:hAnsi="Tahoma" w:cs="Tahoma"/>
          <w:sz w:val="22"/>
          <w:szCs w:val="22"/>
        </w:rPr>
        <w:t xml:space="preserve"> </w:t>
      </w:r>
    </w:p>
    <w:p w14:paraId="613DB677" w14:textId="3AA8E247" w:rsidR="00A946DC" w:rsidRPr="00CA7956" w:rsidRDefault="00A946DC" w:rsidP="00A05DE9">
      <w:pPr>
        <w:pStyle w:val="Clause2Sub"/>
        <w:tabs>
          <w:tab w:val="num" w:pos="1276"/>
        </w:tabs>
        <w:ind w:left="1276" w:hanging="709"/>
        <w:rPr>
          <w:rFonts w:ascii="Tahoma" w:hAnsi="Tahoma" w:cs="Tahoma"/>
          <w:sz w:val="22"/>
          <w:szCs w:val="22"/>
        </w:rPr>
      </w:pPr>
      <w:bookmarkStart w:id="443" w:name="_Toc449488596"/>
      <w:r w:rsidRPr="00CA7956">
        <w:rPr>
          <w:rFonts w:ascii="Tahoma" w:hAnsi="Tahoma" w:cs="Tahoma"/>
          <w:sz w:val="22"/>
          <w:szCs w:val="22"/>
        </w:rPr>
        <w:t>TNPA shall communicate its initial comments and any requests for additional information within 1</w:t>
      </w:r>
      <w:r w:rsidR="006F0B36" w:rsidRPr="00CA7956">
        <w:rPr>
          <w:rFonts w:ascii="Tahoma" w:hAnsi="Tahoma" w:cs="Tahoma"/>
          <w:sz w:val="22"/>
          <w:szCs w:val="22"/>
        </w:rPr>
        <w:t>5</w:t>
      </w:r>
      <w:r w:rsidRPr="00CA7956">
        <w:rPr>
          <w:rFonts w:ascii="Tahoma" w:hAnsi="Tahoma" w:cs="Tahoma"/>
          <w:sz w:val="22"/>
          <w:szCs w:val="22"/>
        </w:rPr>
        <w:t xml:space="preserve"> (</w:t>
      </w:r>
      <w:r w:rsidR="006F0B36" w:rsidRPr="00CA7956">
        <w:rPr>
          <w:rFonts w:ascii="Tahoma" w:hAnsi="Tahoma" w:cs="Tahoma"/>
          <w:sz w:val="22"/>
          <w:szCs w:val="22"/>
        </w:rPr>
        <w:t>fifteen</w:t>
      </w:r>
      <w:r w:rsidRPr="00CA7956">
        <w:rPr>
          <w:rFonts w:ascii="Tahoma" w:hAnsi="Tahoma" w:cs="Tahoma"/>
          <w:sz w:val="22"/>
          <w:szCs w:val="22"/>
        </w:rPr>
        <w:t xml:space="preserve">) Business Days after the information has been supplied by the </w:t>
      </w:r>
      <w:r w:rsidR="00AA475B" w:rsidRPr="00CA7956">
        <w:rPr>
          <w:rFonts w:ascii="Tahoma" w:hAnsi="Tahoma" w:cs="Tahoma"/>
          <w:sz w:val="22"/>
          <w:szCs w:val="22"/>
        </w:rPr>
        <w:t>Terminal</w:t>
      </w:r>
      <w:r w:rsidRPr="00CA7956">
        <w:rPr>
          <w:rFonts w:ascii="Tahoma" w:hAnsi="Tahoma" w:cs="Tahoma"/>
          <w:sz w:val="22"/>
          <w:szCs w:val="22"/>
        </w:rPr>
        <w:t xml:space="preserve"> Operator in terms of clause </w:t>
      </w:r>
      <w:r w:rsidR="006F0B36" w:rsidRPr="00CA7956">
        <w:rPr>
          <w:rFonts w:ascii="Tahoma" w:hAnsi="Tahoma" w:cs="Tahoma"/>
          <w:sz w:val="22"/>
          <w:szCs w:val="22"/>
        </w:rPr>
        <w:fldChar w:fldCharType="begin"/>
      </w:r>
      <w:r w:rsidR="006F0B36" w:rsidRPr="00CA7956">
        <w:rPr>
          <w:rFonts w:ascii="Tahoma" w:hAnsi="Tahoma" w:cs="Tahoma"/>
          <w:sz w:val="22"/>
          <w:szCs w:val="22"/>
        </w:rPr>
        <w:instrText xml:space="preserve"> REF _Ref449486820 \r \h </w:instrText>
      </w:r>
      <w:r w:rsidR="00832015" w:rsidRPr="00CA7956">
        <w:rPr>
          <w:rFonts w:ascii="Tahoma" w:hAnsi="Tahoma" w:cs="Tahoma"/>
          <w:sz w:val="22"/>
          <w:szCs w:val="22"/>
        </w:rPr>
        <w:instrText xml:space="preserve"> \* MERGEFORMAT </w:instrText>
      </w:r>
      <w:r w:rsidR="006F0B36" w:rsidRPr="00CA7956">
        <w:rPr>
          <w:rFonts w:ascii="Tahoma" w:hAnsi="Tahoma" w:cs="Tahoma"/>
          <w:sz w:val="22"/>
          <w:szCs w:val="22"/>
        </w:rPr>
      </w:r>
      <w:r w:rsidR="006F0B36" w:rsidRPr="00CA7956">
        <w:rPr>
          <w:rFonts w:ascii="Tahoma" w:hAnsi="Tahoma" w:cs="Tahoma"/>
          <w:sz w:val="22"/>
          <w:szCs w:val="22"/>
        </w:rPr>
        <w:fldChar w:fldCharType="separate"/>
      </w:r>
      <w:r w:rsidR="000B598B">
        <w:rPr>
          <w:rFonts w:ascii="Tahoma" w:hAnsi="Tahoma" w:cs="Tahoma"/>
          <w:sz w:val="22"/>
          <w:szCs w:val="22"/>
        </w:rPr>
        <w:t>13.6</w:t>
      </w:r>
      <w:r w:rsidR="006F0B36" w:rsidRPr="00CA7956">
        <w:rPr>
          <w:rFonts w:ascii="Tahoma" w:hAnsi="Tahoma" w:cs="Tahoma"/>
          <w:sz w:val="22"/>
          <w:szCs w:val="22"/>
        </w:rPr>
        <w:fldChar w:fldCharType="end"/>
      </w:r>
      <w:r w:rsidR="006F0B36" w:rsidRPr="00CA7956">
        <w:rPr>
          <w:rFonts w:ascii="Tahoma" w:hAnsi="Tahoma" w:cs="Tahoma"/>
          <w:sz w:val="22"/>
          <w:szCs w:val="22"/>
        </w:rPr>
        <w:t xml:space="preserve"> read with clause </w:t>
      </w:r>
      <w:r w:rsidR="006F0B36" w:rsidRPr="00CA7956">
        <w:rPr>
          <w:rFonts w:ascii="Tahoma" w:hAnsi="Tahoma" w:cs="Tahoma"/>
          <w:sz w:val="22"/>
          <w:szCs w:val="22"/>
        </w:rPr>
        <w:fldChar w:fldCharType="begin"/>
      </w:r>
      <w:r w:rsidR="006F0B36" w:rsidRPr="00CA7956">
        <w:rPr>
          <w:rFonts w:ascii="Tahoma" w:hAnsi="Tahoma" w:cs="Tahoma"/>
          <w:sz w:val="22"/>
          <w:szCs w:val="22"/>
        </w:rPr>
        <w:instrText xml:space="preserve"> REF _Ref449486478 \r \h </w:instrText>
      </w:r>
      <w:r w:rsidR="00832015" w:rsidRPr="00CA7956">
        <w:rPr>
          <w:rFonts w:ascii="Tahoma" w:hAnsi="Tahoma" w:cs="Tahoma"/>
          <w:sz w:val="22"/>
          <w:szCs w:val="22"/>
        </w:rPr>
        <w:instrText xml:space="preserve"> \* MERGEFORMAT </w:instrText>
      </w:r>
      <w:r w:rsidR="006F0B36" w:rsidRPr="00CA7956">
        <w:rPr>
          <w:rFonts w:ascii="Tahoma" w:hAnsi="Tahoma" w:cs="Tahoma"/>
          <w:sz w:val="22"/>
          <w:szCs w:val="22"/>
        </w:rPr>
      </w:r>
      <w:r w:rsidR="006F0B36" w:rsidRPr="00CA7956">
        <w:rPr>
          <w:rFonts w:ascii="Tahoma" w:hAnsi="Tahoma" w:cs="Tahoma"/>
          <w:sz w:val="22"/>
          <w:szCs w:val="22"/>
        </w:rPr>
        <w:fldChar w:fldCharType="separate"/>
      </w:r>
      <w:r w:rsidR="000B598B">
        <w:rPr>
          <w:rFonts w:ascii="Tahoma" w:hAnsi="Tahoma" w:cs="Tahoma"/>
          <w:sz w:val="22"/>
          <w:szCs w:val="22"/>
        </w:rPr>
        <w:t>31.1.2</w:t>
      </w:r>
      <w:r w:rsidR="006F0B36" w:rsidRPr="00CA7956">
        <w:rPr>
          <w:rFonts w:ascii="Tahoma" w:hAnsi="Tahoma" w:cs="Tahoma"/>
          <w:sz w:val="22"/>
          <w:szCs w:val="22"/>
        </w:rPr>
        <w:fldChar w:fldCharType="end"/>
      </w:r>
      <w:r w:rsidRPr="00CA7956">
        <w:rPr>
          <w:rFonts w:ascii="Tahoma" w:hAnsi="Tahoma" w:cs="Tahoma"/>
          <w:sz w:val="22"/>
          <w:szCs w:val="22"/>
        </w:rPr>
        <w:t xml:space="preserve">, and will take into consideration any response by the </w:t>
      </w:r>
      <w:r w:rsidR="00AA475B" w:rsidRPr="00CA7956">
        <w:rPr>
          <w:rFonts w:ascii="Tahoma" w:hAnsi="Tahoma" w:cs="Tahoma"/>
          <w:sz w:val="22"/>
          <w:szCs w:val="22"/>
        </w:rPr>
        <w:t>Terminal</w:t>
      </w:r>
      <w:r w:rsidRPr="00CA7956">
        <w:rPr>
          <w:rFonts w:ascii="Tahoma" w:hAnsi="Tahoma" w:cs="Tahoma"/>
          <w:sz w:val="22"/>
          <w:szCs w:val="22"/>
        </w:rPr>
        <w:t xml:space="preserve"> Operator to these initial comments, provided that </w:t>
      </w:r>
      <w:r w:rsidR="002C4B6A" w:rsidRPr="00CA7956">
        <w:rPr>
          <w:rFonts w:ascii="Tahoma" w:hAnsi="Tahoma" w:cs="Tahoma"/>
          <w:sz w:val="22"/>
          <w:szCs w:val="22"/>
        </w:rPr>
        <w:t xml:space="preserve">such </w:t>
      </w:r>
      <w:r w:rsidRPr="00CA7956">
        <w:rPr>
          <w:rFonts w:ascii="Tahoma" w:hAnsi="Tahoma" w:cs="Tahoma"/>
          <w:sz w:val="22"/>
          <w:szCs w:val="22"/>
        </w:rPr>
        <w:t>response is submitted within 10 (ten) Business Days of the initial comments</w:t>
      </w:r>
      <w:r w:rsidR="002C4B6A" w:rsidRPr="00CA7956">
        <w:rPr>
          <w:rFonts w:ascii="Tahoma" w:hAnsi="Tahoma" w:cs="Tahoma"/>
          <w:sz w:val="22"/>
          <w:szCs w:val="22"/>
        </w:rPr>
        <w:t xml:space="preserve"> and/or requests envisaged above</w:t>
      </w:r>
      <w:r w:rsidR="00A3418A" w:rsidRPr="00CA7956">
        <w:rPr>
          <w:rFonts w:ascii="Tahoma" w:hAnsi="Tahoma" w:cs="Tahoma"/>
          <w:sz w:val="22"/>
          <w:szCs w:val="22"/>
        </w:rPr>
        <w:t xml:space="preserve">. If TNPA </w:t>
      </w:r>
      <w:r w:rsidRPr="00CA7956">
        <w:rPr>
          <w:rFonts w:ascii="Tahoma" w:hAnsi="Tahoma" w:cs="Tahoma"/>
          <w:sz w:val="22"/>
          <w:szCs w:val="22"/>
        </w:rPr>
        <w:t xml:space="preserve">intends to make a negative finding regarding any aspect of the performance of the </w:t>
      </w:r>
      <w:r w:rsidR="00AA475B" w:rsidRPr="00CA7956">
        <w:rPr>
          <w:rFonts w:ascii="Tahoma" w:hAnsi="Tahoma" w:cs="Tahoma"/>
          <w:sz w:val="22"/>
          <w:szCs w:val="22"/>
        </w:rPr>
        <w:t>Terminal</w:t>
      </w:r>
      <w:r w:rsidRPr="00CA7956">
        <w:rPr>
          <w:rFonts w:ascii="Tahoma" w:hAnsi="Tahoma" w:cs="Tahoma"/>
          <w:sz w:val="22"/>
          <w:szCs w:val="22"/>
        </w:rPr>
        <w:t xml:space="preserve"> Operator, it shall give reasonable notice of its intention to do so to the </w:t>
      </w:r>
      <w:r w:rsidR="00AA475B" w:rsidRPr="00CA7956">
        <w:rPr>
          <w:rFonts w:ascii="Tahoma" w:hAnsi="Tahoma" w:cs="Tahoma"/>
          <w:sz w:val="22"/>
          <w:szCs w:val="22"/>
        </w:rPr>
        <w:t>Terminal</w:t>
      </w:r>
      <w:r w:rsidRPr="00CA7956">
        <w:rPr>
          <w:rFonts w:ascii="Tahoma" w:hAnsi="Tahoma" w:cs="Tahoma"/>
          <w:sz w:val="22"/>
          <w:szCs w:val="22"/>
        </w:rPr>
        <w:t xml:space="preserve"> Operator and representatives of TNPA and the </w:t>
      </w:r>
      <w:r w:rsidR="00AA475B" w:rsidRPr="00CA7956">
        <w:rPr>
          <w:rFonts w:ascii="Tahoma" w:hAnsi="Tahoma" w:cs="Tahoma"/>
          <w:sz w:val="22"/>
          <w:szCs w:val="22"/>
        </w:rPr>
        <w:t>Terminal</w:t>
      </w:r>
      <w:r w:rsidRPr="00CA7956">
        <w:rPr>
          <w:rFonts w:ascii="Tahoma" w:hAnsi="Tahoma" w:cs="Tahoma"/>
          <w:sz w:val="22"/>
          <w:szCs w:val="22"/>
        </w:rPr>
        <w:t xml:space="preserve"> Operator shall meet to discuss the proposed finding before a final decision is made.</w:t>
      </w:r>
      <w:bookmarkEnd w:id="443"/>
      <w:r w:rsidRPr="00CA7956">
        <w:rPr>
          <w:rFonts w:ascii="Tahoma" w:hAnsi="Tahoma" w:cs="Tahoma"/>
          <w:sz w:val="22"/>
          <w:szCs w:val="22"/>
        </w:rPr>
        <w:t xml:space="preserve"> </w:t>
      </w:r>
    </w:p>
    <w:p w14:paraId="178DDC95" w14:textId="77777777" w:rsidR="00A946DC" w:rsidRPr="00CA7956" w:rsidRDefault="00A946DC" w:rsidP="00A05DE9">
      <w:pPr>
        <w:pStyle w:val="Clause2Sub"/>
        <w:tabs>
          <w:tab w:val="num" w:pos="1276"/>
        </w:tabs>
        <w:ind w:left="1276" w:hanging="709"/>
        <w:rPr>
          <w:rFonts w:ascii="Tahoma" w:hAnsi="Tahoma" w:cs="Tahoma"/>
          <w:sz w:val="22"/>
          <w:szCs w:val="22"/>
        </w:rPr>
      </w:pPr>
      <w:bookmarkStart w:id="444" w:name="_Toc449488597"/>
      <w:r w:rsidRPr="00CA7956">
        <w:rPr>
          <w:rFonts w:ascii="Tahoma" w:hAnsi="Tahoma" w:cs="Tahoma"/>
          <w:sz w:val="22"/>
          <w:szCs w:val="22"/>
        </w:rPr>
        <w:t xml:space="preserve">When, in the opinion of 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002C4B6A" w:rsidRPr="00CA7956">
        <w:rPr>
          <w:rFonts w:ascii="Tahoma" w:hAnsi="Tahoma" w:cs="Tahoma"/>
          <w:sz w:val="22"/>
          <w:szCs w:val="22"/>
        </w:rPr>
        <w:t xml:space="preserve">events or </w:t>
      </w:r>
      <w:r w:rsidRPr="00CA7956">
        <w:rPr>
          <w:rFonts w:ascii="Tahoma" w:hAnsi="Tahoma" w:cs="Tahoma"/>
          <w:sz w:val="22"/>
          <w:szCs w:val="22"/>
        </w:rPr>
        <w:t xml:space="preserve">circumstances occur which may impact negatively on its achievement of its </w:t>
      </w:r>
      <w:r w:rsidR="002C4B6A" w:rsidRPr="00CA7956">
        <w:rPr>
          <w:rFonts w:ascii="Tahoma" w:hAnsi="Tahoma" w:cs="Tahoma"/>
          <w:sz w:val="22"/>
          <w:szCs w:val="22"/>
        </w:rPr>
        <w:t>targets and commitments in the B-BBEE Improvement Plan and/or the Supplier Development Plan</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shall notify TNPA in writing within 10 (ten) Business Days of the occurrence and both the </w:t>
      </w:r>
      <w:r w:rsidR="00AA475B" w:rsidRPr="00CA7956">
        <w:rPr>
          <w:rFonts w:ascii="Tahoma" w:hAnsi="Tahoma" w:cs="Tahoma"/>
          <w:sz w:val="22"/>
          <w:szCs w:val="22"/>
        </w:rPr>
        <w:t>Terminal</w:t>
      </w:r>
      <w:r w:rsidRPr="00CA7956">
        <w:rPr>
          <w:rFonts w:ascii="Tahoma" w:hAnsi="Tahoma" w:cs="Tahoma"/>
          <w:sz w:val="22"/>
          <w:szCs w:val="22"/>
        </w:rPr>
        <w:t xml:space="preserve"> Operator and TNPA shall document the details of the </w:t>
      </w:r>
      <w:r w:rsidR="002C4B6A" w:rsidRPr="00CA7956">
        <w:rPr>
          <w:rFonts w:ascii="Tahoma" w:hAnsi="Tahoma" w:cs="Tahoma"/>
          <w:sz w:val="22"/>
          <w:szCs w:val="22"/>
        </w:rPr>
        <w:t>occurrence of such events or circumstances</w:t>
      </w:r>
      <w:r w:rsidRPr="00CA7956">
        <w:rPr>
          <w:rFonts w:ascii="Tahoma" w:hAnsi="Tahoma" w:cs="Tahoma"/>
          <w:sz w:val="22"/>
          <w:szCs w:val="22"/>
        </w:rPr>
        <w:t xml:space="preserve">.  The </w:t>
      </w:r>
      <w:r w:rsidR="002C4B6A" w:rsidRPr="00CA7956">
        <w:rPr>
          <w:rFonts w:ascii="Tahoma" w:hAnsi="Tahoma" w:cs="Tahoma"/>
          <w:sz w:val="22"/>
          <w:szCs w:val="22"/>
        </w:rPr>
        <w:t xml:space="preserve">targets and commitments in the B-BBEE Improvement </w:t>
      </w:r>
      <w:r w:rsidR="002C4B6A" w:rsidRPr="00CA7956">
        <w:rPr>
          <w:rFonts w:ascii="Tahoma" w:hAnsi="Tahoma" w:cs="Tahoma"/>
          <w:sz w:val="22"/>
          <w:szCs w:val="22"/>
        </w:rPr>
        <w:lastRenderedPageBreak/>
        <w:t>Plan and/or the Supplier Development Plan, as applicable,</w:t>
      </w:r>
      <w:r w:rsidRPr="00CA7956">
        <w:rPr>
          <w:rFonts w:ascii="Tahoma" w:hAnsi="Tahoma" w:cs="Tahoma"/>
          <w:sz w:val="22"/>
          <w:szCs w:val="22"/>
        </w:rPr>
        <w:t xml:space="preserve"> may be </w:t>
      </w:r>
      <w:r w:rsidR="002C4B6A" w:rsidRPr="00CA7956">
        <w:rPr>
          <w:rFonts w:ascii="Tahoma" w:hAnsi="Tahoma" w:cs="Tahoma"/>
          <w:sz w:val="22"/>
          <w:szCs w:val="22"/>
        </w:rPr>
        <w:t xml:space="preserve">adjusted or reduced </w:t>
      </w:r>
      <w:r w:rsidRPr="00CA7956">
        <w:rPr>
          <w:rFonts w:ascii="Tahoma" w:hAnsi="Tahoma" w:cs="Tahoma"/>
          <w:sz w:val="22"/>
          <w:szCs w:val="22"/>
        </w:rPr>
        <w:t xml:space="preserve">in accordance with such terms as the Parties may agree, should the </w:t>
      </w:r>
      <w:r w:rsidR="00AA475B" w:rsidRPr="00CA7956">
        <w:rPr>
          <w:rFonts w:ascii="Tahoma" w:hAnsi="Tahoma" w:cs="Tahoma"/>
          <w:sz w:val="22"/>
          <w:szCs w:val="22"/>
        </w:rPr>
        <w:t>Terminal</w:t>
      </w:r>
      <w:r w:rsidRPr="00CA7956">
        <w:rPr>
          <w:rFonts w:ascii="Tahoma" w:hAnsi="Tahoma" w:cs="Tahoma"/>
          <w:sz w:val="22"/>
          <w:szCs w:val="22"/>
        </w:rPr>
        <w:t xml:space="preserve"> Operator be prevented or delayed in performing its obligations by reason of a Force Majeure event.  </w:t>
      </w:r>
      <w:r w:rsidR="002C4B6A" w:rsidRPr="00CA7956">
        <w:rPr>
          <w:rFonts w:ascii="Tahoma" w:hAnsi="Tahoma" w:cs="Tahoma"/>
          <w:sz w:val="22"/>
          <w:szCs w:val="22"/>
        </w:rPr>
        <w:t>Furthermore, t</w:t>
      </w:r>
      <w:r w:rsidRPr="00CA7956">
        <w:rPr>
          <w:rFonts w:ascii="Tahoma" w:hAnsi="Tahoma" w:cs="Tahoma"/>
          <w:sz w:val="22"/>
          <w:szCs w:val="22"/>
        </w:rPr>
        <w:t xml:space="preserve">he </w:t>
      </w:r>
      <w:r w:rsidR="002C4B6A" w:rsidRPr="00CA7956">
        <w:rPr>
          <w:rFonts w:ascii="Tahoma" w:hAnsi="Tahoma" w:cs="Tahoma"/>
          <w:sz w:val="22"/>
          <w:szCs w:val="22"/>
        </w:rPr>
        <w:t xml:space="preserve">targets and commitments in the B-BBEE Improvement Plan and/or the Supplier Development Plan, as applicable </w:t>
      </w:r>
      <w:r w:rsidRPr="00CA7956">
        <w:rPr>
          <w:rFonts w:ascii="Tahoma" w:hAnsi="Tahoma" w:cs="Tahoma"/>
          <w:sz w:val="22"/>
          <w:szCs w:val="22"/>
        </w:rPr>
        <w:t xml:space="preserve">may be reviewed and amended, by agreement between the Parties, in the case of any other event or circumstance demonstrably beyond the </w:t>
      </w:r>
      <w:r w:rsidR="002C4B6A" w:rsidRPr="00CA7956">
        <w:rPr>
          <w:rFonts w:ascii="Tahoma" w:hAnsi="Tahoma" w:cs="Tahoma"/>
          <w:sz w:val="22"/>
          <w:szCs w:val="22"/>
        </w:rPr>
        <w:t xml:space="preserve">reasonable </w:t>
      </w:r>
      <w:r w:rsidRPr="00CA7956">
        <w:rPr>
          <w:rFonts w:ascii="Tahoma" w:hAnsi="Tahoma" w:cs="Tahoma"/>
          <w:sz w:val="22"/>
          <w:szCs w:val="22"/>
        </w:rPr>
        <w:t xml:space="preserve">control of the </w:t>
      </w:r>
      <w:r w:rsidR="00AA475B" w:rsidRPr="00CA7956">
        <w:rPr>
          <w:rFonts w:ascii="Tahoma" w:hAnsi="Tahoma" w:cs="Tahoma"/>
          <w:sz w:val="22"/>
          <w:szCs w:val="22"/>
        </w:rPr>
        <w:t>Terminal</w:t>
      </w:r>
      <w:r w:rsidRPr="00CA7956">
        <w:rPr>
          <w:rFonts w:ascii="Tahoma" w:hAnsi="Tahoma" w:cs="Tahoma"/>
          <w:sz w:val="22"/>
          <w:szCs w:val="22"/>
        </w:rPr>
        <w:t xml:space="preserve"> Operator, which had a material, negative impact on the achievement of the targets </w:t>
      </w:r>
      <w:r w:rsidR="002C4B6A" w:rsidRPr="00CA7956">
        <w:rPr>
          <w:rFonts w:ascii="Tahoma" w:hAnsi="Tahoma" w:cs="Tahoma"/>
          <w:sz w:val="22"/>
          <w:szCs w:val="22"/>
        </w:rPr>
        <w:t xml:space="preserve">or commitments </w:t>
      </w:r>
      <w:r w:rsidRPr="00CA7956">
        <w:rPr>
          <w:rFonts w:ascii="Tahoma" w:hAnsi="Tahoma" w:cs="Tahoma"/>
          <w:sz w:val="22"/>
          <w:szCs w:val="22"/>
        </w:rPr>
        <w:t xml:space="preserve">by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444"/>
    </w:p>
    <w:p w14:paraId="38540271" w14:textId="77777777" w:rsidR="00A946DC" w:rsidRPr="00CA7956" w:rsidRDefault="00A946DC" w:rsidP="00A05DE9">
      <w:pPr>
        <w:pStyle w:val="Clause2Sub"/>
        <w:tabs>
          <w:tab w:val="num" w:pos="1276"/>
        </w:tabs>
        <w:ind w:left="1276" w:hanging="709"/>
        <w:rPr>
          <w:rFonts w:ascii="Tahoma" w:hAnsi="Tahoma" w:cs="Tahoma"/>
          <w:sz w:val="22"/>
          <w:szCs w:val="22"/>
        </w:rPr>
      </w:pPr>
      <w:bookmarkStart w:id="445" w:name="_Toc449488598"/>
      <w:r w:rsidRPr="00CA7956">
        <w:rPr>
          <w:rFonts w:ascii="Tahoma" w:hAnsi="Tahoma" w:cs="Tahoma"/>
          <w:sz w:val="22"/>
          <w:szCs w:val="22"/>
        </w:rPr>
        <w:t xml:space="preserve">If the </w:t>
      </w:r>
      <w:r w:rsidR="00AA475B" w:rsidRPr="00CA7956">
        <w:rPr>
          <w:rFonts w:ascii="Tahoma" w:hAnsi="Tahoma" w:cs="Tahoma"/>
          <w:sz w:val="22"/>
          <w:szCs w:val="22"/>
        </w:rPr>
        <w:t>Terminal</w:t>
      </w:r>
      <w:r w:rsidRPr="00CA7956">
        <w:rPr>
          <w:rFonts w:ascii="Tahoma" w:hAnsi="Tahoma" w:cs="Tahoma"/>
          <w:sz w:val="22"/>
          <w:szCs w:val="22"/>
        </w:rPr>
        <w:t xml:space="preserve"> Operator fails to achieve compliance with </w:t>
      </w:r>
      <w:r w:rsidR="00916043" w:rsidRPr="00CA7956">
        <w:rPr>
          <w:rFonts w:ascii="Tahoma" w:hAnsi="Tahoma" w:cs="Tahoma"/>
          <w:sz w:val="22"/>
          <w:szCs w:val="22"/>
        </w:rPr>
        <w:t xml:space="preserve">the targets and commitments in the B-BBEE Improvement Plan and the Supplier Development Plan </w:t>
      </w:r>
      <w:r w:rsidRPr="00CA7956">
        <w:rPr>
          <w:rFonts w:ascii="Tahoma" w:hAnsi="Tahoma" w:cs="Tahoma"/>
          <w:sz w:val="22"/>
          <w:szCs w:val="22"/>
        </w:rPr>
        <w:t xml:space="preserve">in respect of any </w:t>
      </w:r>
      <w:r w:rsidR="001E5E53" w:rsidRPr="00CA7956">
        <w:rPr>
          <w:rFonts w:ascii="Tahoma" w:hAnsi="Tahoma" w:cs="Tahoma"/>
          <w:sz w:val="22"/>
          <w:szCs w:val="22"/>
        </w:rPr>
        <w:t xml:space="preserve">Contract Year </w:t>
      </w:r>
      <w:r w:rsidRPr="00CA7956">
        <w:rPr>
          <w:rFonts w:ascii="Tahoma" w:hAnsi="Tahoma" w:cs="Tahoma"/>
          <w:sz w:val="22"/>
          <w:szCs w:val="22"/>
        </w:rPr>
        <w:t>(the “</w:t>
      </w:r>
      <w:r w:rsidRPr="00CA7956">
        <w:rPr>
          <w:rFonts w:ascii="Tahoma" w:hAnsi="Tahoma" w:cs="Tahoma"/>
          <w:b/>
          <w:sz w:val="22"/>
          <w:szCs w:val="22"/>
        </w:rPr>
        <w:t>Penalty Period</w:t>
      </w:r>
      <w:r w:rsidRPr="00CA7956">
        <w:rPr>
          <w:rFonts w:ascii="Tahoma" w:hAnsi="Tahoma" w:cs="Tahoma"/>
          <w:sz w:val="22"/>
          <w:szCs w:val="22"/>
        </w:rPr>
        <w:t xml:space="preserve">"), </w:t>
      </w:r>
      <w:r w:rsidR="009C0729" w:rsidRPr="00CA7956">
        <w:rPr>
          <w:rFonts w:ascii="Tahoma" w:hAnsi="Tahoma" w:cs="Tahoma"/>
          <w:sz w:val="22"/>
          <w:szCs w:val="22"/>
        </w:rPr>
        <w:t xml:space="preserve">as determined in accordance with </w:t>
      </w:r>
      <w:r w:rsidR="00AD599C" w:rsidRPr="00CA7956">
        <w:rPr>
          <w:rFonts w:ascii="Tahoma" w:hAnsi="Tahoma" w:cs="Tahoma"/>
          <w:sz w:val="22"/>
          <w:szCs w:val="22"/>
        </w:rPr>
        <w:t xml:space="preserve">Schedule </w:t>
      </w:r>
      <w:r w:rsidR="009C2A4F" w:rsidRPr="00CA7956">
        <w:rPr>
          <w:rFonts w:ascii="Tahoma" w:hAnsi="Tahoma" w:cs="Tahoma"/>
          <w:sz w:val="22"/>
          <w:szCs w:val="22"/>
        </w:rPr>
        <w:t>11</w:t>
      </w:r>
      <w:r w:rsidR="009C0729" w:rsidRPr="00CA7956">
        <w:rPr>
          <w:rFonts w:ascii="Tahoma" w:hAnsi="Tahoma" w:cs="Tahoma"/>
          <w:sz w:val="22"/>
          <w:szCs w:val="22"/>
        </w:rPr>
        <w:t xml:space="preserve"> (</w:t>
      </w:r>
      <w:r w:rsidR="009C0729" w:rsidRPr="00CA7956">
        <w:rPr>
          <w:rFonts w:ascii="Tahoma" w:hAnsi="Tahoma" w:cs="Tahoma"/>
          <w:i/>
          <w:sz w:val="22"/>
          <w:szCs w:val="22"/>
        </w:rPr>
        <w:t>Penalties</w:t>
      </w:r>
      <w:r w:rsidR="009C0729" w:rsidRPr="00CA7956">
        <w:rPr>
          <w:rFonts w:ascii="Tahoma" w:hAnsi="Tahoma" w:cs="Tahoma"/>
          <w:sz w:val="22"/>
          <w:szCs w:val="22"/>
        </w:rPr>
        <w:t xml:space="preserve">) </w:t>
      </w:r>
      <w:r w:rsidRPr="00CA7956">
        <w:rPr>
          <w:rFonts w:ascii="Tahoma" w:hAnsi="Tahoma" w:cs="Tahoma"/>
          <w:sz w:val="22"/>
          <w:szCs w:val="22"/>
        </w:rPr>
        <w:t>and such failure is not attributable to any action, inaction or breach by TNPA of its obligations under this Agreement or due to Force Majeure (a "</w:t>
      </w:r>
      <w:r w:rsidRPr="00CA7956">
        <w:rPr>
          <w:rFonts w:ascii="Tahoma" w:hAnsi="Tahoma" w:cs="Tahoma"/>
          <w:b/>
          <w:sz w:val="22"/>
          <w:szCs w:val="22"/>
        </w:rPr>
        <w:t>Failure</w:t>
      </w:r>
      <w:r w:rsidRPr="00CA7956">
        <w:rPr>
          <w:rFonts w:ascii="Tahoma" w:hAnsi="Tahoma" w:cs="Tahoma"/>
          <w:sz w:val="22"/>
          <w:szCs w:val="22"/>
        </w:rPr>
        <w:t xml:space="preserve">") TNPA shall be entitled to impose the penalties envisaged in </w:t>
      </w:r>
      <w:r w:rsidR="00AD599C" w:rsidRPr="00CA7956">
        <w:rPr>
          <w:rFonts w:ascii="Tahoma" w:hAnsi="Tahoma" w:cs="Tahoma"/>
          <w:sz w:val="22"/>
          <w:szCs w:val="22"/>
        </w:rPr>
        <w:t xml:space="preserve">Schedule </w:t>
      </w:r>
      <w:r w:rsidR="00017D0A" w:rsidRPr="00CA7956">
        <w:rPr>
          <w:rFonts w:ascii="Tahoma" w:hAnsi="Tahoma" w:cs="Tahoma"/>
          <w:sz w:val="22"/>
          <w:szCs w:val="22"/>
        </w:rPr>
        <w:t>11</w:t>
      </w:r>
      <w:r w:rsidR="00916043" w:rsidRPr="00CA7956">
        <w:rPr>
          <w:rFonts w:ascii="Tahoma" w:hAnsi="Tahoma" w:cs="Tahoma"/>
          <w:sz w:val="22"/>
          <w:szCs w:val="22"/>
        </w:rPr>
        <w:t xml:space="preserve"> (</w:t>
      </w:r>
      <w:r w:rsidR="00916043" w:rsidRPr="00CA7956">
        <w:rPr>
          <w:rFonts w:ascii="Tahoma" w:hAnsi="Tahoma" w:cs="Tahoma"/>
          <w:i/>
          <w:sz w:val="22"/>
          <w:szCs w:val="22"/>
        </w:rPr>
        <w:t>Penalties</w:t>
      </w:r>
      <w:r w:rsidR="00916043" w:rsidRPr="00CA7956">
        <w:rPr>
          <w:rFonts w:ascii="Tahoma" w:hAnsi="Tahoma" w:cs="Tahoma"/>
          <w:sz w:val="22"/>
          <w:szCs w:val="22"/>
        </w:rPr>
        <w:t>)</w:t>
      </w:r>
      <w:r w:rsidRPr="00CA7956">
        <w:rPr>
          <w:rFonts w:ascii="Tahoma" w:hAnsi="Tahoma" w:cs="Tahoma"/>
          <w:sz w:val="22"/>
          <w:szCs w:val="22"/>
        </w:rPr>
        <w:t xml:space="preserve"> in respect of such Failure</w:t>
      </w:r>
      <w:bookmarkEnd w:id="445"/>
      <w:r w:rsidR="00AD599C" w:rsidRPr="00CA7956">
        <w:rPr>
          <w:rFonts w:ascii="Tahoma" w:hAnsi="Tahoma" w:cs="Tahoma"/>
          <w:sz w:val="22"/>
          <w:szCs w:val="22"/>
        </w:rPr>
        <w:t>.</w:t>
      </w:r>
    </w:p>
    <w:p w14:paraId="09EE7961" w14:textId="77777777" w:rsidR="007A789F" w:rsidRPr="00CA7956" w:rsidRDefault="00916043" w:rsidP="00A05DE9">
      <w:pPr>
        <w:pStyle w:val="Clause2Sub"/>
        <w:tabs>
          <w:tab w:val="num" w:pos="1276"/>
        </w:tabs>
        <w:ind w:left="1276" w:hanging="709"/>
        <w:rPr>
          <w:rFonts w:ascii="Tahoma" w:hAnsi="Tahoma" w:cs="Tahoma"/>
          <w:sz w:val="22"/>
          <w:szCs w:val="22"/>
        </w:rPr>
      </w:pPr>
      <w:bookmarkStart w:id="446" w:name="_Toc449488599"/>
      <w:r w:rsidRPr="00CA7956">
        <w:rPr>
          <w:rFonts w:ascii="Tahoma" w:hAnsi="Tahoma" w:cs="Tahoma"/>
          <w:sz w:val="22"/>
          <w:szCs w:val="22"/>
        </w:rPr>
        <w:t xml:space="preserve">Such penalties shall be calculated from the completion of the first Contract Year onwards but shall only be imposed on 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001E5E53" w:rsidRPr="00CA7956">
        <w:rPr>
          <w:rFonts w:ascii="Tahoma" w:hAnsi="Tahoma" w:cs="Tahoma"/>
          <w:sz w:val="22"/>
          <w:szCs w:val="22"/>
        </w:rPr>
        <w:t>in respect of any Penalty Period</w:t>
      </w:r>
      <w:r w:rsidR="007A789F" w:rsidRPr="00CA7956">
        <w:rPr>
          <w:rFonts w:ascii="Tahoma" w:hAnsi="Tahoma" w:cs="Tahoma"/>
          <w:sz w:val="22"/>
          <w:szCs w:val="22"/>
        </w:rPr>
        <w:t>,</w:t>
      </w:r>
      <w:r w:rsidR="001E5E53" w:rsidRPr="00CA7956">
        <w:rPr>
          <w:rFonts w:ascii="Tahoma" w:hAnsi="Tahoma" w:cs="Tahoma"/>
          <w:sz w:val="22"/>
          <w:szCs w:val="22"/>
        </w:rPr>
        <w:t xml:space="preserve"> </w:t>
      </w:r>
      <w:r w:rsidR="007A789F" w:rsidRPr="00CA7956">
        <w:rPr>
          <w:rFonts w:ascii="Tahoma" w:hAnsi="Tahoma" w:cs="Tahoma"/>
          <w:sz w:val="22"/>
          <w:szCs w:val="22"/>
        </w:rPr>
        <w:t>with effect from t</w:t>
      </w:r>
      <w:r w:rsidR="001E5E53" w:rsidRPr="00CA7956">
        <w:rPr>
          <w:rFonts w:ascii="Tahoma" w:hAnsi="Tahoma" w:cs="Tahoma"/>
          <w:sz w:val="22"/>
          <w:szCs w:val="22"/>
        </w:rPr>
        <w:t>he c</w:t>
      </w:r>
      <w:r w:rsidRPr="00CA7956">
        <w:rPr>
          <w:rFonts w:ascii="Tahoma" w:hAnsi="Tahoma" w:cs="Tahoma"/>
          <w:sz w:val="22"/>
          <w:szCs w:val="22"/>
        </w:rPr>
        <w:t>ompletion of</w:t>
      </w:r>
      <w:r w:rsidR="008E778A" w:rsidRPr="00CA7956">
        <w:rPr>
          <w:rFonts w:ascii="Tahoma" w:hAnsi="Tahoma" w:cs="Tahoma"/>
          <w:sz w:val="22"/>
          <w:szCs w:val="22"/>
        </w:rPr>
        <w:t xml:space="preserve"> the</w:t>
      </w:r>
      <w:r w:rsidR="0059732C" w:rsidRPr="00CA7956">
        <w:rPr>
          <w:rFonts w:ascii="Tahoma" w:hAnsi="Tahoma" w:cs="Tahoma"/>
          <w:sz w:val="22"/>
          <w:szCs w:val="22"/>
        </w:rPr>
        <w:t xml:space="preserve"> 4</w:t>
      </w:r>
      <w:r w:rsidR="0059732C" w:rsidRPr="00CA7956">
        <w:rPr>
          <w:rFonts w:ascii="Tahoma" w:hAnsi="Tahoma" w:cs="Tahoma"/>
          <w:sz w:val="22"/>
          <w:szCs w:val="22"/>
          <w:vertAlign w:val="superscript"/>
        </w:rPr>
        <w:t>th</w:t>
      </w:r>
      <w:r w:rsidR="0059732C" w:rsidRPr="00CA7956">
        <w:rPr>
          <w:rFonts w:ascii="Tahoma" w:hAnsi="Tahoma" w:cs="Tahoma"/>
          <w:sz w:val="22"/>
          <w:szCs w:val="22"/>
        </w:rPr>
        <w:t xml:space="preserve"> Contract Year</w:t>
      </w:r>
      <w:r w:rsidR="007A789F" w:rsidRPr="00CA7956">
        <w:rPr>
          <w:rFonts w:ascii="Tahoma" w:hAnsi="Tahoma" w:cs="Tahoma"/>
          <w:sz w:val="22"/>
          <w:szCs w:val="22"/>
        </w:rPr>
        <w:t xml:space="preserve"> onwards.</w:t>
      </w:r>
      <w:bookmarkEnd w:id="446"/>
      <w:r w:rsidR="007A789F" w:rsidRPr="00CA7956">
        <w:rPr>
          <w:rFonts w:ascii="Tahoma" w:hAnsi="Tahoma" w:cs="Tahoma"/>
          <w:sz w:val="22"/>
          <w:szCs w:val="22"/>
        </w:rPr>
        <w:t xml:space="preserve"> </w:t>
      </w:r>
    </w:p>
    <w:p w14:paraId="1CB326ED" w14:textId="4833B01B" w:rsidR="00545BD8" w:rsidRPr="00CA7956" w:rsidRDefault="00545BD8" w:rsidP="00A05DE9">
      <w:pPr>
        <w:pStyle w:val="Clause2Sub"/>
        <w:tabs>
          <w:tab w:val="num" w:pos="1276"/>
        </w:tabs>
        <w:ind w:left="1276" w:hanging="709"/>
        <w:rPr>
          <w:rFonts w:ascii="Tahoma" w:hAnsi="Tahoma" w:cs="Tahoma"/>
          <w:sz w:val="22"/>
          <w:szCs w:val="22"/>
        </w:rPr>
      </w:pPr>
      <w:bookmarkStart w:id="447" w:name="_Ref449699734"/>
      <w:bookmarkStart w:id="448" w:name="_Toc449488600"/>
      <w:r w:rsidRPr="00CA7956">
        <w:rPr>
          <w:rFonts w:ascii="Tahoma" w:hAnsi="Tahoma" w:cs="Tahoma"/>
          <w:sz w:val="22"/>
          <w:szCs w:val="22"/>
        </w:rPr>
        <w:t xml:space="preserve">In relation to any Penalty Period in respect of which a Failure occurs the </w:t>
      </w:r>
      <w:r w:rsidR="00AA475B" w:rsidRPr="00CA7956">
        <w:rPr>
          <w:rFonts w:ascii="Tahoma" w:hAnsi="Tahoma" w:cs="Tahoma"/>
          <w:sz w:val="22"/>
          <w:szCs w:val="22"/>
        </w:rPr>
        <w:t>Terminal</w:t>
      </w:r>
      <w:r w:rsidRPr="00CA7956">
        <w:rPr>
          <w:rFonts w:ascii="Tahoma" w:hAnsi="Tahoma" w:cs="Tahoma"/>
          <w:sz w:val="22"/>
          <w:szCs w:val="22"/>
        </w:rPr>
        <w:t xml:space="preserve"> Operator shall as part of the Annual Report envisaged in clause </w:t>
      </w:r>
      <w:r w:rsidRPr="00CA7956">
        <w:rPr>
          <w:rFonts w:ascii="Tahoma" w:hAnsi="Tahoma" w:cs="Tahoma"/>
          <w:sz w:val="22"/>
          <w:szCs w:val="22"/>
        </w:rPr>
        <w:fldChar w:fldCharType="begin"/>
      </w:r>
      <w:r w:rsidRPr="00CA7956">
        <w:rPr>
          <w:rFonts w:ascii="Tahoma" w:hAnsi="Tahoma" w:cs="Tahoma"/>
          <w:sz w:val="22"/>
          <w:szCs w:val="22"/>
        </w:rPr>
        <w:instrText xml:space="preserve"> REF _Ref449699319 \r \h </w:instrText>
      </w:r>
      <w:r w:rsidR="00832015" w:rsidRPr="00CA7956">
        <w:rPr>
          <w:rFonts w:ascii="Tahoma" w:hAnsi="Tahoma" w:cs="Tahoma"/>
          <w:sz w:val="22"/>
          <w:szCs w:val="22"/>
        </w:rPr>
        <w:instrText xml:space="preserve"> \* MERGEFORMAT </w:instrText>
      </w:r>
      <w:r w:rsidRPr="00CA7956">
        <w:rPr>
          <w:rFonts w:ascii="Tahoma" w:hAnsi="Tahoma" w:cs="Tahoma"/>
          <w:sz w:val="22"/>
          <w:szCs w:val="22"/>
        </w:rPr>
      </w:r>
      <w:r w:rsidRPr="00CA7956">
        <w:rPr>
          <w:rFonts w:ascii="Tahoma" w:hAnsi="Tahoma" w:cs="Tahoma"/>
          <w:sz w:val="22"/>
          <w:szCs w:val="22"/>
        </w:rPr>
        <w:fldChar w:fldCharType="separate"/>
      </w:r>
      <w:r w:rsidR="000B598B">
        <w:rPr>
          <w:rFonts w:ascii="Tahoma" w:hAnsi="Tahoma" w:cs="Tahoma"/>
          <w:sz w:val="22"/>
          <w:szCs w:val="22"/>
        </w:rPr>
        <w:t>31</w:t>
      </w:r>
      <w:r w:rsidRPr="00CA7956">
        <w:rPr>
          <w:rFonts w:ascii="Tahoma" w:hAnsi="Tahoma" w:cs="Tahoma"/>
          <w:sz w:val="22"/>
          <w:szCs w:val="22"/>
        </w:rPr>
        <w:fldChar w:fldCharType="end"/>
      </w:r>
      <w:r w:rsidRPr="00CA7956">
        <w:rPr>
          <w:rFonts w:ascii="Tahoma" w:hAnsi="Tahoma" w:cs="Tahoma"/>
          <w:sz w:val="22"/>
          <w:szCs w:val="22"/>
        </w:rPr>
        <w:t xml:space="preserve">,  submit a written remedial plan to TNPA, which shall detail the remedial steps that the </w:t>
      </w:r>
      <w:r w:rsidR="00AA475B" w:rsidRPr="00CA7956">
        <w:rPr>
          <w:rFonts w:ascii="Tahoma" w:hAnsi="Tahoma" w:cs="Tahoma"/>
          <w:sz w:val="22"/>
          <w:szCs w:val="22"/>
        </w:rPr>
        <w:t>Terminal</w:t>
      </w:r>
      <w:r w:rsidRPr="00CA7956">
        <w:rPr>
          <w:rFonts w:ascii="Tahoma" w:hAnsi="Tahoma" w:cs="Tahoma"/>
          <w:sz w:val="22"/>
          <w:szCs w:val="22"/>
        </w:rPr>
        <w:t xml:space="preserve"> Operator will take during the Penalty Period immediately following the Penalty Period in respect of which such Failure arose, in order to remedy the Failure and to achieve compliance with the S</w:t>
      </w:r>
      <w:r w:rsidR="001D5B03" w:rsidRPr="00CA7956">
        <w:rPr>
          <w:rFonts w:ascii="Tahoma" w:hAnsi="Tahoma" w:cs="Tahoma"/>
          <w:sz w:val="22"/>
          <w:szCs w:val="22"/>
        </w:rPr>
        <w:t xml:space="preserve">upplier </w:t>
      </w:r>
      <w:r w:rsidRPr="00CA7956">
        <w:rPr>
          <w:rFonts w:ascii="Tahoma" w:hAnsi="Tahoma" w:cs="Tahoma"/>
          <w:sz w:val="22"/>
          <w:szCs w:val="22"/>
        </w:rPr>
        <w:t>D</w:t>
      </w:r>
      <w:r w:rsidR="001D5B03" w:rsidRPr="00CA7956">
        <w:rPr>
          <w:rFonts w:ascii="Tahoma" w:hAnsi="Tahoma" w:cs="Tahoma"/>
          <w:sz w:val="22"/>
          <w:szCs w:val="22"/>
        </w:rPr>
        <w:t>evelopment</w:t>
      </w:r>
      <w:r w:rsidRPr="00CA7956">
        <w:rPr>
          <w:rFonts w:ascii="Tahoma" w:hAnsi="Tahoma" w:cs="Tahoma"/>
          <w:sz w:val="22"/>
          <w:szCs w:val="22"/>
        </w:rPr>
        <w:t xml:space="preserve"> Scoring Target referred to in </w:t>
      </w:r>
      <w:r w:rsidR="00AD599C" w:rsidRPr="00CA7956">
        <w:rPr>
          <w:rFonts w:ascii="Tahoma" w:hAnsi="Tahoma" w:cs="Tahoma"/>
          <w:sz w:val="22"/>
          <w:szCs w:val="22"/>
        </w:rPr>
        <w:t>Schedule 1</w:t>
      </w:r>
      <w:r w:rsidR="00017D0A" w:rsidRPr="00CA7956">
        <w:rPr>
          <w:rFonts w:ascii="Tahoma" w:hAnsi="Tahoma" w:cs="Tahoma"/>
          <w:sz w:val="22"/>
          <w:szCs w:val="22"/>
        </w:rPr>
        <w:t>1</w:t>
      </w:r>
      <w:r w:rsidRPr="00CA7956">
        <w:rPr>
          <w:rFonts w:ascii="Tahoma" w:hAnsi="Tahoma" w:cs="Tahoma"/>
          <w:sz w:val="22"/>
          <w:szCs w:val="22"/>
        </w:rPr>
        <w:t xml:space="preserve"> (</w:t>
      </w:r>
      <w:r w:rsidRPr="00CA7956">
        <w:rPr>
          <w:rFonts w:ascii="Tahoma" w:hAnsi="Tahoma" w:cs="Tahoma"/>
          <w:i/>
          <w:sz w:val="22"/>
          <w:szCs w:val="22"/>
        </w:rPr>
        <w:t>Penalties</w:t>
      </w:r>
      <w:r w:rsidRPr="00CA7956">
        <w:rPr>
          <w:rFonts w:ascii="Tahoma" w:hAnsi="Tahoma" w:cs="Tahoma"/>
          <w:sz w:val="22"/>
          <w:szCs w:val="22"/>
        </w:rPr>
        <w:t>).</w:t>
      </w:r>
      <w:bookmarkEnd w:id="447"/>
    </w:p>
    <w:p w14:paraId="1FE91DC7" w14:textId="61C8DC98" w:rsidR="00232933" w:rsidRPr="00CA7956" w:rsidRDefault="00232933" w:rsidP="00A05DE9">
      <w:pPr>
        <w:pStyle w:val="Clause2Sub"/>
        <w:tabs>
          <w:tab w:val="num" w:pos="1276"/>
        </w:tabs>
        <w:ind w:left="1276" w:hanging="709"/>
        <w:rPr>
          <w:rFonts w:ascii="Tahoma" w:hAnsi="Tahoma" w:cs="Tahoma"/>
          <w:sz w:val="22"/>
          <w:szCs w:val="22"/>
        </w:rPr>
      </w:pPr>
      <w:r w:rsidRPr="00CA7956">
        <w:rPr>
          <w:rFonts w:ascii="Tahoma" w:hAnsi="Tahoma" w:cs="Tahoma"/>
          <w:bCs/>
          <w:sz w:val="22"/>
          <w:szCs w:val="22"/>
        </w:rPr>
        <w:t>If</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w:t>
      </w:r>
      <w:r w:rsidR="00545BD8" w:rsidRPr="00CA7956">
        <w:rPr>
          <w:rFonts w:ascii="Tahoma" w:hAnsi="Tahoma" w:cs="Tahoma"/>
          <w:sz w:val="22"/>
          <w:szCs w:val="22"/>
        </w:rPr>
        <w:t>:</w:t>
      </w:r>
      <w:r w:rsidRPr="00CA7956">
        <w:rPr>
          <w:rFonts w:ascii="Tahoma" w:hAnsi="Tahoma" w:cs="Tahoma"/>
          <w:sz w:val="22"/>
          <w:szCs w:val="22"/>
        </w:rPr>
        <w:t xml:space="preserve"> </w:t>
      </w:r>
      <w:r w:rsidR="00545BD8" w:rsidRPr="00CA7956">
        <w:rPr>
          <w:rFonts w:ascii="Tahoma" w:hAnsi="Tahoma" w:cs="Tahoma"/>
          <w:sz w:val="22"/>
          <w:szCs w:val="22"/>
        </w:rPr>
        <w:t>(</w:t>
      </w:r>
      <w:proofErr w:type="spellStart"/>
      <w:r w:rsidR="00545BD8" w:rsidRPr="00CA7956">
        <w:rPr>
          <w:rFonts w:ascii="Tahoma" w:hAnsi="Tahoma" w:cs="Tahoma"/>
          <w:sz w:val="22"/>
          <w:szCs w:val="22"/>
        </w:rPr>
        <w:t>i</w:t>
      </w:r>
      <w:proofErr w:type="spellEnd"/>
      <w:r w:rsidR="00545BD8" w:rsidRPr="00CA7956">
        <w:rPr>
          <w:rFonts w:ascii="Tahoma" w:hAnsi="Tahoma" w:cs="Tahoma"/>
          <w:sz w:val="22"/>
          <w:szCs w:val="22"/>
        </w:rPr>
        <w:t xml:space="preserve">) </w:t>
      </w:r>
      <w:r w:rsidR="006C1BBB" w:rsidRPr="00CA7956">
        <w:rPr>
          <w:rFonts w:ascii="Tahoma" w:hAnsi="Tahoma" w:cs="Tahoma"/>
          <w:sz w:val="22"/>
          <w:szCs w:val="22"/>
        </w:rPr>
        <w:t xml:space="preserve">fails to </w:t>
      </w:r>
      <w:r w:rsidRPr="00CA7956">
        <w:rPr>
          <w:rFonts w:ascii="Tahoma" w:hAnsi="Tahoma" w:cs="Tahoma"/>
          <w:sz w:val="22"/>
          <w:szCs w:val="22"/>
        </w:rPr>
        <w:t>comply with clause</w:t>
      </w:r>
      <w:r w:rsidR="004B7E0F" w:rsidRPr="00CA7956">
        <w:rPr>
          <w:rFonts w:ascii="Tahoma" w:hAnsi="Tahoma" w:cs="Tahoma"/>
          <w:sz w:val="22"/>
          <w:szCs w:val="22"/>
        </w:rPr>
        <w:t> </w:t>
      </w:r>
      <w:r w:rsidR="004C034B" w:rsidRPr="00CA7956">
        <w:rPr>
          <w:rFonts w:ascii="Tahoma" w:hAnsi="Tahoma" w:cs="Tahoma"/>
          <w:sz w:val="22"/>
          <w:szCs w:val="22"/>
        </w:rPr>
        <w:fldChar w:fldCharType="begin"/>
      </w:r>
      <w:r w:rsidR="004C034B" w:rsidRPr="00CA7956">
        <w:rPr>
          <w:rFonts w:ascii="Tahoma" w:hAnsi="Tahoma" w:cs="Tahoma"/>
          <w:sz w:val="22"/>
          <w:szCs w:val="22"/>
        </w:rPr>
        <w:instrText xml:space="preserve"> REF _Ref448778942 \r \h </w:instrText>
      </w:r>
      <w:r w:rsidR="006D2E86" w:rsidRPr="00CA7956">
        <w:rPr>
          <w:rFonts w:ascii="Tahoma" w:hAnsi="Tahoma" w:cs="Tahoma"/>
          <w:sz w:val="22"/>
          <w:szCs w:val="22"/>
        </w:rPr>
        <w:instrText xml:space="preserve"> \* MERGEFORMAT </w:instrText>
      </w:r>
      <w:r w:rsidR="004C034B" w:rsidRPr="00CA7956">
        <w:rPr>
          <w:rFonts w:ascii="Tahoma" w:hAnsi="Tahoma" w:cs="Tahoma"/>
          <w:sz w:val="22"/>
          <w:szCs w:val="22"/>
        </w:rPr>
      </w:r>
      <w:r w:rsidR="004C034B" w:rsidRPr="00CA7956">
        <w:rPr>
          <w:rFonts w:ascii="Tahoma" w:hAnsi="Tahoma" w:cs="Tahoma"/>
          <w:sz w:val="22"/>
          <w:szCs w:val="22"/>
        </w:rPr>
        <w:fldChar w:fldCharType="separate"/>
      </w:r>
      <w:r w:rsidR="00637534">
        <w:rPr>
          <w:rFonts w:ascii="Tahoma" w:hAnsi="Tahoma" w:cs="Tahoma"/>
          <w:sz w:val="22"/>
          <w:szCs w:val="22"/>
        </w:rPr>
        <w:t>13.2</w:t>
      </w:r>
      <w:r w:rsidR="004C034B" w:rsidRPr="00CA7956">
        <w:rPr>
          <w:rFonts w:ascii="Tahoma" w:hAnsi="Tahoma" w:cs="Tahoma"/>
          <w:sz w:val="22"/>
          <w:szCs w:val="22"/>
        </w:rPr>
        <w:fldChar w:fldCharType="end"/>
      </w:r>
      <w:r w:rsidR="00545BD8" w:rsidRPr="00CA7956">
        <w:rPr>
          <w:rFonts w:ascii="Tahoma" w:hAnsi="Tahoma" w:cs="Tahoma"/>
          <w:sz w:val="22"/>
          <w:szCs w:val="22"/>
        </w:rPr>
        <w:t>;</w:t>
      </w:r>
      <w:r w:rsidRPr="00CA7956">
        <w:rPr>
          <w:rFonts w:ascii="Tahoma" w:hAnsi="Tahoma" w:cs="Tahoma"/>
          <w:sz w:val="22"/>
          <w:szCs w:val="22"/>
        </w:rPr>
        <w:t xml:space="preserve"> </w:t>
      </w:r>
      <w:r w:rsidR="00545BD8" w:rsidRPr="00CA7956">
        <w:rPr>
          <w:rFonts w:ascii="Tahoma" w:hAnsi="Tahoma" w:cs="Tahoma"/>
          <w:sz w:val="22"/>
          <w:szCs w:val="22"/>
        </w:rPr>
        <w:t>and/</w:t>
      </w:r>
      <w:r w:rsidR="007A789F" w:rsidRPr="00CA7956">
        <w:rPr>
          <w:rFonts w:ascii="Tahoma" w:hAnsi="Tahoma" w:cs="Tahoma"/>
          <w:sz w:val="22"/>
          <w:szCs w:val="22"/>
        </w:rPr>
        <w:t xml:space="preserve">or </w:t>
      </w:r>
      <w:r w:rsidR="00545BD8" w:rsidRPr="00CA7956">
        <w:rPr>
          <w:rFonts w:ascii="Tahoma" w:hAnsi="Tahoma" w:cs="Tahoma"/>
          <w:sz w:val="22"/>
          <w:szCs w:val="22"/>
        </w:rPr>
        <w:t xml:space="preserve">(ii) </w:t>
      </w:r>
      <w:r w:rsidR="007A789F" w:rsidRPr="00CA7956">
        <w:rPr>
          <w:rFonts w:ascii="Tahoma" w:hAnsi="Tahoma" w:cs="Tahoma"/>
          <w:sz w:val="22"/>
          <w:szCs w:val="22"/>
        </w:rPr>
        <w:t xml:space="preserve">incurs a Failure and associated penalties in respect of </w:t>
      </w:r>
      <w:r w:rsidR="008E778A" w:rsidRPr="00CA7956">
        <w:rPr>
          <w:rFonts w:ascii="Tahoma" w:hAnsi="Tahoma" w:cs="Tahoma"/>
          <w:sz w:val="22"/>
          <w:szCs w:val="22"/>
        </w:rPr>
        <w:t>any Penalty Period following completion of the 4</w:t>
      </w:r>
      <w:r w:rsidR="008E778A" w:rsidRPr="00CA7956">
        <w:rPr>
          <w:rFonts w:ascii="Tahoma" w:hAnsi="Tahoma" w:cs="Tahoma"/>
          <w:sz w:val="22"/>
          <w:szCs w:val="22"/>
          <w:vertAlign w:val="superscript"/>
        </w:rPr>
        <w:t>th</w:t>
      </w:r>
      <w:r w:rsidR="008E778A" w:rsidRPr="00CA7956">
        <w:rPr>
          <w:rFonts w:ascii="Tahoma" w:hAnsi="Tahoma" w:cs="Tahoma"/>
          <w:sz w:val="22"/>
          <w:szCs w:val="22"/>
        </w:rPr>
        <w:t xml:space="preserve"> Contract Year</w:t>
      </w:r>
      <w:r w:rsidR="006C1BBB" w:rsidRPr="00CA7956">
        <w:rPr>
          <w:rFonts w:ascii="Tahoma" w:hAnsi="Tahoma" w:cs="Tahoma"/>
          <w:sz w:val="22"/>
          <w:szCs w:val="22"/>
        </w:rPr>
        <w:t xml:space="preserve">; and/or (iii) fails to submit a remedial plan in terms of clause </w:t>
      </w:r>
      <w:r w:rsidR="006C1BBB" w:rsidRPr="00CA7956">
        <w:rPr>
          <w:rFonts w:ascii="Tahoma" w:hAnsi="Tahoma" w:cs="Tahoma"/>
          <w:sz w:val="22"/>
          <w:szCs w:val="22"/>
        </w:rPr>
        <w:fldChar w:fldCharType="begin"/>
      </w:r>
      <w:r w:rsidR="006C1BBB" w:rsidRPr="00CA7956">
        <w:rPr>
          <w:rFonts w:ascii="Tahoma" w:hAnsi="Tahoma" w:cs="Tahoma"/>
          <w:sz w:val="22"/>
          <w:szCs w:val="22"/>
        </w:rPr>
        <w:instrText xml:space="preserve"> REF _Ref449699734 \r \h </w:instrText>
      </w:r>
      <w:r w:rsidR="00832015" w:rsidRPr="00CA7956">
        <w:rPr>
          <w:rFonts w:ascii="Tahoma" w:hAnsi="Tahoma" w:cs="Tahoma"/>
          <w:sz w:val="22"/>
          <w:szCs w:val="22"/>
        </w:rPr>
        <w:instrText xml:space="preserve"> \* MERGEFORMAT </w:instrText>
      </w:r>
      <w:r w:rsidR="006C1BBB" w:rsidRPr="00CA7956">
        <w:rPr>
          <w:rFonts w:ascii="Tahoma" w:hAnsi="Tahoma" w:cs="Tahoma"/>
          <w:sz w:val="22"/>
          <w:szCs w:val="22"/>
        </w:rPr>
      </w:r>
      <w:r w:rsidR="006C1BBB" w:rsidRPr="00CA7956">
        <w:rPr>
          <w:rFonts w:ascii="Tahoma" w:hAnsi="Tahoma" w:cs="Tahoma"/>
          <w:sz w:val="22"/>
          <w:szCs w:val="22"/>
        </w:rPr>
        <w:fldChar w:fldCharType="separate"/>
      </w:r>
      <w:r w:rsidR="00637534">
        <w:rPr>
          <w:rFonts w:ascii="Tahoma" w:hAnsi="Tahoma" w:cs="Tahoma"/>
          <w:sz w:val="22"/>
          <w:szCs w:val="22"/>
        </w:rPr>
        <w:t>13.12</w:t>
      </w:r>
      <w:r w:rsidR="006C1BBB" w:rsidRPr="00CA7956">
        <w:rPr>
          <w:rFonts w:ascii="Tahoma" w:hAnsi="Tahoma" w:cs="Tahoma"/>
          <w:sz w:val="22"/>
          <w:szCs w:val="22"/>
        </w:rPr>
        <w:fldChar w:fldCharType="end"/>
      </w:r>
      <w:r w:rsidR="006C1BBB" w:rsidRPr="00CA7956">
        <w:rPr>
          <w:rFonts w:ascii="Tahoma" w:hAnsi="Tahoma" w:cs="Tahoma"/>
          <w:sz w:val="22"/>
          <w:szCs w:val="22"/>
        </w:rPr>
        <w:t>;</w:t>
      </w:r>
      <w:r w:rsidRPr="00CA7956">
        <w:rPr>
          <w:rFonts w:ascii="Tahoma" w:hAnsi="Tahoma" w:cs="Tahoma"/>
          <w:sz w:val="22"/>
          <w:szCs w:val="22"/>
        </w:rPr>
        <w:t xml:space="preserve"> </w:t>
      </w:r>
      <w:r w:rsidR="007D3389" w:rsidRPr="00CA7956">
        <w:rPr>
          <w:rFonts w:ascii="Tahoma" w:hAnsi="Tahoma" w:cs="Tahoma"/>
          <w:sz w:val="22"/>
          <w:szCs w:val="22"/>
        </w:rPr>
        <w:t xml:space="preserve">and/or (iv) fails to comply with a remedial plan submitted in terms of clause </w:t>
      </w:r>
      <w:r w:rsidR="007D3389" w:rsidRPr="00CA7956">
        <w:rPr>
          <w:rFonts w:ascii="Tahoma" w:hAnsi="Tahoma" w:cs="Tahoma"/>
          <w:sz w:val="22"/>
          <w:szCs w:val="22"/>
        </w:rPr>
        <w:fldChar w:fldCharType="begin"/>
      </w:r>
      <w:r w:rsidR="007D3389" w:rsidRPr="00CA7956">
        <w:rPr>
          <w:rFonts w:ascii="Tahoma" w:hAnsi="Tahoma" w:cs="Tahoma"/>
          <w:sz w:val="22"/>
          <w:szCs w:val="22"/>
        </w:rPr>
        <w:instrText xml:space="preserve"> REF _Ref449699734 \r \h </w:instrText>
      </w:r>
      <w:r w:rsidR="00832015" w:rsidRPr="00CA7956">
        <w:rPr>
          <w:rFonts w:ascii="Tahoma" w:hAnsi="Tahoma" w:cs="Tahoma"/>
          <w:sz w:val="22"/>
          <w:szCs w:val="22"/>
        </w:rPr>
        <w:instrText xml:space="preserve"> \* MERGEFORMAT </w:instrText>
      </w:r>
      <w:r w:rsidR="007D3389" w:rsidRPr="00CA7956">
        <w:rPr>
          <w:rFonts w:ascii="Tahoma" w:hAnsi="Tahoma" w:cs="Tahoma"/>
          <w:sz w:val="22"/>
          <w:szCs w:val="22"/>
        </w:rPr>
      </w:r>
      <w:r w:rsidR="007D3389" w:rsidRPr="00CA7956">
        <w:rPr>
          <w:rFonts w:ascii="Tahoma" w:hAnsi="Tahoma" w:cs="Tahoma"/>
          <w:sz w:val="22"/>
          <w:szCs w:val="22"/>
        </w:rPr>
        <w:fldChar w:fldCharType="separate"/>
      </w:r>
      <w:r w:rsidR="00637534">
        <w:rPr>
          <w:rFonts w:ascii="Tahoma" w:hAnsi="Tahoma" w:cs="Tahoma"/>
          <w:sz w:val="22"/>
          <w:szCs w:val="22"/>
        </w:rPr>
        <w:t>13.12</w:t>
      </w:r>
      <w:r w:rsidR="007D3389" w:rsidRPr="00CA7956">
        <w:rPr>
          <w:rFonts w:ascii="Tahoma" w:hAnsi="Tahoma" w:cs="Tahoma"/>
          <w:sz w:val="22"/>
          <w:szCs w:val="22"/>
        </w:rPr>
        <w:fldChar w:fldCharType="end"/>
      </w:r>
      <w:r w:rsidR="007D3389" w:rsidRPr="00CA7956">
        <w:rPr>
          <w:rFonts w:ascii="Tahoma" w:hAnsi="Tahoma" w:cs="Tahoma"/>
          <w:sz w:val="22"/>
          <w:szCs w:val="22"/>
        </w:rPr>
        <w:t xml:space="preserve"> in respect of any Penalty Period following completion of the 4</w:t>
      </w:r>
      <w:r w:rsidR="007D3389" w:rsidRPr="00CA7956">
        <w:rPr>
          <w:rFonts w:ascii="Tahoma" w:hAnsi="Tahoma" w:cs="Tahoma"/>
          <w:sz w:val="22"/>
          <w:szCs w:val="22"/>
          <w:vertAlign w:val="superscript"/>
        </w:rPr>
        <w:t>th</w:t>
      </w:r>
      <w:r w:rsidR="007D3389" w:rsidRPr="00CA7956">
        <w:rPr>
          <w:rFonts w:ascii="Tahoma" w:hAnsi="Tahoma" w:cs="Tahoma"/>
          <w:sz w:val="22"/>
          <w:szCs w:val="22"/>
        </w:rPr>
        <w:t xml:space="preserve"> Contract Year; (</w:t>
      </w:r>
      <w:r w:rsidR="006C1BBB" w:rsidRPr="00CA7956">
        <w:rPr>
          <w:rFonts w:ascii="Tahoma" w:hAnsi="Tahoma" w:cs="Tahoma"/>
          <w:sz w:val="22"/>
          <w:szCs w:val="22"/>
        </w:rPr>
        <w:t xml:space="preserve">v) </w:t>
      </w:r>
      <w:r w:rsidR="00111D93" w:rsidRPr="00CA7956">
        <w:rPr>
          <w:rFonts w:ascii="Tahoma" w:hAnsi="Tahoma" w:cs="Tahoma"/>
          <w:sz w:val="22"/>
          <w:szCs w:val="22"/>
        </w:rPr>
        <w:t xml:space="preserve">fails to comply with the targets in the </w:t>
      </w:r>
      <w:r w:rsidR="007665B5" w:rsidRPr="00CA7956">
        <w:rPr>
          <w:rFonts w:ascii="Tahoma" w:hAnsi="Tahoma" w:cs="Tahoma"/>
          <w:sz w:val="22"/>
          <w:szCs w:val="22"/>
        </w:rPr>
        <w:t>BB-BEE Level Commitment Schedule</w:t>
      </w:r>
      <w:r w:rsidR="00111D93" w:rsidRPr="00CA7956">
        <w:rPr>
          <w:rFonts w:ascii="Tahoma" w:hAnsi="Tahoma" w:cs="Tahoma"/>
          <w:sz w:val="22"/>
          <w:szCs w:val="22"/>
        </w:rPr>
        <w:t xml:space="preserve">, </w:t>
      </w:r>
      <w:r w:rsidRPr="00CA7956">
        <w:rPr>
          <w:rFonts w:ascii="Tahoma" w:hAnsi="Tahoma" w:cs="Tahoma"/>
          <w:sz w:val="22"/>
          <w:szCs w:val="22"/>
        </w:rPr>
        <w:t>TNPA shall be entitled to exercise its rights in accordance with the provisions of clause </w:t>
      </w:r>
      <w:r w:rsidR="00474E79" w:rsidRPr="00CA7956">
        <w:rPr>
          <w:rFonts w:ascii="Tahoma" w:hAnsi="Tahoma" w:cs="Tahoma"/>
          <w:sz w:val="22"/>
          <w:szCs w:val="22"/>
        </w:rPr>
        <w:fldChar w:fldCharType="begin"/>
      </w:r>
      <w:r w:rsidR="00474E79" w:rsidRPr="00CA7956">
        <w:rPr>
          <w:rFonts w:ascii="Tahoma" w:hAnsi="Tahoma" w:cs="Tahoma"/>
          <w:sz w:val="22"/>
          <w:szCs w:val="22"/>
        </w:rPr>
        <w:instrText xml:space="preserve"> REF _Ref63588613 \r \h </w:instrText>
      </w:r>
      <w:r w:rsidR="00832015" w:rsidRPr="00CA7956">
        <w:rPr>
          <w:rFonts w:ascii="Tahoma" w:hAnsi="Tahoma" w:cs="Tahoma"/>
          <w:sz w:val="22"/>
          <w:szCs w:val="22"/>
        </w:rPr>
        <w:instrText xml:space="preserve"> \* MERGEFORMAT </w:instrText>
      </w:r>
      <w:r w:rsidR="00474E79" w:rsidRPr="00CA7956">
        <w:rPr>
          <w:rFonts w:ascii="Tahoma" w:hAnsi="Tahoma" w:cs="Tahoma"/>
          <w:sz w:val="22"/>
          <w:szCs w:val="22"/>
        </w:rPr>
      </w:r>
      <w:r w:rsidR="00474E79" w:rsidRPr="00CA7956">
        <w:rPr>
          <w:rFonts w:ascii="Tahoma" w:hAnsi="Tahoma" w:cs="Tahoma"/>
          <w:sz w:val="22"/>
          <w:szCs w:val="22"/>
        </w:rPr>
        <w:fldChar w:fldCharType="separate"/>
      </w:r>
      <w:r w:rsidR="00637534">
        <w:rPr>
          <w:rFonts w:ascii="Tahoma" w:hAnsi="Tahoma" w:cs="Tahoma"/>
          <w:sz w:val="22"/>
          <w:szCs w:val="22"/>
        </w:rPr>
        <w:t>43</w:t>
      </w:r>
      <w:r w:rsidR="00474E79" w:rsidRPr="00CA7956">
        <w:rPr>
          <w:rFonts w:ascii="Tahoma" w:hAnsi="Tahoma" w:cs="Tahoma"/>
          <w:sz w:val="22"/>
          <w:szCs w:val="22"/>
        </w:rPr>
        <w:fldChar w:fldCharType="end"/>
      </w:r>
      <w:r w:rsidR="009F7627" w:rsidRPr="00CA7956">
        <w:rPr>
          <w:rFonts w:ascii="Tahoma" w:hAnsi="Tahoma" w:cs="Tahoma"/>
          <w:sz w:val="22"/>
          <w:szCs w:val="22"/>
        </w:rPr>
        <w:t xml:space="preserve"> </w:t>
      </w:r>
      <w:r w:rsidRPr="00CA7956">
        <w:rPr>
          <w:rFonts w:ascii="Tahoma" w:hAnsi="Tahoma" w:cs="Tahoma"/>
          <w:sz w:val="22"/>
          <w:szCs w:val="22"/>
        </w:rPr>
        <w:t>(</w:t>
      </w:r>
      <w:r w:rsidR="00AA475B" w:rsidRPr="00CA7956">
        <w:rPr>
          <w:rFonts w:ascii="Tahoma" w:hAnsi="Tahoma" w:cs="Tahoma"/>
          <w:i/>
          <w:sz w:val="22"/>
          <w:szCs w:val="22"/>
        </w:rPr>
        <w:t>Terminal</w:t>
      </w:r>
      <w:r w:rsidRPr="00CA7956">
        <w:rPr>
          <w:rFonts w:ascii="Tahoma" w:hAnsi="Tahoma" w:cs="Tahoma"/>
          <w:i/>
          <w:sz w:val="22"/>
          <w:szCs w:val="22"/>
        </w:rPr>
        <w:t xml:space="preserve"> Operator Default</w:t>
      </w:r>
      <w:r w:rsidRPr="00CA7956">
        <w:rPr>
          <w:rFonts w:ascii="Tahoma" w:hAnsi="Tahoma" w:cs="Tahoma"/>
          <w:sz w:val="22"/>
          <w:szCs w:val="22"/>
        </w:rPr>
        <w:t>).</w:t>
      </w:r>
      <w:bookmarkEnd w:id="439"/>
      <w:bookmarkEnd w:id="448"/>
    </w:p>
    <w:p w14:paraId="4D28204D" w14:textId="7771159F" w:rsidR="0059732C" w:rsidRPr="00CA7956" w:rsidRDefault="0059732C" w:rsidP="00A05DE9">
      <w:pPr>
        <w:pStyle w:val="Clause2Sub"/>
        <w:tabs>
          <w:tab w:val="num" w:pos="1276"/>
        </w:tabs>
        <w:ind w:left="1276" w:hanging="709"/>
        <w:rPr>
          <w:rFonts w:ascii="Tahoma" w:hAnsi="Tahoma" w:cs="Tahoma"/>
          <w:sz w:val="22"/>
          <w:szCs w:val="22"/>
        </w:rPr>
      </w:pPr>
      <w:bookmarkStart w:id="449" w:name="_Toc449488601"/>
      <w:r w:rsidRPr="00CA7956">
        <w:rPr>
          <w:rFonts w:ascii="Tahoma" w:hAnsi="Tahoma" w:cs="Tahoma"/>
          <w:bCs/>
          <w:sz w:val="22"/>
          <w:szCs w:val="22"/>
        </w:rPr>
        <w:lastRenderedPageBreak/>
        <w:t>The</w:t>
      </w:r>
      <w:r w:rsidRPr="00CA7956">
        <w:rPr>
          <w:rFonts w:ascii="Tahoma" w:hAnsi="Tahoma" w:cs="Tahoma"/>
          <w:sz w:val="22"/>
          <w:szCs w:val="22"/>
        </w:rPr>
        <w:t xml:space="preserve"> provisions of clauses </w:t>
      </w:r>
      <w:r w:rsidR="007A789F" w:rsidRPr="00CA7956">
        <w:rPr>
          <w:rFonts w:ascii="Tahoma" w:hAnsi="Tahoma" w:cs="Tahoma"/>
          <w:sz w:val="22"/>
          <w:szCs w:val="22"/>
        </w:rPr>
        <w:fldChar w:fldCharType="begin"/>
      </w:r>
      <w:r w:rsidR="007A789F" w:rsidRPr="00CA7956">
        <w:rPr>
          <w:rFonts w:ascii="Tahoma" w:hAnsi="Tahoma" w:cs="Tahoma"/>
          <w:sz w:val="22"/>
          <w:szCs w:val="22"/>
        </w:rPr>
        <w:instrText xml:space="preserve"> REF _Ref436247013 \r \h </w:instrText>
      </w:r>
      <w:r w:rsidR="00832015" w:rsidRPr="00CA7956">
        <w:rPr>
          <w:rFonts w:ascii="Tahoma" w:hAnsi="Tahoma" w:cs="Tahoma"/>
          <w:sz w:val="22"/>
          <w:szCs w:val="22"/>
        </w:rPr>
        <w:instrText xml:space="preserve"> \* MERGEFORMAT </w:instrText>
      </w:r>
      <w:r w:rsidR="007A789F" w:rsidRPr="00CA7956">
        <w:rPr>
          <w:rFonts w:ascii="Tahoma" w:hAnsi="Tahoma" w:cs="Tahoma"/>
          <w:sz w:val="22"/>
          <w:szCs w:val="22"/>
        </w:rPr>
      </w:r>
      <w:r w:rsidR="007A789F" w:rsidRPr="00CA7956">
        <w:rPr>
          <w:rFonts w:ascii="Tahoma" w:hAnsi="Tahoma" w:cs="Tahoma"/>
          <w:sz w:val="22"/>
          <w:szCs w:val="22"/>
        </w:rPr>
        <w:fldChar w:fldCharType="separate"/>
      </w:r>
      <w:r w:rsidR="00637534">
        <w:rPr>
          <w:rFonts w:ascii="Tahoma" w:hAnsi="Tahoma" w:cs="Tahoma"/>
          <w:sz w:val="22"/>
          <w:szCs w:val="22"/>
        </w:rPr>
        <w:t>30.5.10</w:t>
      </w:r>
      <w:r w:rsidR="007A789F" w:rsidRPr="00CA7956">
        <w:rPr>
          <w:rFonts w:ascii="Tahoma" w:hAnsi="Tahoma" w:cs="Tahoma"/>
          <w:sz w:val="22"/>
          <w:szCs w:val="22"/>
        </w:rPr>
        <w:fldChar w:fldCharType="end"/>
      </w:r>
      <w:r w:rsidR="0005075E" w:rsidRPr="00CA7956">
        <w:rPr>
          <w:rFonts w:ascii="Tahoma" w:hAnsi="Tahoma" w:cs="Tahoma"/>
          <w:sz w:val="22"/>
          <w:szCs w:val="22"/>
        </w:rPr>
        <w:t xml:space="preserve"> and</w:t>
      </w:r>
      <w:r w:rsidR="007A789F" w:rsidRPr="00CA7956">
        <w:rPr>
          <w:rFonts w:ascii="Tahoma" w:hAnsi="Tahoma" w:cs="Tahoma"/>
          <w:sz w:val="22"/>
          <w:szCs w:val="22"/>
        </w:rPr>
        <w:t xml:space="preserve"> </w:t>
      </w:r>
      <w:r w:rsidR="007A789F" w:rsidRPr="00CA7956">
        <w:rPr>
          <w:rFonts w:ascii="Tahoma" w:hAnsi="Tahoma" w:cs="Tahoma"/>
          <w:sz w:val="22"/>
          <w:szCs w:val="22"/>
        </w:rPr>
        <w:fldChar w:fldCharType="begin"/>
      </w:r>
      <w:r w:rsidR="007A789F" w:rsidRPr="00CA7956">
        <w:rPr>
          <w:rFonts w:ascii="Tahoma" w:hAnsi="Tahoma" w:cs="Tahoma"/>
          <w:sz w:val="22"/>
          <w:szCs w:val="22"/>
        </w:rPr>
        <w:instrText xml:space="preserve"> REF _Ref448902709 \r \h </w:instrText>
      </w:r>
      <w:r w:rsidR="00832015" w:rsidRPr="00CA7956">
        <w:rPr>
          <w:rFonts w:ascii="Tahoma" w:hAnsi="Tahoma" w:cs="Tahoma"/>
          <w:sz w:val="22"/>
          <w:szCs w:val="22"/>
        </w:rPr>
        <w:instrText xml:space="preserve"> \* MERGEFORMAT </w:instrText>
      </w:r>
      <w:r w:rsidR="007A789F" w:rsidRPr="00CA7956">
        <w:rPr>
          <w:rFonts w:ascii="Tahoma" w:hAnsi="Tahoma" w:cs="Tahoma"/>
          <w:sz w:val="22"/>
          <w:szCs w:val="22"/>
        </w:rPr>
      </w:r>
      <w:r w:rsidR="007A789F" w:rsidRPr="00CA7956">
        <w:rPr>
          <w:rFonts w:ascii="Tahoma" w:hAnsi="Tahoma" w:cs="Tahoma"/>
          <w:sz w:val="22"/>
          <w:szCs w:val="22"/>
        </w:rPr>
        <w:fldChar w:fldCharType="separate"/>
      </w:r>
      <w:r w:rsidR="00637534">
        <w:rPr>
          <w:rFonts w:ascii="Tahoma" w:hAnsi="Tahoma" w:cs="Tahoma"/>
          <w:sz w:val="22"/>
          <w:szCs w:val="22"/>
        </w:rPr>
        <w:t>30.5.11</w:t>
      </w:r>
      <w:r w:rsidR="007A789F" w:rsidRPr="00CA7956">
        <w:rPr>
          <w:rFonts w:ascii="Tahoma" w:hAnsi="Tahoma" w:cs="Tahoma"/>
          <w:sz w:val="22"/>
          <w:szCs w:val="22"/>
        </w:rPr>
        <w:fldChar w:fldCharType="end"/>
      </w:r>
      <w:r w:rsidR="007A789F" w:rsidRPr="00CA7956">
        <w:rPr>
          <w:rFonts w:ascii="Tahoma" w:hAnsi="Tahoma" w:cs="Tahoma"/>
          <w:sz w:val="22"/>
          <w:szCs w:val="22"/>
        </w:rPr>
        <w:t xml:space="preserve"> </w:t>
      </w:r>
      <w:r w:rsidRPr="00CA7956">
        <w:rPr>
          <w:rFonts w:ascii="Tahoma" w:hAnsi="Tahoma" w:cs="Tahoma"/>
          <w:sz w:val="22"/>
          <w:szCs w:val="22"/>
        </w:rPr>
        <w:t>shall apply equally to the imposition and recovery of penalties by TNPA in terms of this clause</w:t>
      </w:r>
      <w:r w:rsidR="00D21EDB" w:rsidRPr="00CA7956">
        <w:rPr>
          <w:rFonts w:ascii="Tahoma" w:hAnsi="Tahoma" w:cs="Tahoma"/>
          <w:sz w:val="22"/>
          <w:szCs w:val="22"/>
        </w:rPr>
        <w:t xml:space="preserve"> </w:t>
      </w:r>
      <w:r w:rsidR="00D21EDB" w:rsidRPr="00CA7956">
        <w:rPr>
          <w:rFonts w:ascii="Tahoma" w:hAnsi="Tahoma" w:cs="Tahoma"/>
          <w:sz w:val="22"/>
          <w:szCs w:val="22"/>
        </w:rPr>
        <w:fldChar w:fldCharType="begin"/>
      </w:r>
      <w:r w:rsidR="00D21EDB" w:rsidRPr="00CA7956">
        <w:rPr>
          <w:rFonts w:ascii="Tahoma" w:hAnsi="Tahoma" w:cs="Tahoma"/>
          <w:sz w:val="22"/>
          <w:szCs w:val="22"/>
        </w:rPr>
        <w:instrText xml:space="preserve"> REF _Ref449518457 \r \h </w:instrText>
      </w:r>
      <w:r w:rsidR="00832015" w:rsidRPr="00CA7956">
        <w:rPr>
          <w:rFonts w:ascii="Tahoma" w:hAnsi="Tahoma" w:cs="Tahoma"/>
          <w:sz w:val="22"/>
          <w:szCs w:val="22"/>
        </w:rPr>
        <w:instrText xml:space="preserve"> \* MERGEFORMAT </w:instrText>
      </w:r>
      <w:r w:rsidR="00D21EDB" w:rsidRPr="00CA7956">
        <w:rPr>
          <w:rFonts w:ascii="Tahoma" w:hAnsi="Tahoma" w:cs="Tahoma"/>
          <w:sz w:val="22"/>
          <w:szCs w:val="22"/>
        </w:rPr>
      </w:r>
      <w:r w:rsidR="00D21EDB" w:rsidRPr="00CA7956">
        <w:rPr>
          <w:rFonts w:ascii="Tahoma" w:hAnsi="Tahoma" w:cs="Tahoma"/>
          <w:sz w:val="22"/>
          <w:szCs w:val="22"/>
        </w:rPr>
        <w:fldChar w:fldCharType="separate"/>
      </w:r>
      <w:r w:rsidR="00637534">
        <w:rPr>
          <w:rFonts w:ascii="Tahoma" w:hAnsi="Tahoma" w:cs="Tahoma"/>
          <w:sz w:val="22"/>
          <w:szCs w:val="22"/>
        </w:rPr>
        <w:t>13</w:t>
      </w:r>
      <w:r w:rsidR="00D21EDB" w:rsidRPr="00CA7956">
        <w:rPr>
          <w:rFonts w:ascii="Tahoma" w:hAnsi="Tahoma" w:cs="Tahoma"/>
          <w:sz w:val="22"/>
          <w:szCs w:val="22"/>
        </w:rPr>
        <w:fldChar w:fldCharType="end"/>
      </w:r>
      <w:r w:rsidR="002F2AC6" w:rsidRPr="00CA7956">
        <w:rPr>
          <w:rFonts w:ascii="Tahoma" w:hAnsi="Tahoma" w:cs="Tahoma"/>
          <w:sz w:val="22"/>
          <w:szCs w:val="22"/>
        </w:rPr>
        <w:t xml:space="preserve"> </w:t>
      </w:r>
      <w:r w:rsidR="002F2AC6" w:rsidRPr="00CA7956">
        <w:rPr>
          <w:rFonts w:ascii="Tahoma" w:hAnsi="Tahoma" w:cs="Tahoma"/>
          <w:i/>
          <w:sz w:val="22"/>
          <w:szCs w:val="22"/>
        </w:rPr>
        <w:t>(Empowerment Obligations)</w:t>
      </w:r>
      <w:r w:rsidRPr="00CA7956">
        <w:rPr>
          <w:rFonts w:ascii="Tahoma" w:hAnsi="Tahoma" w:cs="Tahoma"/>
          <w:sz w:val="22"/>
          <w:szCs w:val="22"/>
        </w:rPr>
        <w:t>.</w:t>
      </w:r>
      <w:bookmarkEnd w:id="449"/>
    </w:p>
    <w:p w14:paraId="176C0EFB" w14:textId="5BB975B9" w:rsidR="0005075E" w:rsidRPr="00CA7956" w:rsidRDefault="0005075E" w:rsidP="00A05DE9">
      <w:pPr>
        <w:pStyle w:val="Clause2Sub"/>
        <w:tabs>
          <w:tab w:val="num" w:pos="1276"/>
        </w:tabs>
        <w:ind w:left="1276" w:hanging="709"/>
        <w:rPr>
          <w:rFonts w:ascii="Tahoma" w:hAnsi="Tahoma" w:cs="Tahoma"/>
          <w:sz w:val="22"/>
          <w:szCs w:val="22"/>
        </w:rPr>
      </w:pPr>
      <w:r w:rsidRPr="00CA7956">
        <w:rPr>
          <w:rFonts w:ascii="Tahoma" w:hAnsi="Tahoma" w:cs="Tahoma"/>
          <w:bCs/>
          <w:sz w:val="22"/>
          <w:szCs w:val="22"/>
        </w:rPr>
        <w:t>The</w:t>
      </w:r>
      <w:r w:rsidRPr="00CA7956">
        <w:rPr>
          <w:rFonts w:ascii="Tahoma" w:hAnsi="Tahoma" w:cs="Tahoma"/>
          <w:sz w:val="22"/>
          <w:szCs w:val="22"/>
        </w:rPr>
        <w:t xml:space="preserve"> Parties agree that in the event that any penalties incurred in terms of this clause </w:t>
      </w:r>
      <w:r w:rsidRPr="00CA7956">
        <w:rPr>
          <w:rFonts w:ascii="Tahoma" w:hAnsi="Tahoma" w:cs="Tahoma"/>
          <w:sz w:val="22"/>
          <w:szCs w:val="22"/>
        </w:rPr>
        <w:fldChar w:fldCharType="begin"/>
      </w:r>
      <w:r w:rsidRPr="00CA7956">
        <w:rPr>
          <w:rFonts w:ascii="Tahoma" w:hAnsi="Tahoma" w:cs="Tahoma"/>
          <w:sz w:val="22"/>
          <w:szCs w:val="22"/>
        </w:rPr>
        <w:instrText xml:space="preserve"> REF _Ref449650560 \r </w:instrText>
      </w:r>
      <w:r w:rsidR="00832015" w:rsidRPr="00CA7956">
        <w:rPr>
          <w:rFonts w:ascii="Tahoma" w:hAnsi="Tahoma" w:cs="Tahoma"/>
          <w:sz w:val="22"/>
          <w:szCs w:val="22"/>
        </w:rPr>
        <w:instrText xml:space="preserve"> \* MERGEFORMAT </w:instrText>
      </w:r>
      <w:r w:rsidRPr="00CA7956">
        <w:rPr>
          <w:rFonts w:ascii="Tahoma" w:hAnsi="Tahoma" w:cs="Tahoma"/>
          <w:sz w:val="22"/>
          <w:szCs w:val="22"/>
        </w:rPr>
        <w:fldChar w:fldCharType="separate"/>
      </w:r>
      <w:r w:rsidR="00637534">
        <w:rPr>
          <w:rFonts w:ascii="Tahoma" w:hAnsi="Tahoma" w:cs="Tahoma"/>
          <w:sz w:val="22"/>
          <w:szCs w:val="22"/>
        </w:rPr>
        <w:t>13</w:t>
      </w:r>
      <w:r w:rsidRPr="00CA7956">
        <w:rPr>
          <w:rFonts w:ascii="Tahoma" w:hAnsi="Tahoma" w:cs="Tahoma"/>
          <w:sz w:val="22"/>
          <w:szCs w:val="22"/>
        </w:rPr>
        <w:fldChar w:fldCharType="end"/>
      </w:r>
      <w:r w:rsidR="002F2AC6" w:rsidRPr="00CA7956">
        <w:rPr>
          <w:rFonts w:ascii="Tahoma" w:hAnsi="Tahoma" w:cs="Tahoma"/>
          <w:sz w:val="22"/>
          <w:szCs w:val="22"/>
        </w:rPr>
        <w:t xml:space="preserve"> </w:t>
      </w:r>
      <w:r w:rsidR="002F2AC6" w:rsidRPr="00CA7956">
        <w:rPr>
          <w:rFonts w:ascii="Tahoma" w:hAnsi="Tahoma" w:cs="Tahoma"/>
          <w:i/>
          <w:sz w:val="22"/>
          <w:szCs w:val="22"/>
        </w:rPr>
        <w:t>(Empowerment Obligations)</w:t>
      </w:r>
      <w:r w:rsidR="002F2AC6" w:rsidRPr="00CA7956">
        <w:rPr>
          <w:rFonts w:ascii="Tahoma" w:hAnsi="Tahoma" w:cs="Tahoma"/>
          <w:sz w:val="22"/>
          <w:szCs w:val="22"/>
        </w:rPr>
        <w:t xml:space="preserve"> </w:t>
      </w:r>
      <w:r w:rsidRPr="00CA7956">
        <w:rPr>
          <w:rFonts w:ascii="Tahoma" w:hAnsi="Tahoma" w:cs="Tahoma"/>
          <w:sz w:val="22"/>
          <w:szCs w:val="22"/>
        </w:rPr>
        <w:t xml:space="preserve">are determined to be a penalty in terms of the Conventional Penalties Act, 1962, TNPA shall be entitled to claim liquidated damages from 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Pr="00CA7956">
        <w:rPr>
          <w:rFonts w:ascii="Tahoma" w:hAnsi="Tahoma" w:cs="Tahoma"/>
          <w:i/>
          <w:sz w:val="22"/>
          <w:szCs w:val="22"/>
        </w:rPr>
        <w:t>in lieu</w:t>
      </w:r>
      <w:r w:rsidRPr="00CA7956">
        <w:rPr>
          <w:rFonts w:ascii="Tahoma" w:hAnsi="Tahoma" w:cs="Tahoma"/>
          <w:sz w:val="22"/>
          <w:szCs w:val="22"/>
        </w:rPr>
        <w:t xml:space="preserve"> of the relevant penalty, in an amount equal to such penalty.</w:t>
      </w:r>
    </w:p>
    <w:p w14:paraId="278760F7" w14:textId="5EDF97F4" w:rsidR="00893A13" w:rsidRPr="00CA7956" w:rsidRDefault="00893A13" w:rsidP="00A05DE9">
      <w:pPr>
        <w:pStyle w:val="Clause2Sub"/>
        <w:tabs>
          <w:tab w:val="num" w:pos="1276"/>
        </w:tabs>
        <w:ind w:left="1276" w:hanging="709"/>
        <w:rPr>
          <w:rFonts w:ascii="Tahoma" w:hAnsi="Tahoma" w:cs="Tahoma"/>
          <w:sz w:val="22"/>
          <w:szCs w:val="22"/>
        </w:rPr>
      </w:pPr>
      <w:r w:rsidRPr="00CA7956">
        <w:rPr>
          <w:rFonts w:ascii="Tahoma" w:hAnsi="Tahoma" w:cs="Tahoma"/>
          <w:sz w:val="22"/>
          <w:szCs w:val="22"/>
        </w:rPr>
        <w:t xml:space="preserve">The Terminal Operator shall incorporate the "Increased Competitiveness, Capability and Capacity Supplier Development Classification Matrix in </w:t>
      </w:r>
      <w:r w:rsidR="00E87D02" w:rsidRPr="00CA7956">
        <w:rPr>
          <w:rFonts w:ascii="Tahoma" w:hAnsi="Tahoma" w:cs="Tahoma"/>
          <w:sz w:val="22"/>
          <w:szCs w:val="22"/>
        </w:rPr>
        <w:t>Schedule 24</w:t>
      </w:r>
      <w:r w:rsidRPr="00CA7956">
        <w:rPr>
          <w:rFonts w:ascii="Tahoma" w:hAnsi="Tahoma" w:cs="Tahoma"/>
          <w:sz w:val="22"/>
          <w:szCs w:val="22"/>
        </w:rPr>
        <w:t xml:space="preserve"> (</w:t>
      </w:r>
      <w:r w:rsidRPr="00CA7956">
        <w:rPr>
          <w:rFonts w:ascii="Tahoma" w:hAnsi="Tahoma" w:cs="Tahoma"/>
          <w:i/>
          <w:sz w:val="22"/>
          <w:szCs w:val="22"/>
        </w:rPr>
        <w:t xml:space="preserve">Economic Development </w:t>
      </w:r>
      <w:r w:rsidR="00E8012B">
        <w:rPr>
          <w:rFonts w:ascii="Tahoma" w:hAnsi="Tahoma" w:cs="Tahoma"/>
          <w:i/>
          <w:sz w:val="22"/>
          <w:szCs w:val="22"/>
        </w:rPr>
        <w:t>Plan</w:t>
      </w:r>
      <w:r w:rsidRPr="00CA7956">
        <w:rPr>
          <w:rFonts w:ascii="Tahoma" w:hAnsi="Tahoma" w:cs="Tahoma"/>
          <w:sz w:val="22"/>
          <w:szCs w:val="22"/>
        </w:rPr>
        <w:t xml:space="preserve">) into its supply chain and procurement practices and shall at the request of the TNPA submit such reports as may be </w:t>
      </w:r>
      <w:r w:rsidR="00773213" w:rsidRPr="00CA7956">
        <w:rPr>
          <w:rFonts w:ascii="Tahoma" w:hAnsi="Tahoma" w:cs="Tahoma"/>
          <w:sz w:val="22"/>
          <w:szCs w:val="22"/>
        </w:rPr>
        <w:t>requested</w:t>
      </w:r>
      <w:r w:rsidRPr="00CA7956">
        <w:rPr>
          <w:rFonts w:ascii="Tahoma" w:hAnsi="Tahoma" w:cs="Tahoma"/>
          <w:sz w:val="22"/>
          <w:szCs w:val="22"/>
        </w:rPr>
        <w:t xml:space="preserve"> and required in respect of the extent of the Terminal Operator’s compliance thereto from time to time.</w:t>
      </w:r>
    </w:p>
    <w:p w14:paraId="0F9FBCE6" w14:textId="37D52619" w:rsidR="009042B0"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450" w:name="_Ref63590250"/>
      <w:bookmarkStart w:id="451" w:name="_Toc81898879"/>
      <w:bookmarkStart w:id="452" w:name="_Toc351392366"/>
      <w:bookmarkStart w:id="453" w:name="_Toc351396226"/>
      <w:bookmarkStart w:id="454" w:name="_Toc351396478"/>
      <w:bookmarkStart w:id="455" w:name="_Toc436720413"/>
      <w:bookmarkStart w:id="456" w:name="_Toc448769829"/>
      <w:bookmarkStart w:id="457" w:name="_Toc449488602"/>
      <w:bookmarkStart w:id="458" w:name="_Toc175734030"/>
      <w:r w:rsidRPr="00CA7956">
        <w:rPr>
          <w:rFonts w:ascii="Tahoma" w:hAnsi="Tahoma" w:cs="Tahoma"/>
          <w:sz w:val="22"/>
          <w:szCs w:val="22"/>
          <w:lang w:val="en-US"/>
        </w:rPr>
        <w:t xml:space="preserve">Access to documents, </w:t>
      </w:r>
      <w:r w:rsidR="00B24BCA" w:rsidRPr="00CA7956">
        <w:rPr>
          <w:rFonts w:ascii="Tahoma" w:hAnsi="Tahoma" w:cs="Tahoma"/>
          <w:sz w:val="22"/>
          <w:szCs w:val="22"/>
          <w:lang w:val="en-US"/>
        </w:rPr>
        <w:t>copyright,</w:t>
      </w:r>
      <w:r w:rsidRPr="00CA7956">
        <w:rPr>
          <w:rFonts w:ascii="Tahoma" w:hAnsi="Tahoma" w:cs="Tahoma"/>
          <w:sz w:val="22"/>
          <w:szCs w:val="22"/>
          <w:lang w:val="en-US"/>
        </w:rPr>
        <w:t xml:space="preserve"> and related matters</w:t>
      </w:r>
      <w:bookmarkEnd w:id="450"/>
      <w:bookmarkEnd w:id="451"/>
      <w:bookmarkEnd w:id="452"/>
      <w:bookmarkEnd w:id="453"/>
      <w:bookmarkEnd w:id="454"/>
      <w:bookmarkEnd w:id="455"/>
      <w:bookmarkEnd w:id="456"/>
      <w:bookmarkEnd w:id="457"/>
      <w:bookmarkEnd w:id="458"/>
    </w:p>
    <w:p w14:paraId="7E1E7CDF" w14:textId="77777777" w:rsidR="009042B0" w:rsidRPr="00CA7956" w:rsidRDefault="009042B0" w:rsidP="00A05DE9">
      <w:pPr>
        <w:pStyle w:val="Clause2Sub"/>
        <w:tabs>
          <w:tab w:val="num" w:pos="1276"/>
        </w:tabs>
        <w:ind w:left="1276" w:hanging="709"/>
        <w:rPr>
          <w:rFonts w:ascii="Tahoma" w:hAnsi="Tahoma" w:cs="Tahoma"/>
          <w:sz w:val="22"/>
          <w:szCs w:val="22"/>
        </w:rPr>
      </w:pPr>
      <w:r w:rsidRPr="00CA7956">
        <w:rPr>
          <w:rFonts w:ascii="Tahoma" w:hAnsi="Tahoma" w:cs="Tahoma"/>
          <w:sz w:val="22"/>
          <w:szCs w:val="22"/>
        </w:rPr>
        <w:t>The Terminal Operator shall, at no cost to TNPA or any other Relevant Authority, at any time make available to TNPA and</w:t>
      </w:r>
      <w:r w:rsidR="00894144" w:rsidRPr="00CA7956">
        <w:rPr>
          <w:rFonts w:ascii="Tahoma" w:hAnsi="Tahoma" w:cs="Tahoma"/>
          <w:sz w:val="22"/>
          <w:szCs w:val="22"/>
        </w:rPr>
        <w:t>/</w:t>
      </w:r>
      <w:r w:rsidRPr="00CA7956">
        <w:rPr>
          <w:rFonts w:ascii="Tahoma" w:hAnsi="Tahoma" w:cs="Tahoma"/>
          <w:sz w:val="22"/>
          <w:szCs w:val="22"/>
        </w:rPr>
        <w:t>or such Relevant Authority, as the case may be, upon request by any of them, all documents which are or were acquired or brought into existence by the Terminal Operator for the purpose of or in connection with the Project or supplied to the Terminal Operator from other parties to the Associated Agreements</w:t>
      </w:r>
      <w:r w:rsidR="00565AA9" w:rsidRPr="00CA7956">
        <w:rPr>
          <w:rFonts w:ascii="Tahoma" w:hAnsi="Tahoma" w:cs="Tahoma"/>
          <w:sz w:val="22"/>
          <w:szCs w:val="22"/>
        </w:rPr>
        <w:t>.</w:t>
      </w:r>
      <w:r w:rsidRPr="00CA7956">
        <w:rPr>
          <w:rFonts w:ascii="Tahoma" w:hAnsi="Tahoma" w:cs="Tahoma"/>
          <w:sz w:val="22"/>
          <w:szCs w:val="22"/>
        </w:rPr>
        <w:t xml:space="preserve"> </w:t>
      </w:r>
    </w:p>
    <w:p w14:paraId="72A9757D" w14:textId="77777777" w:rsidR="009042B0" w:rsidRPr="00CA7956" w:rsidRDefault="009042B0" w:rsidP="00A05DE9">
      <w:pPr>
        <w:pStyle w:val="Clause2Sub"/>
        <w:tabs>
          <w:tab w:val="num" w:pos="1276"/>
        </w:tabs>
        <w:ind w:left="1276" w:hanging="709"/>
        <w:rPr>
          <w:rFonts w:ascii="Tahoma" w:hAnsi="Tahoma" w:cs="Tahoma"/>
          <w:sz w:val="22"/>
          <w:szCs w:val="22"/>
        </w:rPr>
      </w:pPr>
      <w:r w:rsidRPr="00CA7956">
        <w:rPr>
          <w:rFonts w:ascii="Tahoma" w:hAnsi="Tahoma" w:cs="Tahoma"/>
          <w:sz w:val="22"/>
          <w:szCs w:val="22"/>
        </w:rPr>
        <w:t>The Terminal Operator shall use its best endeavours to procure that all software, source codes and manuals, programmes and documentation sh</w:t>
      </w:r>
      <w:r w:rsidR="00225FF3" w:rsidRPr="00CA7956">
        <w:rPr>
          <w:rFonts w:ascii="Tahoma" w:hAnsi="Tahoma" w:cs="Tahoma"/>
          <w:sz w:val="22"/>
          <w:szCs w:val="22"/>
        </w:rPr>
        <w:t xml:space="preserve">all be provided to the Terminal </w:t>
      </w:r>
      <w:r w:rsidRPr="00CA7956">
        <w:rPr>
          <w:rFonts w:ascii="Tahoma" w:hAnsi="Tahoma" w:cs="Tahoma"/>
          <w:sz w:val="22"/>
          <w:szCs w:val="22"/>
        </w:rPr>
        <w:t>Operator</w:t>
      </w:r>
      <w:r w:rsidR="00225FF3" w:rsidRPr="00CA7956">
        <w:rPr>
          <w:rFonts w:ascii="Tahoma" w:hAnsi="Tahoma" w:cs="Tahoma"/>
          <w:sz w:val="22"/>
          <w:szCs w:val="22"/>
        </w:rPr>
        <w:t xml:space="preserve"> by its suppliers </w:t>
      </w:r>
      <w:r w:rsidRPr="00CA7956">
        <w:rPr>
          <w:rFonts w:ascii="Tahoma" w:hAnsi="Tahoma" w:cs="Tahoma"/>
          <w:sz w:val="22"/>
          <w:szCs w:val="22"/>
        </w:rPr>
        <w:t xml:space="preserve">upon termination of </w:t>
      </w:r>
      <w:r w:rsidR="00225FF3" w:rsidRPr="00CA7956">
        <w:rPr>
          <w:rFonts w:ascii="Tahoma" w:hAnsi="Tahoma" w:cs="Tahoma"/>
          <w:sz w:val="22"/>
          <w:szCs w:val="22"/>
        </w:rPr>
        <w:t xml:space="preserve">such a </w:t>
      </w:r>
      <w:r w:rsidR="00476C70" w:rsidRPr="00CA7956">
        <w:rPr>
          <w:rFonts w:ascii="Tahoma" w:hAnsi="Tahoma" w:cs="Tahoma"/>
          <w:sz w:val="22"/>
          <w:szCs w:val="22"/>
        </w:rPr>
        <w:t>supplier</w:t>
      </w:r>
      <w:r w:rsidR="00225FF3" w:rsidRPr="00CA7956">
        <w:rPr>
          <w:rFonts w:ascii="Tahoma" w:hAnsi="Tahoma" w:cs="Tahoma"/>
          <w:sz w:val="22"/>
          <w:szCs w:val="22"/>
        </w:rPr>
        <w:t xml:space="preserve"> contract</w:t>
      </w:r>
      <w:r w:rsidRPr="00CA7956">
        <w:rPr>
          <w:rFonts w:ascii="Tahoma" w:hAnsi="Tahoma" w:cs="Tahoma"/>
          <w:sz w:val="22"/>
          <w:szCs w:val="22"/>
        </w:rPr>
        <w:t>.</w:t>
      </w:r>
      <w:r w:rsidR="00565AA9" w:rsidRPr="00CA7956">
        <w:rPr>
          <w:rFonts w:ascii="Tahoma" w:hAnsi="Tahoma" w:cs="Tahoma"/>
          <w:sz w:val="22"/>
          <w:szCs w:val="22"/>
        </w:rPr>
        <w:t xml:space="preserve"> </w:t>
      </w:r>
      <w:r w:rsidR="00225FF3" w:rsidRPr="00CA7956">
        <w:rPr>
          <w:rFonts w:ascii="Tahoma" w:hAnsi="Tahoma" w:cs="Tahoma"/>
          <w:sz w:val="22"/>
          <w:szCs w:val="22"/>
        </w:rPr>
        <w:t xml:space="preserve">The Terminal Operator shall procure and be </w:t>
      </w:r>
      <w:r w:rsidRPr="00CA7956">
        <w:rPr>
          <w:rFonts w:ascii="Tahoma" w:hAnsi="Tahoma" w:cs="Tahoma"/>
          <w:sz w:val="22"/>
          <w:szCs w:val="22"/>
        </w:rPr>
        <w:t>granted a perpetual non-exclusive royalty-free licence to use same for the continued Operation and Maintenance of the Terminal, which licence shall be transferred to a Substitute Entity or to a third party for continuing the Operation, Maintenance and</w:t>
      </w:r>
      <w:r w:rsidR="00894144" w:rsidRPr="00CA7956">
        <w:rPr>
          <w:rFonts w:ascii="Tahoma" w:hAnsi="Tahoma" w:cs="Tahoma"/>
          <w:sz w:val="22"/>
          <w:szCs w:val="22"/>
        </w:rPr>
        <w:t>/</w:t>
      </w:r>
      <w:r w:rsidRPr="00CA7956">
        <w:rPr>
          <w:rFonts w:ascii="Tahoma" w:hAnsi="Tahoma" w:cs="Tahoma"/>
          <w:sz w:val="22"/>
          <w:szCs w:val="22"/>
        </w:rPr>
        <w:t>or upgrade of the Terminal in accordance with the provisions of the Operations Agreement in force at that time.</w:t>
      </w:r>
    </w:p>
    <w:p w14:paraId="6A0D2DA0" w14:textId="77777777" w:rsidR="009042B0" w:rsidRPr="00CA7956" w:rsidRDefault="009042B0" w:rsidP="00A05DE9">
      <w:pPr>
        <w:pStyle w:val="Clause2Sub"/>
        <w:tabs>
          <w:tab w:val="num" w:pos="1276"/>
        </w:tabs>
        <w:ind w:left="1276" w:hanging="709"/>
        <w:rPr>
          <w:rFonts w:ascii="Tahoma" w:hAnsi="Tahoma" w:cs="Tahoma"/>
          <w:bCs/>
          <w:sz w:val="22"/>
          <w:szCs w:val="22"/>
        </w:rPr>
      </w:pPr>
      <w:bookmarkStart w:id="459" w:name="_Ref175733031"/>
      <w:r w:rsidRPr="00CA7956">
        <w:rPr>
          <w:rFonts w:ascii="Tahoma" w:hAnsi="Tahoma" w:cs="Tahoma"/>
          <w:sz w:val="22"/>
          <w:szCs w:val="22"/>
        </w:rPr>
        <w:t xml:space="preserve">Copyright owned by the Terminal Operator, Construction Contractor or Operator in all </w:t>
      </w:r>
      <w:r w:rsidRPr="00CA7956">
        <w:rPr>
          <w:rFonts w:ascii="Tahoma" w:hAnsi="Tahoma" w:cs="Tahoma"/>
          <w:bCs/>
          <w:sz w:val="22"/>
          <w:szCs w:val="22"/>
        </w:rPr>
        <w:t>Project Documents shall be transferred free of any cost to TNPA on termination of this Agreement or expiry of the Operating Term, whichever is earlier.</w:t>
      </w:r>
      <w:bookmarkEnd w:id="459"/>
    </w:p>
    <w:p w14:paraId="169C3EA6" w14:textId="46C12727" w:rsidR="009042B0" w:rsidRPr="00CA7956" w:rsidRDefault="009042B0" w:rsidP="00A05DE9">
      <w:pPr>
        <w:pStyle w:val="Clause2Sub"/>
        <w:tabs>
          <w:tab w:val="num" w:pos="1276"/>
        </w:tabs>
        <w:ind w:left="1276" w:hanging="709"/>
        <w:rPr>
          <w:rFonts w:ascii="Tahoma" w:hAnsi="Tahoma" w:cs="Tahoma"/>
          <w:sz w:val="22"/>
          <w:szCs w:val="22"/>
        </w:rPr>
      </w:pPr>
      <w:r w:rsidRPr="00CA7956">
        <w:rPr>
          <w:rFonts w:ascii="Tahoma" w:hAnsi="Tahoma" w:cs="Tahoma"/>
          <w:bCs/>
          <w:sz w:val="22"/>
          <w:szCs w:val="22"/>
        </w:rPr>
        <w:lastRenderedPageBreak/>
        <w:t>To the extent that the Terminal Operator is the owner of the copyright in the D&amp;C Specifications, the Operating Specifications and other documents issued by TNPA or the Terminal</w:t>
      </w:r>
      <w:r w:rsidRPr="00CA7956">
        <w:rPr>
          <w:rFonts w:ascii="Tahoma" w:hAnsi="Tahoma" w:cs="Tahoma"/>
          <w:sz w:val="22"/>
          <w:szCs w:val="22"/>
        </w:rPr>
        <w:t xml:space="preserve"> Operator</w:t>
      </w:r>
      <w:r w:rsidR="00773213" w:rsidRPr="00CA7956">
        <w:rPr>
          <w:rFonts w:ascii="Tahoma" w:hAnsi="Tahoma" w:cs="Tahoma"/>
          <w:sz w:val="22"/>
          <w:szCs w:val="22"/>
        </w:rPr>
        <w:t>, such</w:t>
      </w:r>
      <w:r w:rsidRPr="00CA7956">
        <w:rPr>
          <w:rFonts w:ascii="Tahoma" w:hAnsi="Tahoma" w:cs="Tahoma"/>
          <w:sz w:val="22"/>
          <w:szCs w:val="22"/>
        </w:rPr>
        <w:t xml:space="preserve"> copyright shall be the property of TNPA. To the extent necessary, any copyright in terms thereof shall be ceded, assigned and made over to TNPA.  The Terminal Operator may at its cost (and shall allow other parties to the Associated Agreements at their cost to), copy, use and communicate any such document for the purposes of the respective Associated Agreements.</w:t>
      </w:r>
      <w:r w:rsidR="00565AA9" w:rsidRPr="00CA7956">
        <w:rPr>
          <w:rFonts w:ascii="Tahoma" w:hAnsi="Tahoma" w:cs="Tahoma"/>
          <w:sz w:val="22"/>
          <w:szCs w:val="22"/>
        </w:rPr>
        <w:t xml:space="preserve"> </w:t>
      </w:r>
      <w:r w:rsidRPr="00CA7956">
        <w:rPr>
          <w:rFonts w:ascii="Tahoma" w:hAnsi="Tahoma" w:cs="Tahoma"/>
          <w:sz w:val="22"/>
          <w:szCs w:val="22"/>
        </w:rPr>
        <w:t>The Terminal Operator shall not (and shall ensure that other parties to the Associated Agreements shall not), without TNPA’s consent, use, copy or communicate to a third party such documents, except as strictly necessary for the purposes of the Associated Agreements.  In addition to and without limiting the foregoing, the Terminal Operator shall deliver the Construction Documents and Operating Documents, and to the extent that the Terminal Operator is the owner of the copyright in any such documents</w:t>
      </w:r>
      <w:r w:rsidR="008B79B7">
        <w:rPr>
          <w:rFonts w:ascii="Tahoma" w:hAnsi="Tahoma" w:cs="Tahoma"/>
          <w:sz w:val="22"/>
          <w:szCs w:val="22"/>
        </w:rPr>
        <w:t>,</w:t>
      </w:r>
      <w:r w:rsidRPr="00CA7956">
        <w:rPr>
          <w:rFonts w:ascii="Tahoma" w:hAnsi="Tahoma" w:cs="Tahoma"/>
          <w:sz w:val="22"/>
          <w:szCs w:val="22"/>
        </w:rPr>
        <w:t xml:space="preserve"> or the Terminal Operator is otherwise lawfully able or entitled to do so, transfer the copyright in such documents to TNPA on the earlier of:</w:t>
      </w:r>
    </w:p>
    <w:p w14:paraId="031C32E3" w14:textId="77777777" w:rsidR="009042B0" w:rsidRPr="00CA7956" w:rsidRDefault="009042B0" w:rsidP="00A05DE9">
      <w:pPr>
        <w:pStyle w:val="Clause3Sub"/>
        <w:tabs>
          <w:tab w:val="num" w:pos="2268"/>
        </w:tabs>
        <w:ind w:left="1985" w:hanging="709"/>
        <w:rPr>
          <w:rFonts w:ascii="Tahoma" w:hAnsi="Tahoma" w:cs="Tahoma"/>
          <w:sz w:val="22"/>
          <w:szCs w:val="22"/>
        </w:rPr>
      </w:pPr>
      <w:r w:rsidRPr="00CA7956">
        <w:rPr>
          <w:rFonts w:ascii="Tahoma" w:hAnsi="Tahoma" w:cs="Tahoma"/>
          <w:sz w:val="22"/>
          <w:szCs w:val="22"/>
        </w:rPr>
        <w:t>the termination of this Agreement; or</w:t>
      </w:r>
    </w:p>
    <w:p w14:paraId="6BD8D400" w14:textId="77777777" w:rsidR="009042B0" w:rsidRPr="00CA7956" w:rsidRDefault="009042B0" w:rsidP="00A05DE9">
      <w:pPr>
        <w:pStyle w:val="Clause3Sub"/>
        <w:tabs>
          <w:tab w:val="num" w:pos="2268"/>
        </w:tabs>
        <w:ind w:left="1985" w:hanging="709"/>
        <w:rPr>
          <w:rFonts w:ascii="Tahoma" w:hAnsi="Tahoma" w:cs="Tahoma"/>
          <w:sz w:val="22"/>
          <w:szCs w:val="22"/>
        </w:rPr>
      </w:pPr>
      <w:r w:rsidRPr="00CA7956">
        <w:rPr>
          <w:rFonts w:ascii="Tahoma" w:hAnsi="Tahoma" w:cs="Tahoma"/>
          <w:sz w:val="22"/>
          <w:szCs w:val="22"/>
        </w:rPr>
        <w:t>the termination of the Construction Contract; or</w:t>
      </w:r>
    </w:p>
    <w:p w14:paraId="784A0447" w14:textId="77777777" w:rsidR="009042B0" w:rsidRPr="00CA7956" w:rsidRDefault="009042B0" w:rsidP="00A05DE9">
      <w:pPr>
        <w:pStyle w:val="Clause3Sub"/>
        <w:tabs>
          <w:tab w:val="num" w:pos="2268"/>
        </w:tabs>
        <w:ind w:left="1985" w:hanging="709"/>
        <w:rPr>
          <w:rFonts w:ascii="Tahoma" w:hAnsi="Tahoma" w:cs="Tahoma"/>
          <w:sz w:val="22"/>
          <w:szCs w:val="22"/>
        </w:rPr>
      </w:pPr>
      <w:r w:rsidRPr="00CA7956">
        <w:rPr>
          <w:rFonts w:ascii="Tahoma" w:hAnsi="Tahoma" w:cs="Tahoma"/>
          <w:sz w:val="22"/>
          <w:szCs w:val="22"/>
        </w:rPr>
        <w:t>the termination of the Operations Agreement; or</w:t>
      </w:r>
    </w:p>
    <w:p w14:paraId="4A930783" w14:textId="79D93CA0" w:rsidR="009042B0" w:rsidRPr="00CA7956" w:rsidRDefault="009042B0" w:rsidP="00A05DE9">
      <w:pPr>
        <w:pStyle w:val="Clause3Sub"/>
        <w:tabs>
          <w:tab w:val="num" w:pos="2268"/>
        </w:tabs>
        <w:ind w:left="1985" w:hanging="709"/>
        <w:rPr>
          <w:rFonts w:ascii="Tahoma" w:hAnsi="Tahoma" w:cs="Tahoma"/>
          <w:sz w:val="22"/>
          <w:szCs w:val="22"/>
        </w:rPr>
      </w:pPr>
      <w:r w:rsidRPr="00CA7956">
        <w:rPr>
          <w:rFonts w:ascii="Tahoma" w:hAnsi="Tahoma" w:cs="Tahoma"/>
          <w:sz w:val="22"/>
          <w:szCs w:val="22"/>
        </w:rPr>
        <w:t>the appointment of a Substitute Entity and provided that such documents</w:t>
      </w:r>
      <w:r w:rsidR="00565AA9" w:rsidRPr="00CA7956">
        <w:rPr>
          <w:rFonts w:ascii="Tahoma" w:hAnsi="Tahoma" w:cs="Tahoma"/>
          <w:sz w:val="22"/>
          <w:szCs w:val="22"/>
        </w:rPr>
        <w:t xml:space="preserve"> </w:t>
      </w:r>
      <w:r w:rsidR="00376FE9" w:rsidRPr="00CA7956">
        <w:rPr>
          <w:rFonts w:ascii="Tahoma" w:hAnsi="Tahoma" w:cs="Tahoma"/>
          <w:sz w:val="22"/>
          <w:szCs w:val="22"/>
        </w:rPr>
        <w:t>have,</w:t>
      </w:r>
      <w:r w:rsidRPr="00CA7956">
        <w:rPr>
          <w:rFonts w:ascii="Tahoma" w:hAnsi="Tahoma" w:cs="Tahoma"/>
          <w:sz w:val="22"/>
          <w:szCs w:val="22"/>
        </w:rPr>
        <w:t xml:space="preserve"> or such copyright has not already been delivered or transferred to TNPA, as the case may be, upon the appointment of such Substitute Entity</w:t>
      </w:r>
      <w:r w:rsidR="00BD0B9E" w:rsidRPr="00CA7956">
        <w:rPr>
          <w:rFonts w:ascii="Tahoma" w:hAnsi="Tahoma" w:cs="Tahoma"/>
          <w:sz w:val="22"/>
          <w:szCs w:val="22"/>
        </w:rPr>
        <w:t>.</w:t>
      </w:r>
    </w:p>
    <w:p w14:paraId="0593FFD7" w14:textId="77777777" w:rsidR="009042B0" w:rsidRPr="00CA7956" w:rsidRDefault="009042B0" w:rsidP="00A05DE9">
      <w:pPr>
        <w:pStyle w:val="Clause2Sub"/>
        <w:tabs>
          <w:tab w:val="num" w:pos="1276"/>
        </w:tabs>
        <w:ind w:left="1276" w:hanging="709"/>
        <w:rPr>
          <w:rFonts w:ascii="Tahoma" w:hAnsi="Tahoma" w:cs="Tahoma"/>
          <w:sz w:val="22"/>
          <w:szCs w:val="22"/>
        </w:rPr>
      </w:pPr>
      <w:r w:rsidRPr="00CA7956">
        <w:rPr>
          <w:rFonts w:ascii="Tahoma" w:hAnsi="Tahoma" w:cs="Tahoma"/>
          <w:sz w:val="22"/>
          <w:szCs w:val="22"/>
        </w:rPr>
        <w:t>Upon termination of this Agreement due to Terminal Operator Default, the Terminal Operator shall upon request by TNPA provide copies of or access to TNPA in respect of or to any other Relevant Authority designated by TNPA, the Project Documents, which access and copies shall be at no cost to TNPA or such Relevant Authority, and shall be for their use in relation to the Construction works and</w:t>
      </w:r>
      <w:r w:rsidR="00894144" w:rsidRPr="00CA7956">
        <w:rPr>
          <w:rFonts w:ascii="Tahoma" w:hAnsi="Tahoma" w:cs="Tahoma"/>
          <w:sz w:val="22"/>
          <w:szCs w:val="22"/>
        </w:rPr>
        <w:t>/</w:t>
      </w:r>
      <w:r w:rsidRPr="00CA7956">
        <w:rPr>
          <w:rFonts w:ascii="Tahoma" w:hAnsi="Tahoma" w:cs="Tahoma"/>
          <w:sz w:val="22"/>
          <w:szCs w:val="22"/>
        </w:rPr>
        <w:t xml:space="preserve">or Operation and Maintenance before the appointment of a Substitute Entity, if any.  The Terminal Operator further agrees, upon expiry of the Project Term or termination of this Agreement for whatsoever cause, to ensure the transfer of ownership of the Project Document (to the extent owned by the Terminal Operator, Construction Contractor or Operator) to TNPA.  The Terminal Operator shall procure that TNPA is legally entitled to use such Project Documentation and any other information which is not owned by the Terminal </w:t>
      </w:r>
      <w:r w:rsidRPr="00CA7956">
        <w:rPr>
          <w:rFonts w:ascii="Tahoma" w:hAnsi="Tahoma" w:cs="Tahoma"/>
          <w:sz w:val="22"/>
          <w:szCs w:val="22"/>
        </w:rPr>
        <w:lastRenderedPageBreak/>
        <w:t>Operator, Construction Contractor or Operator and which is necessary for the Construction works and</w:t>
      </w:r>
      <w:r w:rsidR="005A1A16" w:rsidRPr="00CA7956">
        <w:rPr>
          <w:rFonts w:ascii="Tahoma" w:hAnsi="Tahoma" w:cs="Tahoma"/>
          <w:sz w:val="22"/>
          <w:szCs w:val="22"/>
        </w:rPr>
        <w:t>/</w:t>
      </w:r>
      <w:r w:rsidRPr="00CA7956">
        <w:rPr>
          <w:rFonts w:ascii="Tahoma" w:hAnsi="Tahoma" w:cs="Tahoma"/>
          <w:sz w:val="22"/>
          <w:szCs w:val="22"/>
        </w:rPr>
        <w:t>or continued Operation and Maintenance.</w:t>
      </w:r>
    </w:p>
    <w:p w14:paraId="19CA8704" w14:textId="77777777" w:rsidR="009042B0" w:rsidRPr="00CA7956" w:rsidRDefault="009042B0" w:rsidP="00A05DE9">
      <w:pPr>
        <w:pStyle w:val="Clause2Sub"/>
        <w:tabs>
          <w:tab w:val="num" w:pos="1276"/>
        </w:tabs>
        <w:ind w:left="1276" w:hanging="709"/>
        <w:rPr>
          <w:rFonts w:ascii="Tahoma" w:hAnsi="Tahoma" w:cs="Tahoma"/>
          <w:sz w:val="22"/>
          <w:szCs w:val="22"/>
        </w:rPr>
      </w:pPr>
      <w:r w:rsidRPr="00CA7956">
        <w:rPr>
          <w:rFonts w:ascii="Tahoma" w:hAnsi="Tahoma" w:cs="Tahoma"/>
          <w:sz w:val="22"/>
          <w:szCs w:val="22"/>
        </w:rPr>
        <w:t xml:space="preserve">Save in the course of the proper discharge of its duties hereunder, the Terminal Operator shall not and shall ensure that other parties to the Associated Agreements shall not, during the Construction Period and Operating Term or at any time thereafter, disclose to any person  or otherwise make use of any information relating to the Project, TNPA or the </w:t>
      </w:r>
      <w:r w:rsidRPr="00CA7956">
        <w:rPr>
          <w:rFonts w:ascii="Tahoma" w:hAnsi="Tahoma" w:cs="Tahoma"/>
          <w:bCs/>
          <w:sz w:val="22"/>
          <w:szCs w:val="22"/>
        </w:rPr>
        <w:t>Terminal</w:t>
      </w:r>
      <w:r w:rsidRPr="00CA7956">
        <w:rPr>
          <w:rFonts w:ascii="Tahoma" w:hAnsi="Tahoma" w:cs="Tahoma"/>
          <w:sz w:val="22"/>
          <w:szCs w:val="22"/>
        </w:rPr>
        <w:t xml:space="preserve"> Operator (including, but without limitation, information relating to the Construction works, Operation and Maintenance, the contents of any documents, including any legal agreements, prepared by or on behalf of the Terminal Operator or to which the Terminal Operator is a party), save for such information that is or comes into the public domain (other than through the default of the Terminal Operator or other parties to the Associated Agreements), other than with the prior approval of TNPA.  Nothing contained in this clause shall preclude the Terminal Operator from using such information in enforcing its rights against TNPA or any other person.</w:t>
      </w:r>
    </w:p>
    <w:p w14:paraId="09AA68DE" w14:textId="77777777" w:rsidR="00945302" w:rsidRPr="00CA7956" w:rsidRDefault="009042B0" w:rsidP="00225FF3">
      <w:pPr>
        <w:pStyle w:val="Clause2Sub"/>
        <w:tabs>
          <w:tab w:val="num" w:pos="1276"/>
        </w:tabs>
        <w:ind w:left="1276" w:hanging="709"/>
        <w:rPr>
          <w:rFonts w:ascii="Tahoma" w:hAnsi="Tahoma" w:cs="Tahoma"/>
          <w:sz w:val="22"/>
          <w:szCs w:val="22"/>
        </w:rPr>
      </w:pPr>
      <w:r w:rsidRPr="00CA7956">
        <w:rPr>
          <w:rFonts w:ascii="Tahoma" w:hAnsi="Tahoma" w:cs="Tahoma"/>
          <w:sz w:val="22"/>
          <w:szCs w:val="22"/>
        </w:rPr>
        <w:t xml:space="preserve">Unless otherwise agreed to by TNPA, and except as provided for in this Agreement or the </w:t>
      </w:r>
      <w:r w:rsidRPr="00CA7956">
        <w:rPr>
          <w:rFonts w:ascii="Tahoma" w:hAnsi="Tahoma" w:cs="Tahoma"/>
          <w:bCs/>
          <w:sz w:val="22"/>
          <w:szCs w:val="22"/>
        </w:rPr>
        <w:t>Associated</w:t>
      </w:r>
      <w:r w:rsidRPr="00CA7956">
        <w:rPr>
          <w:rFonts w:ascii="Tahoma" w:hAnsi="Tahoma" w:cs="Tahoma"/>
          <w:sz w:val="22"/>
          <w:szCs w:val="22"/>
        </w:rPr>
        <w:t xml:space="preserve"> Agreements, the Terminal Operator and other parties to the Associated Agreements shall have no other interest or benefit in or to receive any other remuneration in connection with the Project or any part thereof.  The Terminal Operator shall not (and shall ensure that other parties, to the Associated Agreements shall not) be engaged in any activity which might conflict with the interests of TNPA under this Agreement or the Associated Agreements,</w:t>
      </w:r>
      <w:r w:rsidR="0041122B" w:rsidRPr="00CA7956">
        <w:rPr>
          <w:rFonts w:ascii="Tahoma" w:hAnsi="Tahoma" w:cs="Tahoma"/>
          <w:sz w:val="22"/>
          <w:szCs w:val="22"/>
        </w:rPr>
        <w:t xml:space="preserve"> </w:t>
      </w:r>
      <w:r w:rsidRPr="00CA7956">
        <w:rPr>
          <w:rFonts w:ascii="Tahoma" w:hAnsi="Tahoma" w:cs="Tahoma"/>
          <w:sz w:val="22"/>
          <w:szCs w:val="22"/>
        </w:rPr>
        <w:t>unless such activity is carried out pursuant to the enforcement of its rights thereunder.  Nothing in this clause shall prevent the Terminal Operator from enforcing their rights under this Agreement</w:t>
      </w:r>
      <w:r w:rsidR="00B04E47" w:rsidRPr="00CA7956">
        <w:rPr>
          <w:rFonts w:ascii="Tahoma" w:hAnsi="Tahoma" w:cs="Tahoma"/>
          <w:sz w:val="22"/>
          <w:szCs w:val="22"/>
        </w:rPr>
        <w:t xml:space="preserve"> and any </w:t>
      </w:r>
      <w:r w:rsidRPr="00CA7956">
        <w:rPr>
          <w:rFonts w:ascii="Tahoma" w:hAnsi="Tahoma" w:cs="Tahoma"/>
          <w:sz w:val="22"/>
          <w:szCs w:val="22"/>
        </w:rPr>
        <w:t>Associated Agreement</w:t>
      </w:r>
      <w:r w:rsidR="00B04E47" w:rsidRPr="00CA7956">
        <w:rPr>
          <w:rFonts w:ascii="Tahoma" w:hAnsi="Tahoma" w:cs="Tahoma"/>
          <w:sz w:val="22"/>
          <w:szCs w:val="22"/>
        </w:rPr>
        <w:t xml:space="preserve">s. </w:t>
      </w:r>
    </w:p>
    <w:p w14:paraId="6985B9E7"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460" w:name="_Toc81898880"/>
      <w:bookmarkStart w:id="461" w:name="_Toc351392367"/>
      <w:bookmarkStart w:id="462" w:name="_Toc351396227"/>
      <w:bookmarkStart w:id="463" w:name="_Toc351396479"/>
      <w:bookmarkStart w:id="464" w:name="_Toc436720414"/>
      <w:bookmarkStart w:id="465" w:name="_Toc448769830"/>
      <w:bookmarkStart w:id="466" w:name="_Toc449488611"/>
      <w:bookmarkStart w:id="467" w:name="_Ref449518575"/>
      <w:bookmarkStart w:id="468" w:name="_Ref175733079"/>
      <w:bookmarkStart w:id="469" w:name="_Toc175734031"/>
      <w:r w:rsidRPr="00CA7956">
        <w:rPr>
          <w:rFonts w:ascii="Tahoma" w:hAnsi="Tahoma" w:cs="Tahoma"/>
          <w:sz w:val="22"/>
          <w:szCs w:val="22"/>
          <w:lang w:val="en-US"/>
        </w:rPr>
        <w:t>Performance Guarantees</w:t>
      </w:r>
      <w:bookmarkEnd w:id="460"/>
      <w:bookmarkEnd w:id="461"/>
      <w:bookmarkEnd w:id="462"/>
      <w:bookmarkEnd w:id="463"/>
      <w:bookmarkEnd w:id="464"/>
      <w:bookmarkEnd w:id="465"/>
      <w:bookmarkEnd w:id="466"/>
      <w:bookmarkEnd w:id="467"/>
      <w:bookmarkEnd w:id="468"/>
      <w:bookmarkEnd w:id="469"/>
    </w:p>
    <w:p w14:paraId="4A39C808" w14:textId="77777777" w:rsidR="00232933" w:rsidRPr="00CA7956" w:rsidRDefault="00232933" w:rsidP="00A05DE9">
      <w:pPr>
        <w:pStyle w:val="Clause2Sub"/>
        <w:tabs>
          <w:tab w:val="num" w:pos="1418"/>
        </w:tabs>
        <w:ind w:left="1843" w:hanging="1134"/>
        <w:rPr>
          <w:rFonts w:ascii="Tahoma" w:hAnsi="Tahoma" w:cs="Tahoma"/>
          <w:b/>
          <w:sz w:val="22"/>
          <w:szCs w:val="22"/>
        </w:rPr>
      </w:pPr>
      <w:bookmarkStart w:id="470" w:name="_Ref63652926"/>
      <w:bookmarkStart w:id="471" w:name="_Toc81898881"/>
      <w:bookmarkStart w:id="472" w:name="_Toc351392368"/>
      <w:bookmarkStart w:id="473" w:name="_Toc351396228"/>
      <w:bookmarkStart w:id="474" w:name="_Toc351396480"/>
      <w:bookmarkStart w:id="475" w:name="_Toc436720415"/>
      <w:bookmarkStart w:id="476" w:name="_Toc449488612"/>
      <w:r w:rsidRPr="00CA7956">
        <w:rPr>
          <w:rFonts w:ascii="Tahoma" w:hAnsi="Tahoma" w:cs="Tahoma"/>
          <w:b/>
          <w:sz w:val="22"/>
          <w:szCs w:val="22"/>
        </w:rPr>
        <w:t>Delivery of Performance Guarantees</w:t>
      </w:r>
      <w:bookmarkEnd w:id="470"/>
      <w:bookmarkEnd w:id="471"/>
      <w:bookmarkEnd w:id="472"/>
      <w:bookmarkEnd w:id="473"/>
      <w:bookmarkEnd w:id="474"/>
      <w:bookmarkEnd w:id="475"/>
      <w:bookmarkEnd w:id="476"/>
    </w:p>
    <w:p w14:paraId="25BBB113" w14:textId="76B972C7" w:rsidR="00A05DE9" w:rsidRPr="00CA7956" w:rsidRDefault="00232933" w:rsidP="0018052C">
      <w:pPr>
        <w:pStyle w:val="Clause0Sub"/>
        <w:ind w:left="144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obtain, at its own cost, the on</w:t>
      </w:r>
      <w:r w:rsidR="00142000" w:rsidRPr="00CA7956">
        <w:rPr>
          <w:rFonts w:ascii="Tahoma" w:hAnsi="Tahoma" w:cs="Tahoma"/>
          <w:sz w:val="22"/>
          <w:szCs w:val="22"/>
        </w:rPr>
        <w:t>-</w:t>
      </w:r>
      <w:r w:rsidRPr="00CA7956">
        <w:rPr>
          <w:rFonts w:ascii="Tahoma" w:hAnsi="Tahoma" w:cs="Tahoma"/>
          <w:sz w:val="22"/>
          <w:szCs w:val="22"/>
        </w:rPr>
        <w:t>demand Performance Guarantees referred to below in this clause</w:t>
      </w:r>
      <w:r w:rsidR="004B7E0F" w:rsidRPr="00CA7956">
        <w:rPr>
          <w:rFonts w:ascii="Tahoma" w:hAnsi="Tahoma" w:cs="Tahoma"/>
          <w:sz w:val="22"/>
          <w:szCs w:val="22"/>
        </w:rPr>
        <w:t> </w:t>
      </w:r>
      <w:r w:rsidR="00CC1AE4" w:rsidRPr="00CA7956">
        <w:rPr>
          <w:rFonts w:ascii="Tahoma" w:hAnsi="Tahoma" w:cs="Tahoma"/>
          <w:sz w:val="22"/>
          <w:szCs w:val="22"/>
        </w:rPr>
        <w:fldChar w:fldCharType="begin"/>
      </w:r>
      <w:r w:rsidR="00CC1AE4" w:rsidRPr="00CA7956">
        <w:rPr>
          <w:rFonts w:ascii="Tahoma" w:hAnsi="Tahoma" w:cs="Tahoma"/>
          <w:sz w:val="22"/>
          <w:szCs w:val="22"/>
        </w:rPr>
        <w:instrText xml:space="preserve"> REF _Ref449518575 \r \h </w:instrText>
      </w:r>
      <w:r w:rsidR="00832015" w:rsidRPr="00CA7956">
        <w:rPr>
          <w:rFonts w:ascii="Tahoma" w:hAnsi="Tahoma" w:cs="Tahoma"/>
          <w:sz w:val="22"/>
          <w:szCs w:val="22"/>
        </w:rPr>
        <w:instrText xml:space="preserve"> \* MERGEFORMAT </w:instrText>
      </w:r>
      <w:r w:rsidR="00CC1AE4" w:rsidRPr="00CA7956">
        <w:rPr>
          <w:rFonts w:ascii="Tahoma" w:hAnsi="Tahoma" w:cs="Tahoma"/>
          <w:sz w:val="22"/>
          <w:szCs w:val="22"/>
        </w:rPr>
      </w:r>
      <w:r w:rsidR="00CC1AE4" w:rsidRPr="00CA7956">
        <w:rPr>
          <w:rFonts w:ascii="Tahoma" w:hAnsi="Tahoma" w:cs="Tahoma"/>
          <w:sz w:val="22"/>
          <w:szCs w:val="22"/>
        </w:rPr>
        <w:fldChar w:fldCharType="separate"/>
      </w:r>
      <w:r w:rsidR="008B79B7">
        <w:rPr>
          <w:rFonts w:ascii="Tahoma" w:hAnsi="Tahoma" w:cs="Tahoma"/>
          <w:sz w:val="22"/>
          <w:szCs w:val="22"/>
        </w:rPr>
        <w:t>15</w:t>
      </w:r>
      <w:r w:rsidR="00CC1AE4"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Performance Guarantees</w:t>
      </w:r>
      <w:r w:rsidRPr="00CA7956">
        <w:rPr>
          <w:rFonts w:ascii="Tahoma" w:hAnsi="Tahoma" w:cs="Tahoma"/>
          <w:sz w:val="22"/>
          <w:szCs w:val="22"/>
        </w:rPr>
        <w:t xml:space="preserve">), in such a form as </w:t>
      </w:r>
      <w:r w:rsidR="006D6E49" w:rsidRPr="00CA7956">
        <w:rPr>
          <w:rFonts w:ascii="Tahoma" w:hAnsi="Tahoma" w:cs="Tahoma"/>
          <w:sz w:val="22"/>
          <w:szCs w:val="22"/>
        </w:rPr>
        <w:t>per the relevant schedules hereto and to the satisfaction of the TNPA</w:t>
      </w:r>
      <w:r w:rsidR="00A50C9C" w:rsidRPr="00CA7956">
        <w:rPr>
          <w:rFonts w:ascii="Tahoma" w:hAnsi="Tahoma" w:cs="Tahoma"/>
          <w:sz w:val="22"/>
          <w:szCs w:val="22"/>
        </w:rPr>
        <w:t>.</w:t>
      </w:r>
      <w:bookmarkStart w:id="477" w:name="_Toc81898883"/>
      <w:bookmarkStart w:id="478" w:name="_Toc351392369"/>
      <w:bookmarkStart w:id="479" w:name="_Toc351396229"/>
      <w:bookmarkStart w:id="480" w:name="_Toc351396481"/>
      <w:bookmarkStart w:id="481" w:name="_Toc436720416"/>
      <w:bookmarkStart w:id="482" w:name="_Ref448869632"/>
      <w:bookmarkStart w:id="483" w:name="_Ref448876673"/>
      <w:bookmarkStart w:id="484" w:name="_Toc449488613"/>
    </w:p>
    <w:p w14:paraId="55B13FA4" w14:textId="77777777" w:rsidR="00041DAD" w:rsidRPr="00E84932" w:rsidRDefault="00041DAD" w:rsidP="00E84932">
      <w:pPr>
        <w:pStyle w:val="Clause2Sub"/>
        <w:tabs>
          <w:tab w:val="num" w:pos="1418"/>
        </w:tabs>
        <w:ind w:left="2127" w:hanging="1418"/>
        <w:rPr>
          <w:rFonts w:ascii="Tahoma" w:hAnsi="Tahoma" w:cs="Tahoma"/>
          <w:b/>
          <w:bCs/>
          <w:sz w:val="22"/>
          <w:szCs w:val="22"/>
        </w:rPr>
      </w:pPr>
      <w:r w:rsidRPr="00E84932">
        <w:rPr>
          <w:rFonts w:ascii="Tahoma" w:hAnsi="Tahoma" w:cs="Tahoma"/>
          <w:b/>
          <w:sz w:val="22"/>
          <w:szCs w:val="22"/>
        </w:rPr>
        <w:t>Concession</w:t>
      </w:r>
      <w:r w:rsidRPr="00E84932">
        <w:rPr>
          <w:rFonts w:ascii="Tahoma" w:hAnsi="Tahoma" w:cs="Tahoma"/>
          <w:b/>
          <w:bCs/>
          <w:sz w:val="22"/>
          <w:szCs w:val="22"/>
        </w:rPr>
        <w:t xml:space="preserve"> Fee Guarantee</w:t>
      </w:r>
    </w:p>
    <w:p w14:paraId="0BE3512C" w14:textId="604C4C5C" w:rsidR="00041DAD" w:rsidRPr="00E84932" w:rsidRDefault="00041DAD" w:rsidP="00E84932">
      <w:pPr>
        <w:pStyle w:val="Clause3Sub"/>
        <w:ind w:left="2268" w:hanging="850"/>
        <w:rPr>
          <w:rFonts w:ascii="Tahoma" w:hAnsi="Tahoma" w:cs="Tahoma"/>
          <w:sz w:val="22"/>
          <w:szCs w:val="22"/>
        </w:rPr>
      </w:pPr>
      <w:r w:rsidRPr="00E84932">
        <w:rPr>
          <w:rFonts w:ascii="Tahoma" w:hAnsi="Tahoma" w:cs="Tahoma"/>
          <w:sz w:val="22"/>
          <w:szCs w:val="22"/>
        </w:rPr>
        <w:lastRenderedPageBreak/>
        <w:t xml:space="preserve">The </w:t>
      </w:r>
      <w:bookmarkStart w:id="485" w:name="_BPDCD_1085"/>
      <w:r w:rsidRPr="00E84932">
        <w:rPr>
          <w:rFonts w:ascii="Tahoma" w:hAnsi="Tahoma" w:cs="Tahoma"/>
          <w:sz w:val="22"/>
          <w:szCs w:val="22"/>
        </w:rPr>
        <w:t xml:space="preserve">Terminal </w:t>
      </w:r>
      <w:bookmarkEnd w:id="485"/>
      <w:r w:rsidRPr="00E84932">
        <w:rPr>
          <w:rFonts w:ascii="Tahoma" w:hAnsi="Tahoma" w:cs="Tahoma"/>
          <w:sz w:val="22"/>
          <w:szCs w:val="22"/>
        </w:rPr>
        <w:t xml:space="preserve">Operator shall, no later than the commencement of the Construction Period, </w:t>
      </w:r>
      <w:bookmarkStart w:id="486" w:name="_BPDCD_1086"/>
      <w:r w:rsidRPr="00E84932">
        <w:rPr>
          <w:rFonts w:ascii="Tahoma" w:hAnsi="Tahoma" w:cs="Tahoma"/>
          <w:sz w:val="22"/>
          <w:szCs w:val="22"/>
        </w:rPr>
        <w:t xml:space="preserve"> provide an irrevocable bank guarantee in the sum equal to </w:t>
      </w:r>
      <w:r w:rsidR="009A409D">
        <w:rPr>
          <w:rFonts w:ascii="Tahoma" w:hAnsi="Tahoma" w:cs="Tahoma"/>
          <w:sz w:val="22"/>
          <w:szCs w:val="22"/>
        </w:rPr>
        <w:t>[                     ]</w:t>
      </w:r>
      <w:r w:rsidRPr="00E84932">
        <w:rPr>
          <w:rFonts w:ascii="Tahoma" w:hAnsi="Tahoma" w:cs="Tahoma"/>
          <w:sz w:val="22"/>
          <w:szCs w:val="22"/>
        </w:rPr>
        <w:t xml:space="preserve"> </w:t>
      </w:r>
      <w:bookmarkStart w:id="487" w:name="_Hlk121493823"/>
      <w:r w:rsidRPr="00E84932">
        <w:rPr>
          <w:rFonts w:ascii="Tahoma" w:hAnsi="Tahoma" w:cs="Tahoma"/>
          <w:sz w:val="22"/>
          <w:szCs w:val="22"/>
        </w:rPr>
        <w:t xml:space="preserve">Concession </w:t>
      </w:r>
      <w:bookmarkEnd w:id="486"/>
      <w:r w:rsidRPr="00E84932">
        <w:rPr>
          <w:rFonts w:ascii="Tahoma" w:hAnsi="Tahoma" w:cs="Tahoma"/>
          <w:sz w:val="22"/>
          <w:szCs w:val="22"/>
        </w:rPr>
        <w:t xml:space="preserve">Fee </w:t>
      </w:r>
      <w:bookmarkEnd w:id="487"/>
      <w:r w:rsidRPr="00E84932">
        <w:rPr>
          <w:rFonts w:ascii="Tahoma" w:hAnsi="Tahoma" w:cs="Tahoma"/>
          <w:sz w:val="22"/>
          <w:szCs w:val="22"/>
        </w:rPr>
        <w:t xml:space="preserve">as payable during the first year, excluding VAT thereon, as security for the payment of any and all amounts payable by the Terminal Operator in terms of this Agreement. </w:t>
      </w:r>
    </w:p>
    <w:p w14:paraId="2C84FB66" w14:textId="5F9530AE" w:rsidR="00232933" w:rsidRPr="00CA7956" w:rsidRDefault="00232933" w:rsidP="00601A10">
      <w:pPr>
        <w:pStyle w:val="Clause2Sub"/>
        <w:tabs>
          <w:tab w:val="num" w:pos="1418"/>
        </w:tabs>
        <w:ind w:left="2127" w:hanging="1418"/>
        <w:rPr>
          <w:rFonts w:ascii="Tahoma" w:hAnsi="Tahoma" w:cs="Tahoma"/>
          <w:b/>
          <w:sz w:val="22"/>
          <w:szCs w:val="22"/>
        </w:rPr>
      </w:pPr>
      <w:r w:rsidRPr="00CA7956">
        <w:rPr>
          <w:rFonts w:ascii="Tahoma" w:hAnsi="Tahoma" w:cs="Tahoma"/>
          <w:b/>
          <w:sz w:val="22"/>
          <w:szCs w:val="22"/>
        </w:rPr>
        <w:t>Construction Performance Guarantee</w:t>
      </w:r>
      <w:bookmarkEnd w:id="477"/>
      <w:bookmarkEnd w:id="478"/>
      <w:bookmarkEnd w:id="479"/>
      <w:bookmarkEnd w:id="480"/>
      <w:bookmarkEnd w:id="481"/>
      <w:bookmarkEnd w:id="482"/>
      <w:bookmarkEnd w:id="483"/>
      <w:bookmarkEnd w:id="484"/>
    </w:p>
    <w:p w14:paraId="04AD3533" w14:textId="75948B54" w:rsidR="00232933" w:rsidRPr="00CA7956" w:rsidRDefault="00232933" w:rsidP="00A05DE9">
      <w:pPr>
        <w:pStyle w:val="Clause3Sub"/>
        <w:ind w:left="2268"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w:t>
      </w:r>
      <w:r w:rsidR="00975C3F" w:rsidRPr="00CA7956">
        <w:rPr>
          <w:rFonts w:ascii="Tahoma" w:hAnsi="Tahoma" w:cs="Tahoma"/>
          <w:sz w:val="22"/>
          <w:szCs w:val="22"/>
        </w:rPr>
        <w:t xml:space="preserve">, no later than 30 (thirty) days before the Effective Date </w:t>
      </w:r>
      <w:r w:rsidRPr="00CA7956">
        <w:rPr>
          <w:rFonts w:ascii="Tahoma" w:hAnsi="Tahoma" w:cs="Tahoma"/>
          <w:sz w:val="22"/>
          <w:szCs w:val="22"/>
        </w:rPr>
        <w:t xml:space="preserve"> obtain the Construction Performance Guarantee, which shall be an </w:t>
      </w:r>
      <w:r w:rsidR="0078324F" w:rsidRPr="00CA7956">
        <w:rPr>
          <w:rFonts w:ascii="Tahoma" w:hAnsi="Tahoma" w:cs="Tahoma"/>
          <w:sz w:val="22"/>
          <w:szCs w:val="22"/>
          <w:lang w:eastAsia="ko-KR"/>
        </w:rPr>
        <w:t xml:space="preserve">unconditional, irrevocable, on </w:t>
      </w:r>
      <w:r w:rsidRPr="00CA7956">
        <w:rPr>
          <w:rFonts w:ascii="Tahoma" w:hAnsi="Tahoma" w:cs="Tahoma"/>
          <w:sz w:val="22"/>
          <w:szCs w:val="22"/>
        </w:rPr>
        <w:t xml:space="preserve">demand guarantee in favour of the </w:t>
      </w:r>
      <w:r w:rsidR="00AA475B" w:rsidRPr="00CA7956">
        <w:rPr>
          <w:rFonts w:ascii="Tahoma" w:hAnsi="Tahoma" w:cs="Tahoma"/>
          <w:sz w:val="22"/>
          <w:szCs w:val="22"/>
        </w:rPr>
        <w:t>Terminal</w:t>
      </w:r>
      <w:r w:rsidRPr="00CA7956">
        <w:rPr>
          <w:rFonts w:ascii="Tahoma" w:hAnsi="Tahoma" w:cs="Tahoma"/>
          <w:sz w:val="22"/>
          <w:szCs w:val="22"/>
        </w:rPr>
        <w:t xml:space="preserve"> Operator, from the Construction Contractor as at the Effective Date to the value as may be agreed to with the Construction Contractor and which shall remain in place until and upon the issue of the Completion Certificate upon completion of the Construction Works as contemplated in clause</w:t>
      </w:r>
      <w:r w:rsidR="004B7E0F" w:rsidRPr="00CA7956">
        <w:rPr>
          <w:rFonts w:ascii="Tahoma" w:hAnsi="Tahoma" w:cs="Tahoma"/>
          <w:sz w:val="22"/>
          <w:szCs w:val="22"/>
        </w:rPr>
        <w:t> </w:t>
      </w:r>
      <w:r w:rsidR="00ED6873" w:rsidRPr="00CA7956">
        <w:rPr>
          <w:rFonts w:ascii="Tahoma" w:hAnsi="Tahoma" w:cs="Tahoma"/>
          <w:sz w:val="22"/>
          <w:szCs w:val="22"/>
        </w:rPr>
        <w:fldChar w:fldCharType="begin"/>
      </w:r>
      <w:r w:rsidR="00ED6873" w:rsidRPr="00CA7956">
        <w:rPr>
          <w:rFonts w:ascii="Tahoma" w:hAnsi="Tahoma" w:cs="Tahoma"/>
          <w:sz w:val="22"/>
          <w:szCs w:val="22"/>
        </w:rPr>
        <w:instrText xml:space="preserve"> REF _Ref63586159 \r \h </w:instrText>
      </w:r>
      <w:r w:rsidR="00832015" w:rsidRPr="00CA7956">
        <w:rPr>
          <w:rFonts w:ascii="Tahoma" w:hAnsi="Tahoma" w:cs="Tahoma"/>
          <w:sz w:val="22"/>
          <w:szCs w:val="22"/>
        </w:rPr>
        <w:instrText xml:space="preserve"> \* MERGEFORMAT </w:instrText>
      </w:r>
      <w:r w:rsidR="00ED6873" w:rsidRPr="00CA7956">
        <w:rPr>
          <w:rFonts w:ascii="Tahoma" w:hAnsi="Tahoma" w:cs="Tahoma"/>
          <w:sz w:val="22"/>
          <w:szCs w:val="22"/>
        </w:rPr>
      </w:r>
      <w:r w:rsidR="00ED6873" w:rsidRPr="00CA7956">
        <w:rPr>
          <w:rFonts w:ascii="Tahoma" w:hAnsi="Tahoma" w:cs="Tahoma"/>
          <w:sz w:val="22"/>
          <w:szCs w:val="22"/>
        </w:rPr>
        <w:fldChar w:fldCharType="separate"/>
      </w:r>
      <w:r w:rsidR="005B7EFC">
        <w:rPr>
          <w:rFonts w:ascii="Tahoma" w:hAnsi="Tahoma" w:cs="Tahoma"/>
          <w:sz w:val="22"/>
          <w:szCs w:val="22"/>
        </w:rPr>
        <w:t>28.4</w:t>
      </w:r>
      <w:r w:rsidR="00ED6873" w:rsidRPr="00CA7956">
        <w:rPr>
          <w:rFonts w:ascii="Tahoma" w:hAnsi="Tahoma" w:cs="Tahoma"/>
          <w:sz w:val="22"/>
          <w:szCs w:val="22"/>
        </w:rPr>
        <w:fldChar w:fldCharType="end"/>
      </w:r>
      <w:r w:rsidRPr="00CA7956">
        <w:rPr>
          <w:rFonts w:ascii="Tahoma" w:hAnsi="Tahoma" w:cs="Tahoma"/>
          <w:sz w:val="22"/>
          <w:szCs w:val="22"/>
        </w:rPr>
        <w:t xml:space="preserve"> (</w:t>
      </w:r>
      <w:r w:rsidR="009F7627" w:rsidRPr="00CA7956">
        <w:rPr>
          <w:rFonts w:ascii="Tahoma" w:hAnsi="Tahoma" w:cs="Tahoma"/>
          <w:i/>
          <w:sz w:val="22"/>
          <w:szCs w:val="22"/>
        </w:rPr>
        <w:t>C</w:t>
      </w:r>
      <w:r w:rsidRPr="00CA7956">
        <w:rPr>
          <w:rFonts w:ascii="Tahoma" w:hAnsi="Tahoma" w:cs="Tahoma"/>
          <w:i/>
          <w:sz w:val="22"/>
          <w:szCs w:val="22"/>
        </w:rPr>
        <w:t>ompletion of Construction Works</w:t>
      </w:r>
      <w:r w:rsidRPr="00CA7956">
        <w:rPr>
          <w:rFonts w:ascii="Tahoma" w:hAnsi="Tahoma" w:cs="Tahoma"/>
          <w:sz w:val="22"/>
          <w:szCs w:val="22"/>
        </w:rPr>
        <w:t>) to secure the performance by the Construction Contractor of its obligations in terms of the Construction Agreement, as at the Effective Date.</w:t>
      </w:r>
    </w:p>
    <w:p w14:paraId="03DEA166" w14:textId="005D121C" w:rsidR="00232933" w:rsidRPr="00CA7956" w:rsidRDefault="00232933" w:rsidP="00A05DE9">
      <w:pPr>
        <w:pStyle w:val="Clause3Sub"/>
        <w:ind w:left="2268" w:hanging="850"/>
        <w:rPr>
          <w:rFonts w:ascii="Tahoma" w:hAnsi="Tahoma" w:cs="Tahoma"/>
          <w:sz w:val="22"/>
          <w:szCs w:val="22"/>
        </w:rPr>
      </w:pPr>
      <w:r w:rsidRPr="00CA7956">
        <w:rPr>
          <w:rFonts w:ascii="Tahoma" w:hAnsi="Tahoma" w:cs="Tahoma"/>
          <w:sz w:val="22"/>
          <w:szCs w:val="22"/>
        </w:rPr>
        <w:t xml:space="preserve">The Construction Performance Guarantee shall be substantially in the form of the guarantee annexed to this Agreement as </w:t>
      </w:r>
      <w:r w:rsidR="00E4780F" w:rsidRPr="00CA7956">
        <w:rPr>
          <w:rFonts w:ascii="Tahoma" w:hAnsi="Tahoma" w:cs="Tahoma"/>
          <w:sz w:val="22"/>
          <w:szCs w:val="22"/>
        </w:rPr>
        <w:t>Schedule 1</w:t>
      </w:r>
      <w:r w:rsidR="00B6541E" w:rsidRPr="00CA7956">
        <w:rPr>
          <w:rFonts w:ascii="Tahoma" w:hAnsi="Tahoma" w:cs="Tahoma"/>
          <w:sz w:val="22"/>
          <w:szCs w:val="22"/>
        </w:rPr>
        <w:t>3</w:t>
      </w:r>
      <w:r w:rsidR="00E4780F" w:rsidRPr="00CA7956">
        <w:rPr>
          <w:rFonts w:ascii="Tahoma" w:hAnsi="Tahoma" w:cs="Tahoma"/>
          <w:sz w:val="22"/>
          <w:szCs w:val="22"/>
        </w:rPr>
        <w:t xml:space="preserve"> </w:t>
      </w:r>
      <w:r w:rsidR="00E17E11" w:rsidRPr="00CA7956">
        <w:rPr>
          <w:rFonts w:ascii="Tahoma" w:hAnsi="Tahoma" w:cs="Tahoma"/>
          <w:i/>
          <w:sz w:val="22"/>
          <w:szCs w:val="22"/>
        </w:rPr>
        <w:t>(Construction Performance Guarantee)</w:t>
      </w:r>
      <w:r w:rsidRPr="00CA7956">
        <w:rPr>
          <w:rFonts w:ascii="Tahoma" w:hAnsi="Tahoma" w:cs="Tahoma"/>
          <w:sz w:val="22"/>
          <w:szCs w:val="22"/>
        </w:rPr>
        <w:t>.</w:t>
      </w:r>
    </w:p>
    <w:p w14:paraId="0EE27E8E" w14:textId="77777777" w:rsidR="00232933" w:rsidRPr="00CA7956" w:rsidRDefault="00232933" w:rsidP="00A05DE9">
      <w:pPr>
        <w:pStyle w:val="Clause3Sub"/>
        <w:ind w:left="2268" w:hanging="850"/>
        <w:rPr>
          <w:rFonts w:ascii="Tahoma" w:hAnsi="Tahoma" w:cs="Tahoma"/>
          <w:sz w:val="22"/>
          <w:szCs w:val="22"/>
        </w:rPr>
      </w:pPr>
      <w:r w:rsidRPr="00CA7956">
        <w:rPr>
          <w:rFonts w:ascii="Tahoma" w:hAnsi="Tahoma" w:cs="Tahoma"/>
          <w:sz w:val="22"/>
          <w:szCs w:val="22"/>
        </w:rPr>
        <w:t xml:space="preserve">The Construction Performance Guarantee shall be valid from the Effective Date until the expiry of the Completion Defects Rectification Period (as this latter term is defined in the Construction Agreement) and shall be returned to the </w:t>
      </w:r>
      <w:r w:rsidR="00AA475B" w:rsidRPr="00CA7956">
        <w:rPr>
          <w:rFonts w:ascii="Tahoma" w:hAnsi="Tahoma" w:cs="Tahoma"/>
          <w:sz w:val="22"/>
          <w:szCs w:val="22"/>
        </w:rPr>
        <w:t>Terminal</w:t>
      </w:r>
      <w:r w:rsidRPr="00CA7956">
        <w:rPr>
          <w:rFonts w:ascii="Tahoma" w:hAnsi="Tahoma" w:cs="Tahoma"/>
          <w:sz w:val="22"/>
          <w:szCs w:val="22"/>
        </w:rPr>
        <w:t xml:space="preserve"> Operator within 14 (fourteen) Days after the expiry of the Completion Defects Rectification Period.</w:t>
      </w:r>
    </w:p>
    <w:p w14:paraId="30155674" w14:textId="77777777" w:rsidR="008749DE" w:rsidRDefault="008749DE" w:rsidP="00CF6506">
      <w:pPr>
        <w:pStyle w:val="Clause2Sub"/>
        <w:numPr>
          <w:ilvl w:val="0"/>
          <w:numId w:val="0"/>
        </w:numPr>
        <w:tabs>
          <w:tab w:val="num" w:pos="5966"/>
        </w:tabs>
        <w:ind w:left="2127"/>
        <w:rPr>
          <w:rFonts w:ascii="Tahoma" w:hAnsi="Tahoma" w:cs="Tahoma"/>
          <w:b/>
          <w:sz w:val="22"/>
          <w:szCs w:val="22"/>
        </w:rPr>
      </w:pPr>
      <w:bookmarkStart w:id="488" w:name="_Toc81898885"/>
      <w:bookmarkStart w:id="489" w:name="_Toc351392371"/>
      <w:bookmarkStart w:id="490" w:name="_Toc351396231"/>
      <w:bookmarkStart w:id="491" w:name="_Toc351396483"/>
      <w:bookmarkStart w:id="492" w:name="_Toc436720418"/>
      <w:bookmarkStart w:id="493" w:name="_Ref448869674"/>
      <w:bookmarkStart w:id="494" w:name="_Ref448876693"/>
      <w:bookmarkStart w:id="495" w:name="_Toc449488615"/>
    </w:p>
    <w:p w14:paraId="5CCB709E" w14:textId="09021612" w:rsidR="00232933" w:rsidRPr="00CA7956" w:rsidRDefault="00232933" w:rsidP="00F94DEE">
      <w:pPr>
        <w:pStyle w:val="Clause2Sub"/>
        <w:tabs>
          <w:tab w:val="num" w:pos="1418"/>
        </w:tabs>
        <w:ind w:left="2127" w:hanging="1418"/>
        <w:rPr>
          <w:rFonts w:ascii="Tahoma" w:hAnsi="Tahoma" w:cs="Tahoma"/>
          <w:b/>
          <w:sz w:val="22"/>
          <w:szCs w:val="22"/>
        </w:rPr>
      </w:pPr>
      <w:r w:rsidRPr="00CA7956">
        <w:rPr>
          <w:rFonts w:ascii="Tahoma" w:hAnsi="Tahoma" w:cs="Tahoma"/>
          <w:b/>
          <w:sz w:val="22"/>
          <w:szCs w:val="22"/>
        </w:rPr>
        <w:t>Final Maintenance Guarantee</w:t>
      </w:r>
      <w:bookmarkEnd w:id="488"/>
      <w:bookmarkEnd w:id="489"/>
      <w:bookmarkEnd w:id="490"/>
      <w:bookmarkEnd w:id="491"/>
      <w:bookmarkEnd w:id="492"/>
      <w:bookmarkEnd w:id="493"/>
      <w:bookmarkEnd w:id="494"/>
      <w:bookmarkEnd w:id="495"/>
    </w:p>
    <w:p w14:paraId="03AC3332" w14:textId="77777777" w:rsidR="00232933" w:rsidRPr="00CA7956" w:rsidRDefault="00232933" w:rsidP="00601A10">
      <w:pPr>
        <w:pStyle w:val="Clause3Sub"/>
        <w:ind w:left="2268" w:hanging="850"/>
        <w:rPr>
          <w:rFonts w:ascii="Tahoma" w:hAnsi="Tahoma" w:cs="Tahoma"/>
          <w:sz w:val="22"/>
          <w:szCs w:val="22"/>
        </w:rPr>
      </w:pPr>
      <w:bookmarkStart w:id="496" w:name="_Ref448779441"/>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obtain a Final Maintenan</w:t>
      </w:r>
      <w:r w:rsidR="00AB4B1A" w:rsidRPr="00CA7956">
        <w:rPr>
          <w:rFonts w:ascii="Tahoma" w:hAnsi="Tahoma" w:cs="Tahoma"/>
          <w:sz w:val="22"/>
          <w:szCs w:val="22"/>
        </w:rPr>
        <w:t xml:space="preserve">ce Guarantee in favour of TNPA </w:t>
      </w:r>
      <w:r w:rsidRPr="00CA7956">
        <w:rPr>
          <w:rFonts w:ascii="Tahoma" w:hAnsi="Tahoma" w:cs="Tahoma"/>
          <w:sz w:val="22"/>
          <w:szCs w:val="22"/>
        </w:rPr>
        <w:t>in an amount equal to 10% (ten per</w:t>
      </w:r>
      <w:r w:rsidR="009F7627" w:rsidRPr="00CA7956">
        <w:rPr>
          <w:rFonts w:ascii="Tahoma" w:hAnsi="Tahoma" w:cs="Tahoma"/>
          <w:sz w:val="22"/>
          <w:szCs w:val="22"/>
        </w:rPr>
        <w:t xml:space="preserve"> </w:t>
      </w:r>
      <w:r w:rsidRPr="00CA7956">
        <w:rPr>
          <w:rFonts w:ascii="Tahoma" w:hAnsi="Tahoma" w:cs="Tahoma"/>
          <w:sz w:val="22"/>
          <w:szCs w:val="22"/>
        </w:rPr>
        <w:t>cent</w:t>
      </w:r>
      <w:r w:rsidR="009F7627" w:rsidRPr="00CA7956">
        <w:rPr>
          <w:rFonts w:ascii="Tahoma" w:hAnsi="Tahoma" w:cs="Tahoma"/>
          <w:sz w:val="22"/>
          <w:szCs w:val="22"/>
        </w:rPr>
        <w:t>um</w:t>
      </w:r>
      <w:r w:rsidRPr="00CA7956">
        <w:rPr>
          <w:rFonts w:ascii="Tahoma" w:hAnsi="Tahoma" w:cs="Tahoma"/>
          <w:sz w:val="22"/>
          <w:szCs w:val="22"/>
        </w:rPr>
        <w:t xml:space="preserve">) of the value of the </w:t>
      </w:r>
      <w:r w:rsidR="00AA475B" w:rsidRPr="00CA7956">
        <w:rPr>
          <w:rFonts w:ascii="Tahoma" w:hAnsi="Tahoma" w:cs="Tahoma"/>
          <w:sz w:val="22"/>
          <w:szCs w:val="22"/>
        </w:rPr>
        <w:t>Terminal</w:t>
      </w:r>
      <w:r w:rsidRPr="00CA7956">
        <w:rPr>
          <w:rFonts w:ascii="Tahoma" w:hAnsi="Tahoma" w:cs="Tahoma"/>
          <w:sz w:val="22"/>
          <w:szCs w:val="22"/>
        </w:rPr>
        <w:t xml:space="preserve"> as provided for in the Base Case Financial Model.</w:t>
      </w:r>
      <w:bookmarkEnd w:id="496"/>
      <w:r w:rsidRPr="00CA7956">
        <w:rPr>
          <w:rFonts w:ascii="Tahoma" w:hAnsi="Tahoma" w:cs="Tahoma"/>
          <w:sz w:val="22"/>
          <w:szCs w:val="22"/>
        </w:rPr>
        <w:t xml:space="preserve"> </w:t>
      </w:r>
    </w:p>
    <w:p w14:paraId="0034B7D2" w14:textId="729D10A5" w:rsidR="00232933" w:rsidRPr="00CA7956" w:rsidRDefault="00232933" w:rsidP="00601A10">
      <w:pPr>
        <w:pStyle w:val="Clause3Sub"/>
        <w:ind w:left="2268" w:hanging="850"/>
        <w:rPr>
          <w:rFonts w:ascii="Tahoma" w:hAnsi="Tahoma" w:cs="Tahoma"/>
          <w:sz w:val="22"/>
          <w:szCs w:val="22"/>
        </w:rPr>
      </w:pPr>
      <w:bookmarkStart w:id="497" w:name="_Ref448779450"/>
      <w:r w:rsidRPr="00CA7956">
        <w:rPr>
          <w:rFonts w:ascii="Tahoma" w:hAnsi="Tahoma" w:cs="Tahoma"/>
          <w:sz w:val="22"/>
          <w:szCs w:val="22"/>
        </w:rPr>
        <w:lastRenderedPageBreak/>
        <w:t>The Final Maintenance Guarantee shall be</w:t>
      </w:r>
      <w:r w:rsidR="00A641BB" w:rsidRPr="00CA7956">
        <w:rPr>
          <w:rFonts w:ascii="Tahoma" w:hAnsi="Tahoma" w:cs="Tahoma"/>
          <w:sz w:val="22"/>
          <w:szCs w:val="22"/>
        </w:rPr>
        <w:t xml:space="preserve"> an </w:t>
      </w:r>
      <w:r w:rsidR="00A641BB" w:rsidRPr="00CA7956">
        <w:rPr>
          <w:rFonts w:ascii="Tahoma" w:hAnsi="Tahoma" w:cs="Tahoma"/>
          <w:sz w:val="22"/>
          <w:szCs w:val="22"/>
          <w:lang w:eastAsia="ko-KR"/>
        </w:rPr>
        <w:t>unconditional, irrevocable, on demand bank guarantee which is</w:t>
      </w:r>
      <w:r w:rsidR="00A641BB" w:rsidRPr="00CA7956">
        <w:rPr>
          <w:rFonts w:ascii="Tahoma" w:hAnsi="Tahoma" w:cs="Tahoma"/>
          <w:sz w:val="22"/>
          <w:szCs w:val="22"/>
        </w:rPr>
        <w:t xml:space="preserve"> </w:t>
      </w:r>
      <w:r w:rsidRPr="00CA7956">
        <w:rPr>
          <w:rFonts w:ascii="Tahoma" w:hAnsi="Tahoma" w:cs="Tahoma"/>
          <w:sz w:val="22"/>
          <w:szCs w:val="22"/>
        </w:rPr>
        <w:t>substantially in the form of the guarantee annexed to this Agreement as</w:t>
      </w:r>
      <w:r w:rsidR="00696AC5" w:rsidRPr="00CA7956">
        <w:rPr>
          <w:rFonts w:ascii="Tahoma" w:hAnsi="Tahoma" w:cs="Tahoma"/>
          <w:sz w:val="22"/>
          <w:szCs w:val="22"/>
        </w:rPr>
        <w:t xml:space="preserve"> per Schedule </w:t>
      </w:r>
      <w:r w:rsidR="006C7B24" w:rsidRPr="00CA7956">
        <w:rPr>
          <w:rFonts w:ascii="Tahoma" w:hAnsi="Tahoma" w:cs="Tahoma"/>
          <w:sz w:val="22"/>
          <w:szCs w:val="22"/>
        </w:rPr>
        <w:t>15</w:t>
      </w:r>
      <w:r w:rsidR="00936662" w:rsidRPr="00CA7956">
        <w:rPr>
          <w:rFonts w:ascii="Tahoma" w:hAnsi="Tahoma" w:cs="Tahoma"/>
          <w:sz w:val="22"/>
          <w:szCs w:val="22"/>
        </w:rPr>
        <w:t xml:space="preserve"> </w:t>
      </w:r>
      <w:r w:rsidR="00E17E11" w:rsidRPr="00CA7956">
        <w:rPr>
          <w:rFonts w:ascii="Tahoma" w:hAnsi="Tahoma" w:cs="Tahoma"/>
          <w:i/>
          <w:sz w:val="22"/>
          <w:szCs w:val="22"/>
        </w:rPr>
        <w:t>(Final Maintenance Guarantee)</w:t>
      </w:r>
      <w:r w:rsidRPr="00CA7956">
        <w:rPr>
          <w:rFonts w:ascii="Tahoma" w:hAnsi="Tahoma" w:cs="Tahoma"/>
          <w:sz w:val="22"/>
          <w:szCs w:val="22"/>
        </w:rPr>
        <w:t>.</w:t>
      </w:r>
      <w:bookmarkEnd w:id="497"/>
    </w:p>
    <w:p w14:paraId="017C9EAD" w14:textId="77777777" w:rsidR="00232933" w:rsidRPr="00CA7956" w:rsidRDefault="00232933" w:rsidP="00601A10">
      <w:pPr>
        <w:pStyle w:val="Clause3Sub"/>
        <w:ind w:left="2268" w:hanging="850"/>
        <w:rPr>
          <w:rFonts w:ascii="Tahoma" w:hAnsi="Tahoma" w:cs="Tahoma"/>
          <w:sz w:val="22"/>
          <w:szCs w:val="22"/>
        </w:rPr>
      </w:pPr>
      <w:r w:rsidRPr="00CA7956">
        <w:rPr>
          <w:rFonts w:ascii="Tahoma" w:hAnsi="Tahoma" w:cs="Tahoma"/>
          <w:sz w:val="22"/>
          <w:szCs w:val="22"/>
        </w:rPr>
        <w:t>The Final Maintenance Guarantee shall be subm</w:t>
      </w:r>
      <w:r w:rsidR="00674B2B" w:rsidRPr="00CA7956">
        <w:rPr>
          <w:rFonts w:ascii="Tahoma" w:hAnsi="Tahoma" w:cs="Tahoma"/>
          <w:sz w:val="22"/>
          <w:szCs w:val="22"/>
        </w:rPr>
        <w:t xml:space="preserve">itted by no later than </w:t>
      </w:r>
      <w:r w:rsidR="00CE0EE5" w:rsidRPr="00CA7956">
        <w:rPr>
          <w:rFonts w:ascii="Tahoma" w:hAnsi="Tahoma" w:cs="Tahoma"/>
          <w:sz w:val="22"/>
          <w:szCs w:val="22"/>
        </w:rPr>
        <w:t xml:space="preserve">12 </w:t>
      </w:r>
      <w:r w:rsidR="0029416B" w:rsidRPr="00CA7956">
        <w:rPr>
          <w:rFonts w:ascii="Tahoma" w:hAnsi="Tahoma" w:cs="Tahoma"/>
          <w:sz w:val="22"/>
          <w:szCs w:val="22"/>
        </w:rPr>
        <w:t xml:space="preserve">(twelve) </w:t>
      </w:r>
      <w:r w:rsidR="00CE0EE5" w:rsidRPr="00CA7956">
        <w:rPr>
          <w:rFonts w:ascii="Tahoma" w:hAnsi="Tahoma" w:cs="Tahoma"/>
          <w:sz w:val="22"/>
          <w:szCs w:val="22"/>
        </w:rPr>
        <w:t>months prior to the expiry of the Operations Period</w:t>
      </w:r>
      <w:r w:rsidRPr="00CA7956">
        <w:rPr>
          <w:rFonts w:ascii="Tahoma" w:hAnsi="Tahoma" w:cs="Tahoma"/>
          <w:sz w:val="22"/>
          <w:szCs w:val="22"/>
        </w:rPr>
        <w:t xml:space="preserve"> and remain valid </w:t>
      </w:r>
      <w:r w:rsidR="00CE0EE5" w:rsidRPr="00CA7956">
        <w:rPr>
          <w:rFonts w:ascii="Tahoma" w:hAnsi="Tahoma" w:cs="Tahoma"/>
          <w:sz w:val="22"/>
          <w:szCs w:val="22"/>
        </w:rPr>
        <w:t>until the expiry of the Operations Period</w:t>
      </w:r>
      <w:r w:rsidRPr="00CA7956">
        <w:rPr>
          <w:rFonts w:ascii="Tahoma" w:hAnsi="Tahoma" w:cs="Tahoma"/>
          <w:sz w:val="22"/>
          <w:szCs w:val="22"/>
        </w:rPr>
        <w:t xml:space="preserve">. The Final Maintenance Guarantee shall be released to the </w:t>
      </w:r>
      <w:r w:rsidR="00AA475B" w:rsidRPr="00CA7956">
        <w:rPr>
          <w:rFonts w:ascii="Tahoma" w:hAnsi="Tahoma" w:cs="Tahoma"/>
          <w:sz w:val="22"/>
          <w:szCs w:val="22"/>
        </w:rPr>
        <w:t>Terminal</w:t>
      </w:r>
      <w:r w:rsidRPr="00CA7956">
        <w:rPr>
          <w:rFonts w:ascii="Tahoma" w:hAnsi="Tahoma" w:cs="Tahoma"/>
          <w:sz w:val="22"/>
          <w:szCs w:val="22"/>
        </w:rPr>
        <w:t xml:space="preserve"> Operator once the </w:t>
      </w:r>
      <w:r w:rsidR="00AA475B" w:rsidRPr="00CA7956">
        <w:rPr>
          <w:rFonts w:ascii="Tahoma" w:hAnsi="Tahoma" w:cs="Tahoma"/>
          <w:sz w:val="22"/>
          <w:szCs w:val="22"/>
        </w:rPr>
        <w:t>Terminal</w:t>
      </w:r>
      <w:r w:rsidRPr="00CA7956">
        <w:rPr>
          <w:rFonts w:ascii="Tahoma" w:hAnsi="Tahoma" w:cs="Tahoma"/>
          <w:sz w:val="22"/>
          <w:szCs w:val="22"/>
        </w:rPr>
        <w:t xml:space="preserve"> Operator has satisfied TNPA that it has attended to the refurbishment of the </w:t>
      </w:r>
      <w:r w:rsidR="00AA475B" w:rsidRPr="00CA7956">
        <w:rPr>
          <w:rFonts w:ascii="Tahoma" w:hAnsi="Tahoma" w:cs="Tahoma"/>
          <w:sz w:val="22"/>
          <w:szCs w:val="22"/>
        </w:rPr>
        <w:t>Terminal</w:t>
      </w:r>
      <w:r w:rsidR="00EC64AD" w:rsidRPr="00CA7956">
        <w:rPr>
          <w:rFonts w:ascii="Tahoma" w:hAnsi="Tahoma" w:cs="Tahoma"/>
          <w:sz w:val="22"/>
          <w:szCs w:val="22"/>
        </w:rPr>
        <w:t xml:space="preserve">, the </w:t>
      </w:r>
      <w:r w:rsidR="00AA475B" w:rsidRPr="00CA7956">
        <w:rPr>
          <w:rFonts w:ascii="Tahoma" w:hAnsi="Tahoma" w:cs="Tahoma"/>
          <w:sz w:val="22"/>
          <w:szCs w:val="22"/>
        </w:rPr>
        <w:t>Terminal</w:t>
      </w:r>
      <w:r w:rsidR="00EC64AD" w:rsidRPr="00CA7956">
        <w:rPr>
          <w:rFonts w:ascii="Tahoma" w:hAnsi="Tahoma" w:cs="Tahoma"/>
          <w:sz w:val="22"/>
          <w:szCs w:val="22"/>
        </w:rPr>
        <w:t xml:space="preserve"> Infrastructure</w:t>
      </w:r>
      <w:r w:rsidRPr="00CA7956">
        <w:rPr>
          <w:rFonts w:ascii="Tahoma" w:hAnsi="Tahoma" w:cs="Tahoma"/>
          <w:sz w:val="22"/>
          <w:szCs w:val="22"/>
        </w:rPr>
        <w:t xml:space="preserve"> and </w:t>
      </w:r>
      <w:r w:rsidR="00EC64AD" w:rsidRPr="00CA7956">
        <w:rPr>
          <w:rFonts w:ascii="Tahoma" w:hAnsi="Tahoma" w:cs="Tahoma"/>
          <w:sz w:val="22"/>
          <w:szCs w:val="22"/>
        </w:rPr>
        <w:t xml:space="preserve">the </w:t>
      </w:r>
      <w:r w:rsidR="00AA475B" w:rsidRPr="00CA7956">
        <w:rPr>
          <w:rFonts w:ascii="Tahoma" w:hAnsi="Tahoma" w:cs="Tahoma"/>
          <w:sz w:val="22"/>
          <w:szCs w:val="22"/>
        </w:rPr>
        <w:t>Terminal</w:t>
      </w:r>
      <w:r w:rsidR="00EC64AD" w:rsidRPr="00CA7956">
        <w:rPr>
          <w:rFonts w:ascii="Tahoma" w:hAnsi="Tahoma" w:cs="Tahoma"/>
          <w:sz w:val="22"/>
          <w:szCs w:val="22"/>
        </w:rPr>
        <w:t xml:space="preserve"> Equ</w:t>
      </w:r>
      <w:r w:rsidRPr="00CA7956">
        <w:rPr>
          <w:rFonts w:ascii="Tahoma" w:hAnsi="Tahoma" w:cs="Tahoma"/>
          <w:sz w:val="22"/>
          <w:szCs w:val="22"/>
        </w:rPr>
        <w:t>ipment</w:t>
      </w:r>
      <w:r w:rsidR="00EC64AD" w:rsidRPr="00CA7956">
        <w:rPr>
          <w:rFonts w:ascii="Tahoma" w:hAnsi="Tahoma" w:cs="Tahoma"/>
          <w:sz w:val="22"/>
          <w:szCs w:val="22"/>
        </w:rPr>
        <w:t>, if applicable,</w:t>
      </w:r>
      <w:r w:rsidRPr="00CA7956">
        <w:rPr>
          <w:rFonts w:ascii="Tahoma" w:hAnsi="Tahoma" w:cs="Tahoma"/>
          <w:sz w:val="22"/>
          <w:szCs w:val="22"/>
        </w:rPr>
        <w:t xml:space="preserve"> so as to render the </w:t>
      </w:r>
      <w:r w:rsidR="00AA475B" w:rsidRPr="00CA7956">
        <w:rPr>
          <w:rFonts w:ascii="Tahoma" w:hAnsi="Tahoma" w:cs="Tahoma"/>
          <w:sz w:val="22"/>
          <w:szCs w:val="22"/>
        </w:rPr>
        <w:t>Terminal</w:t>
      </w:r>
      <w:r w:rsidRPr="00CA7956">
        <w:rPr>
          <w:rFonts w:ascii="Tahoma" w:hAnsi="Tahoma" w:cs="Tahoma"/>
          <w:sz w:val="22"/>
          <w:szCs w:val="22"/>
        </w:rPr>
        <w:t xml:space="preserve"> fully operational </w:t>
      </w:r>
      <w:r w:rsidR="00EC64AD" w:rsidRPr="00CA7956">
        <w:rPr>
          <w:rFonts w:ascii="Tahoma" w:hAnsi="Tahoma" w:cs="Tahoma"/>
          <w:sz w:val="22"/>
          <w:szCs w:val="22"/>
        </w:rPr>
        <w:t xml:space="preserve">following the Operations Period </w:t>
      </w:r>
      <w:r w:rsidRPr="00CA7956">
        <w:rPr>
          <w:rFonts w:ascii="Tahoma" w:hAnsi="Tahoma" w:cs="Tahoma"/>
          <w:sz w:val="22"/>
          <w:szCs w:val="22"/>
        </w:rPr>
        <w:t xml:space="preserve">and that the </w:t>
      </w:r>
      <w:r w:rsidR="00AA475B" w:rsidRPr="00CA7956">
        <w:rPr>
          <w:rFonts w:ascii="Tahoma" w:hAnsi="Tahoma" w:cs="Tahoma"/>
          <w:sz w:val="22"/>
          <w:szCs w:val="22"/>
        </w:rPr>
        <w:t>Terminal</w:t>
      </w:r>
      <w:r w:rsidRPr="00CA7956">
        <w:rPr>
          <w:rFonts w:ascii="Tahoma" w:hAnsi="Tahoma" w:cs="Tahoma"/>
          <w:sz w:val="22"/>
          <w:szCs w:val="22"/>
        </w:rPr>
        <w:t xml:space="preserve"> Operator has complied with its maintenance obligations in respect of the </w:t>
      </w:r>
      <w:r w:rsidR="00AA475B" w:rsidRPr="00CA7956">
        <w:rPr>
          <w:rFonts w:ascii="Tahoma" w:hAnsi="Tahoma" w:cs="Tahoma"/>
          <w:sz w:val="22"/>
          <w:szCs w:val="22"/>
        </w:rPr>
        <w:t>Terminal</w:t>
      </w:r>
      <w:r w:rsidRPr="00CA7956">
        <w:rPr>
          <w:rFonts w:ascii="Tahoma" w:hAnsi="Tahoma" w:cs="Tahoma"/>
          <w:sz w:val="22"/>
          <w:szCs w:val="22"/>
        </w:rPr>
        <w:t xml:space="preserve"> as detailed in the Operational Plan.</w:t>
      </w:r>
    </w:p>
    <w:p w14:paraId="24E00CD8" w14:textId="77777777" w:rsidR="00976F07" w:rsidRPr="00CA7956" w:rsidRDefault="000C530F" w:rsidP="00601A10">
      <w:pPr>
        <w:pStyle w:val="Clause3Sub"/>
        <w:ind w:left="2268" w:hanging="850"/>
        <w:rPr>
          <w:rFonts w:ascii="Tahoma" w:hAnsi="Tahoma" w:cs="Tahoma"/>
          <w:b/>
          <w:sz w:val="22"/>
          <w:szCs w:val="22"/>
        </w:rPr>
      </w:pPr>
      <w:r w:rsidRPr="00CA7956">
        <w:rPr>
          <w:rFonts w:ascii="Tahoma" w:hAnsi="Tahoma" w:cs="Tahoma"/>
          <w:sz w:val="22"/>
          <w:szCs w:val="22"/>
        </w:rPr>
        <w:t xml:space="preserve">In the event that TNPA </w:t>
      </w:r>
      <w:r w:rsidR="00232933" w:rsidRPr="00CA7956">
        <w:rPr>
          <w:rFonts w:ascii="Tahoma" w:hAnsi="Tahoma" w:cs="Tahoma"/>
          <w:sz w:val="22"/>
          <w:szCs w:val="22"/>
        </w:rPr>
        <w:t xml:space="preserve">is satisfied that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is maintaining the </w:t>
      </w:r>
      <w:r w:rsidR="00AA475B" w:rsidRPr="00CA7956">
        <w:rPr>
          <w:rFonts w:ascii="Tahoma" w:hAnsi="Tahoma" w:cs="Tahoma"/>
          <w:sz w:val="22"/>
          <w:szCs w:val="22"/>
        </w:rPr>
        <w:t>Terminal</w:t>
      </w:r>
      <w:r w:rsidR="00232933" w:rsidRPr="00CA7956">
        <w:rPr>
          <w:rFonts w:ascii="Tahoma" w:hAnsi="Tahoma" w:cs="Tahoma"/>
          <w:sz w:val="22"/>
          <w:szCs w:val="22"/>
        </w:rPr>
        <w:t xml:space="preserve"> in accordance with its annual maintenance pl</w:t>
      </w:r>
      <w:r w:rsidR="00580C79" w:rsidRPr="00CA7956">
        <w:rPr>
          <w:rFonts w:ascii="Tahoma" w:hAnsi="Tahoma" w:cs="Tahoma"/>
          <w:sz w:val="22"/>
          <w:szCs w:val="22"/>
        </w:rPr>
        <w:t>ans and in accordance with TNPA</w:t>
      </w:r>
      <w:r w:rsidR="00232933" w:rsidRPr="00CA7956">
        <w:rPr>
          <w:rFonts w:ascii="Tahoma" w:hAnsi="Tahoma" w:cs="Tahoma"/>
          <w:sz w:val="22"/>
          <w:szCs w:val="22"/>
        </w:rPr>
        <w:t xml:space="preserve">’s asset maintenance plans to the extent applicable, it shall be entitled to waive its right to call for the submission of such a Maintenance Guarantee.  </w:t>
      </w:r>
      <w:bookmarkStart w:id="498" w:name="_Toc81898886"/>
      <w:bookmarkStart w:id="499" w:name="_Toc351392372"/>
      <w:bookmarkStart w:id="500" w:name="_Toc351396232"/>
      <w:bookmarkStart w:id="501" w:name="_Toc351396484"/>
      <w:bookmarkStart w:id="502" w:name="_Toc436720419"/>
      <w:bookmarkStart w:id="503" w:name="_Ref448869683"/>
      <w:bookmarkStart w:id="504" w:name="_Ref448876706"/>
      <w:bookmarkStart w:id="505" w:name="_Toc449488616"/>
    </w:p>
    <w:p w14:paraId="425992F2" w14:textId="77777777" w:rsidR="00232933" w:rsidRPr="00CA7956" w:rsidRDefault="00AA475B" w:rsidP="00601A10">
      <w:pPr>
        <w:pStyle w:val="Clause2Sub"/>
        <w:ind w:left="1418" w:hanging="567"/>
        <w:rPr>
          <w:rFonts w:ascii="Tahoma" w:hAnsi="Tahoma" w:cs="Tahoma"/>
          <w:b/>
          <w:sz w:val="22"/>
          <w:szCs w:val="22"/>
        </w:rPr>
      </w:pPr>
      <w:r w:rsidRPr="00CA7956">
        <w:rPr>
          <w:rFonts w:ascii="Tahoma" w:hAnsi="Tahoma" w:cs="Tahoma"/>
          <w:b/>
          <w:sz w:val="22"/>
          <w:szCs w:val="22"/>
        </w:rPr>
        <w:t>Terminal</w:t>
      </w:r>
      <w:r w:rsidR="00232933" w:rsidRPr="00CA7956">
        <w:rPr>
          <w:rFonts w:ascii="Tahoma" w:hAnsi="Tahoma" w:cs="Tahoma"/>
          <w:b/>
          <w:sz w:val="22"/>
          <w:szCs w:val="22"/>
        </w:rPr>
        <w:t xml:space="preserve"> Operator’s Obligations incorporated into Associated Agreements</w:t>
      </w:r>
      <w:bookmarkEnd w:id="498"/>
      <w:bookmarkEnd w:id="499"/>
      <w:bookmarkEnd w:id="500"/>
      <w:bookmarkEnd w:id="501"/>
      <w:bookmarkEnd w:id="502"/>
      <w:bookmarkEnd w:id="503"/>
      <w:bookmarkEnd w:id="504"/>
      <w:bookmarkEnd w:id="505"/>
    </w:p>
    <w:p w14:paraId="01673039" w14:textId="77777777" w:rsidR="00232933" w:rsidRPr="00CA7956" w:rsidRDefault="00232933" w:rsidP="00AB42C9">
      <w:pPr>
        <w:pStyle w:val="Clause3Sub"/>
        <w:ind w:left="2410" w:hanging="992"/>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ensure, where possible, that the Construction Contractor incur</w:t>
      </w:r>
      <w:r w:rsidR="009F7627" w:rsidRPr="00CA7956">
        <w:rPr>
          <w:rFonts w:ascii="Tahoma" w:hAnsi="Tahoma" w:cs="Tahoma"/>
          <w:sz w:val="22"/>
          <w:szCs w:val="22"/>
        </w:rPr>
        <w:t>s</w:t>
      </w:r>
      <w:r w:rsidRPr="00CA7956">
        <w:rPr>
          <w:rFonts w:ascii="Tahoma" w:hAnsi="Tahoma" w:cs="Tahoma"/>
          <w:sz w:val="22"/>
          <w:szCs w:val="22"/>
        </w:rPr>
        <w:t xml:space="preserve"> the same obligations to the </w:t>
      </w:r>
      <w:r w:rsidR="00AA475B" w:rsidRPr="00CA7956">
        <w:rPr>
          <w:rFonts w:ascii="Tahoma" w:hAnsi="Tahoma" w:cs="Tahoma"/>
          <w:sz w:val="22"/>
          <w:szCs w:val="22"/>
        </w:rPr>
        <w:t>Terminal</w:t>
      </w:r>
      <w:r w:rsidRPr="00CA7956">
        <w:rPr>
          <w:rFonts w:ascii="Tahoma" w:hAnsi="Tahoma" w:cs="Tahoma"/>
          <w:sz w:val="22"/>
          <w:szCs w:val="22"/>
        </w:rPr>
        <w:t xml:space="preserve"> Operator under the Construction Agreement, as the </w:t>
      </w:r>
      <w:r w:rsidR="00AA475B" w:rsidRPr="00CA7956">
        <w:rPr>
          <w:rFonts w:ascii="Tahoma" w:hAnsi="Tahoma" w:cs="Tahoma"/>
          <w:sz w:val="22"/>
          <w:szCs w:val="22"/>
        </w:rPr>
        <w:t>Terminal</w:t>
      </w:r>
      <w:r w:rsidRPr="00CA7956">
        <w:rPr>
          <w:rFonts w:ascii="Tahoma" w:hAnsi="Tahoma" w:cs="Tahoma"/>
          <w:sz w:val="22"/>
          <w:szCs w:val="22"/>
        </w:rPr>
        <w:t xml:space="preserve"> Operator has imposed upon it in terms of this Agreement in respect of the Construction Works and Operation and Maintenance.</w:t>
      </w:r>
    </w:p>
    <w:p w14:paraId="6EB1BA2B" w14:textId="77777777" w:rsidR="000D04A4" w:rsidRPr="00CA7956" w:rsidRDefault="00232933" w:rsidP="00AB42C9">
      <w:pPr>
        <w:pStyle w:val="Clause3Sub"/>
        <w:ind w:left="2410" w:hanging="992"/>
        <w:rPr>
          <w:rFonts w:ascii="Tahoma" w:hAnsi="Tahoma" w:cs="Tahoma"/>
          <w:sz w:val="22"/>
          <w:szCs w:val="22"/>
        </w:rPr>
      </w:pPr>
      <w:r w:rsidRPr="00CA7956">
        <w:rPr>
          <w:rFonts w:ascii="Tahoma" w:hAnsi="Tahoma" w:cs="Tahoma"/>
          <w:sz w:val="22"/>
          <w:szCs w:val="22"/>
        </w:rPr>
        <w:t xml:space="preserve">The Performance Guarantee shall also secure the obligations of the Construction Contractor under the Associated Agreements in favour of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Start w:id="506" w:name="_Toc81898888"/>
      <w:bookmarkStart w:id="507" w:name="_Toc351392374"/>
      <w:bookmarkStart w:id="508" w:name="_Toc351396234"/>
      <w:bookmarkStart w:id="509" w:name="_Toc351396486"/>
      <w:bookmarkStart w:id="510" w:name="_Toc436720421"/>
      <w:bookmarkStart w:id="511" w:name="_Ref448869691"/>
      <w:bookmarkStart w:id="512" w:name="_Ref448876713"/>
      <w:bookmarkStart w:id="513" w:name="_Toc449488617"/>
    </w:p>
    <w:p w14:paraId="333FFE0E" w14:textId="77777777" w:rsidR="00232933" w:rsidRPr="00CA7956" w:rsidRDefault="00232933" w:rsidP="00601A10">
      <w:pPr>
        <w:pStyle w:val="Clause2Sub"/>
        <w:ind w:left="1418" w:hanging="567"/>
        <w:rPr>
          <w:rFonts w:ascii="Tahoma" w:hAnsi="Tahoma" w:cs="Tahoma"/>
          <w:b/>
          <w:sz w:val="22"/>
          <w:szCs w:val="22"/>
        </w:rPr>
      </w:pPr>
      <w:r w:rsidRPr="00CA7956">
        <w:rPr>
          <w:rFonts w:ascii="Tahoma" w:hAnsi="Tahoma" w:cs="Tahoma"/>
          <w:b/>
          <w:sz w:val="22"/>
          <w:szCs w:val="22"/>
        </w:rPr>
        <w:t>E</w:t>
      </w:r>
      <w:r w:rsidR="00DE79E2" w:rsidRPr="00CA7956">
        <w:rPr>
          <w:rFonts w:ascii="Tahoma" w:hAnsi="Tahoma" w:cs="Tahoma"/>
          <w:b/>
          <w:sz w:val="22"/>
          <w:szCs w:val="22"/>
        </w:rPr>
        <w:t>nforcement A</w:t>
      </w:r>
      <w:r w:rsidRPr="00CA7956">
        <w:rPr>
          <w:rFonts w:ascii="Tahoma" w:hAnsi="Tahoma" w:cs="Tahoma"/>
          <w:b/>
          <w:sz w:val="22"/>
          <w:szCs w:val="22"/>
        </w:rPr>
        <w:t>ction</w:t>
      </w:r>
      <w:bookmarkEnd w:id="506"/>
      <w:bookmarkEnd w:id="507"/>
      <w:bookmarkEnd w:id="508"/>
      <w:bookmarkEnd w:id="509"/>
      <w:bookmarkEnd w:id="510"/>
      <w:bookmarkEnd w:id="511"/>
      <w:bookmarkEnd w:id="512"/>
      <w:bookmarkEnd w:id="513"/>
    </w:p>
    <w:p w14:paraId="39023CD2" w14:textId="77777777" w:rsidR="00232933" w:rsidRPr="00CA7956" w:rsidRDefault="00232933" w:rsidP="00AB42C9">
      <w:pPr>
        <w:pStyle w:val="Clause3Sub"/>
        <w:ind w:left="2410" w:hanging="992"/>
        <w:rPr>
          <w:rFonts w:ascii="Tahoma" w:hAnsi="Tahoma" w:cs="Tahoma"/>
          <w:sz w:val="22"/>
          <w:szCs w:val="22"/>
        </w:rPr>
      </w:pPr>
      <w:bookmarkStart w:id="514" w:name="_Ref2424226"/>
      <w:r w:rsidRPr="00CA7956">
        <w:rPr>
          <w:rFonts w:ascii="Tahoma" w:hAnsi="Tahoma" w:cs="Tahoma"/>
          <w:sz w:val="22"/>
          <w:szCs w:val="22"/>
        </w:rPr>
        <w:t xml:space="preserve">The Performance Guarantees shall secure the </w:t>
      </w:r>
      <w:r w:rsidR="00AA475B" w:rsidRPr="00CA7956">
        <w:rPr>
          <w:rFonts w:ascii="Tahoma" w:hAnsi="Tahoma" w:cs="Tahoma"/>
          <w:sz w:val="22"/>
          <w:szCs w:val="22"/>
        </w:rPr>
        <w:t>Terminal</w:t>
      </w:r>
      <w:r w:rsidRPr="00CA7956">
        <w:rPr>
          <w:rFonts w:ascii="Tahoma" w:hAnsi="Tahoma" w:cs="Tahoma"/>
          <w:sz w:val="22"/>
          <w:szCs w:val="22"/>
        </w:rPr>
        <w:t xml:space="preserve"> Operator’s performance of its obligations to </w:t>
      </w:r>
      <w:r w:rsidRPr="00CA7956">
        <w:rPr>
          <w:rFonts w:ascii="Tahoma" w:hAnsi="Tahoma" w:cs="Tahoma"/>
          <w:sz w:val="22"/>
          <w:szCs w:val="22"/>
          <w:lang w:val="en-ZA"/>
        </w:rPr>
        <w:t xml:space="preserve">TNPA </w:t>
      </w:r>
      <w:r w:rsidRPr="00CA7956">
        <w:rPr>
          <w:rFonts w:ascii="Tahoma" w:hAnsi="Tahoma" w:cs="Tahoma"/>
          <w:sz w:val="22"/>
          <w:szCs w:val="22"/>
        </w:rPr>
        <w:t xml:space="preserve"> in respect of the Construction Works, Operations and Maintenance, and may be called on by </w:t>
      </w:r>
      <w:r w:rsidRPr="00CA7956">
        <w:rPr>
          <w:rFonts w:ascii="Tahoma" w:hAnsi="Tahoma" w:cs="Tahoma"/>
          <w:sz w:val="22"/>
          <w:szCs w:val="22"/>
          <w:lang w:val="en-ZA"/>
        </w:rPr>
        <w:t xml:space="preserve">TNPA </w:t>
      </w:r>
      <w:r w:rsidRPr="00CA7956">
        <w:rPr>
          <w:rFonts w:ascii="Tahoma" w:hAnsi="Tahoma" w:cs="Tahoma"/>
          <w:sz w:val="22"/>
          <w:szCs w:val="22"/>
        </w:rPr>
        <w:t xml:space="preserve">to the </w:t>
      </w:r>
      <w:r w:rsidRPr="00CA7956">
        <w:rPr>
          <w:rFonts w:ascii="Tahoma" w:hAnsi="Tahoma" w:cs="Tahoma"/>
          <w:sz w:val="22"/>
          <w:szCs w:val="22"/>
        </w:rPr>
        <w:lastRenderedPageBreak/>
        <w:t>extent of any Losses, costs, damages or e</w:t>
      </w:r>
      <w:r w:rsidR="00DE79E2" w:rsidRPr="00CA7956">
        <w:rPr>
          <w:rFonts w:ascii="Tahoma" w:hAnsi="Tahoma" w:cs="Tahoma"/>
          <w:sz w:val="22"/>
          <w:szCs w:val="22"/>
        </w:rPr>
        <w:t xml:space="preserve">xpenses suffered or incurred by </w:t>
      </w:r>
      <w:r w:rsidRPr="00CA7956">
        <w:rPr>
          <w:rFonts w:ascii="Tahoma" w:hAnsi="Tahoma" w:cs="Tahoma"/>
          <w:sz w:val="22"/>
          <w:szCs w:val="22"/>
          <w:lang w:val="en-ZA"/>
        </w:rPr>
        <w:t>TNPA</w:t>
      </w:r>
      <w:r w:rsidRPr="00CA7956">
        <w:rPr>
          <w:rFonts w:ascii="Tahoma" w:hAnsi="Tahoma" w:cs="Tahoma"/>
          <w:sz w:val="22"/>
          <w:szCs w:val="22"/>
        </w:rPr>
        <w:t xml:space="preserve"> as a result of a breach by the </w:t>
      </w:r>
      <w:r w:rsidR="00AA475B" w:rsidRPr="00CA7956">
        <w:rPr>
          <w:rFonts w:ascii="Tahoma" w:hAnsi="Tahoma" w:cs="Tahoma"/>
          <w:sz w:val="22"/>
          <w:szCs w:val="22"/>
        </w:rPr>
        <w:t>Terminal</w:t>
      </w:r>
      <w:r w:rsidRPr="00CA7956">
        <w:rPr>
          <w:rFonts w:ascii="Tahoma" w:hAnsi="Tahoma" w:cs="Tahoma"/>
          <w:sz w:val="22"/>
          <w:szCs w:val="22"/>
        </w:rPr>
        <w:t xml:space="preserve"> Operator of the aforesaid obligations including, but not limited to, compensation to </w:t>
      </w:r>
      <w:r w:rsidRPr="00CA7956">
        <w:rPr>
          <w:rFonts w:ascii="Tahoma" w:hAnsi="Tahoma" w:cs="Tahoma"/>
          <w:sz w:val="22"/>
          <w:szCs w:val="22"/>
          <w:lang w:val="en-ZA"/>
        </w:rPr>
        <w:t xml:space="preserve">TNPA </w:t>
      </w:r>
      <w:r w:rsidR="00DE79E2" w:rsidRPr="00CA7956">
        <w:rPr>
          <w:rFonts w:ascii="Tahoma" w:hAnsi="Tahoma" w:cs="Tahoma"/>
          <w:sz w:val="22"/>
          <w:szCs w:val="22"/>
        </w:rPr>
        <w:t xml:space="preserve"> for any actions taken by </w:t>
      </w:r>
      <w:r w:rsidRPr="00CA7956">
        <w:rPr>
          <w:rFonts w:ascii="Tahoma" w:hAnsi="Tahoma" w:cs="Tahoma"/>
          <w:sz w:val="22"/>
          <w:szCs w:val="22"/>
          <w:lang w:val="en-ZA"/>
        </w:rPr>
        <w:t xml:space="preserve">TNPA </w:t>
      </w:r>
      <w:r w:rsidRPr="00CA7956">
        <w:rPr>
          <w:rFonts w:ascii="Tahoma" w:hAnsi="Tahoma" w:cs="Tahoma"/>
          <w:sz w:val="22"/>
          <w:szCs w:val="22"/>
        </w:rPr>
        <w:t xml:space="preserve"> as a result of such breach by the </w:t>
      </w:r>
      <w:r w:rsidR="00AA475B" w:rsidRPr="00CA7956">
        <w:rPr>
          <w:rFonts w:ascii="Tahoma" w:hAnsi="Tahoma" w:cs="Tahoma"/>
          <w:sz w:val="22"/>
          <w:szCs w:val="22"/>
        </w:rPr>
        <w:t>Terminal</w:t>
      </w:r>
      <w:r w:rsidRPr="00CA7956">
        <w:rPr>
          <w:rFonts w:ascii="Tahoma" w:hAnsi="Tahoma" w:cs="Tahoma"/>
          <w:sz w:val="22"/>
          <w:szCs w:val="22"/>
        </w:rPr>
        <w:t xml:space="preserve"> Operator of its obligations.</w:t>
      </w:r>
      <w:bookmarkEnd w:id="514"/>
    </w:p>
    <w:p w14:paraId="25E4270C" w14:textId="35F833D2" w:rsidR="00232933" w:rsidRPr="00CA7956" w:rsidRDefault="00232933" w:rsidP="00AB42C9">
      <w:pPr>
        <w:pStyle w:val="Clause3Sub"/>
        <w:ind w:left="2410" w:hanging="992"/>
        <w:rPr>
          <w:rFonts w:ascii="Tahoma" w:hAnsi="Tahoma" w:cs="Tahoma"/>
          <w:sz w:val="22"/>
          <w:szCs w:val="22"/>
        </w:rPr>
      </w:pPr>
      <w:r w:rsidRPr="00CA7956">
        <w:rPr>
          <w:rFonts w:ascii="Tahoma" w:hAnsi="Tahoma" w:cs="Tahoma"/>
          <w:sz w:val="22"/>
          <w:szCs w:val="22"/>
        </w:rPr>
        <w:t xml:space="preserve">Prior to enforcing any such Performance Guarantee as aforesaid, </w:t>
      </w:r>
      <w:r w:rsidRPr="00CA7956">
        <w:rPr>
          <w:rFonts w:ascii="Tahoma" w:hAnsi="Tahoma" w:cs="Tahoma"/>
          <w:sz w:val="22"/>
          <w:szCs w:val="22"/>
          <w:lang w:val="en-ZA"/>
        </w:rPr>
        <w:t xml:space="preserve">TNPA </w:t>
      </w:r>
      <w:r w:rsidRPr="00CA7956">
        <w:rPr>
          <w:rFonts w:ascii="Tahoma" w:hAnsi="Tahoma" w:cs="Tahoma"/>
          <w:sz w:val="22"/>
          <w:szCs w:val="22"/>
        </w:rPr>
        <w:t xml:space="preserve">shall give notice to the </w:t>
      </w:r>
      <w:r w:rsidR="00AA475B" w:rsidRPr="00CA7956">
        <w:rPr>
          <w:rFonts w:ascii="Tahoma" w:hAnsi="Tahoma" w:cs="Tahoma"/>
          <w:sz w:val="22"/>
          <w:szCs w:val="22"/>
        </w:rPr>
        <w:t>Terminal</w:t>
      </w:r>
      <w:r w:rsidRPr="00CA7956">
        <w:rPr>
          <w:rFonts w:ascii="Tahoma" w:hAnsi="Tahoma" w:cs="Tahoma"/>
          <w:sz w:val="22"/>
          <w:szCs w:val="22"/>
        </w:rPr>
        <w:t xml:space="preserve"> Operator, informing the </w:t>
      </w:r>
      <w:r w:rsidR="00AA475B" w:rsidRPr="00CA7956">
        <w:rPr>
          <w:rFonts w:ascii="Tahoma" w:hAnsi="Tahoma" w:cs="Tahoma"/>
          <w:sz w:val="22"/>
          <w:szCs w:val="22"/>
        </w:rPr>
        <w:t>Terminal</w:t>
      </w:r>
      <w:r w:rsidRPr="00CA7956">
        <w:rPr>
          <w:rFonts w:ascii="Tahoma" w:hAnsi="Tahoma" w:cs="Tahoma"/>
          <w:sz w:val="22"/>
          <w:szCs w:val="22"/>
        </w:rPr>
        <w:t xml:space="preserve"> Operator of the breach giving rise to the right, on the part of </w:t>
      </w:r>
      <w:r w:rsidRPr="00CA7956">
        <w:rPr>
          <w:rFonts w:ascii="Tahoma" w:hAnsi="Tahoma" w:cs="Tahoma"/>
          <w:sz w:val="22"/>
          <w:szCs w:val="22"/>
          <w:lang w:val="en-ZA"/>
        </w:rPr>
        <w:t>TNPA</w:t>
      </w:r>
      <w:r w:rsidRPr="00CA7956">
        <w:rPr>
          <w:rFonts w:ascii="Tahoma" w:hAnsi="Tahoma" w:cs="Tahoma"/>
          <w:sz w:val="22"/>
          <w:szCs w:val="22"/>
        </w:rPr>
        <w:t>, to enforce the Performance Guarantee.  If such breach is not remedied withi</w:t>
      </w:r>
      <w:r w:rsidR="00580C79" w:rsidRPr="00CA7956">
        <w:rPr>
          <w:rFonts w:ascii="Tahoma" w:hAnsi="Tahoma" w:cs="Tahoma"/>
          <w:sz w:val="22"/>
          <w:szCs w:val="22"/>
        </w:rPr>
        <w:t xml:space="preserve">n the stipulated remedy period </w:t>
      </w:r>
      <w:r w:rsidRPr="00CA7956">
        <w:rPr>
          <w:rFonts w:ascii="Tahoma" w:hAnsi="Tahoma" w:cs="Tahoma"/>
          <w:sz w:val="22"/>
          <w:szCs w:val="22"/>
        </w:rPr>
        <w:t>as contemplated in clause</w:t>
      </w:r>
      <w:r w:rsidR="00674B2B" w:rsidRPr="00CA7956">
        <w:rPr>
          <w:rFonts w:ascii="Tahoma" w:hAnsi="Tahoma" w:cs="Tahoma"/>
          <w:sz w:val="22"/>
          <w:szCs w:val="22"/>
        </w:rPr>
        <w:t> </w:t>
      </w:r>
      <w:r w:rsidR="00374390" w:rsidRPr="00CA7956">
        <w:rPr>
          <w:rFonts w:ascii="Tahoma" w:hAnsi="Tahoma" w:cs="Tahoma"/>
          <w:sz w:val="22"/>
          <w:szCs w:val="22"/>
        </w:rPr>
        <w:fldChar w:fldCharType="begin"/>
      </w:r>
      <w:r w:rsidR="00374390" w:rsidRPr="00CA7956">
        <w:rPr>
          <w:rFonts w:ascii="Tahoma" w:hAnsi="Tahoma" w:cs="Tahoma"/>
          <w:sz w:val="22"/>
          <w:szCs w:val="22"/>
        </w:rPr>
        <w:instrText xml:space="preserve"> REF _Ref449518677 \r \h </w:instrText>
      </w:r>
      <w:r w:rsidR="00832015" w:rsidRPr="00CA7956">
        <w:rPr>
          <w:rFonts w:ascii="Tahoma" w:hAnsi="Tahoma" w:cs="Tahoma"/>
          <w:sz w:val="22"/>
          <w:szCs w:val="22"/>
        </w:rPr>
        <w:instrText xml:space="preserve"> \* MERGEFORMAT </w:instrText>
      </w:r>
      <w:r w:rsidR="00374390" w:rsidRPr="00CA7956">
        <w:rPr>
          <w:rFonts w:ascii="Tahoma" w:hAnsi="Tahoma" w:cs="Tahoma"/>
          <w:sz w:val="22"/>
          <w:szCs w:val="22"/>
        </w:rPr>
      </w:r>
      <w:r w:rsidR="00374390" w:rsidRPr="00CA7956">
        <w:rPr>
          <w:rFonts w:ascii="Tahoma" w:hAnsi="Tahoma" w:cs="Tahoma"/>
          <w:sz w:val="22"/>
          <w:szCs w:val="22"/>
        </w:rPr>
        <w:fldChar w:fldCharType="separate"/>
      </w:r>
      <w:r w:rsidR="006E3161" w:rsidRPr="00CA7956">
        <w:rPr>
          <w:rFonts w:ascii="Tahoma" w:hAnsi="Tahoma" w:cs="Tahoma"/>
          <w:sz w:val="22"/>
          <w:szCs w:val="22"/>
        </w:rPr>
        <w:t>43.2</w:t>
      </w:r>
      <w:r w:rsidR="00374390" w:rsidRPr="00CA7956">
        <w:rPr>
          <w:rFonts w:ascii="Tahoma" w:hAnsi="Tahoma" w:cs="Tahoma"/>
          <w:sz w:val="22"/>
          <w:szCs w:val="22"/>
        </w:rPr>
        <w:fldChar w:fldCharType="end"/>
      </w:r>
      <w:r w:rsidR="00C93C29" w:rsidRPr="00CA7956">
        <w:rPr>
          <w:rFonts w:ascii="Tahoma" w:hAnsi="Tahoma" w:cs="Tahoma"/>
          <w:sz w:val="22"/>
          <w:szCs w:val="22"/>
        </w:rPr>
        <w:t xml:space="preserve"> </w:t>
      </w:r>
      <w:r w:rsidRPr="00CA7956">
        <w:rPr>
          <w:rFonts w:ascii="Tahoma" w:hAnsi="Tahoma" w:cs="Tahoma"/>
          <w:sz w:val="22"/>
          <w:szCs w:val="22"/>
        </w:rPr>
        <w:t>(</w:t>
      </w:r>
      <w:r w:rsidR="00DE79E2" w:rsidRPr="00CA7956">
        <w:rPr>
          <w:rFonts w:ascii="Tahoma" w:hAnsi="Tahoma" w:cs="Tahoma"/>
          <w:i/>
          <w:sz w:val="22"/>
          <w:szCs w:val="22"/>
        </w:rPr>
        <w:t>Remedy P</w:t>
      </w:r>
      <w:r w:rsidRPr="00CA7956">
        <w:rPr>
          <w:rFonts w:ascii="Tahoma" w:hAnsi="Tahoma" w:cs="Tahoma"/>
          <w:i/>
          <w:sz w:val="22"/>
          <w:szCs w:val="22"/>
        </w:rPr>
        <w:t>rovisions</w:t>
      </w:r>
      <w:r w:rsidRPr="00CA7956">
        <w:rPr>
          <w:rFonts w:ascii="Tahoma" w:hAnsi="Tahoma" w:cs="Tahoma"/>
          <w:sz w:val="22"/>
          <w:szCs w:val="22"/>
        </w:rPr>
        <w:t xml:space="preserve">), and subject to the terms and conditions contained in the relevant or applicable Performance Guarantee, </w:t>
      </w:r>
      <w:r w:rsidRPr="00CA7956">
        <w:rPr>
          <w:rFonts w:ascii="Tahoma" w:hAnsi="Tahoma" w:cs="Tahoma"/>
          <w:sz w:val="22"/>
          <w:szCs w:val="22"/>
          <w:lang w:val="en-ZA"/>
        </w:rPr>
        <w:t xml:space="preserve">TNPA </w:t>
      </w:r>
      <w:r w:rsidRPr="00CA7956">
        <w:rPr>
          <w:rFonts w:ascii="Tahoma" w:hAnsi="Tahoma" w:cs="Tahoma"/>
          <w:sz w:val="22"/>
          <w:szCs w:val="22"/>
        </w:rPr>
        <w:t xml:space="preserve">may enforce the applicable Performance Guarantee for an amount equal to any cost, Losses, damages or expenses incurred by </w:t>
      </w:r>
      <w:r w:rsidRPr="00CA7956">
        <w:rPr>
          <w:rFonts w:ascii="Tahoma" w:hAnsi="Tahoma" w:cs="Tahoma"/>
          <w:sz w:val="22"/>
          <w:szCs w:val="22"/>
          <w:lang w:val="en-ZA"/>
        </w:rPr>
        <w:t>TNPA</w:t>
      </w:r>
      <w:r w:rsidR="00F1192A" w:rsidRPr="00CA7956">
        <w:rPr>
          <w:rFonts w:ascii="Tahoma" w:hAnsi="Tahoma" w:cs="Tahoma"/>
          <w:sz w:val="22"/>
          <w:szCs w:val="22"/>
          <w:lang w:val="en-ZA"/>
        </w:rPr>
        <w:t xml:space="preserve"> </w:t>
      </w:r>
      <w:r w:rsidRPr="00CA7956">
        <w:rPr>
          <w:rFonts w:ascii="Tahoma" w:hAnsi="Tahoma" w:cs="Tahoma"/>
          <w:sz w:val="22"/>
          <w:szCs w:val="22"/>
        </w:rPr>
        <w:t xml:space="preserve">in respect of any such breach by the </w:t>
      </w:r>
      <w:r w:rsidR="00AA475B" w:rsidRPr="00CA7956">
        <w:rPr>
          <w:rFonts w:ascii="Tahoma" w:hAnsi="Tahoma" w:cs="Tahoma"/>
          <w:sz w:val="22"/>
          <w:szCs w:val="22"/>
        </w:rPr>
        <w:t>Terminal</w:t>
      </w:r>
      <w:r w:rsidRPr="00CA7956">
        <w:rPr>
          <w:rFonts w:ascii="Tahoma" w:hAnsi="Tahoma" w:cs="Tahoma"/>
          <w:sz w:val="22"/>
          <w:szCs w:val="22"/>
        </w:rPr>
        <w:t xml:space="preserve"> Operator.</w:t>
      </w:r>
      <w:r w:rsidRPr="00CA7956">
        <w:rPr>
          <w:rFonts w:ascii="Tahoma" w:hAnsi="Tahoma" w:cs="Tahoma"/>
          <w:b/>
          <w:i/>
          <w:sz w:val="22"/>
          <w:szCs w:val="22"/>
        </w:rPr>
        <w:t xml:space="preserve"> </w:t>
      </w:r>
    </w:p>
    <w:p w14:paraId="3CBABA45"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515" w:name="_Ref63588193"/>
      <w:bookmarkStart w:id="516" w:name="_Ref63589861"/>
      <w:bookmarkStart w:id="517" w:name="_Ref63590369"/>
      <w:bookmarkStart w:id="518" w:name="_Ref63591226"/>
      <w:bookmarkStart w:id="519" w:name="_Toc81898889"/>
      <w:bookmarkStart w:id="520" w:name="_Toc351392375"/>
      <w:bookmarkStart w:id="521" w:name="_Toc351396235"/>
      <w:bookmarkStart w:id="522" w:name="_Toc351396487"/>
      <w:bookmarkStart w:id="523" w:name="_Toc436720422"/>
      <w:bookmarkStart w:id="524" w:name="_Toc448769831"/>
      <w:bookmarkStart w:id="525" w:name="_Toc449488618"/>
      <w:bookmarkStart w:id="526" w:name="_Toc175734032"/>
      <w:r w:rsidRPr="00CA7956">
        <w:rPr>
          <w:rFonts w:ascii="Tahoma" w:hAnsi="Tahoma" w:cs="Tahoma"/>
          <w:sz w:val="22"/>
          <w:szCs w:val="22"/>
          <w:lang w:val="en-US"/>
        </w:rPr>
        <w:t>Project Insurance</w:t>
      </w:r>
      <w:bookmarkEnd w:id="515"/>
      <w:bookmarkEnd w:id="516"/>
      <w:bookmarkEnd w:id="517"/>
      <w:bookmarkEnd w:id="518"/>
      <w:bookmarkEnd w:id="519"/>
      <w:bookmarkEnd w:id="520"/>
      <w:bookmarkEnd w:id="521"/>
      <w:bookmarkEnd w:id="522"/>
      <w:bookmarkEnd w:id="523"/>
      <w:bookmarkEnd w:id="524"/>
      <w:bookmarkEnd w:id="525"/>
      <w:bookmarkEnd w:id="526"/>
    </w:p>
    <w:p w14:paraId="6288CAC5" w14:textId="77777777" w:rsidR="00232933" w:rsidRPr="00CA7956" w:rsidRDefault="00232933" w:rsidP="00601A10">
      <w:pPr>
        <w:pStyle w:val="Clause2Sub"/>
        <w:keepNext/>
        <w:tabs>
          <w:tab w:val="num" w:pos="1276"/>
        </w:tabs>
        <w:ind w:left="1276" w:hanging="709"/>
        <w:rPr>
          <w:rFonts w:ascii="Tahoma" w:hAnsi="Tahoma" w:cs="Tahoma"/>
          <w:b/>
          <w:sz w:val="22"/>
          <w:szCs w:val="22"/>
        </w:rPr>
      </w:pPr>
      <w:bookmarkStart w:id="527" w:name="_Ref63587102"/>
      <w:bookmarkStart w:id="528" w:name="_Toc81898890"/>
      <w:bookmarkStart w:id="529" w:name="_Toc351392376"/>
      <w:bookmarkStart w:id="530" w:name="_Toc351396236"/>
      <w:bookmarkStart w:id="531" w:name="_Toc351396488"/>
      <w:bookmarkStart w:id="532" w:name="_Toc436720423"/>
      <w:bookmarkStart w:id="533" w:name="_Toc449488619"/>
      <w:bookmarkStart w:id="534" w:name="_Ref449518875"/>
      <w:bookmarkStart w:id="535" w:name="_Ref449518929"/>
      <w:r w:rsidRPr="00CA7956">
        <w:rPr>
          <w:rFonts w:ascii="Tahoma" w:hAnsi="Tahoma" w:cs="Tahoma"/>
          <w:b/>
          <w:sz w:val="22"/>
          <w:szCs w:val="22"/>
        </w:rPr>
        <w:t>General obligations</w:t>
      </w:r>
      <w:bookmarkEnd w:id="527"/>
      <w:bookmarkEnd w:id="528"/>
      <w:bookmarkEnd w:id="529"/>
      <w:bookmarkEnd w:id="530"/>
      <w:bookmarkEnd w:id="531"/>
      <w:bookmarkEnd w:id="532"/>
      <w:r w:rsidR="00BC45E1" w:rsidRPr="00CA7956">
        <w:rPr>
          <w:rFonts w:ascii="Tahoma" w:hAnsi="Tahoma" w:cs="Tahoma"/>
          <w:b/>
          <w:sz w:val="22"/>
          <w:szCs w:val="22"/>
        </w:rPr>
        <w:t xml:space="preserve"> </w:t>
      </w:r>
      <w:bookmarkEnd w:id="533"/>
      <w:bookmarkEnd w:id="534"/>
      <w:bookmarkEnd w:id="535"/>
    </w:p>
    <w:p w14:paraId="5A88EAD9" w14:textId="06BB403D" w:rsidR="00A42354" w:rsidRPr="00A42354" w:rsidRDefault="00A42354" w:rsidP="00A42354">
      <w:pPr>
        <w:pStyle w:val="Clause3Sub"/>
        <w:keepNext/>
        <w:ind w:left="2552" w:hanging="1134"/>
        <w:rPr>
          <w:rFonts w:ascii="Tahoma" w:hAnsi="Tahoma" w:cs="Tahoma"/>
          <w:sz w:val="22"/>
          <w:szCs w:val="22"/>
        </w:rPr>
      </w:pPr>
      <w:bookmarkStart w:id="536" w:name="_Ref63586212"/>
      <w:r w:rsidRPr="00A42354">
        <w:rPr>
          <w:rFonts w:ascii="Tahoma" w:hAnsi="Tahoma" w:cs="Tahoma"/>
          <w:sz w:val="22"/>
          <w:szCs w:val="22"/>
        </w:rPr>
        <w:t xml:space="preserve">The Terminal Operator shall, in accordance with this clause </w:t>
      </w:r>
      <w:r w:rsidR="000C2EEB">
        <w:rPr>
          <w:rFonts w:ascii="Tahoma" w:hAnsi="Tahoma" w:cs="Tahoma"/>
          <w:sz w:val="22"/>
          <w:szCs w:val="22"/>
        </w:rPr>
        <w:fldChar w:fldCharType="begin"/>
      </w:r>
      <w:r w:rsidR="000C2EEB">
        <w:rPr>
          <w:rFonts w:ascii="Tahoma" w:hAnsi="Tahoma" w:cs="Tahoma"/>
          <w:sz w:val="22"/>
          <w:szCs w:val="22"/>
        </w:rPr>
        <w:instrText xml:space="preserve"> REF _Ref63588193 \r \h </w:instrText>
      </w:r>
      <w:r w:rsidR="000C2EEB">
        <w:rPr>
          <w:rFonts w:ascii="Tahoma" w:hAnsi="Tahoma" w:cs="Tahoma"/>
          <w:sz w:val="22"/>
          <w:szCs w:val="22"/>
        </w:rPr>
      </w:r>
      <w:r w:rsidR="000C2EEB">
        <w:rPr>
          <w:rFonts w:ascii="Tahoma" w:hAnsi="Tahoma" w:cs="Tahoma"/>
          <w:sz w:val="22"/>
          <w:szCs w:val="22"/>
        </w:rPr>
        <w:fldChar w:fldCharType="separate"/>
      </w:r>
      <w:r w:rsidR="000C2EEB">
        <w:rPr>
          <w:rFonts w:ascii="Tahoma" w:hAnsi="Tahoma" w:cs="Tahoma"/>
          <w:sz w:val="22"/>
          <w:szCs w:val="22"/>
        </w:rPr>
        <w:t>16</w:t>
      </w:r>
      <w:r w:rsidR="000C2EEB">
        <w:rPr>
          <w:rFonts w:ascii="Tahoma" w:hAnsi="Tahoma" w:cs="Tahoma"/>
          <w:sz w:val="22"/>
          <w:szCs w:val="22"/>
        </w:rPr>
        <w:fldChar w:fldCharType="end"/>
      </w:r>
      <w:r w:rsidR="000C2EEB">
        <w:rPr>
          <w:rFonts w:ascii="Tahoma" w:hAnsi="Tahoma" w:cs="Tahoma"/>
          <w:sz w:val="22"/>
          <w:szCs w:val="22"/>
        </w:rPr>
        <w:t xml:space="preserve"> </w:t>
      </w:r>
      <w:r w:rsidR="00BB1501">
        <w:rPr>
          <w:rFonts w:ascii="Tahoma" w:hAnsi="Tahoma" w:cs="Tahoma"/>
          <w:sz w:val="22"/>
          <w:szCs w:val="22"/>
        </w:rPr>
        <w:t>(</w:t>
      </w:r>
      <w:r w:rsidRPr="00A42354">
        <w:rPr>
          <w:rFonts w:ascii="Tahoma" w:hAnsi="Tahoma" w:cs="Tahoma"/>
          <w:sz w:val="22"/>
          <w:szCs w:val="22"/>
        </w:rPr>
        <w:t>Project Insurance), obtain and maintain in effect, at its own cost and expense,</w:t>
      </w:r>
      <w:r w:rsidR="003B3069">
        <w:rPr>
          <w:rFonts w:ascii="Tahoma" w:hAnsi="Tahoma" w:cs="Tahoma"/>
          <w:sz w:val="22"/>
          <w:szCs w:val="22"/>
        </w:rPr>
        <w:t xml:space="preserve"> with a reputable insurance company</w:t>
      </w:r>
      <w:r w:rsidRPr="00A42354">
        <w:rPr>
          <w:rFonts w:ascii="Tahoma" w:hAnsi="Tahoma" w:cs="Tahoma"/>
          <w:sz w:val="22"/>
          <w:szCs w:val="22"/>
        </w:rPr>
        <w:t xml:space="preserve"> such insurance coverage as is required by:</w:t>
      </w:r>
    </w:p>
    <w:p w14:paraId="51A66B16" w14:textId="77777777" w:rsidR="00A42354" w:rsidRPr="00BF6D36" w:rsidRDefault="00A42354" w:rsidP="00BF6D36">
      <w:pPr>
        <w:pStyle w:val="Clause4Sub"/>
        <w:tabs>
          <w:tab w:val="clear" w:pos="3033"/>
        </w:tabs>
        <w:ind w:left="3544"/>
        <w:rPr>
          <w:rFonts w:ascii="Tahoma" w:hAnsi="Tahoma" w:cs="Tahoma"/>
          <w:sz w:val="22"/>
          <w:szCs w:val="22"/>
        </w:rPr>
      </w:pPr>
      <w:r w:rsidRPr="00BF6D36">
        <w:rPr>
          <w:rFonts w:ascii="Tahoma" w:hAnsi="Tahoma" w:cs="Tahoma"/>
          <w:sz w:val="22"/>
          <w:szCs w:val="22"/>
        </w:rPr>
        <w:t>any Laws;  and</w:t>
      </w:r>
    </w:p>
    <w:p w14:paraId="7867062D" w14:textId="77777777" w:rsidR="00A42354" w:rsidRPr="00A42354" w:rsidRDefault="00A42354" w:rsidP="00BF6D36">
      <w:pPr>
        <w:pStyle w:val="Clause4Sub"/>
        <w:tabs>
          <w:tab w:val="clear" w:pos="3033"/>
        </w:tabs>
        <w:ind w:left="3544"/>
        <w:rPr>
          <w:rFonts w:ascii="Tahoma" w:hAnsi="Tahoma" w:cs="Tahoma"/>
          <w:sz w:val="22"/>
          <w:szCs w:val="22"/>
        </w:rPr>
      </w:pPr>
      <w:r w:rsidRPr="00A42354">
        <w:rPr>
          <w:rFonts w:ascii="Tahoma" w:hAnsi="Tahoma" w:cs="Tahoma"/>
          <w:sz w:val="22"/>
          <w:szCs w:val="22"/>
        </w:rPr>
        <w:t>the standards of a Reasonable and Prudent Operator.</w:t>
      </w:r>
    </w:p>
    <w:p w14:paraId="2364EEBA" w14:textId="77777777" w:rsidR="00A42354" w:rsidRPr="00A42354" w:rsidRDefault="00A42354" w:rsidP="00A42354">
      <w:pPr>
        <w:pStyle w:val="Clause3Sub"/>
        <w:keepNext/>
        <w:ind w:left="2552" w:hanging="1134"/>
        <w:rPr>
          <w:rFonts w:ascii="Tahoma" w:hAnsi="Tahoma" w:cs="Tahoma"/>
          <w:sz w:val="22"/>
          <w:szCs w:val="22"/>
        </w:rPr>
      </w:pPr>
      <w:r w:rsidRPr="00A42354">
        <w:rPr>
          <w:rFonts w:ascii="Tahoma" w:hAnsi="Tahoma" w:cs="Tahoma"/>
          <w:sz w:val="22"/>
          <w:szCs w:val="22"/>
        </w:rPr>
        <w:t>The Terminal Operator shall take reasonable steps to ensure that its Subcontractors obtain and maintain in effect at all times such insurance cover as is appropriate for a reasonable and prudent contractor.</w:t>
      </w:r>
    </w:p>
    <w:p w14:paraId="72270B24" w14:textId="77777777" w:rsidR="00A42354" w:rsidRPr="00A42354" w:rsidRDefault="00A42354" w:rsidP="00A42354">
      <w:pPr>
        <w:pStyle w:val="Clause3Sub"/>
        <w:keepNext/>
        <w:ind w:left="2552" w:hanging="1134"/>
        <w:rPr>
          <w:rFonts w:ascii="Tahoma" w:hAnsi="Tahoma" w:cs="Tahoma"/>
          <w:sz w:val="22"/>
          <w:szCs w:val="22"/>
        </w:rPr>
      </w:pPr>
      <w:r w:rsidRPr="00A42354">
        <w:rPr>
          <w:rFonts w:ascii="Tahoma" w:hAnsi="Tahoma" w:cs="Tahoma"/>
          <w:sz w:val="22"/>
          <w:szCs w:val="22"/>
        </w:rPr>
        <w:t>Application of insurance proceeds</w:t>
      </w:r>
    </w:p>
    <w:p w14:paraId="5EE35F69" w14:textId="77777777" w:rsidR="00A42354" w:rsidRPr="001F012D" w:rsidRDefault="00A42354" w:rsidP="001F012D">
      <w:pPr>
        <w:pStyle w:val="Clause4Sub"/>
        <w:tabs>
          <w:tab w:val="clear" w:pos="3033"/>
        </w:tabs>
        <w:ind w:left="3544"/>
        <w:rPr>
          <w:rFonts w:ascii="Tahoma" w:hAnsi="Tahoma" w:cs="Tahoma"/>
          <w:sz w:val="22"/>
          <w:szCs w:val="22"/>
        </w:rPr>
      </w:pPr>
      <w:r w:rsidRPr="001F012D">
        <w:rPr>
          <w:rFonts w:ascii="Tahoma" w:hAnsi="Tahoma" w:cs="Tahoma"/>
          <w:sz w:val="22"/>
          <w:szCs w:val="22"/>
        </w:rPr>
        <w:t xml:space="preserve">Unless the TNPA (acting reasonably) otherwise agrees in writing, the Terminal Operator shall apply all proceeds of any </w:t>
      </w:r>
      <w:r w:rsidRPr="001F012D">
        <w:rPr>
          <w:rFonts w:ascii="Tahoma" w:hAnsi="Tahoma" w:cs="Tahoma"/>
          <w:sz w:val="22"/>
          <w:szCs w:val="22"/>
        </w:rPr>
        <w:lastRenderedPageBreak/>
        <w:t>insurance claim made due to loss or damage to the Project or any part of the LNG Terminal (other than claims under any loss of revenue policies) towards reinstatement, reconstruction, replacement, repair or renewal of such loss or damage in the first instance.</w:t>
      </w:r>
    </w:p>
    <w:p w14:paraId="13792999" w14:textId="77777777" w:rsidR="00232933" w:rsidRPr="001A6FB2" w:rsidRDefault="00232933" w:rsidP="00A42354">
      <w:pPr>
        <w:pStyle w:val="Clause3Sub"/>
        <w:keepNext/>
        <w:ind w:left="2552" w:hanging="1134"/>
        <w:rPr>
          <w:rFonts w:ascii="Tahoma" w:hAnsi="Tahoma" w:cs="Tahoma"/>
          <w:b/>
          <w:bCs/>
          <w:sz w:val="22"/>
          <w:szCs w:val="22"/>
        </w:rPr>
      </w:pPr>
      <w:bookmarkStart w:id="537" w:name="_Toc81898891"/>
      <w:bookmarkStart w:id="538" w:name="_Toc351392377"/>
      <w:bookmarkStart w:id="539" w:name="_Toc351396237"/>
      <w:bookmarkStart w:id="540" w:name="_Toc351396489"/>
      <w:bookmarkStart w:id="541" w:name="_Toc436720424"/>
      <w:bookmarkStart w:id="542" w:name="_Toc449488620"/>
      <w:bookmarkStart w:id="543" w:name="_Ref449521442"/>
      <w:bookmarkEnd w:id="536"/>
      <w:r w:rsidRPr="001A6FB2">
        <w:rPr>
          <w:rFonts w:ascii="Tahoma" w:hAnsi="Tahoma" w:cs="Tahoma"/>
          <w:b/>
          <w:bCs/>
          <w:sz w:val="22"/>
          <w:szCs w:val="22"/>
        </w:rPr>
        <w:t>Uninsurable Risks</w:t>
      </w:r>
      <w:bookmarkEnd w:id="537"/>
      <w:bookmarkEnd w:id="538"/>
      <w:bookmarkEnd w:id="539"/>
      <w:bookmarkEnd w:id="540"/>
      <w:bookmarkEnd w:id="541"/>
      <w:bookmarkEnd w:id="542"/>
      <w:bookmarkEnd w:id="543"/>
    </w:p>
    <w:p w14:paraId="2A3DA05C" w14:textId="3B03EC47" w:rsidR="00232933" w:rsidRPr="001F012D" w:rsidRDefault="00601A10" w:rsidP="001F012D">
      <w:pPr>
        <w:pStyle w:val="Clause4Sub"/>
        <w:tabs>
          <w:tab w:val="clear" w:pos="3033"/>
        </w:tabs>
        <w:ind w:left="3544"/>
        <w:rPr>
          <w:rFonts w:ascii="Tahoma" w:hAnsi="Tahoma" w:cs="Tahoma"/>
          <w:sz w:val="22"/>
          <w:szCs w:val="22"/>
        </w:rPr>
      </w:pPr>
      <w:r w:rsidRPr="00A42354">
        <w:tab/>
      </w:r>
      <w:r w:rsidR="00232933" w:rsidRPr="001F012D">
        <w:rPr>
          <w:rFonts w:ascii="Tahoma" w:hAnsi="Tahoma" w:cs="Tahoma"/>
          <w:sz w:val="22"/>
          <w:szCs w:val="22"/>
        </w:rPr>
        <w:t xml:space="preserve">If a risk usually covered by the Project Insurances </w:t>
      </w:r>
      <w:r w:rsidR="00E17E11" w:rsidRPr="001F012D">
        <w:rPr>
          <w:rFonts w:ascii="Tahoma" w:hAnsi="Tahoma" w:cs="Tahoma"/>
          <w:sz w:val="22"/>
          <w:szCs w:val="22"/>
        </w:rPr>
        <w:t xml:space="preserve"> </w:t>
      </w:r>
      <w:r w:rsidR="00232933" w:rsidRPr="001F012D">
        <w:rPr>
          <w:rFonts w:ascii="Tahoma" w:hAnsi="Tahoma" w:cs="Tahoma"/>
          <w:sz w:val="22"/>
          <w:szCs w:val="22"/>
        </w:rPr>
        <w:t xml:space="preserve">becomes Uninsurable, then the </w:t>
      </w:r>
      <w:r w:rsidR="00AA475B" w:rsidRPr="001F012D">
        <w:rPr>
          <w:rFonts w:ascii="Tahoma" w:hAnsi="Tahoma" w:cs="Tahoma"/>
          <w:sz w:val="22"/>
          <w:szCs w:val="22"/>
        </w:rPr>
        <w:t>Terminal</w:t>
      </w:r>
      <w:r w:rsidR="00232933" w:rsidRPr="001F012D">
        <w:rPr>
          <w:rFonts w:ascii="Tahoma" w:hAnsi="Tahoma" w:cs="Tahoma"/>
          <w:sz w:val="22"/>
          <w:szCs w:val="22"/>
        </w:rPr>
        <w:t xml:space="preserve"> Operator shall notify TNPA within 3 (three) Days of that risk becoming Uninsurable.</w:t>
      </w:r>
    </w:p>
    <w:p w14:paraId="193DB1BB" w14:textId="07986CA4" w:rsidR="00232933" w:rsidRPr="00A42354" w:rsidRDefault="00601A10" w:rsidP="00A04CF8">
      <w:pPr>
        <w:pStyle w:val="Clause4Sub"/>
        <w:tabs>
          <w:tab w:val="clear" w:pos="3033"/>
        </w:tabs>
        <w:ind w:left="3544"/>
        <w:rPr>
          <w:rFonts w:ascii="Tahoma" w:hAnsi="Tahoma" w:cs="Tahoma"/>
          <w:sz w:val="22"/>
          <w:szCs w:val="22"/>
        </w:rPr>
      </w:pPr>
      <w:bookmarkStart w:id="544" w:name="_Ref63587160"/>
      <w:r w:rsidRPr="00A42354">
        <w:rPr>
          <w:rFonts w:ascii="Tahoma" w:hAnsi="Tahoma" w:cs="Tahoma"/>
          <w:sz w:val="22"/>
          <w:szCs w:val="22"/>
        </w:rPr>
        <w:tab/>
      </w:r>
      <w:r w:rsidR="00232933" w:rsidRPr="00A42354">
        <w:rPr>
          <w:rFonts w:ascii="Tahoma" w:hAnsi="Tahoma" w:cs="Tahoma"/>
          <w:sz w:val="22"/>
          <w:szCs w:val="22"/>
        </w:rPr>
        <w:t>If both Parties agree, or it is determined in accordance with clause</w:t>
      </w:r>
      <w:r w:rsidR="00674B2B" w:rsidRPr="00A42354">
        <w:rPr>
          <w:rFonts w:ascii="Tahoma" w:hAnsi="Tahoma" w:cs="Tahoma"/>
          <w:sz w:val="22"/>
          <w:szCs w:val="22"/>
        </w:rPr>
        <w:t> </w:t>
      </w:r>
      <w:r w:rsidR="00187342" w:rsidRPr="00A42354">
        <w:rPr>
          <w:rFonts w:ascii="Tahoma" w:hAnsi="Tahoma" w:cs="Tahoma"/>
          <w:sz w:val="22"/>
          <w:szCs w:val="22"/>
        </w:rPr>
        <w:fldChar w:fldCharType="begin"/>
      </w:r>
      <w:r w:rsidR="00187342" w:rsidRPr="00A42354">
        <w:rPr>
          <w:rFonts w:ascii="Tahoma" w:hAnsi="Tahoma" w:cs="Tahoma"/>
          <w:sz w:val="22"/>
          <w:szCs w:val="22"/>
        </w:rPr>
        <w:instrText xml:space="preserve"> REF _Ref449511355 \r \h </w:instrText>
      </w:r>
      <w:r w:rsidR="00832015" w:rsidRPr="00A42354">
        <w:rPr>
          <w:rFonts w:ascii="Tahoma" w:hAnsi="Tahoma" w:cs="Tahoma"/>
          <w:sz w:val="22"/>
          <w:szCs w:val="22"/>
        </w:rPr>
        <w:instrText xml:space="preserve"> \* MERGEFORMAT </w:instrText>
      </w:r>
      <w:r w:rsidR="00187342" w:rsidRPr="00A42354">
        <w:rPr>
          <w:rFonts w:ascii="Tahoma" w:hAnsi="Tahoma" w:cs="Tahoma"/>
          <w:sz w:val="22"/>
          <w:szCs w:val="22"/>
        </w:rPr>
      </w:r>
      <w:r w:rsidR="00187342" w:rsidRPr="00A42354">
        <w:rPr>
          <w:rFonts w:ascii="Tahoma" w:hAnsi="Tahoma" w:cs="Tahoma"/>
          <w:sz w:val="22"/>
          <w:szCs w:val="22"/>
        </w:rPr>
        <w:fldChar w:fldCharType="separate"/>
      </w:r>
      <w:r w:rsidR="006B49E2">
        <w:rPr>
          <w:rFonts w:ascii="Tahoma" w:hAnsi="Tahoma" w:cs="Tahoma"/>
          <w:sz w:val="22"/>
          <w:szCs w:val="22"/>
        </w:rPr>
        <w:t>57.7</w:t>
      </w:r>
      <w:r w:rsidR="00187342" w:rsidRPr="00A42354">
        <w:rPr>
          <w:rFonts w:ascii="Tahoma" w:hAnsi="Tahoma" w:cs="Tahoma"/>
          <w:sz w:val="22"/>
          <w:szCs w:val="22"/>
        </w:rPr>
        <w:fldChar w:fldCharType="end"/>
      </w:r>
      <w:r w:rsidR="009F7627" w:rsidRPr="00A42354">
        <w:rPr>
          <w:rFonts w:ascii="Tahoma" w:hAnsi="Tahoma" w:cs="Tahoma"/>
          <w:sz w:val="22"/>
          <w:szCs w:val="22"/>
        </w:rPr>
        <w:t xml:space="preserve"> </w:t>
      </w:r>
      <w:r w:rsidR="00232933" w:rsidRPr="00A42354">
        <w:rPr>
          <w:rFonts w:ascii="Tahoma" w:hAnsi="Tahoma" w:cs="Tahoma"/>
          <w:sz w:val="22"/>
          <w:szCs w:val="22"/>
        </w:rPr>
        <w:t>(fast-track dispute resolution), that:</w:t>
      </w:r>
      <w:bookmarkEnd w:id="544"/>
    </w:p>
    <w:p w14:paraId="6ED81145" w14:textId="77777777" w:rsidR="00232933" w:rsidRPr="00A42354" w:rsidRDefault="00232933" w:rsidP="006B49E2">
      <w:pPr>
        <w:pStyle w:val="Clause4Sub"/>
        <w:tabs>
          <w:tab w:val="clear" w:pos="3033"/>
        </w:tabs>
        <w:ind w:left="3544"/>
        <w:rPr>
          <w:rFonts w:ascii="Tahoma" w:hAnsi="Tahoma" w:cs="Tahoma"/>
          <w:sz w:val="22"/>
          <w:szCs w:val="22"/>
        </w:rPr>
      </w:pPr>
      <w:bookmarkStart w:id="545" w:name="_Ref337633199"/>
      <w:r w:rsidRPr="00A42354">
        <w:rPr>
          <w:rFonts w:ascii="Tahoma" w:hAnsi="Tahoma" w:cs="Tahoma"/>
          <w:sz w:val="22"/>
          <w:szCs w:val="22"/>
        </w:rPr>
        <w:t>such risk is Uninsurable;</w:t>
      </w:r>
      <w:bookmarkEnd w:id="545"/>
    </w:p>
    <w:p w14:paraId="721B8910" w14:textId="77777777" w:rsidR="00232933" w:rsidRPr="00A42354" w:rsidRDefault="00232933" w:rsidP="006B49E2">
      <w:pPr>
        <w:pStyle w:val="Clause4Sub"/>
        <w:tabs>
          <w:tab w:val="clear" w:pos="3033"/>
        </w:tabs>
        <w:ind w:left="3544"/>
        <w:rPr>
          <w:rFonts w:ascii="Tahoma" w:hAnsi="Tahoma" w:cs="Tahoma"/>
          <w:sz w:val="22"/>
          <w:szCs w:val="22"/>
        </w:rPr>
      </w:pPr>
      <w:bookmarkStart w:id="546" w:name="_Ref337633237"/>
      <w:r w:rsidRPr="00A42354">
        <w:rPr>
          <w:rFonts w:ascii="Tahoma" w:hAnsi="Tahoma" w:cs="Tahoma"/>
          <w:sz w:val="22"/>
          <w:szCs w:val="22"/>
        </w:rPr>
        <w:t>such risk being Uninsurable is not caused by the actions</w:t>
      </w:r>
      <w:r w:rsidR="002D524F" w:rsidRPr="00A42354">
        <w:rPr>
          <w:rFonts w:ascii="Tahoma" w:hAnsi="Tahoma" w:cs="Tahoma"/>
          <w:sz w:val="22"/>
          <w:szCs w:val="22"/>
        </w:rPr>
        <w:t xml:space="preserve"> </w:t>
      </w:r>
      <w:r w:rsidRPr="00A42354">
        <w:rPr>
          <w:rFonts w:ascii="Tahoma" w:hAnsi="Tahoma" w:cs="Tahoma"/>
          <w:sz w:val="22"/>
          <w:szCs w:val="22"/>
        </w:rPr>
        <w:t xml:space="preserve">or omissions of the </w:t>
      </w:r>
      <w:r w:rsidR="00AA475B" w:rsidRPr="00A42354">
        <w:rPr>
          <w:rFonts w:ascii="Tahoma" w:hAnsi="Tahoma" w:cs="Tahoma"/>
          <w:sz w:val="22"/>
          <w:szCs w:val="22"/>
        </w:rPr>
        <w:t>Terminal</w:t>
      </w:r>
      <w:r w:rsidRPr="00A42354">
        <w:rPr>
          <w:rFonts w:ascii="Tahoma" w:hAnsi="Tahoma" w:cs="Tahoma"/>
          <w:sz w:val="22"/>
          <w:szCs w:val="22"/>
        </w:rPr>
        <w:t xml:space="preserve"> Operator or a Subcontractor; and</w:t>
      </w:r>
      <w:bookmarkEnd w:id="546"/>
    </w:p>
    <w:p w14:paraId="2566148A" w14:textId="14353825" w:rsidR="00232933" w:rsidRPr="00A42354" w:rsidRDefault="00232933" w:rsidP="006B49E2">
      <w:pPr>
        <w:pStyle w:val="Clause4Sub"/>
        <w:tabs>
          <w:tab w:val="clear" w:pos="3033"/>
        </w:tabs>
        <w:ind w:left="3544"/>
        <w:rPr>
          <w:rFonts w:ascii="Tahoma" w:hAnsi="Tahoma" w:cs="Tahoma"/>
          <w:sz w:val="22"/>
          <w:szCs w:val="22"/>
        </w:rPr>
      </w:pPr>
      <w:bookmarkStart w:id="547" w:name="_Ref175576589"/>
      <w:r w:rsidRPr="00A42354">
        <w:rPr>
          <w:rFonts w:ascii="Tahoma" w:hAnsi="Tahoma" w:cs="Tahoma"/>
          <w:sz w:val="22"/>
          <w:szCs w:val="22"/>
        </w:rPr>
        <w:t>other service providers carrying on businesses similar to the Project would cease to operate their business as a result of such</w:t>
      </w:r>
      <w:r w:rsidR="002C0272" w:rsidRPr="00A42354">
        <w:rPr>
          <w:rFonts w:ascii="Tahoma" w:hAnsi="Tahoma" w:cs="Tahoma"/>
          <w:sz w:val="22"/>
          <w:szCs w:val="22"/>
        </w:rPr>
        <w:t xml:space="preserve"> event being uninsurable</w:t>
      </w:r>
      <w:r w:rsidRPr="00A42354">
        <w:rPr>
          <w:rFonts w:ascii="Tahoma" w:hAnsi="Tahoma" w:cs="Tahoma"/>
          <w:sz w:val="22"/>
          <w:szCs w:val="22"/>
        </w:rPr>
        <w:t>,</w:t>
      </w:r>
      <w:r w:rsidR="002D524F" w:rsidRPr="00A42354">
        <w:rPr>
          <w:rFonts w:ascii="Tahoma" w:hAnsi="Tahoma" w:cs="Tahoma"/>
          <w:sz w:val="22"/>
          <w:szCs w:val="22"/>
        </w:rPr>
        <w:t xml:space="preserve"> </w:t>
      </w:r>
      <w:r w:rsidRPr="00A42354">
        <w:rPr>
          <w:rFonts w:ascii="Tahoma" w:hAnsi="Tahoma" w:cs="Tahoma"/>
          <w:sz w:val="22"/>
          <w:szCs w:val="22"/>
        </w:rPr>
        <w:t xml:space="preserve">then the Parties shall meet to discuss the </w:t>
      </w:r>
      <w:r w:rsidR="009A1A66" w:rsidRPr="00A42354">
        <w:rPr>
          <w:rFonts w:ascii="Tahoma" w:hAnsi="Tahoma" w:cs="Tahoma"/>
          <w:sz w:val="22"/>
          <w:szCs w:val="22"/>
        </w:rPr>
        <w:t xml:space="preserve">means by which such risk should </w:t>
      </w:r>
      <w:r w:rsidRPr="00A42354">
        <w:rPr>
          <w:rFonts w:ascii="Tahoma" w:hAnsi="Tahoma" w:cs="Tahoma"/>
          <w:sz w:val="22"/>
          <w:szCs w:val="22"/>
        </w:rPr>
        <w:t>be managed (including by way of self-insurance by either Party).</w:t>
      </w:r>
      <w:bookmarkEnd w:id="547"/>
    </w:p>
    <w:p w14:paraId="582EB0FF" w14:textId="4A35CC81" w:rsidR="00232933" w:rsidRPr="00A42354" w:rsidRDefault="00601A10" w:rsidP="00A42354">
      <w:pPr>
        <w:pStyle w:val="Clause3Sub"/>
        <w:keepNext/>
        <w:ind w:left="2552" w:hanging="1134"/>
        <w:rPr>
          <w:rFonts w:ascii="Tahoma" w:hAnsi="Tahoma" w:cs="Tahoma"/>
          <w:sz w:val="22"/>
          <w:szCs w:val="22"/>
        </w:rPr>
      </w:pPr>
      <w:r w:rsidRPr="00A42354">
        <w:rPr>
          <w:rFonts w:ascii="Tahoma" w:hAnsi="Tahoma" w:cs="Tahoma"/>
          <w:sz w:val="22"/>
          <w:szCs w:val="22"/>
        </w:rPr>
        <w:tab/>
      </w:r>
      <w:r w:rsidR="00232933" w:rsidRPr="00A42354">
        <w:rPr>
          <w:rFonts w:ascii="Tahoma" w:hAnsi="Tahoma" w:cs="Tahoma"/>
          <w:sz w:val="22"/>
          <w:szCs w:val="22"/>
        </w:rPr>
        <w:t xml:space="preserve">The </w:t>
      </w:r>
      <w:r w:rsidR="00AA475B" w:rsidRPr="00A42354">
        <w:rPr>
          <w:rFonts w:ascii="Tahoma" w:hAnsi="Tahoma" w:cs="Tahoma"/>
          <w:sz w:val="22"/>
          <w:szCs w:val="22"/>
        </w:rPr>
        <w:t>Terminal</w:t>
      </w:r>
      <w:r w:rsidR="00232933" w:rsidRPr="00A42354">
        <w:rPr>
          <w:rFonts w:ascii="Tahoma" w:hAnsi="Tahoma" w:cs="Tahoma"/>
          <w:sz w:val="22"/>
          <w:szCs w:val="22"/>
        </w:rPr>
        <w:t xml:space="preserve"> Operator shall bear the onus of proving the circumstances in clauses</w:t>
      </w:r>
      <w:r w:rsidR="00674B2B" w:rsidRPr="00A42354">
        <w:rPr>
          <w:rFonts w:ascii="Tahoma" w:hAnsi="Tahoma" w:cs="Tahoma"/>
          <w:sz w:val="22"/>
          <w:szCs w:val="22"/>
        </w:rPr>
        <w:t> </w:t>
      </w:r>
      <w:r w:rsidR="00C93C29" w:rsidRPr="00A42354">
        <w:rPr>
          <w:rFonts w:ascii="Tahoma" w:hAnsi="Tahoma" w:cs="Tahoma"/>
          <w:sz w:val="22"/>
          <w:szCs w:val="22"/>
        </w:rPr>
        <w:fldChar w:fldCharType="begin"/>
      </w:r>
      <w:r w:rsidR="00C93C29" w:rsidRPr="00A42354">
        <w:rPr>
          <w:rFonts w:ascii="Tahoma" w:hAnsi="Tahoma" w:cs="Tahoma"/>
          <w:sz w:val="22"/>
          <w:szCs w:val="22"/>
        </w:rPr>
        <w:instrText xml:space="preserve"> REF _Ref337633199 \r \h </w:instrText>
      </w:r>
      <w:r w:rsidR="006D2E86" w:rsidRPr="00A42354">
        <w:rPr>
          <w:rFonts w:ascii="Tahoma" w:hAnsi="Tahoma" w:cs="Tahoma"/>
          <w:sz w:val="22"/>
          <w:szCs w:val="22"/>
        </w:rPr>
        <w:instrText xml:space="preserve"> \* MERGEFORMAT </w:instrText>
      </w:r>
      <w:r w:rsidR="00C93C29" w:rsidRPr="00A42354">
        <w:rPr>
          <w:rFonts w:ascii="Tahoma" w:hAnsi="Tahoma" w:cs="Tahoma"/>
          <w:sz w:val="22"/>
          <w:szCs w:val="22"/>
        </w:rPr>
      </w:r>
      <w:r w:rsidR="00C93C29" w:rsidRPr="00A42354">
        <w:rPr>
          <w:rFonts w:ascii="Tahoma" w:hAnsi="Tahoma" w:cs="Tahoma"/>
          <w:sz w:val="22"/>
          <w:szCs w:val="22"/>
        </w:rPr>
        <w:fldChar w:fldCharType="separate"/>
      </w:r>
      <w:r w:rsidR="008F5105">
        <w:rPr>
          <w:rFonts w:ascii="Tahoma" w:hAnsi="Tahoma" w:cs="Tahoma"/>
          <w:sz w:val="22"/>
          <w:szCs w:val="22"/>
        </w:rPr>
        <w:t>16.1.4.3</w:t>
      </w:r>
      <w:r w:rsidR="00C93C29" w:rsidRPr="00A42354">
        <w:rPr>
          <w:rFonts w:ascii="Tahoma" w:hAnsi="Tahoma" w:cs="Tahoma"/>
          <w:sz w:val="22"/>
          <w:szCs w:val="22"/>
        </w:rPr>
        <w:fldChar w:fldCharType="end"/>
      </w:r>
      <w:r w:rsidR="00232933" w:rsidRPr="00A42354">
        <w:rPr>
          <w:rFonts w:ascii="Tahoma" w:hAnsi="Tahoma" w:cs="Tahoma"/>
          <w:sz w:val="22"/>
          <w:szCs w:val="22"/>
        </w:rPr>
        <w:t xml:space="preserve"> an</w:t>
      </w:r>
      <w:r w:rsidR="008F5105">
        <w:rPr>
          <w:rFonts w:ascii="Tahoma" w:hAnsi="Tahoma" w:cs="Tahoma"/>
          <w:sz w:val="22"/>
          <w:szCs w:val="22"/>
        </w:rPr>
        <w:t xml:space="preserve">d </w:t>
      </w:r>
      <w:r w:rsidR="00BB5751">
        <w:rPr>
          <w:rFonts w:ascii="Tahoma" w:hAnsi="Tahoma" w:cs="Tahoma"/>
          <w:sz w:val="22"/>
          <w:szCs w:val="22"/>
        </w:rPr>
        <w:fldChar w:fldCharType="begin"/>
      </w:r>
      <w:r w:rsidR="00BB5751">
        <w:rPr>
          <w:rFonts w:ascii="Tahoma" w:hAnsi="Tahoma" w:cs="Tahoma"/>
          <w:sz w:val="22"/>
          <w:szCs w:val="22"/>
        </w:rPr>
        <w:instrText xml:space="preserve"> REF _Ref175576589 \r \h </w:instrText>
      </w:r>
      <w:r w:rsidR="00BB5751">
        <w:rPr>
          <w:rFonts w:ascii="Tahoma" w:hAnsi="Tahoma" w:cs="Tahoma"/>
          <w:sz w:val="22"/>
          <w:szCs w:val="22"/>
        </w:rPr>
      </w:r>
      <w:r w:rsidR="00BB5751">
        <w:rPr>
          <w:rFonts w:ascii="Tahoma" w:hAnsi="Tahoma" w:cs="Tahoma"/>
          <w:sz w:val="22"/>
          <w:szCs w:val="22"/>
        </w:rPr>
        <w:fldChar w:fldCharType="separate"/>
      </w:r>
      <w:r w:rsidR="00BB5751">
        <w:rPr>
          <w:rFonts w:ascii="Tahoma" w:hAnsi="Tahoma" w:cs="Tahoma"/>
          <w:sz w:val="22"/>
          <w:szCs w:val="22"/>
        </w:rPr>
        <w:t>16.1.4.5</w:t>
      </w:r>
      <w:r w:rsidR="00BB5751">
        <w:rPr>
          <w:rFonts w:ascii="Tahoma" w:hAnsi="Tahoma" w:cs="Tahoma"/>
          <w:sz w:val="22"/>
          <w:szCs w:val="22"/>
        </w:rPr>
        <w:fldChar w:fldCharType="end"/>
      </w:r>
      <w:r w:rsidR="00232933" w:rsidRPr="00A42354">
        <w:rPr>
          <w:rFonts w:ascii="Tahoma" w:hAnsi="Tahoma" w:cs="Tahoma"/>
          <w:sz w:val="22"/>
          <w:szCs w:val="22"/>
        </w:rPr>
        <w:t>.</w:t>
      </w:r>
    </w:p>
    <w:p w14:paraId="12490FB0" w14:textId="749EFA7A" w:rsidR="00232933" w:rsidRPr="00A42354" w:rsidRDefault="00601A10" w:rsidP="00A42354">
      <w:pPr>
        <w:pStyle w:val="Clause3Sub"/>
        <w:keepNext/>
        <w:ind w:left="2552" w:hanging="1134"/>
        <w:rPr>
          <w:rFonts w:ascii="Tahoma" w:hAnsi="Tahoma" w:cs="Tahoma"/>
          <w:sz w:val="22"/>
          <w:szCs w:val="22"/>
        </w:rPr>
      </w:pPr>
      <w:r w:rsidRPr="00A42354">
        <w:rPr>
          <w:rFonts w:ascii="Tahoma" w:hAnsi="Tahoma" w:cs="Tahoma"/>
          <w:sz w:val="22"/>
          <w:szCs w:val="22"/>
        </w:rPr>
        <w:tab/>
      </w:r>
      <w:r w:rsidR="00232933" w:rsidRPr="00A42354">
        <w:rPr>
          <w:rFonts w:ascii="Tahoma" w:hAnsi="Tahoma" w:cs="Tahoma"/>
          <w:sz w:val="22"/>
          <w:szCs w:val="22"/>
        </w:rPr>
        <w:t>If the requirements of clauses</w:t>
      </w:r>
      <w:r w:rsidR="00674B2B" w:rsidRPr="00A42354">
        <w:rPr>
          <w:rFonts w:ascii="Tahoma" w:hAnsi="Tahoma" w:cs="Tahoma"/>
          <w:sz w:val="22"/>
          <w:szCs w:val="22"/>
        </w:rPr>
        <w:t> </w:t>
      </w:r>
      <w:r w:rsidR="00C93C29" w:rsidRPr="00A42354">
        <w:rPr>
          <w:rFonts w:ascii="Tahoma" w:hAnsi="Tahoma" w:cs="Tahoma"/>
          <w:sz w:val="22"/>
          <w:szCs w:val="22"/>
        </w:rPr>
        <w:fldChar w:fldCharType="begin"/>
      </w:r>
      <w:r w:rsidR="00C93C29" w:rsidRPr="00A42354">
        <w:rPr>
          <w:rFonts w:ascii="Tahoma" w:hAnsi="Tahoma" w:cs="Tahoma"/>
          <w:sz w:val="22"/>
          <w:szCs w:val="22"/>
        </w:rPr>
        <w:instrText xml:space="preserve"> REF _Ref337633199 \r \h </w:instrText>
      </w:r>
      <w:r w:rsidR="006D2E86" w:rsidRPr="00A42354">
        <w:rPr>
          <w:rFonts w:ascii="Tahoma" w:hAnsi="Tahoma" w:cs="Tahoma"/>
          <w:sz w:val="22"/>
          <w:szCs w:val="22"/>
        </w:rPr>
        <w:instrText xml:space="preserve"> \* MERGEFORMAT </w:instrText>
      </w:r>
      <w:r w:rsidR="00C93C29" w:rsidRPr="00A42354">
        <w:rPr>
          <w:rFonts w:ascii="Tahoma" w:hAnsi="Tahoma" w:cs="Tahoma"/>
          <w:sz w:val="22"/>
          <w:szCs w:val="22"/>
        </w:rPr>
      </w:r>
      <w:r w:rsidR="00C93C29" w:rsidRPr="00A42354">
        <w:rPr>
          <w:rFonts w:ascii="Tahoma" w:hAnsi="Tahoma" w:cs="Tahoma"/>
          <w:sz w:val="22"/>
          <w:szCs w:val="22"/>
        </w:rPr>
        <w:fldChar w:fldCharType="separate"/>
      </w:r>
      <w:r w:rsidR="009A4E55" w:rsidRPr="00A42354">
        <w:rPr>
          <w:rFonts w:ascii="Tahoma" w:hAnsi="Tahoma" w:cs="Tahoma"/>
          <w:sz w:val="22"/>
          <w:szCs w:val="22"/>
        </w:rPr>
        <w:t>16.2.2.1</w:t>
      </w:r>
      <w:r w:rsidR="00C93C29" w:rsidRPr="00A42354">
        <w:rPr>
          <w:rFonts w:ascii="Tahoma" w:hAnsi="Tahoma" w:cs="Tahoma"/>
          <w:sz w:val="22"/>
          <w:szCs w:val="22"/>
        </w:rPr>
        <w:fldChar w:fldCharType="end"/>
      </w:r>
      <w:r w:rsidR="00232933" w:rsidRPr="00A42354">
        <w:rPr>
          <w:rFonts w:ascii="Tahoma" w:hAnsi="Tahoma" w:cs="Tahoma"/>
          <w:sz w:val="22"/>
          <w:szCs w:val="22"/>
        </w:rPr>
        <w:t xml:space="preserve"> and </w:t>
      </w:r>
      <w:r w:rsidR="00C93C29" w:rsidRPr="00A42354">
        <w:rPr>
          <w:rFonts w:ascii="Tahoma" w:hAnsi="Tahoma" w:cs="Tahoma"/>
          <w:sz w:val="22"/>
          <w:szCs w:val="22"/>
        </w:rPr>
        <w:fldChar w:fldCharType="begin"/>
      </w:r>
      <w:r w:rsidR="00C93C29" w:rsidRPr="00A42354">
        <w:rPr>
          <w:rFonts w:ascii="Tahoma" w:hAnsi="Tahoma" w:cs="Tahoma"/>
          <w:sz w:val="22"/>
          <w:szCs w:val="22"/>
        </w:rPr>
        <w:instrText xml:space="preserve"> REF _Ref337633237 \r \h </w:instrText>
      </w:r>
      <w:r w:rsidR="006D2E86" w:rsidRPr="00A42354">
        <w:rPr>
          <w:rFonts w:ascii="Tahoma" w:hAnsi="Tahoma" w:cs="Tahoma"/>
          <w:sz w:val="22"/>
          <w:szCs w:val="22"/>
        </w:rPr>
        <w:instrText xml:space="preserve"> \* MERGEFORMAT </w:instrText>
      </w:r>
      <w:r w:rsidR="00C93C29" w:rsidRPr="00A42354">
        <w:rPr>
          <w:rFonts w:ascii="Tahoma" w:hAnsi="Tahoma" w:cs="Tahoma"/>
          <w:sz w:val="22"/>
          <w:szCs w:val="22"/>
        </w:rPr>
      </w:r>
      <w:r w:rsidR="00C93C29" w:rsidRPr="00A42354">
        <w:rPr>
          <w:rFonts w:ascii="Tahoma" w:hAnsi="Tahoma" w:cs="Tahoma"/>
          <w:sz w:val="22"/>
          <w:szCs w:val="22"/>
        </w:rPr>
        <w:fldChar w:fldCharType="separate"/>
      </w:r>
      <w:r w:rsidR="009A4E55" w:rsidRPr="00A42354">
        <w:rPr>
          <w:rFonts w:ascii="Tahoma" w:hAnsi="Tahoma" w:cs="Tahoma"/>
          <w:sz w:val="22"/>
          <w:szCs w:val="22"/>
        </w:rPr>
        <w:t>16.2.2.2</w:t>
      </w:r>
      <w:r w:rsidR="00C93C29" w:rsidRPr="00A42354">
        <w:rPr>
          <w:rFonts w:ascii="Tahoma" w:hAnsi="Tahoma" w:cs="Tahoma"/>
          <w:sz w:val="22"/>
          <w:szCs w:val="22"/>
        </w:rPr>
        <w:fldChar w:fldCharType="end"/>
      </w:r>
      <w:r w:rsidR="00343B6F" w:rsidRPr="00A42354">
        <w:rPr>
          <w:rFonts w:ascii="Tahoma" w:hAnsi="Tahoma" w:cs="Tahoma"/>
          <w:sz w:val="22"/>
          <w:szCs w:val="22"/>
        </w:rPr>
        <w:t xml:space="preserve"> </w:t>
      </w:r>
      <w:r w:rsidR="00232933" w:rsidRPr="00A42354">
        <w:rPr>
          <w:rFonts w:ascii="Tahoma" w:hAnsi="Tahoma" w:cs="Tahoma"/>
          <w:sz w:val="22"/>
          <w:szCs w:val="22"/>
        </w:rPr>
        <w:t>are satisfied, then the Agreement shall continue in full force and effect.</w:t>
      </w:r>
    </w:p>
    <w:p w14:paraId="17EB9FBE" w14:textId="095E7746" w:rsidR="00232933" w:rsidRPr="00A42354" w:rsidRDefault="00232933" w:rsidP="00A42354">
      <w:pPr>
        <w:pStyle w:val="Clause3Sub"/>
        <w:keepNext/>
        <w:ind w:left="2552" w:hanging="1134"/>
        <w:rPr>
          <w:rFonts w:ascii="Tahoma" w:hAnsi="Tahoma" w:cs="Tahoma"/>
          <w:sz w:val="22"/>
          <w:szCs w:val="22"/>
        </w:rPr>
      </w:pPr>
      <w:r w:rsidRPr="00A42354">
        <w:rPr>
          <w:rFonts w:ascii="Tahoma" w:hAnsi="Tahoma" w:cs="Tahoma"/>
          <w:sz w:val="22"/>
          <w:szCs w:val="22"/>
        </w:rPr>
        <w:t xml:space="preserve">On the materialization of such risk, but only if such risk is still Uninsurable, TNPA  and the </w:t>
      </w:r>
      <w:r w:rsidR="00AA475B" w:rsidRPr="00A42354">
        <w:rPr>
          <w:rFonts w:ascii="Tahoma" w:hAnsi="Tahoma" w:cs="Tahoma"/>
          <w:sz w:val="22"/>
          <w:szCs w:val="22"/>
        </w:rPr>
        <w:t>Terminal</w:t>
      </w:r>
      <w:r w:rsidRPr="00A42354">
        <w:rPr>
          <w:rFonts w:ascii="Tahoma" w:hAnsi="Tahoma" w:cs="Tahoma"/>
          <w:sz w:val="22"/>
          <w:szCs w:val="22"/>
        </w:rPr>
        <w:t xml:space="preserve"> Operator shall enter into negotiations to reach agreement on the most appropriate remedial action, failing which such dispute shall be determined in accordance with clause</w:t>
      </w:r>
      <w:r w:rsidR="00674B2B" w:rsidRPr="00A42354">
        <w:rPr>
          <w:rFonts w:ascii="Tahoma" w:hAnsi="Tahoma" w:cs="Tahoma"/>
          <w:sz w:val="22"/>
          <w:szCs w:val="22"/>
        </w:rPr>
        <w:t> </w:t>
      </w:r>
      <w:r w:rsidR="00187342" w:rsidRPr="00A42354">
        <w:rPr>
          <w:rFonts w:ascii="Tahoma" w:hAnsi="Tahoma" w:cs="Tahoma"/>
          <w:sz w:val="22"/>
          <w:szCs w:val="22"/>
        </w:rPr>
        <w:fldChar w:fldCharType="begin"/>
      </w:r>
      <w:r w:rsidR="00187342" w:rsidRPr="00A42354">
        <w:rPr>
          <w:rFonts w:ascii="Tahoma" w:hAnsi="Tahoma" w:cs="Tahoma"/>
          <w:sz w:val="22"/>
          <w:szCs w:val="22"/>
        </w:rPr>
        <w:instrText xml:space="preserve"> REF _Ref449511377 \r \h </w:instrText>
      </w:r>
      <w:r w:rsidR="00832015" w:rsidRPr="00A42354">
        <w:rPr>
          <w:rFonts w:ascii="Tahoma" w:hAnsi="Tahoma" w:cs="Tahoma"/>
          <w:sz w:val="22"/>
          <w:szCs w:val="22"/>
        </w:rPr>
        <w:instrText xml:space="preserve"> \* MERGEFORMAT </w:instrText>
      </w:r>
      <w:r w:rsidR="00187342" w:rsidRPr="00A42354">
        <w:rPr>
          <w:rFonts w:ascii="Tahoma" w:hAnsi="Tahoma" w:cs="Tahoma"/>
          <w:sz w:val="22"/>
          <w:szCs w:val="22"/>
        </w:rPr>
      </w:r>
      <w:r w:rsidR="00187342" w:rsidRPr="00A42354">
        <w:rPr>
          <w:rFonts w:ascii="Tahoma" w:hAnsi="Tahoma" w:cs="Tahoma"/>
          <w:sz w:val="22"/>
          <w:szCs w:val="22"/>
        </w:rPr>
        <w:fldChar w:fldCharType="separate"/>
      </w:r>
      <w:r w:rsidR="009A4E55" w:rsidRPr="00A42354">
        <w:rPr>
          <w:rFonts w:ascii="Tahoma" w:hAnsi="Tahoma" w:cs="Tahoma"/>
          <w:sz w:val="22"/>
          <w:szCs w:val="22"/>
        </w:rPr>
        <w:t>57.7</w:t>
      </w:r>
      <w:r w:rsidR="00187342" w:rsidRPr="00A42354">
        <w:rPr>
          <w:rFonts w:ascii="Tahoma" w:hAnsi="Tahoma" w:cs="Tahoma"/>
          <w:sz w:val="22"/>
          <w:szCs w:val="22"/>
        </w:rPr>
        <w:fldChar w:fldCharType="end"/>
      </w:r>
      <w:r w:rsidR="009A4E55" w:rsidRPr="00A42354">
        <w:rPr>
          <w:rFonts w:ascii="Tahoma" w:hAnsi="Tahoma" w:cs="Tahoma"/>
          <w:sz w:val="22"/>
          <w:szCs w:val="22"/>
        </w:rPr>
        <w:t xml:space="preserve"> </w:t>
      </w:r>
      <w:r w:rsidRPr="00A42354">
        <w:rPr>
          <w:rFonts w:ascii="Tahoma" w:hAnsi="Tahoma" w:cs="Tahoma"/>
          <w:sz w:val="22"/>
          <w:szCs w:val="22"/>
        </w:rPr>
        <w:t xml:space="preserve">(fast-track </w:t>
      </w:r>
      <w:r w:rsidRPr="00A42354">
        <w:rPr>
          <w:rFonts w:ascii="Tahoma" w:hAnsi="Tahoma" w:cs="Tahoma"/>
          <w:sz w:val="22"/>
          <w:szCs w:val="22"/>
        </w:rPr>
        <w:lastRenderedPageBreak/>
        <w:t xml:space="preserve">dispute resolution). </w:t>
      </w:r>
      <w:r w:rsidR="0034260C" w:rsidRPr="00A42354">
        <w:rPr>
          <w:rFonts w:ascii="Tahoma" w:hAnsi="Tahoma" w:cs="Tahoma"/>
          <w:sz w:val="22"/>
          <w:szCs w:val="22"/>
        </w:rPr>
        <w:t>T</w:t>
      </w:r>
      <w:r w:rsidRPr="00A42354">
        <w:rPr>
          <w:rFonts w:ascii="Tahoma" w:hAnsi="Tahoma" w:cs="Tahoma"/>
          <w:sz w:val="22"/>
          <w:szCs w:val="22"/>
        </w:rPr>
        <w:t xml:space="preserve">NPA shall, at TNPA ’s option, either pay to the </w:t>
      </w:r>
      <w:r w:rsidR="00AA475B" w:rsidRPr="00A42354">
        <w:rPr>
          <w:rFonts w:ascii="Tahoma" w:hAnsi="Tahoma" w:cs="Tahoma"/>
          <w:sz w:val="22"/>
          <w:szCs w:val="22"/>
        </w:rPr>
        <w:t>Terminal</w:t>
      </w:r>
      <w:r w:rsidRPr="00A42354">
        <w:rPr>
          <w:rFonts w:ascii="Tahoma" w:hAnsi="Tahoma" w:cs="Tahoma"/>
          <w:sz w:val="22"/>
          <w:szCs w:val="22"/>
        </w:rPr>
        <w:t xml:space="preserve"> </w:t>
      </w:r>
      <w:r w:rsidR="009F7627" w:rsidRPr="00A42354">
        <w:rPr>
          <w:rFonts w:ascii="Tahoma" w:hAnsi="Tahoma" w:cs="Tahoma"/>
          <w:sz w:val="22"/>
          <w:szCs w:val="22"/>
        </w:rPr>
        <w:t>Operator</w:t>
      </w:r>
      <w:r w:rsidRPr="00A42354">
        <w:rPr>
          <w:rFonts w:ascii="Tahoma" w:hAnsi="Tahoma" w:cs="Tahoma"/>
          <w:sz w:val="22"/>
          <w:szCs w:val="22"/>
        </w:rPr>
        <w:t>:</w:t>
      </w:r>
    </w:p>
    <w:p w14:paraId="455BF678" w14:textId="77777777" w:rsidR="009F7627" w:rsidRPr="00A42354" w:rsidRDefault="009F7627" w:rsidP="00A42354">
      <w:pPr>
        <w:pStyle w:val="Clause3Sub"/>
        <w:keepNext/>
        <w:ind w:left="2552" w:hanging="1134"/>
        <w:rPr>
          <w:rFonts w:ascii="Tahoma" w:hAnsi="Tahoma" w:cs="Tahoma"/>
          <w:sz w:val="22"/>
          <w:szCs w:val="22"/>
        </w:rPr>
      </w:pPr>
      <w:r w:rsidRPr="00A42354">
        <w:rPr>
          <w:rFonts w:ascii="Tahoma" w:hAnsi="Tahoma" w:cs="Tahoma"/>
          <w:sz w:val="22"/>
          <w:szCs w:val="22"/>
        </w:rPr>
        <w:t xml:space="preserve">an amount equal to the insurance proceeds that would have been payable had the relevant risk continued to be insurable and this Agreement will continue; or </w:t>
      </w:r>
    </w:p>
    <w:p w14:paraId="740B2724" w14:textId="4CD816DA" w:rsidR="009F7627" w:rsidRPr="00A42354" w:rsidRDefault="009F7627" w:rsidP="00A42354">
      <w:pPr>
        <w:pStyle w:val="Clause3Sub"/>
        <w:keepNext/>
        <w:ind w:left="2552" w:hanging="1134"/>
        <w:rPr>
          <w:rFonts w:ascii="Tahoma" w:hAnsi="Tahoma" w:cs="Tahoma"/>
          <w:sz w:val="22"/>
          <w:szCs w:val="22"/>
        </w:rPr>
      </w:pPr>
      <w:r w:rsidRPr="00A42354">
        <w:rPr>
          <w:rFonts w:ascii="Tahoma" w:hAnsi="Tahoma" w:cs="Tahoma"/>
          <w:sz w:val="22"/>
          <w:szCs w:val="22"/>
        </w:rPr>
        <w:t xml:space="preserve">an amount equal to the amount set out in clause </w:t>
      </w:r>
      <w:r w:rsidR="004D3C3B" w:rsidRPr="00A42354">
        <w:rPr>
          <w:rFonts w:ascii="Tahoma" w:hAnsi="Tahoma" w:cs="Tahoma"/>
          <w:sz w:val="22"/>
          <w:szCs w:val="22"/>
        </w:rPr>
        <w:fldChar w:fldCharType="begin"/>
      </w:r>
      <w:r w:rsidR="004D3C3B" w:rsidRPr="00A42354">
        <w:rPr>
          <w:rFonts w:ascii="Tahoma" w:hAnsi="Tahoma" w:cs="Tahoma"/>
          <w:sz w:val="22"/>
          <w:szCs w:val="22"/>
        </w:rPr>
        <w:instrText xml:space="preserve"> REF _Ref526847606 \r \h </w:instrText>
      </w:r>
      <w:r w:rsidR="00E37BEC" w:rsidRPr="00A42354">
        <w:rPr>
          <w:rFonts w:ascii="Tahoma" w:hAnsi="Tahoma" w:cs="Tahoma"/>
          <w:sz w:val="22"/>
          <w:szCs w:val="22"/>
        </w:rPr>
        <w:instrText xml:space="preserve"> \* MERGEFORMAT </w:instrText>
      </w:r>
      <w:r w:rsidR="004D3C3B" w:rsidRPr="00A42354">
        <w:rPr>
          <w:rFonts w:ascii="Tahoma" w:hAnsi="Tahoma" w:cs="Tahoma"/>
          <w:sz w:val="22"/>
          <w:szCs w:val="22"/>
        </w:rPr>
      </w:r>
      <w:r w:rsidR="004D3C3B" w:rsidRPr="00A42354">
        <w:rPr>
          <w:rFonts w:ascii="Tahoma" w:hAnsi="Tahoma" w:cs="Tahoma"/>
          <w:sz w:val="22"/>
          <w:szCs w:val="22"/>
        </w:rPr>
        <w:fldChar w:fldCharType="separate"/>
      </w:r>
      <w:r w:rsidR="00797A4F">
        <w:rPr>
          <w:rFonts w:ascii="Tahoma" w:hAnsi="Tahoma" w:cs="Tahoma"/>
          <w:sz w:val="22"/>
          <w:szCs w:val="22"/>
        </w:rPr>
        <w:t>50</w:t>
      </w:r>
      <w:r w:rsidR="004D3C3B" w:rsidRPr="00A42354">
        <w:rPr>
          <w:rFonts w:ascii="Tahoma" w:hAnsi="Tahoma" w:cs="Tahoma"/>
          <w:sz w:val="22"/>
          <w:szCs w:val="22"/>
        </w:rPr>
        <w:fldChar w:fldCharType="end"/>
      </w:r>
      <w:r w:rsidR="002D524F" w:rsidRPr="00A42354">
        <w:rPr>
          <w:rFonts w:ascii="Tahoma" w:hAnsi="Tahoma" w:cs="Tahoma"/>
          <w:sz w:val="22"/>
          <w:szCs w:val="22"/>
        </w:rPr>
        <w:t xml:space="preserve"> </w:t>
      </w:r>
      <w:r w:rsidR="003D3B73" w:rsidRPr="00A42354">
        <w:rPr>
          <w:rFonts w:ascii="Tahoma" w:hAnsi="Tahoma" w:cs="Tahoma"/>
          <w:sz w:val="22"/>
          <w:szCs w:val="22"/>
        </w:rPr>
        <w:t xml:space="preserve">(Termination amount for invalidation in terms of Section 67 of the Act) and this Agreement will terminate. </w:t>
      </w:r>
    </w:p>
    <w:p w14:paraId="75ED9AC8"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548" w:name="_Toc81898894"/>
      <w:bookmarkStart w:id="549" w:name="_Toc351392380"/>
      <w:bookmarkStart w:id="550" w:name="_Toc351396240"/>
      <w:bookmarkStart w:id="551" w:name="_Toc351396492"/>
      <w:bookmarkStart w:id="552" w:name="_Toc436720426"/>
      <w:bookmarkStart w:id="553" w:name="_Toc448769832"/>
      <w:bookmarkStart w:id="554" w:name="_Ref448869790"/>
      <w:bookmarkStart w:id="555" w:name="_Ref448876811"/>
      <w:bookmarkStart w:id="556" w:name="_Toc449488623"/>
      <w:bookmarkStart w:id="557" w:name="_Toc175734033"/>
      <w:r w:rsidRPr="00CA7956">
        <w:rPr>
          <w:rFonts w:ascii="Tahoma" w:hAnsi="Tahoma" w:cs="Tahoma"/>
          <w:sz w:val="22"/>
          <w:szCs w:val="22"/>
          <w:lang w:val="en-US"/>
        </w:rPr>
        <w:t>Port Users and Port Rules</w:t>
      </w:r>
      <w:bookmarkEnd w:id="548"/>
      <w:bookmarkEnd w:id="549"/>
      <w:bookmarkEnd w:id="550"/>
      <w:bookmarkEnd w:id="551"/>
      <w:bookmarkEnd w:id="552"/>
      <w:bookmarkEnd w:id="553"/>
      <w:bookmarkEnd w:id="554"/>
      <w:bookmarkEnd w:id="555"/>
      <w:bookmarkEnd w:id="556"/>
      <w:bookmarkEnd w:id="557"/>
    </w:p>
    <w:p w14:paraId="3757F2CD" w14:textId="77777777" w:rsidR="00232933" w:rsidRPr="00CA7956" w:rsidRDefault="00232933" w:rsidP="00837AF4">
      <w:pPr>
        <w:pStyle w:val="Clause0Sub"/>
        <w:tabs>
          <w:tab w:val="clear" w:pos="720"/>
          <w:tab w:val="left" w:pos="567"/>
        </w:tabs>
        <w:ind w:left="567"/>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fulfil its obligations, duties and responsibilities under this Agreement and in particular (without limitation) its duties in respect of the provision of the Construction Works, the Operation and Maintenance and the </w:t>
      </w:r>
      <w:r w:rsidR="00574225" w:rsidRPr="00CA7956">
        <w:rPr>
          <w:rFonts w:ascii="Tahoma" w:hAnsi="Tahoma" w:cs="Tahoma"/>
          <w:sz w:val="22"/>
          <w:szCs w:val="22"/>
        </w:rPr>
        <w:t>s</w:t>
      </w:r>
      <w:r w:rsidRPr="00CA7956">
        <w:rPr>
          <w:rFonts w:ascii="Tahoma" w:hAnsi="Tahoma" w:cs="Tahoma"/>
          <w:sz w:val="22"/>
          <w:szCs w:val="22"/>
        </w:rPr>
        <w:t>ervices:</w:t>
      </w:r>
    </w:p>
    <w:p w14:paraId="440A7DF6" w14:textId="77777777" w:rsidR="00232933" w:rsidRPr="00CA7956" w:rsidRDefault="00232933" w:rsidP="00837AF4">
      <w:pPr>
        <w:pStyle w:val="Clause2Sub"/>
        <w:ind w:left="1276" w:hanging="709"/>
        <w:rPr>
          <w:rFonts w:ascii="Tahoma" w:hAnsi="Tahoma" w:cs="Tahoma"/>
          <w:sz w:val="22"/>
          <w:szCs w:val="22"/>
        </w:rPr>
      </w:pPr>
      <w:bookmarkStart w:id="558" w:name="_Toc448848531"/>
      <w:bookmarkStart w:id="559" w:name="_Toc449488624"/>
      <w:r w:rsidRPr="00CA7956">
        <w:rPr>
          <w:rFonts w:ascii="Tahoma" w:hAnsi="Tahoma" w:cs="Tahoma"/>
          <w:sz w:val="22"/>
          <w:szCs w:val="22"/>
        </w:rPr>
        <w:t>so as not to interfere with the use of the Port, its facilities and the Port Infrastructure by other Port Users;</w:t>
      </w:r>
      <w:bookmarkEnd w:id="558"/>
      <w:bookmarkEnd w:id="559"/>
    </w:p>
    <w:p w14:paraId="618F17E3" w14:textId="46AFE08B" w:rsidR="00832535" w:rsidRPr="00CA7956" w:rsidRDefault="00232933" w:rsidP="00837AF4">
      <w:pPr>
        <w:pStyle w:val="Clause2Sub"/>
        <w:ind w:left="1276" w:hanging="709"/>
        <w:rPr>
          <w:rFonts w:ascii="Tahoma" w:hAnsi="Tahoma" w:cs="Tahoma"/>
          <w:sz w:val="22"/>
          <w:szCs w:val="22"/>
        </w:rPr>
      </w:pPr>
      <w:bookmarkStart w:id="560" w:name="_Toc448848532"/>
      <w:bookmarkStart w:id="561" w:name="_Toc449488625"/>
      <w:r w:rsidRPr="00CA7956">
        <w:rPr>
          <w:rFonts w:ascii="Tahoma" w:hAnsi="Tahoma" w:cs="Tahoma"/>
          <w:sz w:val="22"/>
          <w:szCs w:val="22"/>
        </w:rPr>
        <w:t>in compliance at all times with the Act</w:t>
      </w:r>
      <w:r w:rsidR="00CF0E37">
        <w:rPr>
          <w:rFonts w:ascii="Tahoma" w:hAnsi="Tahoma" w:cs="Tahoma"/>
          <w:sz w:val="22"/>
          <w:szCs w:val="22"/>
        </w:rPr>
        <w:t>, all other applicable legislation</w:t>
      </w:r>
      <w:r w:rsidRPr="00CA7956">
        <w:rPr>
          <w:rFonts w:ascii="Tahoma" w:hAnsi="Tahoma" w:cs="Tahoma"/>
          <w:sz w:val="22"/>
          <w:szCs w:val="22"/>
        </w:rPr>
        <w:t xml:space="preserve"> and the Port Rules</w:t>
      </w:r>
      <w:r w:rsidR="00DB621F" w:rsidRPr="00CA7956">
        <w:rPr>
          <w:rFonts w:ascii="Tahoma" w:hAnsi="Tahoma" w:cs="Tahoma"/>
          <w:sz w:val="22"/>
          <w:szCs w:val="22"/>
        </w:rPr>
        <w:t>;</w:t>
      </w:r>
      <w:r w:rsidR="00832535" w:rsidRPr="00CA7956">
        <w:rPr>
          <w:rFonts w:ascii="Tahoma" w:hAnsi="Tahoma" w:cs="Tahoma"/>
          <w:sz w:val="22"/>
          <w:szCs w:val="22"/>
        </w:rPr>
        <w:t xml:space="preserve"> and </w:t>
      </w:r>
    </w:p>
    <w:p w14:paraId="49945148" w14:textId="77777777" w:rsidR="00232933" w:rsidRPr="00CA7956" w:rsidRDefault="00832535" w:rsidP="00837AF4">
      <w:pPr>
        <w:pStyle w:val="Clause2Sub"/>
        <w:ind w:left="1276" w:hanging="709"/>
        <w:rPr>
          <w:rFonts w:ascii="Tahoma" w:hAnsi="Tahoma" w:cs="Tahoma"/>
          <w:sz w:val="22"/>
          <w:szCs w:val="22"/>
        </w:rPr>
      </w:pPr>
      <w:r w:rsidRPr="00CA7956">
        <w:rPr>
          <w:rFonts w:ascii="Tahoma" w:hAnsi="Tahoma" w:cs="Tahoma"/>
          <w:sz w:val="22"/>
          <w:szCs w:val="22"/>
        </w:rPr>
        <w:t>the TNPA’s the Liquid Bulk Terminals Mandatory Requirements for Safety Health, Environment, process safety, civil, structura</w:t>
      </w:r>
      <w:r w:rsidR="00287C1D" w:rsidRPr="00CA7956">
        <w:rPr>
          <w:rFonts w:ascii="Tahoma" w:hAnsi="Tahoma" w:cs="Tahoma"/>
          <w:sz w:val="22"/>
          <w:szCs w:val="22"/>
        </w:rPr>
        <w:t>l</w:t>
      </w:r>
      <w:r w:rsidRPr="00CA7956">
        <w:rPr>
          <w:rFonts w:ascii="Tahoma" w:hAnsi="Tahoma" w:cs="Tahoma"/>
          <w:sz w:val="22"/>
          <w:szCs w:val="22"/>
        </w:rPr>
        <w:t>, mechanical</w:t>
      </w:r>
      <w:bookmarkEnd w:id="560"/>
      <w:bookmarkEnd w:id="561"/>
      <w:r w:rsidR="00287C1D" w:rsidRPr="00CA7956">
        <w:rPr>
          <w:rFonts w:ascii="Tahoma" w:hAnsi="Tahoma" w:cs="Tahoma"/>
          <w:sz w:val="22"/>
          <w:szCs w:val="22"/>
        </w:rPr>
        <w:t xml:space="preserve"> </w:t>
      </w:r>
      <w:r w:rsidRPr="00CA7956">
        <w:rPr>
          <w:rFonts w:ascii="Tahoma" w:hAnsi="Tahoma" w:cs="Tahoma"/>
          <w:sz w:val="22"/>
          <w:szCs w:val="22"/>
        </w:rPr>
        <w:t xml:space="preserve">and electrical marked </w:t>
      </w:r>
      <w:r w:rsidR="006A374B" w:rsidRPr="00CA7956">
        <w:rPr>
          <w:rFonts w:ascii="Tahoma" w:hAnsi="Tahoma" w:cs="Tahoma"/>
          <w:sz w:val="22"/>
          <w:szCs w:val="22"/>
        </w:rPr>
        <w:t xml:space="preserve">Schedule </w:t>
      </w:r>
      <w:r w:rsidR="000E4B30" w:rsidRPr="00CA7956">
        <w:rPr>
          <w:rFonts w:ascii="Tahoma" w:hAnsi="Tahoma" w:cs="Tahoma"/>
          <w:bCs/>
          <w:sz w:val="22"/>
          <w:szCs w:val="22"/>
        </w:rPr>
        <w:t>19</w:t>
      </w:r>
      <w:r w:rsidR="00EB5E2C" w:rsidRPr="00CA7956">
        <w:rPr>
          <w:rFonts w:ascii="Tahoma" w:hAnsi="Tahoma" w:cs="Tahoma"/>
          <w:b/>
          <w:sz w:val="22"/>
          <w:szCs w:val="22"/>
        </w:rPr>
        <w:t>.</w:t>
      </w:r>
    </w:p>
    <w:p w14:paraId="59FF0D9F"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562" w:name="_Toc448755952"/>
      <w:bookmarkStart w:id="563" w:name="_Toc448756038"/>
      <w:bookmarkStart w:id="564" w:name="_Toc448756123"/>
      <w:bookmarkStart w:id="565" w:name="_Toc448769833"/>
      <w:bookmarkStart w:id="566" w:name="_Ref63589841"/>
      <w:bookmarkStart w:id="567" w:name="_Toc81898895"/>
      <w:bookmarkStart w:id="568" w:name="_Toc351392381"/>
      <w:bookmarkStart w:id="569" w:name="_Toc351396241"/>
      <w:bookmarkStart w:id="570" w:name="_Toc351396493"/>
      <w:bookmarkStart w:id="571" w:name="_Toc436720427"/>
      <w:bookmarkStart w:id="572" w:name="_Toc448769834"/>
      <w:bookmarkStart w:id="573" w:name="_Toc449488626"/>
      <w:bookmarkStart w:id="574" w:name="_Toc175734034"/>
      <w:bookmarkEnd w:id="562"/>
      <w:bookmarkEnd w:id="563"/>
      <w:bookmarkEnd w:id="564"/>
      <w:bookmarkEnd w:id="565"/>
      <w:r w:rsidRPr="00CA7956">
        <w:rPr>
          <w:rFonts w:ascii="Tahoma" w:hAnsi="Tahoma" w:cs="Tahoma"/>
          <w:sz w:val="22"/>
          <w:szCs w:val="22"/>
          <w:lang w:val="en-US"/>
        </w:rPr>
        <w:t xml:space="preserve">Changes in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w:t>
      </w:r>
      <w:bookmarkEnd w:id="566"/>
      <w:bookmarkEnd w:id="567"/>
      <w:bookmarkEnd w:id="568"/>
      <w:bookmarkEnd w:id="569"/>
      <w:bookmarkEnd w:id="570"/>
      <w:bookmarkEnd w:id="571"/>
      <w:bookmarkEnd w:id="572"/>
      <w:bookmarkEnd w:id="573"/>
      <w:bookmarkEnd w:id="574"/>
    </w:p>
    <w:p w14:paraId="28BA7E21" w14:textId="5B4CE086" w:rsidR="00232933" w:rsidRPr="00CA7956" w:rsidRDefault="00232933" w:rsidP="00837AF4">
      <w:pPr>
        <w:pStyle w:val="Clause2Sub"/>
        <w:ind w:left="1276" w:hanging="709"/>
        <w:rPr>
          <w:rFonts w:ascii="Tahoma" w:hAnsi="Tahoma" w:cs="Tahoma"/>
          <w:sz w:val="22"/>
          <w:szCs w:val="22"/>
        </w:rPr>
      </w:pPr>
      <w:bookmarkStart w:id="575" w:name="_Toc448848534"/>
      <w:bookmarkStart w:id="576" w:name="_Toc449488627"/>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notify </w:t>
      </w:r>
      <w:r w:rsidRPr="00CA7956">
        <w:rPr>
          <w:rFonts w:ascii="Tahoma" w:hAnsi="Tahoma" w:cs="Tahoma"/>
          <w:sz w:val="22"/>
          <w:szCs w:val="22"/>
          <w:lang w:val="en-ZA"/>
        </w:rPr>
        <w:t xml:space="preserve">TNPA </w:t>
      </w:r>
      <w:r w:rsidRPr="00CA7956">
        <w:rPr>
          <w:rFonts w:ascii="Tahoma" w:hAnsi="Tahoma" w:cs="Tahoma"/>
          <w:sz w:val="22"/>
          <w:szCs w:val="22"/>
        </w:rPr>
        <w:t xml:space="preserve">forthwith on becoming aware of any change in the legal or beneficial ownership from time to time of the </w:t>
      </w:r>
      <w:r w:rsidR="00AA475B" w:rsidRPr="00CA7956">
        <w:rPr>
          <w:rFonts w:ascii="Tahoma" w:hAnsi="Tahoma" w:cs="Tahoma"/>
          <w:sz w:val="22"/>
          <w:szCs w:val="22"/>
        </w:rPr>
        <w:t>Terminal</w:t>
      </w:r>
      <w:r w:rsidRPr="00CA7956">
        <w:rPr>
          <w:rFonts w:ascii="Tahoma" w:hAnsi="Tahoma" w:cs="Tahoma"/>
          <w:sz w:val="22"/>
          <w:szCs w:val="22"/>
        </w:rPr>
        <w:t xml:space="preserve"> Operator</w:t>
      </w:r>
      <w:r w:rsidR="00E9262E" w:rsidRPr="00CA7956">
        <w:rPr>
          <w:rFonts w:ascii="Tahoma" w:hAnsi="Tahoma" w:cs="Tahoma"/>
          <w:sz w:val="22"/>
          <w:szCs w:val="22"/>
        </w:rPr>
        <w:t>.</w:t>
      </w:r>
      <w:r w:rsidRPr="00CA7956">
        <w:rPr>
          <w:rFonts w:ascii="Tahoma" w:hAnsi="Tahoma" w:cs="Tahoma"/>
          <w:sz w:val="22"/>
          <w:szCs w:val="22"/>
        </w:rPr>
        <w:t xml:space="preserve"> </w:t>
      </w:r>
      <w:r w:rsidR="00106085" w:rsidRPr="00CA7956">
        <w:rPr>
          <w:rFonts w:ascii="Tahoma" w:hAnsi="Tahoma" w:cs="Tahoma"/>
          <w:sz w:val="22"/>
          <w:szCs w:val="22"/>
        </w:rPr>
        <w:t xml:space="preserve">In the event that such change constitutes a Change in Control </w:t>
      </w:r>
      <w:r w:rsidR="005063D0" w:rsidRPr="00CA7956">
        <w:rPr>
          <w:rFonts w:ascii="Tahoma" w:hAnsi="Tahoma" w:cs="Tahoma"/>
          <w:sz w:val="22"/>
          <w:szCs w:val="22"/>
        </w:rPr>
        <w:t xml:space="preserve">as defined in clause </w:t>
      </w:r>
      <w:r w:rsidR="00881BF7">
        <w:rPr>
          <w:rFonts w:ascii="Tahoma" w:hAnsi="Tahoma" w:cs="Tahoma"/>
          <w:sz w:val="22"/>
          <w:szCs w:val="22"/>
        </w:rPr>
        <w:fldChar w:fldCharType="begin"/>
      </w:r>
      <w:r w:rsidR="00881BF7">
        <w:rPr>
          <w:rFonts w:ascii="Tahoma" w:hAnsi="Tahoma" w:cs="Tahoma"/>
          <w:sz w:val="22"/>
          <w:szCs w:val="22"/>
        </w:rPr>
        <w:instrText xml:space="preserve"> REF _Ref175576915 \r \h </w:instrText>
      </w:r>
      <w:r w:rsidR="00881BF7">
        <w:rPr>
          <w:rFonts w:ascii="Tahoma" w:hAnsi="Tahoma" w:cs="Tahoma"/>
          <w:sz w:val="22"/>
          <w:szCs w:val="22"/>
        </w:rPr>
      </w:r>
      <w:r w:rsidR="00881BF7">
        <w:rPr>
          <w:rFonts w:ascii="Tahoma" w:hAnsi="Tahoma" w:cs="Tahoma"/>
          <w:sz w:val="22"/>
          <w:szCs w:val="22"/>
        </w:rPr>
        <w:fldChar w:fldCharType="separate"/>
      </w:r>
      <w:r w:rsidR="00881BF7">
        <w:rPr>
          <w:rFonts w:ascii="Tahoma" w:hAnsi="Tahoma" w:cs="Tahoma"/>
          <w:sz w:val="22"/>
          <w:szCs w:val="22"/>
        </w:rPr>
        <w:t>1.1.21</w:t>
      </w:r>
      <w:r w:rsidR="00881BF7">
        <w:rPr>
          <w:rFonts w:ascii="Tahoma" w:hAnsi="Tahoma" w:cs="Tahoma"/>
          <w:sz w:val="22"/>
          <w:szCs w:val="22"/>
        </w:rPr>
        <w:fldChar w:fldCharType="end"/>
      </w:r>
      <w:r w:rsidR="005063D0" w:rsidRPr="00CA7956">
        <w:rPr>
          <w:rFonts w:ascii="Tahoma" w:hAnsi="Tahoma" w:cs="Tahoma"/>
          <w:sz w:val="22"/>
          <w:szCs w:val="22"/>
        </w:rPr>
        <w:t xml:space="preserve"> </w:t>
      </w:r>
      <w:r w:rsidR="00106085" w:rsidRPr="00CA7956">
        <w:rPr>
          <w:rFonts w:ascii="Tahoma" w:hAnsi="Tahoma" w:cs="Tahoma"/>
          <w:sz w:val="22"/>
          <w:szCs w:val="22"/>
        </w:rPr>
        <w:t xml:space="preserve">and entails </w:t>
      </w:r>
      <w:r w:rsidRPr="00CA7956">
        <w:rPr>
          <w:rFonts w:ascii="Tahoma" w:hAnsi="Tahoma" w:cs="Tahoma"/>
          <w:sz w:val="22"/>
          <w:szCs w:val="22"/>
        </w:rPr>
        <w:t xml:space="preserve">the transfer, cession or assignment of the </w:t>
      </w:r>
      <w:r w:rsidR="00AA475B" w:rsidRPr="00CA7956">
        <w:rPr>
          <w:rFonts w:ascii="Tahoma" w:hAnsi="Tahoma" w:cs="Tahoma"/>
          <w:sz w:val="22"/>
          <w:szCs w:val="22"/>
        </w:rPr>
        <w:t>Terminal</w:t>
      </w:r>
      <w:r w:rsidRPr="00CA7956">
        <w:rPr>
          <w:rFonts w:ascii="Tahoma" w:hAnsi="Tahoma" w:cs="Tahoma"/>
          <w:sz w:val="22"/>
          <w:szCs w:val="22"/>
        </w:rPr>
        <w:t xml:space="preserve"> Operator’s rights granted in terms of  this Agreement,</w:t>
      </w:r>
      <w:r w:rsidR="00106085" w:rsidRPr="00CA7956">
        <w:rPr>
          <w:rFonts w:ascii="Tahoma" w:hAnsi="Tahoma" w:cs="Tahoma"/>
          <w:sz w:val="22"/>
          <w:szCs w:val="22"/>
        </w:rPr>
        <w:t xml:space="preserve"> </w:t>
      </w:r>
      <w:r w:rsidR="005D68D9">
        <w:rPr>
          <w:rFonts w:ascii="Tahoma" w:hAnsi="Tahoma" w:cs="Tahoma"/>
          <w:sz w:val="22"/>
          <w:szCs w:val="22"/>
        </w:rPr>
        <w:t xml:space="preserve"> the </w:t>
      </w:r>
      <w:r w:rsidR="000403BC">
        <w:rPr>
          <w:rFonts w:ascii="Tahoma" w:hAnsi="Tahoma" w:cs="Tahoma"/>
          <w:sz w:val="22"/>
          <w:szCs w:val="22"/>
        </w:rPr>
        <w:t xml:space="preserve">Terminal Operator shall </w:t>
      </w:r>
      <w:r w:rsidR="00BA1A5C" w:rsidRPr="00CA7956">
        <w:rPr>
          <w:rFonts w:ascii="Tahoma" w:hAnsi="Tahoma" w:cs="Tahoma"/>
          <w:sz w:val="22"/>
          <w:szCs w:val="22"/>
        </w:rPr>
        <w:t xml:space="preserve"> </w:t>
      </w:r>
      <w:r w:rsidRPr="00CA7956">
        <w:rPr>
          <w:rFonts w:ascii="Tahoma" w:hAnsi="Tahoma" w:cs="Tahoma"/>
          <w:sz w:val="22"/>
          <w:szCs w:val="22"/>
        </w:rPr>
        <w:t xml:space="preserve">provide </w:t>
      </w:r>
      <w:r w:rsidRPr="00CA7956">
        <w:rPr>
          <w:rFonts w:ascii="Tahoma" w:hAnsi="Tahoma" w:cs="Tahoma"/>
          <w:sz w:val="22"/>
          <w:szCs w:val="22"/>
          <w:lang w:val="en-ZA"/>
        </w:rPr>
        <w:t xml:space="preserve">TNPA </w:t>
      </w:r>
      <w:r w:rsidRPr="00CA7956">
        <w:rPr>
          <w:rFonts w:ascii="Tahoma" w:hAnsi="Tahoma" w:cs="Tahoma"/>
          <w:sz w:val="22"/>
          <w:szCs w:val="22"/>
        </w:rPr>
        <w:t xml:space="preserve">with any information which </w:t>
      </w:r>
      <w:r w:rsidRPr="00CA7956">
        <w:rPr>
          <w:rFonts w:ascii="Tahoma" w:hAnsi="Tahoma" w:cs="Tahoma"/>
          <w:sz w:val="22"/>
          <w:szCs w:val="22"/>
          <w:lang w:val="en-ZA"/>
        </w:rPr>
        <w:t>TNPA</w:t>
      </w:r>
      <w:r w:rsidRPr="00CA7956">
        <w:rPr>
          <w:rFonts w:ascii="Tahoma" w:hAnsi="Tahoma" w:cs="Tahoma"/>
          <w:sz w:val="22"/>
          <w:szCs w:val="22"/>
        </w:rPr>
        <w:t xml:space="preserve"> may reasonably require (and which the </w:t>
      </w:r>
      <w:r w:rsidR="00AA475B" w:rsidRPr="00CA7956">
        <w:rPr>
          <w:rFonts w:ascii="Tahoma" w:hAnsi="Tahoma" w:cs="Tahoma"/>
          <w:sz w:val="22"/>
          <w:szCs w:val="22"/>
        </w:rPr>
        <w:t>Terminal</w:t>
      </w:r>
      <w:r w:rsidRPr="00CA7956">
        <w:rPr>
          <w:rFonts w:ascii="Tahoma" w:hAnsi="Tahoma" w:cs="Tahoma"/>
          <w:sz w:val="22"/>
          <w:szCs w:val="22"/>
        </w:rPr>
        <w:t xml:space="preserve"> Operator is reasonably able to provide) relating thereto</w:t>
      </w:r>
      <w:r w:rsidR="00106085" w:rsidRPr="00CA7956">
        <w:rPr>
          <w:rFonts w:ascii="Tahoma" w:hAnsi="Tahoma" w:cs="Tahoma"/>
          <w:sz w:val="22"/>
          <w:szCs w:val="22"/>
        </w:rPr>
        <w:t xml:space="preserve"> and the Terminal Operator shall be obliged to obtain</w:t>
      </w:r>
      <w:r w:rsidR="00BA1A5C" w:rsidRPr="00CA7956">
        <w:rPr>
          <w:rFonts w:ascii="Tahoma" w:hAnsi="Tahoma" w:cs="Tahoma"/>
          <w:sz w:val="22"/>
          <w:szCs w:val="22"/>
        </w:rPr>
        <w:t>,</w:t>
      </w:r>
      <w:r w:rsidR="00B52A30" w:rsidRPr="00CA7956">
        <w:rPr>
          <w:rFonts w:ascii="Tahoma" w:hAnsi="Tahoma" w:cs="Tahoma"/>
          <w:sz w:val="22"/>
          <w:szCs w:val="22"/>
        </w:rPr>
        <w:t xml:space="preserve"> </w:t>
      </w:r>
      <w:r w:rsidR="00106085" w:rsidRPr="00CA7956">
        <w:rPr>
          <w:rFonts w:ascii="Tahoma" w:hAnsi="Tahoma" w:cs="Tahoma"/>
          <w:sz w:val="22"/>
          <w:szCs w:val="22"/>
        </w:rPr>
        <w:t xml:space="preserve">TNPA’s </w:t>
      </w:r>
      <w:r w:rsidR="00476C70" w:rsidRPr="00CA7956">
        <w:rPr>
          <w:rFonts w:ascii="Tahoma" w:hAnsi="Tahoma" w:cs="Tahoma"/>
          <w:sz w:val="22"/>
          <w:szCs w:val="22"/>
        </w:rPr>
        <w:t>written</w:t>
      </w:r>
      <w:r w:rsidR="00106085" w:rsidRPr="00CA7956">
        <w:rPr>
          <w:rFonts w:ascii="Tahoma" w:hAnsi="Tahoma" w:cs="Tahoma"/>
          <w:sz w:val="22"/>
          <w:szCs w:val="22"/>
        </w:rPr>
        <w:t xml:space="preserve"> consent prior to effecting such a Change in Control.</w:t>
      </w:r>
      <w:bookmarkEnd w:id="575"/>
      <w:bookmarkEnd w:id="576"/>
    </w:p>
    <w:p w14:paraId="15858B03" w14:textId="5F622403" w:rsidR="00232933" w:rsidRPr="00CA7956" w:rsidRDefault="00232933" w:rsidP="00837AF4">
      <w:pPr>
        <w:pStyle w:val="Clause2Sub"/>
        <w:ind w:left="1276" w:hanging="709"/>
        <w:rPr>
          <w:rFonts w:ascii="Tahoma" w:hAnsi="Tahoma" w:cs="Tahoma"/>
          <w:sz w:val="22"/>
          <w:szCs w:val="22"/>
        </w:rPr>
      </w:pPr>
      <w:bookmarkStart w:id="577" w:name="_Ref3182518"/>
      <w:bookmarkStart w:id="578" w:name="_Toc448848535"/>
      <w:bookmarkStart w:id="579" w:name="_Toc449488628"/>
      <w:r w:rsidRPr="00CA7956">
        <w:rPr>
          <w:rFonts w:ascii="Tahoma" w:hAnsi="Tahoma" w:cs="Tahoma"/>
          <w:sz w:val="22"/>
          <w:szCs w:val="22"/>
        </w:rPr>
        <w:lastRenderedPageBreak/>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w:t>
      </w:r>
      <w:r w:rsidRPr="00CA7956">
        <w:rPr>
          <w:rFonts w:ascii="Tahoma" w:hAnsi="Tahoma" w:cs="Tahoma"/>
          <w:snapToGrid w:val="0"/>
          <w:sz w:val="22"/>
          <w:szCs w:val="22"/>
          <w:lang w:val="en-US"/>
        </w:rPr>
        <w:t xml:space="preserve">obtain </w:t>
      </w:r>
      <w:r w:rsidRPr="00CA7956">
        <w:rPr>
          <w:rFonts w:ascii="Tahoma" w:hAnsi="Tahoma" w:cs="Tahoma"/>
          <w:sz w:val="22"/>
          <w:szCs w:val="22"/>
          <w:lang w:val="en-ZA"/>
        </w:rPr>
        <w:t>TNPA</w:t>
      </w:r>
      <w:r w:rsidRPr="00CA7956">
        <w:rPr>
          <w:rFonts w:ascii="Tahoma" w:hAnsi="Tahoma" w:cs="Tahoma"/>
          <w:snapToGrid w:val="0"/>
          <w:sz w:val="22"/>
          <w:szCs w:val="22"/>
          <w:lang w:val="en-US"/>
        </w:rPr>
        <w:t xml:space="preserve">’s written consent </w:t>
      </w:r>
      <w:r w:rsidRPr="00CA7956">
        <w:rPr>
          <w:rFonts w:ascii="Tahoma" w:hAnsi="Tahoma" w:cs="Tahoma"/>
          <w:sz w:val="22"/>
          <w:szCs w:val="22"/>
        </w:rPr>
        <w:t xml:space="preserve">(which consent shall not be unreasonably withheld or delayed) </w:t>
      </w:r>
      <w:r w:rsidRPr="00CA7956">
        <w:rPr>
          <w:rFonts w:ascii="Tahoma" w:hAnsi="Tahoma" w:cs="Tahoma"/>
          <w:snapToGrid w:val="0"/>
          <w:sz w:val="22"/>
          <w:szCs w:val="22"/>
          <w:lang w:val="en-US"/>
        </w:rPr>
        <w:t xml:space="preserve">prior to any </w:t>
      </w:r>
      <w:r w:rsidR="00457EB9" w:rsidRPr="00CA7956">
        <w:rPr>
          <w:rFonts w:ascii="Tahoma" w:hAnsi="Tahoma" w:cs="Tahoma"/>
          <w:snapToGrid w:val="0"/>
          <w:sz w:val="22"/>
          <w:szCs w:val="22"/>
          <w:lang w:val="en-US"/>
        </w:rPr>
        <w:t>Change in Control.</w:t>
      </w:r>
      <w:r w:rsidRPr="00CA7956">
        <w:rPr>
          <w:rFonts w:ascii="Tahoma" w:hAnsi="Tahoma" w:cs="Tahoma"/>
          <w:snapToGrid w:val="0"/>
          <w:sz w:val="22"/>
          <w:szCs w:val="22"/>
          <w:lang w:val="en-US"/>
        </w:rPr>
        <w:t xml:space="preserve"> TNPA shall notify the </w:t>
      </w:r>
      <w:r w:rsidR="00AA475B" w:rsidRPr="00CA7956">
        <w:rPr>
          <w:rFonts w:ascii="Tahoma" w:hAnsi="Tahoma" w:cs="Tahoma"/>
          <w:snapToGrid w:val="0"/>
          <w:sz w:val="22"/>
          <w:szCs w:val="22"/>
          <w:lang w:val="en-US"/>
        </w:rPr>
        <w:t>Terminal</w:t>
      </w:r>
      <w:r w:rsidRPr="00CA7956">
        <w:rPr>
          <w:rFonts w:ascii="Tahoma" w:hAnsi="Tahoma" w:cs="Tahoma"/>
          <w:snapToGrid w:val="0"/>
          <w:sz w:val="22"/>
          <w:szCs w:val="22"/>
          <w:lang w:val="en-US"/>
        </w:rPr>
        <w:t xml:space="preserve"> Operator whether it consents to the </w:t>
      </w:r>
      <w:r w:rsidR="00AA475B" w:rsidRPr="00CA7956">
        <w:rPr>
          <w:rFonts w:ascii="Tahoma" w:hAnsi="Tahoma" w:cs="Tahoma"/>
          <w:snapToGrid w:val="0"/>
          <w:sz w:val="22"/>
          <w:szCs w:val="22"/>
          <w:lang w:val="en-US"/>
        </w:rPr>
        <w:t>Terminal</w:t>
      </w:r>
      <w:r w:rsidRPr="00CA7956">
        <w:rPr>
          <w:rFonts w:ascii="Tahoma" w:hAnsi="Tahoma" w:cs="Tahoma"/>
          <w:snapToGrid w:val="0"/>
          <w:sz w:val="22"/>
          <w:szCs w:val="22"/>
          <w:lang w:val="en-US"/>
        </w:rPr>
        <w:t xml:space="preserve"> Operator within 20 (twenty) Business </w:t>
      </w:r>
      <w:r w:rsidR="00376FE9" w:rsidRPr="00CA7956">
        <w:rPr>
          <w:rFonts w:ascii="Tahoma" w:hAnsi="Tahoma" w:cs="Tahoma"/>
          <w:snapToGrid w:val="0"/>
          <w:sz w:val="22"/>
          <w:szCs w:val="22"/>
          <w:lang w:val="en-US"/>
        </w:rPr>
        <w:t>Days,</w:t>
      </w:r>
      <w:r w:rsidR="00305E6F">
        <w:rPr>
          <w:rFonts w:ascii="Tahoma" w:hAnsi="Tahoma" w:cs="Tahoma"/>
          <w:snapToGrid w:val="0"/>
          <w:sz w:val="22"/>
          <w:szCs w:val="22"/>
          <w:lang w:val="en-US"/>
        </w:rPr>
        <w:t xml:space="preserve"> or such extended time as may be agreed to in writing by the parties.</w:t>
      </w:r>
      <w:r w:rsidRPr="00CA7956">
        <w:rPr>
          <w:rFonts w:ascii="Tahoma" w:hAnsi="Tahoma" w:cs="Tahoma"/>
          <w:snapToGrid w:val="0"/>
          <w:sz w:val="22"/>
          <w:szCs w:val="22"/>
          <w:lang w:val="en-US"/>
        </w:rPr>
        <w:t xml:space="preserve"> </w:t>
      </w:r>
      <w:bookmarkEnd w:id="577"/>
      <w:bookmarkEnd w:id="578"/>
      <w:bookmarkEnd w:id="579"/>
    </w:p>
    <w:p w14:paraId="3F32AF75" w14:textId="588A473B" w:rsidR="00837AF4" w:rsidRPr="00CA7956" w:rsidRDefault="00232933" w:rsidP="00601A10">
      <w:pPr>
        <w:pStyle w:val="Clause2Sub"/>
        <w:ind w:left="1276" w:hanging="709"/>
        <w:rPr>
          <w:rFonts w:ascii="Tahoma" w:hAnsi="Tahoma" w:cs="Tahoma"/>
          <w:sz w:val="22"/>
          <w:szCs w:val="22"/>
        </w:rPr>
      </w:pPr>
      <w:bookmarkStart w:id="580" w:name="_Toc448848536"/>
      <w:bookmarkStart w:id="581" w:name="_Ref448869822"/>
      <w:bookmarkStart w:id="582" w:name="_Toc449488629"/>
      <w:r w:rsidRPr="00CA7956">
        <w:rPr>
          <w:rFonts w:ascii="Tahoma" w:hAnsi="Tahoma" w:cs="Tahoma"/>
          <w:sz w:val="22"/>
          <w:szCs w:val="22"/>
        </w:rPr>
        <w:t>TNPA shall not unreason</w:t>
      </w:r>
      <w:r w:rsidR="005063D0" w:rsidRPr="00CA7956">
        <w:rPr>
          <w:rFonts w:ascii="Tahoma" w:hAnsi="Tahoma" w:cs="Tahoma"/>
          <w:sz w:val="22"/>
          <w:szCs w:val="22"/>
        </w:rPr>
        <w:t>ably refuse its consent to any c</w:t>
      </w:r>
      <w:r w:rsidRPr="00CA7956">
        <w:rPr>
          <w:rFonts w:ascii="Tahoma" w:hAnsi="Tahoma" w:cs="Tahoma"/>
          <w:sz w:val="22"/>
          <w:szCs w:val="22"/>
        </w:rPr>
        <w:t xml:space="preserve">hange in control of the </w:t>
      </w:r>
      <w:r w:rsidR="00AA475B" w:rsidRPr="00CA7956">
        <w:rPr>
          <w:rFonts w:ascii="Tahoma" w:hAnsi="Tahoma" w:cs="Tahoma"/>
          <w:sz w:val="22"/>
          <w:szCs w:val="22"/>
        </w:rPr>
        <w:t>Terminal</w:t>
      </w:r>
      <w:r w:rsidRPr="00CA7956">
        <w:rPr>
          <w:rFonts w:ascii="Tahoma" w:hAnsi="Tahoma" w:cs="Tahoma"/>
          <w:sz w:val="22"/>
          <w:szCs w:val="22"/>
        </w:rPr>
        <w:t xml:space="preserve"> Operator which is intended to produce compliance with </w:t>
      </w:r>
      <w:r w:rsidR="00263AF2" w:rsidRPr="00CA7956">
        <w:rPr>
          <w:rFonts w:ascii="Tahoma" w:hAnsi="Tahoma" w:cs="Tahoma"/>
          <w:sz w:val="22"/>
          <w:szCs w:val="22"/>
        </w:rPr>
        <w:t xml:space="preserve">the </w:t>
      </w:r>
      <w:r w:rsidRPr="00CA7956">
        <w:rPr>
          <w:rFonts w:ascii="Tahoma" w:hAnsi="Tahoma" w:cs="Tahoma"/>
          <w:sz w:val="22"/>
          <w:szCs w:val="22"/>
        </w:rPr>
        <w:t>B-BB</w:t>
      </w:r>
      <w:r w:rsidR="007174F8" w:rsidRPr="00CA7956">
        <w:rPr>
          <w:rFonts w:ascii="Tahoma" w:hAnsi="Tahoma" w:cs="Tahoma"/>
          <w:sz w:val="22"/>
          <w:szCs w:val="22"/>
        </w:rPr>
        <w:t>E</w:t>
      </w:r>
      <w:r w:rsidRPr="00CA7956">
        <w:rPr>
          <w:rFonts w:ascii="Tahoma" w:hAnsi="Tahoma" w:cs="Tahoma"/>
          <w:sz w:val="22"/>
          <w:szCs w:val="22"/>
        </w:rPr>
        <w:t>E Improvement Plan</w:t>
      </w:r>
      <w:r w:rsidR="003A0919" w:rsidRPr="00CA7956">
        <w:rPr>
          <w:rFonts w:ascii="Tahoma" w:hAnsi="Tahoma" w:cs="Tahoma"/>
          <w:sz w:val="22"/>
          <w:szCs w:val="22"/>
        </w:rPr>
        <w:t xml:space="preserve">. </w:t>
      </w:r>
      <w:r w:rsidRPr="00CA7956">
        <w:rPr>
          <w:rFonts w:ascii="Tahoma" w:hAnsi="Tahoma" w:cs="Tahoma"/>
          <w:sz w:val="22"/>
          <w:szCs w:val="22"/>
        </w:rPr>
        <w:t xml:space="preserve">Any dispute as to whether </w:t>
      </w:r>
      <w:r w:rsidRPr="00CA7956">
        <w:rPr>
          <w:rFonts w:ascii="Tahoma" w:hAnsi="Tahoma" w:cs="Tahoma"/>
          <w:sz w:val="22"/>
          <w:szCs w:val="22"/>
          <w:lang w:val="en-ZA"/>
        </w:rPr>
        <w:t xml:space="preserve">TNPA </w:t>
      </w:r>
      <w:r w:rsidRPr="00CA7956">
        <w:rPr>
          <w:rFonts w:ascii="Tahoma" w:hAnsi="Tahoma" w:cs="Tahoma"/>
          <w:sz w:val="22"/>
          <w:szCs w:val="22"/>
        </w:rPr>
        <w:t>is acting unreasonably in refusing its consent to such transfer shall be resolved in accordance with the</w:t>
      </w:r>
      <w:r w:rsidR="00BE5B92" w:rsidRPr="00CA7956">
        <w:rPr>
          <w:rFonts w:ascii="Tahoma" w:hAnsi="Tahoma" w:cs="Tahoma"/>
          <w:sz w:val="22"/>
          <w:szCs w:val="22"/>
        </w:rPr>
        <w:t xml:space="preserve"> </w:t>
      </w:r>
      <w:r w:rsidR="00F41537" w:rsidRPr="00CA7956">
        <w:rPr>
          <w:rFonts w:ascii="Tahoma" w:hAnsi="Tahoma" w:cs="Tahoma"/>
          <w:sz w:val="22"/>
          <w:szCs w:val="22"/>
        </w:rPr>
        <w:t>fast-track</w:t>
      </w:r>
      <w:r w:rsidRPr="00CA7956">
        <w:rPr>
          <w:rFonts w:ascii="Tahoma" w:hAnsi="Tahoma" w:cs="Tahoma"/>
          <w:sz w:val="22"/>
          <w:szCs w:val="22"/>
        </w:rPr>
        <w:t xml:space="preserve"> dispute resolution procedure.</w:t>
      </w:r>
      <w:bookmarkEnd w:id="580"/>
      <w:bookmarkEnd w:id="581"/>
      <w:bookmarkEnd w:id="582"/>
    </w:p>
    <w:p w14:paraId="1681EC48"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583" w:name="_Toc81898896"/>
      <w:bookmarkStart w:id="584" w:name="_Toc351392382"/>
      <w:bookmarkStart w:id="585" w:name="_Toc351396242"/>
      <w:bookmarkStart w:id="586" w:name="_Toc351396494"/>
      <w:bookmarkStart w:id="587" w:name="_Toc436720428"/>
      <w:bookmarkStart w:id="588" w:name="_Toc448769835"/>
      <w:bookmarkStart w:id="589" w:name="_Ref448783614"/>
      <w:bookmarkStart w:id="590" w:name="_Toc449488630"/>
      <w:bookmarkStart w:id="591" w:name="_Ref458150155"/>
      <w:bookmarkStart w:id="592" w:name="_Toc175734035"/>
      <w:r w:rsidRPr="00CA7956">
        <w:rPr>
          <w:rFonts w:ascii="Tahoma" w:hAnsi="Tahoma" w:cs="Tahoma"/>
          <w:sz w:val="22"/>
          <w:szCs w:val="22"/>
          <w:lang w:val="en-US"/>
        </w:rPr>
        <w:t>TNPA's Assistance and Rights and Limitations on Liability</w:t>
      </w:r>
      <w:bookmarkEnd w:id="583"/>
      <w:bookmarkEnd w:id="584"/>
      <w:bookmarkEnd w:id="585"/>
      <w:bookmarkEnd w:id="586"/>
      <w:bookmarkEnd w:id="587"/>
      <w:bookmarkEnd w:id="588"/>
      <w:bookmarkEnd w:id="589"/>
      <w:bookmarkEnd w:id="590"/>
      <w:bookmarkEnd w:id="591"/>
      <w:bookmarkEnd w:id="592"/>
    </w:p>
    <w:p w14:paraId="1152324B" w14:textId="77777777" w:rsidR="00232933" w:rsidRPr="00CA7956" w:rsidRDefault="00232933" w:rsidP="00556468">
      <w:pPr>
        <w:pStyle w:val="Clause2Sub"/>
        <w:ind w:left="1276" w:hanging="709"/>
        <w:rPr>
          <w:rFonts w:ascii="Tahoma" w:hAnsi="Tahoma" w:cs="Tahoma"/>
          <w:sz w:val="22"/>
          <w:szCs w:val="22"/>
        </w:rPr>
      </w:pPr>
      <w:bookmarkStart w:id="593" w:name="_Toc448848538"/>
      <w:bookmarkStart w:id="594" w:name="_Ref448869828"/>
      <w:bookmarkStart w:id="595" w:name="_Ref448871920"/>
      <w:bookmarkStart w:id="596" w:name="_Ref448876836"/>
      <w:bookmarkStart w:id="597" w:name="_Toc449488631"/>
      <w:r w:rsidRPr="00CA7956">
        <w:rPr>
          <w:rFonts w:ascii="Tahoma" w:hAnsi="Tahoma" w:cs="Tahoma"/>
          <w:sz w:val="22"/>
          <w:szCs w:val="22"/>
        </w:rPr>
        <w:t xml:space="preserve">Except as otherwise provided in this Agreement, </w:t>
      </w:r>
      <w:r w:rsidRPr="00CA7956">
        <w:rPr>
          <w:rFonts w:ascii="Tahoma" w:hAnsi="Tahoma" w:cs="Tahoma"/>
          <w:sz w:val="22"/>
          <w:szCs w:val="22"/>
          <w:lang w:val="en-ZA"/>
        </w:rPr>
        <w:t xml:space="preserve">TNPA </w:t>
      </w:r>
      <w:r w:rsidR="003A0919" w:rsidRPr="00CA7956">
        <w:rPr>
          <w:rFonts w:ascii="Tahoma" w:hAnsi="Tahoma" w:cs="Tahoma"/>
          <w:sz w:val="22"/>
          <w:szCs w:val="22"/>
        </w:rPr>
        <w:t>shall:</w:t>
      </w:r>
      <w:bookmarkEnd w:id="593"/>
      <w:bookmarkEnd w:id="594"/>
      <w:bookmarkEnd w:id="595"/>
      <w:bookmarkEnd w:id="596"/>
      <w:bookmarkEnd w:id="597"/>
    </w:p>
    <w:p w14:paraId="19601A33" w14:textId="77777777" w:rsidR="00232933" w:rsidRPr="00CA7956" w:rsidRDefault="00232933" w:rsidP="00837AF4">
      <w:pPr>
        <w:pStyle w:val="Clause3Sub"/>
        <w:ind w:left="2410" w:hanging="960"/>
        <w:rPr>
          <w:rFonts w:ascii="Tahoma" w:hAnsi="Tahoma" w:cs="Tahoma"/>
          <w:sz w:val="22"/>
          <w:szCs w:val="22"/>
        </w:rPr>
      </w:pPr>
      <w:r w:rsidRPr="00CA7956">
        <w:rPr>
          <w:rFonts w:ascii="Tahoma" w:hAnsi="Tahoma" w:cs="Tahoma"/>
          <w:sz w:val="22"/>
          <w:szCs w:val="22"/>
        </w:rPr>
        <w:t xml:space="preserve">assist the </w:t>
      </w:r>
      <w:r w:rsidR="00AA475B" w:rsidRPr="00CA7956">
        <w:rPr>
          <w:rFonts w:ascii="Tahoma" w:hAnsi="Tahoma" w:cs="Tahoma"/>
          <w:sz w:val="22"/>
          <w:szCs w:val="22"/>
        </w:rPr>
        <w:t>Terminal</w:t>
      </w:r>
      <w:r w:rsidRPr="00CA7956">
        <w:rPr>
          <w:rFonts w:ascii="Tahoma" w:hAnsi="Tahoma" w:cs="Tahoma"/>
          <w:sz w:val="22"/>
          <w:szCs w:val="22"/>
        </w:rPr>
        <w:t xml:space="preserve"> Operator in its dealings with any Relevant Authority in connection with implementing the Project in accordance with the terms and conditions set forth herein; and</w:t>
      </w:r>
    </w:p>
    <w:p w14:paraId="16D9DDC9" w14:textId="6D463209" w:rsidR="00232933" w:rsidRPr="00CA7956" w:rsidRDefault="00232933" w:rsidP="00837AF4">
      <w:pPr>
        <w:pStyle w:val="Clause3Sub"/>
        <w:ind w:left="2410" w:hanging="960"/>
        <w:rPr>
          <w:rFonts w:ascii="Tahoma" w:hAnsi="Tahoma" w:cs="Tahoma"/>
          <w:sz w:val="22"/>
          <w:szCs w:val="22"/>
        </w:rPr>
      </w:pPr>
      <w:r w:rsidRPr="00CA7956">
        <w:rPr>
          <w:rFonts w:ascii="Tahoma" w:hAnsi="Tahoma" w:cs="Tahoma"/>
          <w:sz w:val="22"/>
          <w:szCs w:val="22"/>
        </w:rPr>
        <w:t xml:space="preserve">make every reasonable effort to assist the </w:t>
      </w:r>
      <w:r w:rsidR="00AA475B" w:rsidRPr="00CA7956">
        <w:rPr>
          <w:rFonts w:ascii="Tahoma" w:hAnsi="Tahoma" w:cs="Tahoma"/>
          <w:sz w:val="22"/>
          <w:szCs w:val="22"/>
        </w:rPr>
        <w:t>Terminal</w:t>
      </w:r>
      <w:r w:rsidRPr="00CA7956">
        <w:rPr>
          <w:rFonts w:ascii="Tahoma" w:hAnsi="Tahoma" w:cs="Tahoma"/>
          <w:sz w:val="22"/>
          <w:szCs w:val="22"/>
        </w:rPr>
        <w:t xml:space="preserve"> Operator to obtain those Consents necessary for the Construction Works and Operation and Maintenance </w:t>
      </w:r>
      <w:r w:rsidR="00C55CA6" w:rsidRPr="00CA7956">
        <w:rPr>
          <w:rFonts w:ascii="Tahoma" w:hAnsi="Tahoma" w:cs="Tahoma"/>
          <w:sz w:val="22"/>
          <w:szCs w:val="22"/>
        </w:rPr>
        <w:t>of the Terminal</w:t>
      </w:r>
      <w:r w:rsidRPr="00CA7956">
        <w:rPr>
          <w:rFonts w:ascii="Tahoma" w:hAnsi="Tahoma" w:cs="Tahoma"/>
          <w:sz w:val="22"/>
          <w:szCs w:val="22"/>
        </w:rPr>
        <w:t xml:space="preserve">, provided that </w:t>
      </w:r>
      <w:r w:rsidR="00146A48" w:rsidRPr="00CA7956">
        <w:rPr>
          <w:rFonts w:ascii="Tahoma" w:hAnsi="Tahoma" w:cs="Tahoma"/>
          <w:sz w:val="22"/>
          <w:szCs w:val="22"/>
          <w:lang w:val="en-ZA"/>
        </w:rPr>
        <w:t xml:space="preserve">TNPA </w:t>
      </w:r>
      <w:r w:rsidR="00146A48" w:rsidRPr="00CA7956">
        <w:rPr>
          <w:rFonts w:ascii="Tahoma" w:hAnsi="Tahoma" w:cs="Tahoma"/>
          <w:sz w:val="22"/>
          <w:szCs w:val="22"/>
        </w:rPr>
        <w:t>shall</w:t>
      </w:r>
      <w:r w:rsidRPr="00CA7956">
        <w:rPr>
          <w:rFonts w:ascii="Tahoma" w:hAnsi="Tahoma" w:cs="Tahoma"/>
          <w:sz w:val="22"/>
          <w:szCs w:val="22"/>
        </w:rPr>
        <w:t xml:space="preserve"> not be liable or responsible for any failure of the </w:t>
      </w:r>
      <w:r w:rsidR="00AA475B" w:rsidRPr="00CA7956">
        <w:rPr>
          <w:rFonts w:ascii="Tahoma" w:hAnsi="Tahoma" w:cs="Tahoma"/>
          <w:sz w:val="22"/>
          <w:szCs w:val="22"/>
        </w:rPr>
        <w:t>Terminal</w:t>
      </w:r>
      <w:r w:rsidRPr="00CA7956">
        <w:rPr>
          <w:rFonts w:ascii="Tahoma" w:hAnsi="Tahoma" w:cs="Tahoma"/>
          <w:sz w:val="22"/>
          <w:szCs w:val="22"/>
        </w:rPr>
        <w:t xml:space="preserve"> Operator to obtain any such Consents.  If the </w:t>
      </w:r>
      <w:r w:rsidR="00AA475B" w:rsidRPr="00CA7956">
        <w:rPr>
          <w:rFonts w:ascii="Tahoma" w:hAnsi="Tahoma" w:cs="Tahoma"/>
          <w:sz w:val="22"/>
          <w:szCs w:val="22"/>
        </w:rPr>
        <w:t>Terminal</w:t>
      </w:r>
      <w:r w:rsidRPr="00CA7956">
        <w:rPr>
          <w:rFonts w:ascii="Tahoma" w:hAnsi="Tahoma" w:cs="Tahoma"/>
          <w:sz w:val="22"/>
          <w:szCs w:val="22"/>
        </w:rPr>
        <w:t xml:space="preserve"> Operator fails to obtain any such Consents, the </w:t>
      </w:r>
      <w:r w:rsidR="00AA475B" w:rsidRPr="00CA7956">
        <w:rPr>
          <w:rFonts w:ascii="Tahoma" w:hAnsi="Tahoma" w:cs="Tahoma"/>
          <w:sz w:val="22"/>
          <w:szCs w:val="22"/>
        </w:rPr>
        <w:t>Terminal</w:t>
      </w:r>
      <w:r w:rsidRPr="00CA7956">
        <w:rPr>
          <w:rFonts w:ascii="Tahoma" w:hAnsi="Tahoma" w:cs="Tahoma"/>
          <w:sz w:val="22"/>
          <w:szCs w:val="22"/>
        </w:rPr>
        <w:t xml:space="preserve"> Operator and </w:t>
      </w:r>
      <w:r w:rsidRPr="00CA7956">
        <w:rPr>
          <w:rFonts w:ascii="Tahoma" w:hAnsi="Tahoma" w:cs="Tahoma"/>
          <w:sz w:val="22"/>
          <w:szCs w:val="22"/>
          <w:lang w:val="en-ZA"/>
        </w:rPr>
        <w:t xml:space="preserve">TNPA </w:t>
      </w:r>
      <w:r w:rsidRPr="00CA7956">
        <w:rPr>
          <w:rFonts w:ascii="Tahoma" w:hAnsi="Tahoma" w:cs="Tahoma"/>
          <w:sz w:val="22"/>
          <w:szCs w:val="22"/>
        </w:rPr>
        <w:t xml:space="preserve">shall agree, in good faith, on a mutually acceptable solution within </w:t>
      </w:r>
      <w:r w:rsidR="004D3C3B" w:rsidRPr="00CA7956">
        <w:rPr>
          <w:rFonts w:ascii="Tahoma" w:hAnsi="Tahoma" w:cs="Tahoma"/>
          <w:sz w:val="22"/>
          <w:szCs w:val="22"/>
        </w:rPr>
        <w:t xml:space="preserve">a </w:t>
      </w:r>
      <w:r w:rsidRPr="00CA7956">
        <w:rPr>
          <w:rFonts w:ascii="Tahoma" w:hAnsi="Tahoma" w:cs="Tahoma"/>
          <w:sz w:val="22"/>
          <w:szCs w:val="22"/>
        </w:rPr>
        <w:t xml:space="preserve">reasonable time period of the </w:t>
      </w:r>
      <w:r w:rsidR="00AA475B" w:rsidRPr="00CA7956">
        <w:rPr>
          <w:rFonts w:ascii="Tahoma" w:hAnsi="Tahoma" w:cs="Tahoma"/>
          <w:sz w:val="22"/>
          <w:szCs w:val="22"/>
        </w:rPr>
        <w:t>Terminal</w:t>
      </w:r>
      <w:r w:rsidRPr="00CA7956">
        <w:rPr>
          <w:rFonts w:ascii="Tahoma" w:hAnsi="Tahoma" w:cs="Tahoma"/>
          <w:sz w:val="22"/>
          <w:szCs w:val="22"/>
        </w:rPr>
        <w:t xml:space="preserve"> Operator failing to obtain such Consents, failing which the matter shall be dealt with in accordance with clause</w:t>
      </w:r>
      <w:r w:rsidR="00A158EF" w:rsidRPr="00CA7956">
        <w:rPr>
          <w:rFonts w:ascii="Tahoma" w:hAnsi="Tahoma" w:cs="Tahoma"/>
          <w:sz w:val="22"/>
          <w:szCs w:val="22"/>
        </w:rPr>
        <w:t> </w:t>
      </w:r>
      <w:r w:rsidR="00303D5B" w:rsidRPr="00CA7956">
        <w:rPr>
          <w:rFonts w:ascii="Tahoma" w:hAnsi="Tahoma" w:cs="Tahoma"/>
          <w:sz w:val="22"/>
          <w:szCs w:val="22"/>
        </w:rPr>
        <w:fldChar w:fldCharType="begin"/>
      </w:r>
      <w:r w:rsidR="00303D5B" w:rsidRPr="00CA7956">
        <w:rPr>
          <w:rFonts w:ascii="Tahoma" w:hAnsi="Tahoma" w:cs="Tahoma"/>
          <w:sz w:val="22"/>
          <w:szCs w:val="22"/>
        </w:rPr>
        <w:instrText xml:space="preserve"> REF _Ref449514733 \r \h </w:instrText>
      </w:r>
      <w:r w:rsidR="00832015" w:rsidRPr="00CA7956">
        <w:rPr>
          <w:rFonts w:ascii="Tahoma" w:hAnsi="Tahoma" w:cs="Tahoma"/>
          <w:sz w:val="22"/>
          <w:szCs w:val="22"/>
        </w:rPr>
        <w:instrText xml:space="preserve"> \* MERGEFORMAT </w:instrText>
      </w:r>
      <w:r w:rsidR="00303D5B" w:rsidRPr="00CA7956">
        <w:rPr>
          <w:rFonts w:ascii="Tahoma" w:hAnsi="Tahoma" w:cs="Tahoma"/>
          <w:sz w:val="22"/>
          <w:szCs w:val="22"/>
        </w:rPr>
      </w:r>
      <w:r w:rsidR="00303D5B" w:rsidRPr="00CA7956">
        <w:rPr>
          <w:rFonts w:ascii="Tahoma" w:hAnsi="Tahoma" w:cs="Tahoma"/>
          <w:sz w:val="22"/>
          <w:szCs w:val="22"/>
        </w:rPr>
        <w:fldChar w:fldCharType="separate"/>
      </w:r>
      <w:r w:rsidR="00881BF7">
        <w:rPr>
          <w:rFonts w:ascii="Tahoma" w:hAnsi="Tahoma" w:cs="Tahoma"/>
          <w:sz w:val="22"/>
          <w:szCs w:val="22"/>
        </w:rPr>
        <w:t>57</w:t>
      </w:r>
      <w:r w:rsidR="00303D5B"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(Dispute Resolution)</w:t>
      </w:r>
      <w:r w:rsidRPr="00CA7956">
        <w:rPr>
          <w:rFonts w:ascii="Tahoma" w:hAnsi="Tahoma" w:cs="Tahoma"/>
          <w:sz w:val="22"/>
          <w:szCs w:val="22"/>
        </w:rPr>
        <w:t>.</w:t>
      </w:r>
    </w:p>
    <w:p w14:paraId="3F1E37E5" w14:textId="77777777" w:rsidR="00232933" w:rsidRPr="00CA7956" w:rsidRDefault="00232933" w:rsidP="00556468">
      <w:pPr>
        <w:pStyle w:val="Clause2Sub"/>
        <w:ind w:left="1276" w:hanging="709"/>
        <w:rPr>
          <w:rFonts w:ascii="Tahoma" w:hAnsi="Tahoma" w:cs="Tahoma"/>
          <w:sz w:val="22"/>
          <w:szCs w:val="22"/>
        </w:rPr>
      </w:pPr>
      <w:bookmarkStart w:id="598" w:name="_Toc448848539"/>
      <w:bookmarkStart w:id="599" w:name="_Toc449488632"/>
      <w:r w:rsidRPr="00CA7956">
        <w:rPr>
          <w:rFonts w:ascii="Tahoma" w:hAnsi="Tahoma" w:cs="Tahoma"/>
          <w:sz w:val="22"/>
          <w:szCs w:val="22"/>
        </w:rPr>
        <w:t xml:space="preserve">Nothing in this Agreement shall preclude or in any manner limit the rights of </w:t>
      </w:r>
      <w:r w:rsidRPr="00CA7956">
        <w:rPr>
          <w:rFonts w:ascii="Tahoma" w:hAnsi="Tahoma" w:cs="Tahoma"/>
          <w:sz w:val="22"/>
          <w:szCs w:val="22"/>
          <w:lang w:val="en-ZA"/>
        </w:rPr>
        <w:t xml:space="preserve">TNPA </w:t>
      </w:r>
      <w:r w:rsidRPr="00CA7956">
        <w:rPr>
          <w:rFonts w:ascii="Tahoma" w:hAnsi="Tahoma" w:cs="Tahoma"/>
          <w:sz w:val="22"/>
          <w:szCs w:val="22"/>
        </w:rPr>
        <w:t xml:space="preserve">or any other Relevant Authority from granting such further or other concessions as it in its sole discretion deems fit, nor shall the </w:t>
      </w:r>
      <w:r w:rsidR="00AA475B" w:rsidRPr="00CA7956">
        <w:rPr>
          <w:rFonts w:ascii="Tahoma" w:hAnsi="Tahoma" w:cs="Tahoma"/>
          <w:sz w:val="22"/>
          <w:szCs w:val="22"/>
        </w:rPr>
        <w:t>Terminal</w:t>
      </w:r>
      <w:r w:rsidRPr="00CA7956">
        <w:rPr>
          <w:rFonts w:ascii="Tahoma" w:hAnsi="Tahoma" w:cs="Tahoma"/>
          <w:sz w:val="22"/>
          <w:szCs w:val="22"/>
        </w:rPr>
        <w:t xml:space="preserve"> Operator have any claim against </w:t>
      </w:r>
      <w:r w:rsidRPr="00CA7956">
        <w:rPr>
          <w:rFonts w:ascii="Tahoma" w:hAnsi="Tahoma" w:cs="Tahoma"/>
          <w:sz w:val="22"/>
          <w:szCs w:val="22"/>
          <w:lang w:val="en-ZA"/>
        </w:rPr>
        <w:t xml:space="preserve">TNPA </w:t>
      </w:r>
      <w:r w:rsidRPr="00CA7956">
        <w:rPr>
          <w:rFonts w:ascii="Tahoma" w:hAnsi="Tahoma" w:cs="Tahoma"/>
          <w:sz w:val="22"/>
          <w:szCs w:val="22"/>
        </w:rPr>
        <w:t xml:space="preserve">or any other Relevant Authority arising from the grant of such further or other concessions, </w:t>
      </w:r>
      <w:r w:rsidR="006D6702" w:rsidRPr="00CA7956">
        <w:rPr>
          <w:rFonts w:ascii="Tahoma" w:hAnsi="Tahoma" w:cs="Tahoma"/>
          <w:sz w:val="22"/>
          <w:szCs w:val="22"/>
        </w:rPr>
        <w:t>in any other port in South Africa.</w:t>
      </w:r>
      <w:bookmarkEnd w:id="598"/>
      <w:bookmarkEnd w:id="599"/>
    </w:p>
    <w:p w14:paraId="055317CC" w14:textId="77777777" w:rsidR="00232933" w:rsidRPr="00CA7956" w:rsidRDefault="000C530F" w:rsidP="00556468">
      <w:pPr>
        <w:pStyle w:val="Clause2Sub"/>
        <w:ind w:left="1276" w:hanging="709"/>
        <w:rPr>
          <w:rFonts w:ascii="Tahoma" w:hAnsi="Tahoma" w:cs="Tahoma"/>
          <w:sz w:val="22"/>
          <w:szCs w:val="22"/>
        </w:rPr>
      </w:pPr>
      <w:bookmarkStart w:id="600" w:name="_Toc448848540"/>
      <w:bookmarkStart w:id="601" w:name="_Toc449488633"/>
      <w:r w:rsidRPr="00CA7956">
        <w:rPr>
          <w:rFonts w:ascii="Tahoma" w:hAnsi="Tahoma" w:cs="Tahoma"/>
          <w:sz w:val="22"/>
          <w:szCs w:val="22"/>
        </w:rPr>
        <w:lastRenderedPageBreak/>
        <w:t xml:space="preserve">TNPA </w:t>
      </w:r>
      <w:r w:rsidR="00232933" w:rsidRPr="00CA7956">
        <w:rPr>
          <w:rFonts w:ascii="Tahoma" w:hAnsi="Tahoma" w:cs="Tahoma"/>
          <w:sz w:val="22"/>
          <w:szCs w:val="22"/>
        </w:rPr>
        <w:t xml:space="preserve">shall not be liable to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for the volume of demand for the </w:t>
      </w:r>
      <w:r w:rsidR="00C55CA6" w:rsidRPr="00CA7956">
        <w:rPr>
          <w:rFonts w:ascii="Tahoma" w:hAnsi="Tahoma" w:cs="Tahoma"/>
          <w:sz w:val="22"/>
          <w:szCs w:val="22"/>
        </w:rPr>
        <w:t>s</w:t>
      </w:r>
      <w:r w:rsidR="00232933" w:rsidRPr="00CA7956">
        <w:rPr>
          <w:rFonts w:ascii="Tahoma" w:hAnsi="Tahoma" w:cs="Tahoma"/>
          <w:sz w:val="22"/>
          <w:szCs w:val="22"/>
        </w:rPr>
        <w:t>ervices</w:t>
      </w:r>
      <w:r w:rsidR="00C55CA6" w:rsidRPr="00CA7956">
        <w:rPr>
          <w:rFonts w:ascii="Tahoma" w:hAnsi="Tahoma" w:cs="Tahoma"/>
          <w:sz w:val="22"/>
          <w:szCs w:val="22"/>
        </w:rPr>
        <w:t xml:space="preserve"> of the Terminal Operator</w:t>
      </w:r>
      <w:r w:rsidR="00232933" w:rsidRPr="00CA7956">
        <w:rPr>
          <w:rFonts w:ascii="Tahoma" w:hAnsi="Tahoma" w:cs="Tahoma"/>
          <w:sz w:val="22"/>
          <w:szCs w:val="22"/>
        </w:rPr>
        <w:t xml:space="preserve"> and it shall be the responsibility of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to adequately market the </w:t>
      </w:r>
      <w:r w:rsidR="00AA475B" w:rsidRPr="00CA7956">
        <w:rPr>
          <w:rFonts w:ascii="Tahoma" w:hAnsi="Tahoma" w:cs="Tahoma"/>
          <w:sz w:val="22"/>
          <w:szCs w:val="22"/>
        </w:rPr>
        <w:t>Terminal</w:t>
      </w:r>
      <w:r w:rsidR="00232933" w:rsidRPr="00CA7956">
        <w:rPr>
          <w:rFonts w:ascii="Tahoma" w:hAnsi="Tahoma" w:cs="Tahoma"/>
          <w:sz w:val="22"/>
          <w:szCs w:val="22"/>
        </w:rPr>
        <w:t xml:space="preserve"> and the </w:t>
      </w:r>
      <w:r w:rsidR="00C55CA6" w:rsidRPr="00CA7956">
        <w:rPr>
          <w:rFonts w:ascii="Tahoma" w:hAnsi="Tahoma" w:cs="Tahoma"/>
          <w:sz w:val="22"/>
          <w:szCs w:val="22"/>
        </w:rPr>
        <w:t>s</w:t>
      </w:r>
      <w:r w:rsidR="00232933" w:rsidRPr="00CA7956">
        <w:rPr>
          <w:rFonts w:ascii="Tahoma" w:hAnsi="Tahoma" w:cs="Tahoma"/>
          <w:sz w:val="22"/>
          <w:szCs w:val="22"/>
        </w:rPr>
        <w:t>ervices</w:t>
      </w:r>
      <w:r w:rsidR="00C55CA6" w:rsidRPr="00CA7956">
        <w:rPr>
          <w:rFonts w:ascii="Tahoma" w:hAnsi="Tahoma" w:cs="Tahoma"/>
          <w:sz w:val="22"/>
          <w:szCs w:val="22"/>
        </w:rPr>
        <w:t xml:space="preserve"> of the Terminal Operator</w:t>
      </w:r>
      <w:bookmarkEnd w:id="600"/>
      <w:bookmarkEnd w:id="601"/>
      <w:r w:rsidR="00942F8A" w:rsidRPr="00CA7956">
        <w:rPr>
          <w:rFonts w:ascii="Tahoma" w:hAnsi="Tahoma" w:cs="Tahoma"/>
          <w:sz w:val="22"/>
          <w:szCs w:val="22"/>
        </w:rPr>
        <w:t>.</w:t>
      </w:r>
    </w:p>
    <w:p w14:paraId="5FC4AB26" w14:textId="77777777" w:rsidR="00232933" w:rsidRPr="00CA7956" w:rsidRDefault="00232933" w:rsidP="00556468">
      <w:pPr>
        <w:pStyle w:val="Clause2Sub"/>
        <w:ind w:left="1276" w:hanging="709"/>
        <w:rPr>
          <w:rFonts w:ascii="Tahoma" w:hAnsi="Tahoma" w:cs="Tahoma"/>
          <w:sz w:val="22"/>
          <w:szCs w:val="22"/>
        </w:rPr>
      </w:pPr>
      <w:bookmarkStart w:id="602" w:name="_Toc448848541"/>
      <w:bookmarkStart w:id="603" w:name="_Toc449488634"/>
      <w:r w:rsidRPr="00CA7956">
        <w:rPr>
          <w:rFonts w:ascii="Tahoma" w:hAnsi="Tahoma" w:cs="Tahoma"/>
          <w:sz w:val="22"/>
          <w:szCs w:val="22"/>
        </w:rPr>
        <w:t xml:space="preserve">No warranties, representations or undertakings are given as to the accuracy or completeness of any information provided by </w:t>
      </w:r>
      <w:r w:rsidR="000C530F" w:rsidRPr="00CA7956">
        <w:rPr>
          <w:rFonts w:ascii="Tahoma" w:hAnsi="Tahoma" w:cs="Tahoma"/>
          <w:sz w:val="22"/>
          <w:szCs w:val="22"/>
          <w:lang w:val="en-ZA"/>
        </w:rPr>
        <w:t xml:space="preserve">TNPA </w:t>
      </w:r>
      <w:r w:rsidRPr="00CA7956">
        <w:rPr>
          <w:rFonts w:ascii="Tahoma" w:hAnsi="Tahoma" w:cs="Tahoma"/>
          <w:sz w:val="22"/>
          <w:szCs w:val="22"/>
        </w:rPr>
        <w:t>and</w:t>
      </w:r>
      <w:r w:rsidR="00894144" w:rsidRPr="00CA7956">
        <w:rPr>
          <w:rFonts w:ascii="Tahoma" w:hAnsi="Tahoma" w:cs="Tahoma"/>
          <w:sz w:val="22"/>
          <w:szCs w:val="22"/>
        </w:rPr>
        <w:t>/</w:t>
      </w:r>
      <w:r w:rsidRPr="00CA7956">
        <w:rPr>
          <w:rFonts w:ascii="Tahoma" w:hAnsi="Tahoma" w:cs="Tahoma"/>
          <w:sz w:val="22"/>
          <w:szCs w:val="22"/>
        </w:rPr>
        <w:t>or its advisors.</w:t>
      </w:r>
      <w:r w:rsidR="00942F8A" w:rsidRPr="00CA7956">
        <w:rPr>
          <w:rFonts w:ascii="Tahoma" w:hAnsi="Tahoma" w:cs="Tahoma"/>
          <w:sz w:val="22"/>
          <w:szCs w:val="22"/>
        </w:rPr>
        <w:t xml:space="preserve"> </w:t>
      </w:r>
      <w:r w:rsidRPr="00CA7956">
        <w:rPr>
          <w:rFonts w:ascii="Tahoma" w:hAnsi="Tahoma" w:cs="Tahoma"/>
          <w:sz w:val="22"/>
          <w:szCs w:val="22"/>
        </w:rPr>
        <w:t xml:space="preserve">None of </w:t>
      </w:r>
      <w:r w:rsidR="00661934" w:rsidRPr="00CA7956">
        <w:rPr>
          <w:rFonts w:ascii="Tahoma" w:hAnsi="Tahoma" w:cs="Tahoma"/>
          <w:sz w:val="22"/>
          <w:szCs w:val="22"/>
          <w:lang w:val="en-ZA"/>
        </w:rPr>
        <w:t>TNPA</w:t>
      </w:r>
      <w:r w:rsidRPr="00CA7956">
        <w:rPr>
          <w:rFonts w:ascii="Tahoma" w:hAnsi="Tahoma" w:cs="Tahoma"/>
          <w:sz w:val="22"/>
          <w:szCs w:val="22"/>
        </w:rPr>
        <w:t xml:space="preserve"> nor its advisors shall be liable for any error, misrepresentation or omission in any such information</w:t>
      </w:r>
      <w:bookmarkEnd w:id="602"/>
      <w:bookmarkEnd w:id="603"/>
      <w:r w:rsidR="00225FF3" w:rsidRPr="00CA7956">
        <w:rPr>
          <w:rFonts w:ascii="Tahoma" w:hAnsi="Tahoma" w:cs="Tahoma"/>
          <w:sz w:val="22"/>
          <w:szCs w:val="22"/>
        </w:rPr>
        <w:t>.</w:t>
      </w:r>
    </w:p>
    <w:p w14:paraId="16E6B9EF" w14:textId="77777777" w:rsidR="00232933" w:rsidRPr="00CA7956" w:rsidRDefault="00232933" w:rsidP="00556468">
      <w:pPr>
        <w:pStyle w:val="Clause2Sub"/>
        <w:ind w:left="1276" w:hanging="709"/>
        <w:rPr>
          <w:rFonts w:ascii="Tahoma" w:hAnsi="Tahoma" w:cs="Tahoma"/>
          <w:sz w:val="22"/>
          <w:szCs w:val="22"/>
        </w:rPr>
      </w:pPr>
      <w:bookmarkStart w:id="604" w:name="_Toc448848542"/>
      <w:bookmarkStart w:id="605" w:name="_Toc449488635"/>
      <w:r w:rsidRPr="00CA7956">
        <w:rPr>
          <w:rFonts w:ascii="Tahoma" w:hAnsi="Tahoma" w:cs="Tahoma"/>
          <w:snapToGrid w:val="0"/>
          <w:sz w:val="22"/>
          <w:szCs w:val="22"/>
        </w:rPr>
        <w:t xml:space="preserve">Notwithstanding anything else contained in this Agreement,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shall not in any way be relieved from any obligation under this Agreement nor shall it be entitled to claim against </w:t>
      </w:r>
      <w:r w:rsidRPr="00CA7956">
        <w:rPr>
          <w:rFonts w:ascii="Tahoma" w:hAnsi="Tahoma" w:cs="Tahoma"/>
          <w:sz w:val="22"/>
          <w:szCs w:val="22"/>
          <w:lang w:val="en-ZA"/>
        </w:rPr>
        <w:t xml:space="preserve">TNPA </w:t>
      </w:r>
      <w:r w:rsidRPr="00CA7956">
        <w:rPr>
          <w:rFonts w:ascii="Tahoma" w:hAnsi="Tahoma" w:cs="Tahoma"/>
          <w:snapToGrid w:val="0"/>
          <w:sz w:val="22"/>
          <w:szCs w:val="22"/>
        </w:rPr>
        <w:t xml:space="preserve"> or any other Relevant Authority and</w:t>
      </w:r>
      <w:r w:rsidR="00894144" w:rsidRPr="00CA7956">
        <w:rPr>
          <w:rFonts w:ascii="Tahoma" w:hAnsi="Tahoma" w:cs="Tahoma"/>
          <w:snapToGrid w:val="0"/>
          <w:sz w:val="22"/>
          <w:szCs w:val="22"/>
        </w:rPr>
        <w:t>/</w:t>
      </w:r>
      <w:r w:rsidRPr="00CA7956">
        <w:rPr>
          <w:rFonts w:ascii="Tahoma" w:hAnsi="Tahoma" w:cs="Tahoma"/>
          <w:snapToGrid w:val="0"/>
          <w:sz w:val="22"/>
          <w:szCs w:val="22"/>
        </w:rPr>
        <w:t>or their respective officers, employees, agents and</w:t>
      </w:r>
      <w:r w:rsidR="00894144" w:rsidRPr="00CA7956">
        <w:rPr>
          <w:rFonts w:ascii="Tahoma" w:hAnsi="Tahoma" w:cs="Tahoma"/>
          <w:snapToGrid w:val="0"/>
          <w:sz w:val="22"/>
          <w:szCs w:val="22"/>
        </w:rPr>
        <w:t>/</w:t>
      </w:r>
      <w:r w:rsidRPr="00CA7956">
        <w:rPr>
          <w:rFonts w:ascii="Tahoma" w:hAnsi="Tahoma" w:cs="Tahoma"/>
          <w:snapToGrid w:val="0"/>
          <w:sz w:val="22"/>
          <w:szCs w:val="22"/>
        </w:rPr>
        <w:t xml:space="preserve">or representatives on grounds that any information, whether obtained from or made available by </w:t>
      </w:r>
      <w:r w:rsidRPr="00CA7956">
        <w:rPr>
          <w:rFonts w:ascii="Tahoma" w:hAnsi="Tahoma" w:cs="Tahoma"/>
          <w:sz w:val="22"/>
          <w:szCs w:val="22"/>
          <w:lang w:val="en-ZA"/>
        </w:rPr>
        <w:t xml:space="preserve">TNPA </w:t>
      </w:r>
      <w:r w:rsidRPr="00CA7956">
        <w:rPr>
          <w:rFonts w:ascii="Tahoma" w:hAnsi="Tahoma" w:cs="Tahoma"/>
          <w:snapToGrid w:val="0"/>
          <w:sz w:val="22"/>
          <w:szCs w:val="22"/>
        </w:rPr>
        <w:t xml:space="preserve"> or any such other Relevant Authority and</w:t>
      </w:r>
      <w:r w:rsidR="00894144" w:rsidRPr="00CA7956">
        <w:rPr>
          <w:rFonts w:ascii="Tahoma" w:hAnsi="Tahoma" w:cs="Tahoma"/>
          <w:snapToGrid w:val="0"/>
          <w:sz w:val="22"/>
          <w:szCs w:val="22"/>
        </w:rPr>
        <w:t>/</w:t>
      </w:r>
      <w:r w:rsidRPr="00CA7956">
        <w:rPr>
          <w:rFonts w:ascii="Tahoma" w:hAnsi="Tahoma" w:cs="Tahoma"/>
          <w:snapToGrid w:val="0"/>
          <w:sz w:val="22"/>
          <w:szCs w:val="22"/>
        </w:rPr>
        <w:t>or their respective officers, employees, agents and</w:t>
      </w:r>
      <w:r w:rsidR="00894144" w:rsidRPr="00CA7956">
        <w:rPr>
          <w:rFonts w:ascii="Tahoma" w:hAnsi="Tahoma" w:cs="Tahoma"/>
          <w:snapToGrid w:val="0"/>
          <w:sz w:val="22"/>
          <w:szCs w:val="22"/>
        </w:rPr>
        <w:t>/</w:t>
      </w:r>
      <w:r w:rsidRPr="00CA7956">
        <w:rPr>
          <w:rFonts w:ascii="Tahoma" w:hAnsi="Tahoma" w:cs="Tahoma"/>
          <w:snapToGrid w:val="0"/>
          <w:sz w:val="22"/>
          <w:szCs w:val="22"/>
        </w:rPr>
        <w:t>or representatives or otherwise is incorrect or insufficient and shall make its own enquiries as to the accuracy and adequacy of that information.</w:t>
      </w:r>
      <w:bookmarkEnd w:id="604"/>
      <w:bookmarkEnd w:id="605"/>
    </w:p>
    <w:p w14:paraId="2C77B33B" w14:textId="77777777" w:rsidR="00232933" w:rsidRPr="00CA7956" w:rsidRDefault="00232933" w:rsidP="00556468">
      <w:pPr>
        <w:pStyle w:val="Clause2Sub"/>
        <w:ind w:left="1276" w:hanging="709"/>
        <w:rPr>
          <w:rFonts w:ascii="Tahoma" w:hAnsi="Tahoma" w:cs="Tahoma"/>
          <w:sz w:val="22"/>
          <w:szCs w:val="22"/>
        </w:rPr>
      </w:pPr>
      <w:bookmarkStart w:id="606" w:name="_Toc448848543"/>
      <w:bookmarkStart w:id="607" w:name="_Toc449488636"/>
      <w:r w:rsidRPr="00CA7956">
        <w:rPr>
          <w:rFonts w:ascii="Tahoma" w:hAnsi="Tahoma" w:cs="Tahoma"/>
          <w:sz w:val="22"/>
          <w:szCs w:val="22"/>
        </w:rPr>
        <w:t xml:space="preserve">Where in this Agreement any power, duty, function or discretion is given or is to be carried out or exercised by </w:t>
      </w:r>
      <w:r w:rsidR="000C530F" w:rsidRPr="00CA7956">
        <w:rPr>
          <w:rFonts w:ascii="Tahoma" w:hAnsi="Tahoma" w:cs="Tahoma"/>
          <w:sz w:val="22"/>
          <w:szCs w:val="22"/>
          <w:lang w:val="en-ZA"/>
        </w:rPr>
        <w:t xml:space="preserve">TNPA, </w:t>
      </w:r>
      <w:r w:rsidRPr="00CA7956">
        <w:rPr>
          <w:rFonts w:ascii="Tahoma" w:hAnsi="Tahoma" w:cs="Tahoma"/>
          <w:sz w:val="22"/>
          <w:szCs w:val="22"/>
        </w:rPr>
        <w:t xml:space="preserve">such power, duty, function or discretion may be carried out or exercised by any </w:t>
      </w:r>
      <w:r w:rsidR="00284BC6" w:rsidRPr="00CA7956">
        <w:rPr>
          <w:rFonts w:ascii="Tahoma" w:hAnsi="Tahoma" w:cs="Tahoma"/>
          <w:sz w:val="22"/>
          <w:szCs w:val="22"/>
        </w:rPr>
        <w:t>Person</w:t>
      </w:r>
      <w:r w:rsidRPr="00CA7956">
        <w:rPr>
          <w:rFonts w:ascii="Tahoma" w:hAnsi="Tahoma" w:cs="Tahoma"/>
          <w:sz w:val="22"/>
          <w:szCs w:val="22"/>
        </w:rPr>
        <w:t xml:space="preserve"> nominated by </w:t>
      </w:r>
      <w:r w:rsidRPr="00CA7956">
        <w:rPr>
          <w:rFonts w:ascii="Tahoma" w:hAnsi="Tahoma" w:cs="Tahoma"/>
          <w:sz w:val="22"/>
          <w:szCs w:val="22"/>
          <w:lang w:val="en-ZA"/>
        </w:rPr>
        <w:t>TNPA</w:t>
      </w:r>
      <w:bookmarkEnd w:id="606"/>
      <w:bookmarkEnd w:id="607"/>
      <w:r w:rsidR="00D57882" w:rsidRPr="00CA7956">
        <w:rPr>
          <w:rFonts w:ascii="Tahoma" w:hAnsi="Tahoma" w:cs="Tahoma"/>
          <w:sz w:val="22"/>
          <w:szCs w:val="22"/>
          <w:lang w:val="en-ZA"/>
        </w:rPr>
        <w:t>.</w:t>
      </w:r>
    </w:p>
    <w:p w14:paraId="0723BB20"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608" w:name="_Toc81898897"/>
      <w:bookmarkStart w:id="609" w:name="_Toc351392383"/>
      <w:bookmarkStart w:id="610" w:name="_Toc351396243"/>
      <w:bookmarkStart w:id="611" w:name="_Toc351396495"/>
      <w:bookmarkStart w:id="612" w:name="_Ref351464041"/>
      <w:bookmarkStart w:id="613" w:name="_Toc436720429"/>
      <w:bookmarkStart w:id="614" w:name="_Ref448494397"/>
      <w:bookmarkStart w:id="615" w:name="_Toc448769836"/>
      <w:bookmarkStart w:id="616" w:name="_Ref448780437"/>
      <w:bookmarkStart w:id="617" w:name="_Ref448869846"/>
      <w:bookmarkStart w:id="618" w:name="_Ref448876849"/>
      <w:bookmarkStart w:id="619" w:name="_Toc449488637"/>
      <w:bookmarkStart w:id="620" w:name="_Ref158650719"/>
      <w:bookmarkStart w:id="621" w:name="_Toc175734036"/>
      <w:r w:rsidRPr="00CA7956">
        <w:rPr>
          <w:rFonts w:ascii="Tahoma" w:hAnsi="Tahoma" w:cs="Tahoma"/>
          <w:sz w:val="22"/>
          <w:szCs w:val="22"/>
          <w:lang w:val="en-US"/>
        </w:rPr>
        <w:t>TNPA Step-in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sidRPr="00CA7956">
        <w:rPr>
          <w:rFonts w:ascii="Tahoma" w:hAnsi="Tahoma" w:cs="Tahoma"/>
          <w:sz w:val="22"/>
          <w:szCs w:val="22"/>
          <w:lang w:val="en-US"/>
        </w:rPr>
        <w:t xml:space="preserve"> </w:t>
      </w:r>
    </w:p>
    <w:p w14:paraId="00CE6231" w14:textId="6B0E6433" w:rsidR="00232933" w:rsidRPr="00CA7956" w:rsidRDefault="00232933" w:rsidP="00837AF4">
      <w:pPr>
        <w:pStyle w:val="Clause2Sub"/>
        <w:ind w:left="1276" w:hanging="709"/>
        <w:rPr>
          <w:rFonts w:ascii="Tahoma" w:hAnsi="Tahoma" w:cs="Tahoma"/>
          <w:sz w:val="22"/>
          <w:szCs w:val="22"/>
        </w:rPr>
      </w:pPr>
      <w:bookmarkStart w:id="622" w:name="_Ref337714803"/>
      <w:bookmarkStart w:id="623" w:name="_Toc448848545"/>
      <w:bookmarkStart w:id="624" w:name="_Toc449488638"/>
      <w:r w:rsidRPr="00CA7956">
        <w:rPr>
          <w:rFonts w:ascii="Tahoma" w:hAnsi="Tahoma" w:cs="Tahoma"/>
          <w:sz w:val="22"/>
          <w:szCs w:val="22"/>
        </w:rPr>
        <w:t xml:space="preserve">TNPA may be authorised by the Minister of Transport, with the concurrence </w:t>
      </w:r>
      <w:r w:rsidR="0067066A">
        <w:rPr>
          <w:rFonts w:ascii="Tahoma" w:hAnsi="Tahoma" w:cs="Tahoma"/>
          <w:sz w:val="22"/>
          <w:szCs w:val="22"/>
        </w:rPr>
        <w:t>with the shareholding Minister</w:t>
      </w:r>
      <w:r w:rsidRPr="00CA7956">
        <w:rPr>
          <w:rFonts w:ascii="Tahoma" w:hAnsi="Tahoma" w:cs="Tahoma"/>
          <w:sz w:val="22"/>
          <w:szCs w:val="22"/>
        </w:rPr>
        <w:t xml:space="preserve"> to take any action in connection with the Operation and Maintenance and Construction Works, and</w:t>
      </w:r>
      <w:r w:rsidR="00894144" w:rsidRPr="00CA7956">
        <w:rPr>
          <w:rFonts w:ascii="Tahoma" w:hAnsi="Tahoma" w:cs="Tahoma"/>
          <w:sz w:val="22"/>
          <w:szCs w:val="22"/>
        </w:rPr>
        <w:t>/</w:t>
      </w:r>
      <w:r w:rsidRPr="00CA7956">
        <w:rPr>
          <w:rFonts w:ascii="Tahoma" w:hAnsi="Tahoma" w:cs="Tahoma"/>
          <w:sz w:val="22"/>
          <w:szCs w:val="22"/>
        </w:rPr>
        <w:t xml:space="preserve">or the </w:t>
      </w:r>
      <w:r w:rsidR="00D127D4" w:rsidRPr="00CA7956">
        <w:rPr>
          <w:rFonts w:ascii="Tahoma" w:hAnsi="Tahoma" w:cs="Tahoma"/>
          <w:sz w:val="22"/>
          <w:szCs w:val="22"/>
        </w:rPr>
        <w:t xml:space="preserve">operation or the Terminal in </w:t>
      </w:r>
      <w:r w:rsidRPr="00CA7956">
        <w:rPr>
          <w:rFonts w:ascii="Tahoma" w:hAnsi="Tahoma" w:cs="Tahoma"/>
          <w:sz w:val="22"/>
          <w:szCs w:val="22"/>
        </w:rPr>
        <w:t xml:space="preserve"> the Port because a serious and urgent risk arises to the health or safety of persons or property, or to the environment, or to national and public safety and</w:t>
      </w:r>
      <w:r w:rsidR="00894144" w:rsidRPr="00CA7956">
        <w:rPr>
          <w:rFonts w:ascii="Tahoma" w:hAnsi="Tahoma" w:cs="Tahoma"/>
          <w:sz w:val="22"/>
          <w:szCs w:val="22"/>
        </w:rPr>
        <w:t>/</w:t>
      </w:r>
      <w:r w:rsidRPr="00CA7956">
        <w:rPr>
          <w:rFonts w:ascii="Tahoma" w:hAnsi="Tahoma" w:cs="Tahoma"/>
          <w:sz w:val="22"/>
          <w:szCs w:val="22"/>
        </w:rPr>
        <w:t xml:space="preserve">or to discharge a statutory duty, then </w:t>
      </w:r>
      <w:r w:rsidRPr="00CA7956">
        <w:rPr>
          <w:rFonts w:ascii="Tahoma" w:hAnsi="Tahoma" w:cs="Tahoma"/>
          <w:sz w:val="22"/>
          <w:szCs w:val="22"/>
          <w:lang w:val="en-ZA"/>
        </w:rPr>
        <w:t xml:space="preserve">TNPA </w:t>
      </w:r>
      <w:r w:rsidRPr="00CA7956">
        <w:rPr>
          <w:rFonts w:ascii="Tahoma" w:hAnsi="Tahoma" w:cs="Tahoma"/>
          <w:sz w:val="22"/>
          <w:szCs w:val="22"/>
        </w:rPr>
        <w:t xml:space="preserve"> shall be entitled to take action in accordance with the </w:t>
      </w:r>
      <w:r w:rsidR="00D127D4" w:rsidRPr="00CA7956">
        <w:rPr>
          <w:rFonts w:ascii="Tahoma" w:hAnsi="Tahoma" w:cs="Tahoma"/>
          <w:sz w:val="22"/>
          <w:szCs w:val="22"/>
        </w:rPr>
        <w:t>provisions of this clause</w:t>
      </w:r>
      <w:r w:rsidR="00942F8A" w:rsidRPr="00CA7956">
        <w:rPr>
          <w:rFonts w:ascii="Tahoma" w:hAnsi="Tahoma" w:cs="Tahoma"/>
          <w:sz w:val="22"/>
          <w:szCs w:val="22"/>
        </w:rPr>
        <w:t>.</w:t>
      </w:r>
      <w:r w:rsidR="00D127D4" w:rsidRPr="00CA7956">
        <w:rPr>
          <w:rFonts w:ascii="Tahoma" w:hAnsi="Tahoma" w:cs="Tahoma"/>
          <w:sz w:val="22"/>
          <w:szCs w:val="22"/>
        </w:rPr>
        <w:t xml:space="preserve"> </w:t>
      </w:r>
      <w:bookmarkEnd w:id="622"/>
      <w:bookmarkEnd w:id="623"/>
      <w:bookmarkEnd w:id="624"/>
    </w:p>
    <w:p w14:paraId="0899A1AF" w14:textId="1396BC02" w:rsidR="00232933" w:rsidRPr="00CA7956" w:rsidRDefault="00232933" w:rsidP="00837AF4">
      <w:pPr>
        <w:pStyle w:val="Clause2Sub"/>
        <w:spacing w:before="240"/>
        <w:ind w:left="1276" w:hanging="709"/>
        <w:rPr>
          <w:rFonts w:ascii="Tahoma" w:hAnsi="Tahoma" w:cs="Tahoma"/>
          <w:sz w:val="22"/>
          <w:szCs w:val="22"/>
        </w:rPr>
      </w:pPr>
      <w:bookmarkStart w:id="625" w:name="_Ref63587457"/>
      <w:bookmarkStart w:id="626" w:name="_Toc448848546"/>
      <w:bookmarkStart w:id="627" w:name="_Toc449488639"/>
      <w:r w:rsidRPr="00CA7956">
        <w:rPr>
          <w:rFonts w:ascii="Tahoma" w:hAnsi="Tahoma" w:cs="Tahoma"/>
          <w:sz w:val="22"/>
          <w:szCs w:val="22"/>
        </w:rPr>
        <w:t>If pursuant to this clause</w:t>
      </w:r>
      <w:r w:rsidR="003A5934">
        <w:rPr>
          <w:rFonts w:ascii="Tahoma" w:hAnsi="Tahoma" w:cs="Tahoma"/>
          <w:sz w:val="22"/>
          <w:szCs w:val="22"/>
        </w:rPr>
        <w:t xml:space="preserve"> </w:t>
      </w:r>
      <w:r w:rsidR="003A5934">
        <w:rPr>
          <w:rFonts w:ascii="Tahoma" w:hAnsi="Tahoma" w:cs="Tahoma"/>
          <w:sz w:val="22"/>
          <w:szCs w:val="22"/>
        </w:rPr>
        <w:fldChar w:fldCharType="begin"/>
      </w:r>
      <w:r w:rsidR="003A5934">
        <w:rPr>
          <w:rFonts w:ascii="Tahoma" w:hAnsi="Tahoma" w:cs="Tahoma"/>
          <w:sz w:val="22"/>
          <w:szCs w:val="22"/>
        </w:rPr>
        <w:instrText xml:space="preserve"> REF _Ref158650719 \r \h </w:instrText>
      </w:r>
      <w:r w:rsidR="003A5934">
        <w:rPr>
          <w:rFonts w:ascii="Tahoma" w:hAnsi="Tahoma" w:cs="Tahoma"/>
          <w:sz w:val="22"/>
          <w:szCs w:val="22"/>
        </w:rPr>
      </w:r>
      <w:r w:rsidR="003A5934">
        <w:rPr>
          <w:rFonts w:ascii="Tahoma" w:hAnsi="Tahoma" w:cs="Tahoma"/>
          <w:sz w:val="22"/>
          <w:szCs w:val="22"/>
        </w:rPr>
        <w:fldChar w:fldCharType="separate"/>
      </w:r>
      <w:r w:rsidR="00762B35">
        <w:rPr>
          <w:rFonts w:ascii="Tahoma" w:hAnsi="Tahoma" w:cs="Tahoma"/>
          <w:sz w:val="22"/>
          <w:szCs w:val="22"/>
        </w:rPr>
        <w:t>20</w:t>
      </w:r>
      <w:r w:rsidR="003A5934">
        <w:rPr>
          <w:rFonts w:ascii="Tahoma" w:hAnsi="Tahoma" w:cs="Tahoma"/>
          <w:sz w:val="22"/>
          <w:szCs w:val="22"/>
        </w:rPr>
        <w:fldChar w:fldCharType="end"/>
      </w:r>
      <w:r w:rsidR="00A158EF" w:rsidRPr="00CA7956">
        <w:rPr>
          <w:rFonts w:ascii="Tahoma" w:hAnsi="Tahoma" w:cs="Tahoma"/>
          <w:sz w:val="22"/>
          <w:szCs w:val="22"/>
        </w:rPr>
        <w:t> (</w:t>
      </w:r>
      <w:r w:rsidR="00A158EF" w:rsidRPr="00CA7956">
        <w:rPr>
          <w:rFonts w:ascii="Tahoma" w:hAnsi="Tahoma" w:cs="Tahoma"/>
          <w:i/>
          <w:sz w:val="22"/>
          <w:szCs w:val="22"/>
        </w:rPr>
        <w:t>TNPA Step-in</w:t>
      </w:r>
      <w:r w:rsidR="00A158EF" w:rsidRPr="00CA7956">
        <w:rPr>
          <w:rFonts w:ascii="Tahoma" w:hAnsi="Tahoma" w:cs="Tahoma"/>
          <w:sz w:val="22"/>
          <w:szCs w:val="22"/>
        </w:rPr>
        <w:t>)</w:t>
      </w:r>
      <w:r w:rsidRPr="00CA7956">
        <w:rPr>
          <w:rFonts w:ascii="Tahoma" w:hAnsi="Tahoma" w:cs="Tahoma"/>
          <w:sz w:val="22"/>
          <w:szCs w:val="22"/>
        </w:rPr>
        <w:t xml:space="preserve">, </w:t>
      </w:r>
      <w:r w:rsidRPr="00CA7956">
        <w:rPr>
          <w:rFonts w:ascii="Tahoma" w:hAnsi="Tahoma" w:cs="Tahoma"/>
          <w:sz w:val="22"/>
          <w:szCs w:val="22"/>
          <w:lang w:val="en-ZA"/>
        </w:rPr>
        <w:t xml:space="preserve">TNPA </w:t>
      </w:r>
      <w:r w:rsidRPr="00CA7956">
        <w:rPr>
          <w:rFonts w:ascii="Tahoma" w:hAnsi="Tahoma" w:cs="Tahoma"/>
          <w:sz w:val="22"/>
          <w:szCs w:val="22"/>
        </w:rPr>
        <w:t xml:space="preserve">wishes to take action, it shall as soon as possible after reaching its determination to do so notify the </w:t>
      </w:r>
      <w:r w:rsidR="00AA475B" w:rsidRPr="00CA7956">
        <w:rPr>
          <w:rFonts w:ascii="Tahoma" w:hAnsi="Tahoma" w:cs="Tahoma"/>
          <w:sz w:val="22"/>
          <w:szCs w:val="22"/>
        </w:rPr>
        <w:t>Terminal</w:t>
      </w:r>
      <w:r w:rsidRPr="00CA7956">
        <w:rPr>
          <w:rFonts w:ascii="Tahoma" w:hAnsi="Tahoma" w:cs="Tahoma"/>
          <w:sz w:val="22"/>
          <w:szCs w:val="22"/>
        </w:rPr>
        <w:t xml:space="preserve"> Operator in writing of:</w:t>
      </w:r>
      <w:bookmarkEnd w:id="625"/>
      <w:bookmarkEnd w:id="626"/>
      <w:bookmarkEnd w:id="627"/>
    </w:p>
    <w:p w14:paraId="08DC6CAD" w14:textId="77777777" w:rsidR="00232933" w:rsidRPr="00CA7956" w:rsidRDefault="00232933" w:rsidP="00837AF4">
      <w:pPr>
        <w:pStyle w:val="Clause3Sub"/>
        <w:ind w:left="2127" w:hanging="851"/>
        <w:rPr>
          <w:rFonts w:ascii="Tahoma" w:hAnsi="Tahoma" w:cs="Tahoma"/>
          <w:sz w:val="22"/>
          <w:szCs w:val="22"/>
          <w:lang w:val="en-US"/>
        </w:rPr>
      </w:pPr>
      <w:r w:rsidRPr="00CA7956">
        <w:rPr>
          <w:rFonts w:ascii="Tahoma" w:hAnsi="Tahoma" w:cs="Tahoma"/>
          <w:sz w:val="22"/>
          <w:szCs w:val="22"/>
          <w:lang w:val="en-US"/>
        </w:rPr>
        <w:t>the action it wishes to take;</w:t>
      </w:r>
    </w:p>
    <w:p w14:paraId="0B41ED60" w14:textId="77777777" w:rsidR="00232933" w:rsidRPr="00CA7956" w:rsidRDefault="00232933" w:rsidP="00837AF4">
      <w:pPr>
        <w:pStyle w:val="Clause3Sub"/>
        <w:ind w:left="2127" w:hanging="851"/>
        <w:rPr>
          <w:rFonts w:ascii="Tahoma" w:hAnsi="Tahoma" w:cs="Tahoma"/>
          <w:sz w:val="22"/>
          <w:szCs w:val="22"/>
          <w:lang w:val="en-US"/>
        </w:rPr>
      </w:pPr>
      <w:r w:rsidRPr="00CA7956">
        <w:rPr>
          <w:rFonts w:ascii="Tahoma" w:hAnsi="Tahoma" w:cs="Tahoma"/>
          <w:sz w:val="22"/>
          <w:szCs w:val="22"/>
          <w:lang w:val="en-US"/>
        </w:rPr>
        <w:lastRenderedPageBreak/>
        <w:t>its reasons for taking such actions;</w:t>
      </w:r>
    </w:p>
    <w:p w14:paraId="7B3C2066" w14:textId="77777777" w:rsidR="00232933" w:rsidRPr="00CA7956" w:rsidRDefault="00232933" w:rsidP="00837AF4">
      <w:pPr>
        <w:pStyle w:val="Clause3Sub"/>
        <w:ind w:left="2127" w:hanging="851"/>
        <w:rPr>
          <w:rFonts w:ascii="Tahoma" w:hAnsi="Tahoma" w:cs="Tahoma"/>
          <w:sz w:val="22"/>
          <w:szCs w:val="22"/>
          <w:lang w:val="en-US"/>
        </w:rPr>
      </w:pPr>
      <w:r w:rsidRPr="00CA7956">
        <w:rPr>
          <w:rFonts w:ascii="Tahoma" w:hAnsi="Tahoma" w:cs="Tahoma"/>
          <w:sz w:val="22"/>
          <w:szCs w:val="22"/>
          <w:lang w:val="en-US"/>
        </w:rPr>
        <w:t>the date when it wishes to commence such action;</w:t>
      </w:r>
    </w:p>
    <w:p w14:paraId="4CB3EB2B" w14:textId="77777777" w:rsidR="00232933" w:rsidRPr="00CA7956" w:rsidRDefault="00232933" w:rsidP="00837AF4">
      <w:pPr>
        <w:pStyle w:val="Clause3Sub"/>
        <w:ind w:left="2127" w:hanging="851"/>
        <w:rPr>
          <w:rFonts w:ascii="Tahoma" w:hAnsi="Tahoma" w:cs="Tahoma"/>
          <w:sz w:val="22"/>
          <w:szCs w:val="22"/>
          <w:lang w:val="en-US"/>
        </w:rPr>
      </w:pPr>
      <w:r w:rsidRPr="00CA7956">
        <w:rPr>
          <w:rFonts w:ascii="Tahoma" w:hAnsi="Tahoma" w:cs="Tahoma"/>
          <w:sz w:val="22"/>
          <w:szCs w:val="22"/>
          <w:lang w:val="en-US"/>
        </w:rPr>
        <w:t>the time period (the "</w:t>
      </w:r>
      <w:r w:rsidRPr="00CA7956">
        <w:rPr>
          <w:rFonts w:ascii="Tahoma" w:hAnsi="Tahoma" w:cs="Tahoma"/>
          <w:b/>
          <w:sz w:val="22"/>
          <w:szCs w:val="22"/>
          <w:lang w:val="en-US"/>
        </w:rPr>
        <w:t>TNPA Step-in Period</w:t>
      </w:r>
      <w:r w:rsidRPr="00CA7956">
        <w:rPr>
          <w:rFonts w:ascii="Tahoma" w:hAnsi="Tahoma" w:cs="Tahoma"/>
          <w:sz w:val="22"/>
          <w:szCs w:val="22"/>
          <w:lang w:val="en-US"/>
        </w:rPr>
        <w:t xml:space="preserve">") which it reasonably believes will be necessary for such action and which must be a fixed period; and </w:t>
      </w:r>
    </w:p>
    <w:p w14:paraId="2D51A777" w14:textId="77777777" w:rsidR="00232933" w:rsidRPr="00CA7956" w:rsidRDefault="00232933" w:rsidP="00837AF4">
      <w:pPr>
        <w:pStyle w:val="Clause3Sub"/>
        <w:ind w:left="2127" w:hanging="851"/>
        <w:rPr>
          <w:rFonts w:ascii="Tahoma" w:hAnsi="Tahoma" w:cs="Tahoma"/>
          <w:sz w:val="22"/>
          <w:szCs w:val="22"/>
        </w:rPr>
      </w:pPr>
      <w:r w:rsidRPr="00CA7956">
        <w:rPr>
          <w:rFonts w:ascii="Tahoma" w:hAnsi="Tahoma" w:cs="Tahoma"/>
          <w:sz w:val="22"/>
          <w:szCs w:val="22"/>
        </w:rPr>
        <w:t xml:space="preserve">to the extent practicable, the effect of such action on the </w:t>
      </w:r>
      <w:r w:rsidR="00AA475B" w:rsidRPr="00CA7956">
        <w:rPr>
          <w:rFonts w:ascii="Tahoma" w:hAnsi="Tahoma" w:cs="Tahoma"/>
          <w:sz w:val="22"/>
          <w:szCs w:val="22"/>
        </w:rPr>
        <w:t>Terminal</w:t>
      </w:r>
      <w:r w:rsidRPr="00CA7956">
        <w:rPr>
          <w:rFonts w:ascii="Tahoma" w:hAnsi="Tahoma" w:cs="Tahoma"/>
          <w:sz w:val="22"/>
          <w:szCs w:val="22"/>
        </w:rPr>
        <w:t xml:space="preserve"> Operator on its obligations to perform the Operation and Maintenance and Construction Works, and</w:t>
      </w:r>
      <w:r w:rsidR="00894144" w:rsidRPr="00CA7956">
        <w:rPr>
          <w:rFonts w:ascii="Tahoma" w:hAnsi="Tahoma" w:cs="Tahoma"/>
          <w:sz w:val="22"/>
          <w:szCs w:val="22"/>
        </w:rPr>
        <w:t>/</w:t>
      </w:r>
      <w:r w:rsidRPr="00CA7956">
        <w:rPr>
          <w:rFonts w:ascii="Tahoma" w:hAnsi="Tahoma" w:cs="Tahoma"/>
          <w:sz w:val="22"/>
          <w:szCs w:val="22"/>
        </w:rPr>
        <w:t xml:space="preserve">or </w:t>
      </w:r>
      <w:r w:rsidR="00D127D4" w:rsidRPr="00CA7956">
        <w:rPr>
          <w:rFonts w:ascii="Tahoma" w:hAnsi="Tahoma" w:cs="Tahoma"/>
          <w:sz w:val="22"/>
          <w:szCs w:val="22"/>
        </w:rPr>
        <w:t>s</w:t>
      </w:r>
      <w:r w:rsidRPr="00CA7956">
        <w:rPr>
          <w:rFonts w:ascii="Tahoma" w:hAnsi="Tahoma" w:cs="Tahoma"/>
          <w:sz w:val="22"/>
          <w:szCs w:val="22"/>
        </w:rPr>
        <w:t>ervices</w:t>
      </w:r>
      <w:r w:rsidR="00D127D4" w:rsidRPr="00CA7956">
        <w:rPr>
          <w:rFonts w:ascii="Tahoma" w:hAnsi="Tahoma" w:cs="Tahoma"/>
          <w:sz w:val="22"/>
          <w:szCs w:val="22"/>
        </w:rPr>
        <w:t xml:space="preserve"> of the Terminal Operator</w:t>
      </w:r>
      <w:r w:rsidRPr="00CA7956">
        <w:rPr>
          <w:rFonts w:ascii="Tahoma" w:hAnsi="Tahoma" w:cs="Tahoma"/>
          <w:sz w:val="22"/>
          <w:szCs w:val="22"/>
        </w:rPr>
        <w:t xml:space="preserve"> during TNPA Step-in Period.</w:t>
      </w:r>
    </w:p>
    <w:p w14:paraId="309247B7" w14:textId="00603E31" w:rsidR="00232933" w:rsidRPr="00CA7956" w:rsidRDefault="00232933" w:rsidP="00837AF4">
      <w:pPr>
        <w:pStyle w:val="Clause2Sub"/>
        <w:ind w:left="1276" w:hanging="709"/>
        <w:rPr>
          <w:rFonts w:ascii="Tahoma" w:hAnsi="Tahoma" w:cs="Tahoma"/>
          <w:sz w:val="22"/>
          <w:szCs w:val="22"/>
          <w:lang w:val="en-US"/>
        </w:rPr>
      </w:pPr>
      <w:bookmarkStart w:id="628" w:name="_Toc448848547"/>
      <w:bookmarkStart w:id="629" w:name="_Toc449488640"/>
      <w:r w:rsidRPr="00CA7956">
        <w:rPr>
          <w:rFonts w:ascii="Tahoma" w:hAnsi="Tahoma" w:cs="Tahoma"/>
          <w:sz w:val="22"/>
          <w:szCs w:val="22"/>
          <w:lang w:val="en-US"/>
        </w:rPr>
        <w:t xml:space="preserve">Following the service of such notice, </w:t>
      </w:r>
      <w:r w:rsidRPr="00CA7956">
        <w:rPr>
          <w:rFonts w:ascii="Tahoma" w:hAnsi="Tahoma" w:cs="Tahoma"/>
          <w:sz w:val="22"/>
          <w:szCs w:val="22"/>
          <w:lang w:val="en-ZA"/>
        </w:rPr>
        <w:t xml:space="preserve">TNPA </w:t>
      </w:r>
      <w:r w:rsidRPr="00CA7956">
        <w:rPr>
          <w:rFonts w:ascii="Tahoma" w:hAnsi="Tahoma" w:cs="Tahoma"/>
          <w:sz w:val="22"/>
          <w:szCs w:val="22"/>
          <w:lang w:val="en-US"/>
        </w:rPr>
        <w:t>shall take such action as notified under clause</w:t>
      </w:r>
      <w:r w:rsidR="007A7606" w:rsidRPr="00CA7956">
        <w:rPr>
          <w:rFonts w:ascii="Tahoma" w:hAnsi="Tahoma" w:cs="Tahoma"/>
          <w:sz w:val="22"/>
          <w:szCs w:val="22"/>
          <w:lang w:val="en-US"/>
        </w:rPr>
        <w:t> </w:t>
      </w:r>
      <w:r w:rsidR="007174F8" w:rsidRPr="00CA7956">
        <w:rPr>
          <w:rFonts w:ascii="Tahoma" w:hAnsi="Tahoma" w:cs="Tahoma"/>
          <w:sz w:val="22"/>
          <w:szCs w:val="22"/>
          <w:lang w:val="en-US"/>
        </w:rPr>
        <w:fldChar w:fldCharType="begin"/>
      </w:r>
      <w:r w:rsidR="007174F8" w:rsidRPr="00CA7956">
        <w:rPr>
          <w:rFonts w:ascii="Tahoma" w:hAnsi="Tahoma" w:cs="Tahoma"/>
          <w:sz w:val="22"/>
          <w:szCs w:val="22"/>
          <w:lang w:val="en-US"/>
        </w:rPr>
        <w:instrText xml:space="preserve"> REF _Ref63587457 \r \h </w:instrText>
      </w:r>
      <w:r w:rsidR="006D2E86" w:rsidRPr="00CA7956">
        <w:rPr>
          <w:rFonts w:ascii="Tahoma" w:hAnsi="Tahoma" w:cs="Tahoma"/>
          <w:sz w:val="22"/>
          <w:szCs w:val="22"/>
          <w:lang w:val="en-US"/>
        </w:rPr>
        <w:instrText xml:space="preserve"> \* MERGEFORMAT </w:instrText>
      </w:r>
      <w:r w:rsidR="007174F8" w:rsidRPr="00CA7956">
        <w:rPr>
          <w:rFonts w:ascii="Tahoma" w:hAnsi="Tahoma" w:cs="Tahoma"/>
          <w:sz w:val="22"/>
          <w:szCs w:val="22"/>
          <w:lang w:val="en-US"/>
        </w:rPr>
      </w:r>
      <w:r w:rsidR="007174F8" w:rsidRPr="00CA7956">
        <w:rPr>
          <w:rFonts w:ascii="Tahoma" w:hAnsi="Tahoma" w:cs="Tahoma"/>
          <w:sz w:val="22"/>
          <w:szCs w:val="22"/>
          <w:lang w:val="en-US"/>
        </w:rPr>
        <w:fldChar w:fldCharType="separate"/>
      </w:r>
      <w:r w:rsidR="00151846">
        <w:rPr>
          <w:rFonts w:ascii="Tahoma" w:hAnsi="Tahoma" w:cs="Tahoma"/>
          <w:sz w:val="22"/>
          <w:szCs w:val="22"/>
          <w:lang w:val="en-US"/>
        </w:rPr>
        <w:t>20.2</w:t>
      </w:r>
      <w:r w:rsidR="007174F8" w:rsidRPr="00CA7956">
        <w:rPr>
          <w:rFonts w:ascii="Tahoma" w:hAnsi="Tahoma" w:cs="Tahoma"/>
          <w:sz w:val="22"/>
          <w:szCs w:val="22"/>
          <w:lang w:val="en-US"/>
        </w:rPr>
        <w:fldChar w:fldCharType="end"/>
      </w:r>
      <w:r w:rsidRPr="00CA7956">
        <w:rPr>
          <w:rFonts w:ascii="Tahoma" w:hAnsi="Tahoma" w:cs="Tahoma"/>
          <w:sz w:val="22"/>
          <w:szCs w:val="22"/>
          <w:lang w:val="en-US"/>
        </w:rPr>
        <w:t xml:space="preserve"> and any ancillary action as it reasonably believes is necessary (the "</w:t>
      </w:r>
      <w:r w:rsidRPr="00CA7956">
        <w:rPr>
          <w:rFonts w:ascii="Tahoma" w:hAnsi="Tahoma" w:cs="Tahoma"/>
          <w:b/>
          <w:sz w:val="22"/>
          <w:szCs w:val="22"/>
          <w:lang w:val="en-US"/>
        </w:rPr>
        <w:t>Required Action</w:t>
      </w:r>
      <w:r w:rsidRPr="00CA7956">
        <w:rPr>
          <w:rFonts w:ascii="Tahoma" w:hAnsi="Tahoma" w:cs="Tahoma"/>
          <w:sz w:val="22"/>
          <w:szCs w:val="22"/>
          <w:lang w:val="en-US"/>
        </w:rPr>
        <w:t xml:space="preserve">") 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give all reasonable assistance to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in the conduct of such Required Action.</w:t>
      </w:r>
      <w:bookmarkEnd w:id="628"/>
      <w:bookmarkEnd w:id="629"/>
    </w:p>
    <w:p w14:paraId="76D5F5E5" w14:textId="77777777" w:rsidR="00232933" w:rsidRPr="00CA7956" w:rsidRDefault="00232933" w:rsidP="00837AF4">
      <w:pPr>
        <w:pStyle w:val="Clause2Sub"/>
        <w:ind w:left="1276" w:hanging="709"/>
        <w:rPr>
          <w:rFonts w:ascii="Tahoma" w:hAnsi="Tahoma" w:cs="Tahoma"/>
          <w:sz w:val="22"/>
          <w:szCs w:val="22"/>
        </w:rPr>
      </w:pPr>
      <w:bookmarkStart w:id="630" w:name="_Toc448848548"/>
      <w:bookmarkStart w:id="631" w:name="_Toc449488641"/>
      <w:r w:rsidRPr="00CA7956">
        <w:rPr>
          <w:rFonts w:ascii="Tahoma" w:hAnsi="Tahoma" w:cs="Tahoma"/>
          <w:sz w:val="22"/>
          <w:szCs w:val="22"/>
        </w:rPr>
        <w:t xml:space="preserve">If the </w:t>
      </w:r>
      <w:r w:rsidR="00AA475B" w:rsidRPr="00CA7956">
        <w:rPr>
          <w:rFonts w:ascii="Tahoma" w:hAnsi="Tahoma" w:cs="Tahoma"/>
          <w:sz w:val="22"/>
          <w:szCs w:val="22"/>
        </w:rPr>
        <w:t>Terminal</w:t>
      </w:r>
      <w:r w:rsidRPr="00CA7956">
        <w:rPr>
          <w:rFonts w:ascii="Tahoma" w:hAnsi="Tahoma" w:cs="Tahoma"/>
          <w:sz w:val="22"/>
          <w:szCs w:val="22"/>
        </w:rPr>
        <w:t xml:space="preserve"> Operator is not in breach of its obligations in terms of this Agreement in respect of which the Required Action is proposed to be taken, then for so long as and to the extent that the Required Action is taken, and this prevents the </w:t>
      </w:r>
      <w:r w:rsidR="00AA475B" w:rsidRPr="00CA7956">
        <w:rPr>
          <w:rFonts w:ascii="Tahoma" w:hAnsi="Tahoma" w:cs="Tahoma"/>
          <w:sz w:val="22"/>
          <w:szCs w:val="22"/>
        </w:rPr>
        <w:t>Terminal</w:t>
      </w:r>
      <w:r w:rsidRPr="00CA7956">
        <w:rPr>
          <w:rFonts w:ascii="Tahoma" w:hAnsi="Tahoma" w:cs="Tahoma"/>
          <w:sz w:val="22"/>
          <w:szCs w:val="22"/>
        </w:rPr>
        <w:t xml:space="preserve"> Operator from providing any part of the Project:</w:t>
      </w:r>
      <w:bookmarkEnd w:id="630"/>
      <w:bookmarkEnd w:id="631"/>
    </w:p>
    <w:p w14:paraId="094737CC" w14:textId="77777777" w:rsidR="00232933" w:rsidRPr="00CA7956" w:rsidRDefault="00232933" w:rsidP="00837AF4">
      <w:pPr>
        <w:pStyle w:val="Clause3Sub"/>
        <w:ind w:left="2127" w:hanging="851"/>
        <w:rPr>
          <w:rFonts w:ascii="Tahoma" w:hAnsi="Tahoma" w:cs="Tahoma"/>
          <w:sz w:val="22"/>
          <w:szCs w:val="22"/>
          <w:lang w:val="en-US"/>
        </w:rPr>
      </w:pPr>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be relieved from such obligations; and</w:t>
      </w:r>
    </w:p>
    <w:p w14:paraId="027E733B" w14:textId="77777777" w:rsidR="00FC60A7" w:rsidRPr="00FC60A7" w:rsidRDefault="00FC60A7" w:rsidP="00545333">
      <w:pPr>
        <w:pStyle w:val="Clause3Sub"/>
        <w:ind w:left="2127" w:hanging="851"/>
        <w:rPr>
          <w:rFonts w:ascii="Tahoma" w:hAnsi="Tahoma" w:cs="Tahoma"/>
          <w:sz w:val="22"/>
          <w:szCs w:val="22"/>
          <w:lang w:val="en-US"/>
        </w:rPr>
      </w:pPr>
      <w:r w:rsidRPr="00FC60A7">
        <w:rPr>
          <w:rFonts w:ascii="Tahoma" w:hAnsi="Tahoma" w:cs="Tahoma"/>
          <w:sz w:val="22"/>
          <w:szCs w:val="22"/>
          <w:lang w:val="en-US"/>
        </w:rPr>
        <w:t>in respect of the time period over which such Required Action is conducted, and provided that the Terminal Operator provides the TNPA with such reasonable assistance as the TNPA may need in the conduct of such Required Action (such assistance, however, to be at the expense of the TNPA to the extent of any incremental costs):</w:t>
      </w:r>
    </w:p>
    <w:p w14:paraId="48175129" w14:textId="77777777" w:rsidR="00FC60A7" w:rsidRPr="00FC60A7" w:rsidRDefault="00FC60A7" w:rsidP="00FC60A7">
      <w:pPr>
        <w:pStyle w:val="Clause3Sub"/>
        <w:rPr>
          <w:rFonts w:ascii="Tahoma" w:hAnsi="Tahoma" w:cs="Tahoma"/>
          <w:sz w:val="22"/>
          <w:szCs w:val="22"/>
          <w:lang w:val="en-US"/>
        </w:rPr>
      </w:pPr>
      <w:r w:rsidRPr="00FC60A7">
        <w:rPr>
          <w:rFonts w:ascii="Tahoma" w:hAnsi="Tahoma" w:cs="Tahoma"/>
          <w:sz w:val="22"/>
          <w:szCs w:val="22"/>
          <w:lang w:val="en-US"/>
        </w:rPr>
        <w:t xml:space="preserve">the TNPA shall </w:t>
      </w:r>
      <w:proofErr w:type="gramStart"/>
      <w:r w:rsidRPr="00FC60A7">
        <w:rPr>
          <w:rFonts w:ascii="Tahoma" w:hAnsi="Tahoma" w:cs="Tahoma"/>
          <w:sz w:val="22"/>
          <w:szCs w:val="22"/>
          <w:lang w:val="en-US"/>
        </w:rPr>
        <w:t>pay to</w:t>
      </w:r>
      <w:proofErr w:type="gramEnd"/>
      <w:r w:rsidRPr="00FC60A7">
        <w:rPr>
          <w:rFonts w:ascii="Tahoma" w:hAnsi="Tahoma" w:cs="Tahoma"/>
          <w:sz w:val="22"/>
          <w:szCs w:val="22"/>
          <w:lang w:val="en-US"/>
        </w:rPr>
        <w:t xml:space="preserve"> the Terminal Operator an amount of </w:t>
      </w:r>
      <w:proofErr w:type="gramStart"/>
      <w:r w:rsidRPr="00FC60A7">
        <w:rPr>
          <w:rFonts w:ascii="Tahoma" w:hAnsi="Tahoma" w:cs="Tahoma"/>
          <w:sz w:val="22"/>
          <w:szCs w:val="22"/>
          <w:lang w:val="en-US"/>
        </w:rPr>
        <w:t>monies</w:t>
      </w:r>
      <w:proofErr w:type="gramEnd"/>
      <w:r w:rsidRPr="00FC60A7">
        <w:rPr>
          <w:rFonts w:ascii="Tahoma" w:hAnsi="Tahoma" w:cs="Tahoma"/>
          <w:sz w:val="22"/>
          <w:szCs w:val="22"/>
          <w:lang w:val="en-US"/>
        </w:rPr>
        <w:t xml:space="preserve"> that is equal to the revenue that the Financial Model </w:t>
      </w:r>
      <w:proofErr w:type="gramStart"/>
      <w:r w:rsidRPr="00FC60A7">
        <w:rPr>
          <w:rFonts w:ascii="Tahoma" w:hAnsi="Tahoma" w:cs="Tahoma"/>
          <w:sz w:val="22"/>
          <w:szCs w:val="22"/>
          <w:lang w:val="en-US"/>
        </w:rPr>
        <w:t>projects to</w:t>
      </w:r>
      <w:proofErr w:type="gramEnd"/>
      <w:r w:rsidRPr="00FC60A7">
        <w:rPr>
          <w:rFonts w:ascii="Tahoma" w:hAnsi="Tahoma" w:cs="Tahoma"/>
          <w:sz w:val="22"/>
          <w:szCs w:val="22"/>
          <w:lang w:val="en-US"/>
        </w:rPr>
        <w:t xml:space="preserve"> have been earned by the Terminal Operator at the time of and during the period of the Required Action if the Terminal Operator was fulfilling all its obligations in respect of the Project that are affected by the Required Action over such period; and</w:t>
      </w:r>
    </w:p>
    <w:p w14:paraId="41916A9D" w14:textId="77777777" w:rsidR="00FC60A7" w:rsidRPr="00FC60A7" w:rsidRDefault="00FC60A7" w:rsidP="00FC60A7">
      <w:pPr>
        <w:pStyle w:val="Clause3Sub"/>
        <w:rPr>
          <w:rFonts w:ascii="Tahoma" w:hAnsi="Tahoma" w:cs="Tahoma"/>
          <w:sz w:val="22"/>
          <w:szCs w:val="22"/>
          <w:lang w:val="en-US"/>
        </w:rPr>
      </w:pPr>
      <w:r w:rsidRPr="00FC60A7">
        <w:rPr>
          <w:rFonts w:ascii="Tahoma" w:hAnsi="Tahoma" w:cs="Tahoma"/>
          <w:sz w:val="22"/>
          <w:szCs w:val="22"/>
          <w:lang w:val="en-US"/>
        </w:rPr>
        <w:lastRenderedPageBreak/>
        <w:t xml:space="preserve">the Term of the Operating Period, alternatively the Construction Period, as applicable, shall be extended for the length of the time over which such Required Action is conducted. </w:t>
      </w:r>
    </w:p>
    <w:p w14:paraId="5CB61830" w14:textId="77777777" w:rsidR="00054A32" w:rsidRPr="00054A32" w:rsidRDefault="00054A32" w:rsidP="00A42354">
      <w:pPr>
        <w:pStyle w:val="ListParagraph"/>
        <w:numPr>
          <w:ilvl w:val="0"/>
          <w:numId w:val="24"/>
        </w:numPr>
        <w:spacing w:before="0" w:line="360" w:lineRule="atLeast"/>
        <w:contextualSpacing w:val="0"/>
        <w:rPr>
          <w:rFonts w:ascii="Tahoma" w:hAnsi="Tahoma" w:cs="Tahoma"/>
          <w:vanish/>
          <w:szCs w:val="22"/>
          <w:lang w:eastAsia="en-GB"/>
        </w:rPr>
      </w:pPr>
      <w:bookmarkStart w:id="632" w:name="_Toc448848549"/>
      <w:bookmarkStart w:id="633" w:name="_Toc449488642"/>
    </w:p>
    <w:p w14:paraId="0DCC2B4E" w14:textId="77777777" w:rsidR="00054A32" w:rsidRPr="00054A32" w:rsidRDefault="00054A32" w:rsidP="00A42354">
      <w:pPr>
        <w:pStyle w:val="ListParagraph"/>
        <w:numPr>
          <w:ilvl w:val="0"/>
          <w:numId w:val="24"/>
        </w:numPr>
        <w:spacing w:before="0" w:line="360" w:lineRule="atLeast"/>
        <w:contextualSpacing w:val="0"/>
        <w:rPr>
          <w:rFonts w:ascii="Tahoma" w:hAnsi="Tahoma" w:cs="Tahoma"/>
          <w:vanish/>
          <w:szCs w:val="22"/>
          <w:lang w:eastAsia="en-GB"/>
        </w:rPr>
      </w:pPr>
    </w:p>
    <w:p w14:paraId="4D5EF7FD" w14:textId="24A45F38" w:rsidR="00232933" w:rsidRPr="00CA7956" w:rsidRDefault="00232933" w:rsidP="00A42354">
      <w:pPr>
        <w:pStyle w:val="Clause2Sub"/>
        <w:numPr>
          <w:ilvl w:val="1"/>
          <w:numId w:val="24"/>
        </w:numPr>
        <w:rPr>
          <w:rFonts w:ascii="Tahoma" w:hAnsi="Tahoma" w:cs="Tahoma"/>
          <w:sz w:val="22"/>
          <w:szCs w:val="22"/>
        </w:rPr>
      </w:pPr>
      <w:r w:rsidRPr="00CA7956">
        <w:rPr>
          <w:rFonts w:ascii="Tahoma" w:hAnsi="Tahoma" w:cs="Tahoma"/>
          <w:sz w:val="22"/>
          <w:szCs w:val="22"/>
        </w:rPr>
        <w:t xml:space="preserve">If the Required Action is taken as a result of a breach by the </w:t>
      </w:r>
      <w:r w:rsidR="00AA475B" w:rsidRPr="00CA7956">
        <w:rPr>
          <w:rFonts w:ascii="Tahoma" w:hAnsi="Tahoma" w:cs="Tahoma"/>
          <w:sz w:val="22"/>
          <w:szCs w:val="22"/>
        </w:rPr>
        <w:t>Terminal</w:t>
      </w:r>
      <w:r w:rsidRPr="00CA7956">
        <w:rPr>
          <w:rFonts w:ascii="Tahoma" w:hAnsi="Tahoma" w:cs="Tahoma"/>
          <w:sz w:val="22"/>
          <w:szCs w:val="22"/>
        </w:rPr>
        <w:t xml:space="preserve"> Operator of any of its obligations under this Agreement, then for so long as and to the extent that such Required Action is </w:t>
      </w:r>
      <w:r w:rsidR="00AE18A8" w:rsidRPr="00CA7956">
        <w:rPr>
          <w:rFonts w:ascii="Tahoma" w:hAnsi="Tahoma" w:cs="Tahoma"/>
          <w:sz w:val="22"/>
          <w:szCs w:val="22"/>
        </w:rPr>
        <w:t>taken,</w:t>
      </w:r>
      <w:r w:rsidRPr="00CA7956">
        <w:rPr>
          <w:rFonts w:ascii="Tahoma" w:hAnsi="Tahoma" w:cs="Tahoma"/>
          <w:sz w:val="22"/>
          <w:szCs w:val="22"/>
        </w:rPr>
        <w:t xml:space="preserve"> and this prevents the </w:t>
      </w:r>
      <w:r w:rsidR="00AA475B" w:rsidRPr="00CA7956">
        <w:rPr>
          <w:rFonts w:ascii="Tahoma" w:hAnsi="Tahoma" w:cs="Tahoma"/>
          <w:sz w:val="22"/>
          <w:szCs w:val="22"/>
        </w:rPr>
        <w:t>Terminal</w:t>
      </w:r>
      <w:r w:rsidRPr="00CA7956">
        <w:rPr>
          <w:rFonts w:ascii="Tahoma" w:hAnsi="Tahoma" w:cs="Tahoma"/>
          <w:sz w:val="22"/>
          <w:szCs w:val="22"/>
        </w:rPr>
        <w:t xml:space="preserve"> Operator from providing any part of the Project:</w:t>
      </w:r>
      <w:bookmarkEnd w:id="632"/>
      <w:bookmarkEnd w:id="633"/>
    </w:p>
    <w:p w14:paraId="4F5C8797" w14:textId="3BA01FEA" w:rsidR="00232933" w:rsidRPr="00CA7956" w:rsidRDefault="00232933" w:rsidP="00545333">
      <w:pPr>
        <w:pStyle w:val="Clause3Sub"/>
        <w:ind w:left="2552"/>
        <w:rPr>
          <w:rFonts w:ascii="Tahoma" w:hAnsi="Tahoma" w:cs="Tahoma"/>
          <w:sz w:val="22"/>
          <w:szCs w:val="22"/>
        </w:rPr>
      </w:pPr>
      <w:r w:rsidRPr="00CA7956">
        <w:rPr>
          <w:rFonts w:ascii="Tahoma" w:hAnsi="Tahoma" w:cs="Tahoma"/>
          <w:sz w:val="22"/>
          <w:szCs w:val="22"/>
        </w:rPr>
        <w:t xml:space="preserve">the </w:t>
      </w:r>
      <w:r w:rsidR="00AA475B" w:rsidRPr="00545333">
        <w:rPr>
          <w:rFonts w:ascii="Tahoma" w:hAnsi="Tahoma" w:cs="Tahoma"/>
          <w:sz w:val="22"/>
          <w:szCs w:val="22"/>
          <w:lang w:val="en-US"/>
        </w:rPr>
        <w:t>Terminal</w:t>
      </w:r>
      <w:r w:rsidRPr="00CA7956">
        <w:rPr>
          <w:rFonts w:ascii="Tahoma" w:hAnsi="Tahoma" w:cs="Tahoma"/>
          <w:sz w:val="22"/>
          <w:szCs w:val="22"/>
        </w:rPr>
        <w:t xml:space="preserve"> Operator </w:t>
      </w:r>
      <w:r w:rsidRPr="00545333">
        <w:rPr>
          <w:rFonts w:ascii="Tahoma" w:hAnsi="Tahoma" w:cs="Tahoma"/>
          <w:sz w:val="22"/>
          <w:szCs w:val="22"/>
          <w:lang w:val="en-US"/>
        </w:rPr>
        <w:t>shall</w:t>
      </w:r>
      <w:r w:rsidRPr="00CA7956">
        <w:rPr>
          <w:rFonts w:ascii="Tahoma" w:hAnsi="Tahoma" w:cs="Tahoma"/>
          <w:sz w:val="22"/>
          <w:szCs w:val="22"/>
        </w:rPr>
        <w:t xml:space="preserve"> </w:t>
      </w:r>
      <w:r w:rsidRPr="00054A32">
        <w:rPr>
          <w:rFonts w:ascii="Tahoma" w:hAnsi="Tahoma" w:cs="Tahoma"/>
          <w:sz w:val="22"/>
          <w:szCs w:val="22"/>
          <w:lang w:val="en-US"/>
        </w:rPr>
        <w:t>be</w:t>
      </w:r>
      <w:r w:rsidRPr="00CA7956">
        <w:rPr>
          <w:rFonts w:ascii="Tahoma" w:hAnsi="Tahoma" w:cs="Tahoma"/>
          <w:sz w:val="22"/>
          <w:szCs w:val="22"/>
        </w:rPr>
        <w:t xml:space="preserve"> relieved of its obligations in respect of such</w:t>
      </w:r>
      <w:r w:rsidR="00DF0D3A">
        <w:rPr>
          <w:rFonts w:ascii="Tahoma" w:hAnsi="Tahoma" w:cs="Tahoma"/>
          <w:sz w:val="22"/>
          <w:szCs w:val="22"/>
        </w:rPr>
        <w:t>;</w:t>
      </w:r>
      <w:r w:rsidRPr="00CA7956">
        <w:rPr>
          <w:rFonts w:ascii="Tahoma" w:hAnsi="Tahoma" w:cs="Tahoma"/>
          <w:sz w:val="22"/>
          <w:szCs w:val="22"/>
        </w:rPr>
        <w:t xml:space="preserve"> </w:t>
      </w:r>
    </w:p>
    <w:p w14:paraId="2BCA8E2A" w14:textId="09D3A283" w:rsidR="00232933" w:rsidRPr="00FD0CFA" w:rsidRDefault="0047670F" w:rsidP="00545333">
      <w:pPr>
        <w:pStyle w:val="Clause3Sub"/>
        <w:ind w:left="2530"/>
        <w:rPr>
          <w:rFonts w:ascii="Tahoma" w:hAnsi="Tahoma" w:cs="Tahoma"/>
          <w:sz w:val="22"/>
          <w:szCs w:val="22"/>
          <w:lang w:val="en-US"/>
        </w:rPr>
      </w:pPr>
      <w:r w:rsidRPr="00FD0CFA">
        <w:rPr>
          <w:rFonts w:ascii="Tahoma" w:hAnsi="Tahoma" w:cs="Tahoma"/>
          <w:sz w:val="22"/>
          <w:szCs w:val="22"/>
          <w:lang w:val="en-US"/>
        </w:rPr>
        <w:t xml:space="preserve"> </w:t>
      </w:r>
      <w:r w:rsidR="00232933" w:rsidRPr="00FD0CFA">
        <w:rPr>
          <w:rFonts w:ascii="Tahoma" w:hAnsi="Tahoma" w:cs="Tahoma"/>
          <w:sz w:val="22"/>
          <w:szCs w:val="22"/>
          <w:lang w:val="en-US"/>
        </w:rPr>
        <w:t xml:space="preserve">the </w:t>
      </w:r>
      <w:r w:rsidR="00AA475B" w:rsidRPr="00FD0CFA">
        <w:rPr>
          <w:rFonts w:ascii="Tahoma" w:hAnsi="Tahoma" w:cs="Tahoma"/>
          <w:sz w:val="22"/>
          <w:szCs w:val="22"/>
          <w:lang w:val="en-US"/>
        </w:rPr>
        <w:t>Terminal</w:t>
      </w:r>
      <w:r w:rsidR="00232933" w:rsidRPr="00FD0CFA">
        <w:rPr>
          <w:rFonts w:ascii="Tahoma" w:hAnsi="Tahoma" w:cs="Tahoma"/>
          <w:sz w:val="22"/>
          <w:szCs w:val="22"/>
          <w:lang w:val="en-US"/>
        </w:rPr>
        <w:t xml:space="preserve"> Operator shall owe </w:t>
      </w:r>
      <w:r w:rsidR="00232933" w:rsidRPr="00FD0CFA">
        <w:rPr>
          <w:rFonts w:ascii="Tahoma" w:hAnsi="Tahoma" w:cs="Tahoma"/>
          <w:sz w:val="22"/>
          <w:szCs w:val="22"/>
          <w:lang w:val="en-ZA"/>
        </w:rPr>
        <w:t xml:space="preserve">TNPA </w:t>
      </w:r>
      <w:r w:rsidR="00232933" w:rsidRPr="00FD0CFA">
        <w:rPr>
          <w:rFonts w:ascii="Tahoma" w:hAnsi="Tahoma" w:cs="Tahoma"/>
          <w:sz w:val="22"/>
          <w:szCs w:val="22"/>
          <w:lang w:val="en-US"/>
        </w:rPr>
        <w:t xml:space="preserve">an amount equal to </w:t>
      </w:r>
      <w:r w:rsidR="00232933" w:rsidRPr="00FD0CFA">
        <w:rPr>
          <w:rFonts w:ascii="Tahoma" w:hAnsi="Tahoma" w:cs="Tahoma"/>
          <w:sz w:val="22"/>
          <w:szCs w:val="22"/>
          <w:lang w:val="en-ZA"/>
        </w:rPr>
        <w:t>TNPA</w:t>
      </w:r>
      <w:r w:rsidR="00232933" w:rsidRPr="00FD0CFA">
        <w:rPr>
          <w:rFonts w:ascii="Tahoma" w:hAnsi="Tahoma" w:cs="Tahoma"/>
          <w:sz w:val="22"/>
          <w:szCs w:val="22"/>
          <w:lang w:val="en-US"/>
        </w:rPr>
        <w:t>’s costs</w:t>
      </w:r>
      <w:r w:rsidR="00654B2D">
        <w:rPr>
          <w:rFonts w:ascii="Tahoma" w:hAnsi="Tahoma" w:cs="Tahoma"/>
          <w:sz w:val="22"/>
          <w:szCs w:val="22"/>
          <w:lang w:val="en-US"/>
        </w:rPr>
        <w:t xml:space="preserve"> </w:t>
      </w:r>
      <w:r w:rsidR="00232933" w:rsidRPr="00FD0CFA">
        <w:rPr>
          <w:rFonts w:ascii="Tahoma" w:hAnsi="Tahoma" w:cs="Tahoma"/>
          <w:sz w:val="22"/>
          <w:szCs w:val="22"/>
          <w:lang w:val="en-US"/>
        </w:rPr>
        <w:t xml:space="preserve">of taking such Required Action,  </w:t>
      </w:r>
    </w:p>
    <w:p w14:paraId="14BCA0BA" w14:textId="7B7BA422" w:rsidR="00232933" w:rsidRDefault="00232933" w:rsidP="00B9075A">
      <w:pPr>
        <w:pStyle w:val="Clause0Sub"/>
        <w:tabs>
          <w:tab w:val="clear" w:pos="2552"/>
          <w:tab w:val="clear" w:pos="3600"/>
          <w:tab w:val="clear" w:pos="5041"/>
          <w:tab w:val="left" w:pos="2340"/>
        </w:tabs>
        <w:ind w:left="1260"/>
        <w:rPr>
          <w:rFonts w:ascii="Tahoma" w:hAnsi="Tahoma" w:cs="Tahoma"/>
          <w:sz w:val="22"/>
          <w:szCs w:val="22"/>
          <w:lang w:val="en-US"/>
        </w:rPr>
      </w:pPr>
      <w:r w:rsidRPr="00CA7956">
        <w:rPr>
          <w:rFonts w:ascii="Tahoma" w:hAnsi="Tahoma" w:cs="Tahoma"/>
          <w:sz w:val="22"/>
          <w:szCs w:val="22"/>
          <w:lang w:val="en-US"/>
        </w:rPr>
        <w:t>provided that, if by the expiry of the Step-in Period, the breach still subsists</w:t>
      </w:r>
      <w:r w:rsidR="00654B2D">
        <w:rPr>
          <w:rFonts w:ascii="Tahoma" w:hAnsi="Tahoma" w:cs="Tahoma"/>
          <w:sz w:val="22"/>
          <w:szCs w:val="22"/>
          <w:lang w:val="en-US"/>
        </w:rPr>
        <w:t xml:space="preserve"> </w:t>
      </w:r>
      <w:r w:rsidRPr="00CA7956">
        <w:rPr>
          <w:rFonts w:ascii="Tahoma" w:hAnsi="Tahoma" w:cs="Tahoma"/>
          <w:sz w:val="22"/>
          <w:szCs w:val="22"/>
          <w:lang w:val="en-US"/>
        </w:rPr>
        <w:t xml:space="preserve">and if it constitutes a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Default, then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will be entitled to serve a notice in terms of clause</w:t>
      </w:r>
      <w:r w:rsidR="007A7606" w:rsidRPr="00CA7956">
        <w:rPr>
          <w:rFonts w:ascii="Tahoma" w:hAnsi="Tahoma" w:cs="Tahoma"/>
          <w:sz w:val="22"/>
          <w:szCs w:val="22"/>
          <w:lang w:val="en-US"/>
        </w:rPr>
        <w:t> </w:t>
      </w:r>
      <w:r w:rsidR="007174F8" w:rsidRPr="00CA7956">
        <w:rPr>
          <w:rFonts w:ascii="Tahoma" w:hAnsi="Tahoma" w:cs="Tahoma"/>
          <w:sz w:val="22"/>
          <w:szCs w:val="22"/>
          <w:lang w:val="en-US"/>
        </w:rPr>
        <w:fldChar w:fldCharType="begin"/>
      </w:r>
      <w:r w:rsidR="007174F8" w:rsidRPr="00CA7956">
        <w:rPr>
          <w:rFonts w:ascii="Tahoma" w:hAnsi="Tahoma" w:cs="Tahoma"/>
          <w:sz w:val="22"/>
          <w:szCs w:val="22"/>
          <w:lang w:val="en-US"/>
        </w:rPr>
        <w:instrText xml:space="preserve"> REF _Ref448780540 \r \h </w:instrText>
      </w:r>
      <w:r w:rsidR="006D2E86" w:rsidRPr="00CA7956">
        <w:rPr>
          <w:rFonts w:ascii="Tahoma" w:hAnsi="Tahoma" w:cs="Tahoma"/>
          <w:sz w:val="22"/>
          <w:szCs w:val="22"/>
          <w:lang w:val="en-US"/>
        </w:rPr>
        <w:instrText xml:space="preserve"> \* MERGEFORMAT </w:instrText>
      </w:r>
      <w:r w:rsidR="007174F8" w:rsidRPr="00CA7956">
        <w:rPr>
          <w:rFonts w:ascii="Tahoma" w:hAnsi="Tahoma" w:cs="Tahoma"/>
          <w:sz w:val="22"/>
          <w:szCs w:val="22"/>
          <w:lang w:val="en-US"/>
        </w:rPr>
      </w:r>
      <w:r w:rsidR="007174F8" w:rsidRPr="00CA7956">
        <w:rPr>
          <w:rFonts w:ascii="Tahoma" w:hAnsi="Tahoma" w:cs="Tahoma"/>
          <w:sz w:val="22"/>
          <w:szCs w:val="22"/>
          <w:lang w:val="en-US"/>
        </w:rPr>
        <w:fldChar w:fldCharType="separate"/>
      </w:r>
      <w:r w:rsidR="00366FE4">
        <w:rPr>
          <w:rFonts w:ascii="Tahoma" w:hAnsi="Tahoma" w:cs="Tahoma"/>
          <w:sz w:val="22"/>
          <w:szCs w:val="22"/>
          <w:lang w:val="en-US"/>
        </w:rPr>
        <w:t>44.1</w:t>
      </w:r>
      <w:r w:rsidR="007174F8"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lang w:val="en-US"/>
        </w:rPr>
        <w:t>TNPA's option</w:t>
      </w:r>
      <w:r w:rsidRPr="00CA7956">
        <w:rPr>
          <w:rFonts w:ascii="Tahoma" w:hAnsi="Tahoma" w:cs="Tahoma"/>
          <w:sz w:val="22"/>
          <w:szCs w:val="22"/>
          <w:lang w:val="en-US"/>
        </w:rPr>
        <w:t xml:space="preserve">) requiring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to remedy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Default or to put forward a remedial programme.</w:t>
      </w:r>
    </w:p>
    <w:p w14:paraId="256F0915" w14:textId="77777777" w:rsidR="004F759F" w:rsidRPr="00CA7956" w:rsidRDefault="004F759F" w:rsidP="004F759F">
      <w:pPr>
        <w:pStyle w:val="Clause0Sub"/>
        <w:tabs>
          <w:tab w:val="clear" w:pos="720"/>
          <w:tab w:val="clear" w:pos="2552"/>
          <w:tab w:val="clear" w:pos="3600"/>
          <w:tab w:val="clear" w:pos="5041"/>
          <w:tab w:val="left" w:pos="2340"/>
        </w:tabs>
        <w:ind w:left="1260"/>
        <w:rPr>
          <w:rFonts w:ascii="Tahoma" w:hAnsi="Tahoma" w:cs="Tahoma"/>
          <w:sz w:val="22"/>
          <w:szCs w:val="22"/>
          <w:lang w:val="en-US"/>
        </w:rPr>
      </w:pPr>
    </w:p>
    <w:p w14:paraId="236EAD47" w14:textId="77777777" w:rsidR="00232933" w:rsidRPr="00CA7956" w:rsidRDefault="00232933" w:rsidP="00490B4C">
      <w:pPr>
        <w:pStyle w:val="Clause1Head"/>
        <w:spacing w:line="360" w:lineRule="auto"/>
        <w:outlineLvl w:val="0"/>
        <w:rPr>
          <w:rFonts w:ascii="Tahoma" w:hAnsi="Tahoma" w:cs="Tahoma"/>
          <w:sz w:val="22"/>
          <w:szCs w:val="22"/>
        </w:rPr>
      </w:pPr>
      <w:bookmarkStart w:id="634" w:name="_Toc81898898"/>
      <w:bookmarkStart w:id="635" w:name="_Toc351392384"/>
      <w:bookmarkStart w:id="636" w:name="_Toc351396244"/>
      <w:bookmarkStart w:id="637" w:name="_Toc351396496"/>
      <w:bookmarkStart w:id="638" w:name="_Toc436720430"/>
      <w:bookmarkStart w:id="639" w:name="_Toc448769837"/>
      <w:bookmarkStart w:id="640" w:name="_Toc449488643"/>
      <w:bookmarkStart w:id="641" w:name="_Toc175734037"/>
      <w:r w:rsidRPr="00CA7956">
        <w:rPr>
          <w:rFonts w:ascii="Tahoma" w:hAnsi="Tahoma" w:cs="Tahoma"/>
          <w:sz w:val="22"/>
          <w:szCs w:val="22"/>
          <w:lang w:val="en-US"/>
        </w:rPr>
        <w:t>PART II – PROVISION OF THE PROJECT SITE AND THE PORT</w:t>
      </w:r>
      <w:bookmarkEnd w:id="634"/>
      <w:bookmarkEnd w:id="635"/>
      <w:bookmarkEnd w:id="636"/>
      <w:bookmarkEnd w:id="637"/>
      <w:bookmarkEnd w:id="638"/>
      <w:bookmarkEnd w:id="639"/>
      <w:bookmarkEnd w:id="640"/>
      <w:bookmarkEnd w:id="641"/>
    </w:p>
    <w:p w14:paraId="67FA4EFD"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642" w:name="_Toc81898899"/>
      <w:bookmarkStart w:id="643" w:name="_Toc351392385"/>
      <w:bookmarkStart w:id="644" w:name="_Toc351396245"/>
      <w:bookmarkStart w:id="645" w:name="_Toc351396497"/>
      <w:bookmarkStart w:id="646" w:name="_Toc436720431"/>
      <w:bookmarkStart w:id="647" w:name="_Toc448769838"/>
      <w:bookmarkStart w:id="648" w:name="_Ref448869864"/>
      <w:bookmarkStart w:id="649" w:name="_Ref448869870"/>
      <w:bookmarkStart w:id="650" w:name="_Ref448876117"/>
      <w:bookmarkStart w:id="651" w:name="_Toc449488644"/>
      <w:bookmarkStart w:id="652" w:name="_Toc175734038"/>
      <w:r w:rsidRPr="00CA7956">
        <w:rPr>
          <w:rFonts w:ascii="Tahoma" w:hAnsi="Tahoma" w:cs="Tahoma"/>
          <w:sz w:val="22"/>
          <w:szCs w:val="22"/>
          <w:lang w:val="en-US"/>
        </w:rPr>
        <w:t>Provision of the Port</w:t>
      </w:r>
      <w:bookmarkEnd w:id="642"/>
      <w:bookmarkEnd w:id="643"/>
      <w:bookmarkEnd w:id="644"/>
      <w:bookmarkEnd w:id="645"/>
      <w:bookmarkEnd w:id="646"/>
      <w:bookmarkEnd w:id="647"/>
      <w:bookmarkEnd w:id="648"/>
      <w:bookmarkEnd w:id="649"/>
      <w:bookmarkEnd w:id="650"/>
      <w:bookmarkEnd w:id="651"/>
      <w:bookmarkEnd w:id="652"/>
    </w:p>
    <w:p w14:paraId="08B523B8" w14:textId="3906FBB1" w:rsidR="00F1192A" w:rsidRPr="00CA7956" w:rsidRDefault="00232933" w:rsidP="00F1192A">
      <w:pPr>
        <w:pStyle w:val="Clause0Sub"/>
        <w:rPr>
          <w:rFonts w:ascii="Tahoma" w:hAnsi="Tahoma" w:cs="Tahoma"/>
          <w:sz w:val="22"/>
          <w:szCs w:val="22"/>
        </w:rPr>
      </w:pPr>
      <w:r w:rsidRPr="00CA7956">
        <w:rPr>
          <w:rFonts w:ascii="Tahoma" w:hAnsi="Tahoma" w:cs="Tahoma"/>
          <w:sz w:val="22"/>
          <w:szCs w:val="22"/>
        </w:rPr>
        <w:t xml:space="preserve">TNPA shall provide, </w:t>
      </w:r>
      <w:r w:rsidR="00914C93" w:rsidRPr="00CA7956">
        <w:rPr>
          <w:rFonts w:ascii="Tahoma" w:hAnsi="Tahoma" w:cs="Tahoma"/>
          <w:sz w:val="22"/>
          <w:szCs w:val="22"/>
        </w:rPr>
        <w:t>manage,</w:t>
      </w:r>
      <w:r w:rsidRPr="00CA7956">
        <w:rPr>
          <w:rFonts w:ascii="Tahoma" w:hAnsi="Tahoma" w:cs="Tahoma"/>
          <w:sz w:val="22"/>
          <w:szCs w:val="22"/>
        </w:rPr>
        <w:t xml:space="preserve"> and maintain the Port, in accordance with the Act and any other Laws that are applicable to such provision, management and maintenance from time to time and in accordance with the Act and other applicable Laws. </w:t>
      </w:r>
    </w:p>
    <w:p w14:paraId="2827FB39"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653" w:name="_Toc81898900"/>
      <w:bookmarkStart w:id="654" w:name="_Toc351392386"/>
      <w:bookmarkStart w:id="655" w:name="_Toc351396246"/>
      <w:bookmarkStart w:id="656" w:name="_Toc351396498"/>
      <w:bookmarkStart w:id="657" w:name="_Toc436720432"/>
      <w:bookmarkStart w:id="658" w:name="_Toc448769839"/>
      <w:bookmarkStart w:id="659" w:name="_Ref448869877"/>
      <w:bookmarkStart w:id="660" w:name="_Ref448876122"/>
      <w:bookmarkStart w:id="661" w:name="_Toc449488645"/>
      <w:bookmarkStart w:id="662" w:name="_Toc175734039"/>
      <w:r w:rsidRPr="00CA7956">
        <w:rPr>
          <w:rFonts w:ascii="Tahoma" w:hAnsi="Tahoma" w:cs="Tahoma"/>
          <w:sz w:val="22"/>
          <w:szCs w:val="22"/>
          <w:lang w:val="en-US"/>
        </w:rPr>
        <w:t>The Project Site</w:t>
      </w:r>
      <w:bookmarkEnd w:id="653"/>
      <w:bookmarkEnd w:id="654"/>
      <w:bookmarkEnd w:id="655"/>
      <w:bookmarkEnd w:id="656"/>
      <w:bookmarkEnd w:id="657"/>
      <w:bookmarkEnd w:id="658"/>
      <w:bookmarkEnd w:id="659"/>
      <w:bookmarkEnd w:id="660"/>
      <w:bookmarkEnd w:id="661"/>
      <w:bookmarkEnd w:id="662"/>
    </w:p>
    <w:p w14:paraId="20DD8816" w14:textId="5467D96C" w:rsidR="00232933" w:rsidRPr="00CA7956" w:rsidRDefault="00232933" w:rsidP="00E81306">
      <w:pPr>
        <w:pStyle w:val="Clause2Sub"/>
        <w:spacing w:before="240"/>
        <w:ind w:left="1418" w:hanging="863"/>
        <w:rPr>
          <w:rFonts w:ascii="Tahoma" w:hAnsi="Tahoma" w:cs="Tahoma"/>
          <w:sz w:val="22"/>
          <w:szCs w:val="22"/>
          <w:lang w:val="en-US"/>
        </w:rPr>
      </w:pPr>
      <w:bookmarkStart w:id="663" w:name="_Toc448848553"/>
      <w:bookmarkStart w:id="664" w:name="_Toc449488646"/>
      <w:r w:rsidRPr="00CA7956">
        <w:rPr>
          <w:rFonts w:ascii="Tahoma" w:hAnsi="Tahoma" w:cs="Tahoma"/>
          <w:sz w:val="22"/>
          <w:szCs w:val="22"/>
          <w:lang w:val="en-US"/>
        </w:rPr>
        <w:t>As provided for in clause</w:t>
      </w:r>
      <w:r w:rsidR="007A7606" w:rsidRPr="00CA7956">
        <w:rPr>
          <w:rFonts w:ascii="Tahoma" w:hAnsi="Tahoma" w:cs="Tahoma"/>
          <w:sz w:val="22"/>
          <w:szCs w:val="22"/>
          <w:lang w:val="en-US"/>
        </w:rPr>
        <w:t> </w:t>
      </w:r>
      <w:r w:rsidR="007174F8" w:rsidRPr="00CA7956">
        <w:rPr>
          <w:rFonts w:ascii="Tahoma" w:hAnsi="Tahoma" w:cs="Tahoma"/>
          <w:sz w:val="22"/>
          <w:szCs w:val="22"/>
          <w:lang w:val="en-US"/>
        </w:rPr>
        <w:fldChar w:fldCharType="begin"/>
      </w:r>
      <w:r w:rsidR="007174F8" w:rsidRPr="00CA7956">
        <w:rPr>
          <w:rFonts w:ascii="Tahoma" w:hAnsi="Tahoma" w:cs="Tahoma"/>
          <w:sz w:val="22"/>
          <w:szCs w:val="22"/>
          <w:lang w:val="en-US"/>
        </w:rPr>
        <w:instrText xml:space="preserve"> REF _Ref448780581 \r \h </w:instrText>
      </w:r>
      <w:r w:rsidR="006D2E86" w:rsidRPr="00CA7956">
        <w:rPr>
          <w:rFonts w:ascii="Tahoma" w:hAnsi="Tahoma" w:cs="Tahoma"/>
          <w:sz w:val="22"/>
          <w:szCs w:val="22"/>
          <w:lang w:val="en-US"/>
        </w:rPr>
        <w:instrText xml:space="preserve"> \* MERGEFORMAT </w:instrText>
      </w:r>
      <w:r w:rsidR="007174F8" w:rsidRPr="00CA7956">
        <w:rPr>
          <w:rFonts w:ascii="Tahoma" w:hAnsi="Tahoma" w:cs="Tahoma"/>
          <w:sz w:val="22"/>
          <w:szCs w:val="22"/>
          <w:lang w:val="en-US"/>
        </w:rPr>
      </w:r>
      <w:r w:rsidR="007174F8" w:rsidRPr="00CA7956">
        <w:rPr>
          <w:rFonts w:ascii="Tahoma" w:hAnsi="Tahoma" w:cs="Tahoma"/>
          <w:sz w:val="22"/>
          <w:szCs w:val="22"/>
          <w:lang w:val="en-US"/>
        </w:rPr>
        <w:fldChar w:fldCharType="separate"/>
      </w:r>
      <w:r w:rsidR="007F08CB">
        <w:rPr>
          <w:rFonts w:ascii="Tahoma" w:hAnsi="Tahoma" w:cs="Tahoma"/>
          <w:sz w:val="22"/>
          <w:szCs w:val="22"/>
          <w:lang w:val="en-US"/>
        </w:rPr>
        <w:t>6.1</w:t>
      </w:r>
      <w:r w:rsidR="007174F8" w:rsidRPr="00CA7956">
        <w:rPr>
          <w:rFonts w:ascii="Tahoma" w:hAnsi="Tahoma" w:cs="Tahoma"/>
          <w:sz w:val="22"/>
          <w:szCs w:val="22"/>
          <w:lang w:val="en-US"/>
        </w:rPr>
        <w:fldChar w:fldCharType="end"/>
      </w:r>
      <w:r w:rsidR="003A0919" w:rsidRPr="00CA7956">
        <w:rPr>
          <w:rFonts w:ascii="Tahoma" w:hAnsi="Tahoma" w:cs="Tahoma"/>
          <w:sz w:val="22"/>
          <w:szCs w:val="22"/>
          <w:lang w:val="en-US"/>
        </w:rPr>
        <w:t xml:space="preserve"> </w:t>
      </w:r>
      <w:r w:rsidR="000C530F" w:rsidRPr="00CA7956">
        <w:rPr>
          <w:rFonts w:ascii="Tahoma" w:hAnsi="Tahoma" w:cs="Tahoma"/>
          <w:sz w:val="22"/>
          <w:szCs w:val="22"/>
          <w:lang w:val="en-US"/>
        </w:rPr>
        <w:t xml:space="preserve">TNPA, </w:t>
      </w:r>
      <w:r w:rsidRPr="00CA7956">
        <w:rPr>
          <w:rFonts w:ascii="Tahoma" w:hAnsi="Tahoma" w:cs="Tahoma"/>
          <w:sz w:val="22"/>
          <w:szCs w:val="22"/>
          <w:lang w:val="en-US"/>
        </w:rPr>
        <w:t xml:space="preserve">shall </w:t>
      </w:r>
      <w:r w:rsidR="00385BFA" w:rsidRPr="00CA7956">
        <w:rPr>
          <w:rFonts w:ascii="Tahoma" w:hAnsi="Tahoma" w:cs="Tahoma"/>
          <w:sz w:val="22"/>
          <w:szCs w:val="22"/>
          <w:lang w:val="en-US"/>
        </w:rPr>
        <w:t xml:space="preserve">remain </w:t>
      </w:r>
      <w:r w:rsidRPr="00CA7956">
        <w:rPr>
          <w:rFonts w:ascii="Tahoma" w:hAnsi="Tahoma" w:cs="Tahoma"/>
          <w:sz w:val="22"/>
          <w:szCs w:val="22"/>
          <w:lang w:val="en-US"/>
        </w:rPr>
        <w:t xml:space="preserve">the owner of the Project Site for the duration of this Agreement.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acknowledges the ownership rights of </w:t>
      </w:r>
      <w:r w:rsidR="000C530F" w:rsidRPr="00CA7956">
        <w:rPr>
          <w:rFonts w:ascii="Tahoma" w:hAnsi="Tahoma" w:cs="Tahoma"/>
          <w:sz w:val="22"/>
          <w:szCs w:val="22"/>
          <w:lang w:val="en-ZA"/>
        </w:rPr>
        <w:t xml:space="preserve">TNPA </w:t>
      </w:r>
      <w:r w:rsidRPr="00CA7956">
        <w:rPr>
          <w:rFonts w:ascii="Tahoma" w:hAnsi="Tahoma" w:cs="Tahoma"/>
          <w:sz w:val="22"/>
          <w:szCs w:val="22"/>
          <w:lang w:val="en-US"/>
        </w:rPr>
        <w:t xml:space="preserve">in respect of the Project Site on which the Port is constructed and shall not in any way challenge or procure that any </w:t>
      </w:r>
      <w:r w:rsidR="00284BC6" w:rsidRPr="00CA7956">
        <w:rPr>
          <w:rFonts w:ascii="Tahoma" w:hAnsi="Tahoma" w:cs="Tahoma"/>
          <w:sz w:val="22"/>
          <w:szCs w:val="22"/>
          <w:lang w:val="en-US"/>
        </w:rPr>
        <w:t>Person</w:t>
      </w:r>
      <w:r w:rsidRPr="00CA7956">
        <w:rPr>
          <w:rFonts w:ascii="Tahoma" w:hAnsi="Tahoma" w:cs="Tahoma"/>
          <w:sz w:val="22"/>
          <w:szCs w:val="22"/>
          <w:lang w:val="en-US"/>
        </w:rPr>
        <w:t xml:space="preserve"> challenges or assists any other </w:t>
      </w:r>
      <w:r w:rsidR="00284BC6" w:rsidRPr="00CA7956">
        <w:rPr>
          <w:rFonts w:ascii="Tahoma" w:hAnsi="Tahoma" w:cs="Tahoma"/>
          <w:sz w:val="22"/>
          <w:szCs w:val="22"/>
          <w:lang w:val="en-US"/>
        </w:rPr>
        <w:t>Person</w:t>
      </w:r>
      <w:r w:rsidRPr="00CA7956">
        <w:rPr>
          <w:rFonts w:ascii="Tahoma" w:hAnsi="Tahoma" w:cs="Tahoma"/>
          <w:sz w:val="22"/>
          <w:szCs w:val="22"/>
          <w:lang w:val="en-US"/>
        </w:rPr>
        <w:t xml:space="preserve"> to challenge, such ownership rights and title of </w:t>
      </w:r>
      <w:r w:rsidR="00482025" w:rsidRPr="00CA7956">
        <w:rPr>
          <w:rFonts w:ascii="Tahoma" w:hAnsi="Tahoma" w:cs="Tahoma"/>
          <w:sz w:val="22"/>
          <w:szCs w:val="22"/>
          <w:lang w:val="en-ZA"/>
        </w:rPr>
        <w:t>TNPA</w:t>
      </w:r>
      <w:r w:rsidRPr="00CA7956">
        <w:rPr>
          <w:rFonts w:ascii="Tahoma" w:hAnsi="Tahoma" w:cs="Tahoma"/>
          <w:sz w:val="22"/>
          <w:szCs w:val="22"/>
          <w:lang w:val="en-US"/>
        </w:rPr>
        <w:t>.</w:t>
      </w:r>
      <w:bookmarkEnd w:id="663"/>
      <w:bookmarkEnd w:id="664"/>
      <w:r w:rsidRPr="00CA7956">
        <w:rPr>
          <w:rFonts w:ascii="Tahoma" w:hAnsi="Tahoma" w:cs="Tahoma"/>
          <w:sz w:val="22"/>
          <w:szCs w:val="22"/>
          <w:lang w:val="en-US"/>
        </w:rPr>
        <w:t xml:space="preserve"> </w:t>
      </w:r>
    </w:p>
    <w:p w14:paraId="6DBA6751" w14:textId="77777777" w:rsidR="00232933" w:rsidRPr="00CA7956" w:rsidRDefault="00232933" w:rsidP="00B16882">
      <w:pPr>
        <w:pStyle w:val="Clause2Sub"/>
        <w:ind w:left="1418" w:hanging="863"/>
        <w:rPr>
          <w:rFonts w:ascii="Tahoma" w:hAnsi="Tahoma" w:cs="Tahoma"/>
          <w:sz w:val="22"/>
          <w:szCs w:val="22"/>
          <w:lang w:val="en-US"/>
        </w:rPr>
      </w:pPr>
      <w:bookmarkStart w:id="665" w:name="_Toc448848554"/>
      <w:bookmarkStart w:id="666" w:name="_Toc449488647"/>
      <w:r w:rsidRPr="00CA7956">
        <w:rPr>
          <w:rFonts w:ascii="Tahoma" w:hAnsi="Tahoma" w:cs="Tahoma"/>
          <w:sz w:val="22"/>
          <w:szCs w:val="22"/>
          <w:lang w:val="en-US"/>
        </w:rPr>
        <w:lastRenderedPageBreak/>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acknowledges that it does not have and shall not have any rights of title, ownership, lien, leasehold or any other rights in respect of the</w:t>
      </w:r>
      <w:r w:rsidR="003A0919" w:rsidRPr="00CA7956">
        <w:rPr>
          <w:rFonts w:ascii="Tahoma" w:hAnsi="Tahoma" w:cs="Tahoma"/>
          <w:sz w:val="22"/>
          <w:szCs w:val="22"/>
          <w:lang w:val="en-US"/>
        </w:rPr>
        <w:t xml:space="preserve"> Project</w:t>
      </w:r>
      <w:r w:rsidRPr="00CA7956">
        <w:rPr>
          <w:rFonts w:ascii="Tahoma" w:hAnsi="Tahoma" w:cs="Tahoma"/>
          <w:sz w:val="22"/>
          <w:szCs w:val="22"/>
          <w:lang w:val="en-US"/>
        </w:rPr>
        <w:t xml:space="preserve"> Site, other than the rights </w:t>
      </w:r>
      <w:r w:rsidRPr="00CA7956">
        <w:rPr>
          <w:rFonts w:ascii="Tahoma" w:hAnsi="Tahoma" w:cs="Tahoma"/>
          <w:sz w:val="22"/>
          <w:szCs w:val="22"/>
        </w:rPr>
        <w:t>o</w:t>
      </w:r>
      <w:r w:rsidRPr="00CA7956">
        <w:rPr>
          <w:rFonts w:ascii="Tahoma" w:hAnsi="Tahoma" w:cs="Tahoma"/>
          <w:sz w:val="22"/>
          <w:szCs w:val="22"/>
          <w:lang w:val="en-US"/>
        </w:rPr>
        <w:t xml:space="preserve">f occupation and use as detailed in this Agreement. </w:t>
      </w:r>
      <w:bookmarkEnd w:id="665"/>
      <w:bookmarkEnd w:id="666"/>
    </w:p>
    <w:p w14:paraId="231A7887" w14:textId="77777777" w:rsidR="006D09FE" w:rsidRPr="00CA7956" w:rsidRDefault="00232933" w:rsidP="00B16882">
      <w:pPr>
        <w:pStyle w:val="Clause2Sub"/>
        <w:ind w:left="1418" w:hanging="863"/>
        <w:rPr>
          <w:rFonts w:ascii="Tahoma" w:hAnsi="Tahoma" w:cs="Tahoma"/>
          <w:sz w:val="22"/>
          <w:szCs w:val="22"/>
          <w:lang w:val="en-US"/>
        </w:rPr>
      </w:pPr>
      <w:bookmarkStart w:id="667" w:name="_DV_M258"/>
      <w:bookmarkStart w:id="668" w:name="_Ref63587516"/>
      <w:bookmarkStart w:id="669" w:name="_Toc448848555"/>
      <w:bookmarkStart w:id="670" w:name="_Toc449488648"/>
      <w:bookmarkEnd w:id="667"/>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w:t>
      </w:r>
      <w:r w:rsidR="006D09FE" w:rsidRPr="00CA7956">
        <w:rPr>
          <w:rFonts w:ascii="Tahoma" w:hAnsi="Tahoma" w:cs="Tahoma"/>
          <w:sz w:val="22"/>
          <w:szCs w:val="22"/>
          <w:lang w:val="en-ZA"/>
        </w:rPr>
        <w:t xml:space="preserve">shall bear all risks and costs with regard to the physical conditions or obstructions on the Project Site (both above ground </w:t>
      </w:r>
      <w:smartTag w:uri="urn:schemas-microsoft-com:office:smarttags" w:element="stockticker">
        <w:r w:rsidR="006D09FE" w:rsidRPr="00CA7956">
          <w:rPr>
            <w:rFonts w:ascii="Tahoma" w:hAnsi="Tahoma" w:cs="Tahoma"/>
            <w:sz w:val="22"/>
            <w:szCs w:val="22"/>
            <w:lang w:val="en-ZA"/>
          </w:rPr>
          <w:t>and</w:t>
        </w:r>
      </w:smartTag>
      <w:r w:rsidR="006D09FE" w:rsidRPr="00CA7956">
        <w:rPr>
          <w:rFonts w:ascii="Tahoma" w:hAnsi="Tahoma" w:cs="Tahoma"/>
          <w:sz w:val="22"/>
          <w:szCs w:val="22"/>
          <w:lang w:val="en-ZA"/>
        </w:rPr>
        <w:t xml:space="preserve"> subsurface </w:t>
      </w:r>
      <w:smartTag w:uri="urn:schemas-microsoft-com:office:smarttags" w:element="stockticker">
        <w:r w:rsidR="006D09FE" w:rsidRPr="00CA7956">
          <w:rPr>
            <w:rFonts w:ascii="Tahoma" w:hAnsi="Tahoma" w:cs="Tahoma"/>
            <w:sz w:val="22"/>
            <w:szCs w:val="22"/>
            <w:lang w:val="en-ZA"/>
          </w:rPr>
          <w:t>and</w:t>
        </w:r>
      </w:smartTag>
      <w:r w:rsidR="006D09FE" w:rsidRPr="00CA7956">
        <w:rPr>
          <w:rFonts w:ascii="Tahoma" w:hAnsi="Tahoma" w:cs="Tahoma"/>
          <w:sz w:val="22"/>
          <w:szCs w:val="22"/>
          <w:lang w:val="en-ZA"/>
        </w:rPr>
        <w:t xml:space="preserve"> whether artificial or not) whether foreseen or unforeseen which </w:t>
      </w:r>
      <w:smartTag w:uri="urn:schemas-microsoft-com:office:smarttags" w:element="stockticker">
        <w:r w:rsidR="006D09FE" w:rsidRPr="00CA7956">
          <w:rPr>
            <w:rFonts w:ascii="Tahoma" w:hAnsi="Tahoma" w:cs="Tahoma"/>
            <w:sz w:val="22"/>
            <w:szCs w:val="22"/>
            <w:lang w:val="en-ZA"/>
          </w:rPr>
          <w:t>are</w:t>
        </w:r>
      </w:smartTag>
      <w:r w:rsidR="006D09FE" w:rsidRPr="00CA7956">
        <w:rPr>
          <w:rFonts w:ascii="Tahoma" w:hAnsi="Tahoma" w:cs="Tahoma"/>
          <w:sz w:val="22"/>
          <w:szCs w:val="22"/>
          <w:lang w:val="en-ZA"/>
        </w:rPr>
        <w:t xml:space="preserve"> encountered during Construction Works or otherwise.</w:t>
      </w:r>
      <w:r w:rsidR="006D09FE" w:rsidRPr="00CA7956">
        <w:rPr>
          <w:rFonts w:ascii="Tahoma" w:hAnsi="Tahoma" w:cs="Tahoma"/>
          <w:sz w:val="22"/>
          <w:szCs w:val="22"/>
          <w:lang w:val="en-US"/>
        </w:rPr>
        <w:t xml:space="preserve"> The Terminal Operator shall be deemed as at the date of this Agreement to have satisfied itself in all respects as to </w:t>
      </w:r>
      <w:r w:rsidR="006D09FE" w:rsidRPr="00CA7956">
        <w:rPr>
          <w:rFonts w:ascii="Tahoma" w:hAnsi="Tahoma" w:cs="Tahoma"/>
          <w:sz w:val="22"/>
          <w:szCs w:val="22"/>
          <w:lang w:val="en-ZA"/>
        </w:rPr>
        <w:t>the properties, nature, condition and extent of the Project Site.</w:t>
      </w:r>
    </w:p>
    <w:p w14:paraId="498E8E50" w14:textId="77777777" w:rsidR="00232933" w:rsidRPr="00CA7956" w:rsidRDefault="006D09FE" w:rsidP="00B16882">
      <w:pPr>
        <w:pStyle w:val="Clause2Sub"/>
        <w:ind w:left="1418" w:hanging="863"/>
        <w:rPr>
          <w:rFonts w:ascii="Tahoma" w:hAnsi="Tahoma" w:cs="Tahoma"/>
          <w:sz w:val="22"/>
          <w:szCs w:val="22"/>
          <w:lang w:val="en-US"/>
        </w:rPr>
      </w:pPr>
      <w:r w:rsidRPr="00CA7956">
        <w:rPr>
          <w:rFonts w:ascii="Tahoma" w:hAnsi="Tahoma" w:cs="Tahoma"/>
          <w:sz w:val="22"/>
          <w:szCs w:val="22"/>
          <w:lang w:val="en-US"/>
        </w:rPr>
        <w:t xml:space="preserve">The Terminal Operator </w:t>
      </w:r>
      <w:r w:rsidR="00232933" w:rsidRPr="00CA7956">
        <w:rPr>
          <w:rFonts w:ascii="Tahoma" w:hAnsi="Tahoma" w:cs="Tahoma"/>
          <w:sz w:val="22"/>
          <w:szCs w:val="22"/>
          <w:lang w:val="en-US"/>
        </w:rPr>
        <w:t>shall, for the duration of this Agreement, have the right to use and occupy the Project Site, commencing on the Effective Date.</w:t>
      </w:r>
      <w:bookmarkEnd w:id="668"/>
      <w:bookmarkEnd w:id="669"/>
      <w:bookmarkEnd w:id="670"/>
    </w:p>
    <w:p w14:paraId="7CF66089" w14:textId="4CC166DD" w:rsidR="006D09FE" w:rsidRPr="00CA7956" w:rsidRDefault="006D09FE" w:rsidP="00B16882">
      <w:pPr>
        <w:pStyle w:val="Clause2Sub"/>
        <w:ind w:left="1418" w:hanging="863"/>
        <w:rPr>
          <w:rFonts w:ascii="Tahoma" w:hAnsi="Tahoma" w:cs="Tahoma"/>
          <w:sz w:val="22"/>
          <w:szCs w:val="22"/>
          <w:lang w:val="en-US"/>
        </w:rPr>
      </w:pPr>
      <w:r w:rsidRPr="00CA7956">
        <w:rPr>
          <w:rFonts w:ascii="Tahoma" w:hAnsi="Tahoma" w:cs="Tahoma"/>
          <w:sz w:val="22"/>
          <w:szCs w:val="22"/>
          <w:lang w:val="en-US"/>
        </w:rPr>
        <w:t>The Terminal Operator shall, in respect of its rights of use of the Project Site, pay to the TNPA the</w:t>
      </w:r>
      <w:r w:rsidR="00CA1DCD" w:rsidRPr="00CA7956">
        <w:rPr>
          <w:rFonts w:ascii="Tahoma" w:hAnsi="Tahoma" w:cs="Tahoma"/>
          <w:sz w:val="22"/>
          <w:szCs w:val="22"/>
          <w:lang w:val="en-US"/>
        </w:rPr>
        <w:t xml:space="preserve"> Rental amount in accordance with the provisions of clause </w:t>
      </w:r>
      <w:r w:rsidR="003308C2">
        <w:rPr>
          <w:rFonts w:ascii="Tahoma" w:hAnsi="Tahoma" w:cs="Tahoma"/>
          <w:sz w:val="22"/>
          <w:szCs w:val="22"/>
          <w:lang w:val="en-US"/>
        </w:rPr>
        <w:fldChar w:fldCharType="begin"/>
      </w:r>
      <w:r w:rsidR="003308C2">
        <w:rPr>
          <w:rFonts w:ascii="Tahoma" w:hAnsi="Tahoma" w:cs="Tahoma"/>
          <w:sz w:val="22"/>
          <w:szCs w:val="22"/>
          <w:lang w:val="en-US"/>
        </w:rPr>
        <w:instrText xml:space="preserve"> REF _Ref158726703 \r \h </w:instrText>
      </w:r>
      <w:r w:rsidR="003308C2">
        <w:rPr>
          <w:rFonts w:ascii="Tahoma" w:hAnsi="Tahoma" w:cs="Tahoma"/>
          <w:sz w:val="22"/>
          <w:szCs w:val="22"/>
          <w:lang w:val="en-US"/>
        </w:rPr>
      </w:r>
      <w:r w:rsidR="003308C2">
        <w:rPr>
          <w:rFonts w:ascii="Tahoma" w:hAnsi="Tahoma" w:cs="Tahoma"/>
          <w:sz w:val="22"/>
          <w:szCs w:val="22"/>
          <w:lang w:val="en-US"/>
        </w:rPr>
        <w:fldChar w:fldCharType="separate"/>
      </w:r>
      <w:r w:rsidR="003308C2">
        <w:rPr>
          <w:rFonts w:ascii="Tahoma" w:hAnsi="Tahoma" w:cs="Tahoma"/>
          <w:sz w:val="22"/>
          <w:szCs w:val="22"/>
          <w:lang w:val="en-US"/>
        </w:rPr>
        <w:t>6</w:t>
      </w:r>
      <w:r w:rsidR="003308C2">
        <w:rPr>
          <w:rFonts w:ascii="Tahoma" w:hAnsi="Tahoma" w:cs="Tahoma"/>
          <w:sz w:val="22"/>
          <w:szCs w:val="22"/>
          <w:lang w:val="en-US"/>
        </w:rPr>
        <w:fldChar w:fldCharType="end"/>
      </w:r>
      <w:r w:rsidR="00CA1DCD" w:rsidRPr="00CA7956">
        <w:rPr>
          <w:rFonts w:ascii="Tahoma" w:hAnsi="Tahoma" w:cs="Tahoma"/>
          <w:sz w:val="22"/>
          <w:szCs w:val="22"/>
          <w:lang w:val="en-US"/>
        </w:rPr>
        <w:t xml:space="preserve"> </w:t>
      </w:r>
      <w:r w:rsidR="000510C6" w:rsidRPr="00CA7956">
        <w:rPr>
          <w:rFonts w:ascii="Tahoma" w:hAnsi="Tahoma" w:cs="Tahoma"/>
          <w:sz w:val="22"/>
          <w:szCs w:val="22"/>
          <w:lang w:val="en-US"/>
        </w:rPr>
        <w:t>(</w:t>
      </w:r>
      <w:r w:rsidR="000510C6" w:rsidRPr="00CA7956">
        <w:rPr>
          <w:rFonts w:ascii="Tahoma" w:hAnsi="Tahoma" w:cs="Tahoma"/>
          <w:i/>
          <w:sz w:val="22"/>
          <w:szCs w:val="22"/>
          <w:lang w:val="en-US"/>
        </w:rPr>
        <w:t>Rental</w:t>
      </w:r>
      <w:r w:rsidR="000510C6" w:rsidRPr="00CA7956">
        <w:rPr>
          <w:rFonts w:ascii="Tahoma" w:hAnsi="Tahoma" w:cs="Tahoma"/>
          <w:sz w:val="22"/>
          <w:szCs w:val="22"/>
          <w:lang w:val="en-US"/>
        </w:rPr>
        <w:t xml:space="preserve">) </w:t>
      </w:r>
      <w:r w:rsidR="00CA1DCD" w:rsidRPr="00CA7956">
        <w:rPr>
          <w:rFonts w:ascii="Tahoma" w:hAnsi="Tahoma" w:cs="Tahoma"/>
          <w:sz w:val="22"/>
          <w:szCs w:val="22"/>
          <w:lang w:val="en-US"/>
        </w:rPr>
        <w:t>of this Agreement.</w:t>
      </w:r>
    </w:p>
    <w:p w14:paraId="12E260EF" w14:textId="1D281EC8" w:rsidR="00232933" w:rsidRPr="00CA7956" w:rsidRDefault="00D7224F" w:rsidP="00B16882">
      <w:pPr>
        <w:pStyle w:val="Clause2Sub"/>
        <w:ind w:left="1418" w:hanging="863"/>
        <w:rPr>
          <w:rFonts w:ascii="Tahoma" w:hAnsi="Tahoma" w:cs="Tahoma"/>
          <w:sz w:val="22"/>
          <w:szCs w:val="22"/>
          <w:lang w:val="en-US"/>
        </w:rPr>
      </w:pPr>
      <w:bookmarkStart w:id="671" w:name="_DV_M259"/>
      <w:bookmarkStart w:id="672" w:name="_DV_M261"/>
      <w:bookmarkStart w:id="673" w:name="_DV_M272"/>
      <w:bookmarkStart w:id="674" w:name="_Ref27312148"/>
      <w:bookmarkStart w:id="675" w:name="_Ref448846672"/>
      <w:bookmarkStart w:id="676" w:name="_Toc448848557"/>
      <w:bookmarkStart w:id="677" w:name="_Toc449488649"/>
      <w:bookmarkEnd w:id="671"/>
      <w:bookmarkEnd w:id="672"/>
      <w:bookmarkEnd w:id="673"/>
      <w:r w:rsidRPr="00CA7956">
        <w:rPr>
          <w:rFonts w:ascii="Tahoma" w:hAnsi="Tahoma" w:cs="Tahoma"/>
          <w:sz w:val="22"/>
          <w:szCs w:val="22"/>
          <w:lang w:val="en-US"/>
        </w:rPr>
        <w:t xml:space="preserve">In addition to the payment of </w:t>
      </w:r>
      <w:r w:rsidR="000C530F" w:rsidRPr="00CA7956">
        <w:rPr>
          <w:rFonts w:ascii="Tahoma" w:hAnsi="Tahoma" w:cs="Tahoma"/>
          <w:sz w:val="22"/>
          <w:szCs w:val="22"/>
          <w:lang w:val="en-US"/>
        </w:rPr>
        <w:t>Rental</w:t>
      </w:r>
      <w:r w:rsidRPr="00CA7956">
        <w:rPr>
          <w:rFonts w:ascii="Tahoma" w:hAnsi="Tahoma" w:cs="Tahoma"/>
          <w:sz w:val="22"/>
          <w:szCs w:val="22"/>
          <w:lang w:val="en-US"/>
        </w:rPr>
        <w:t xml:space="preserve"> in terms of clause</w:t>
      </w:r>
      <w:r w:rsidR="007F08CB">
        <w:rPr>
          <w:rFonts w:ascii="Tahoma" w:hAnsi="Tahoma" w:cs="Tahoma"/>
          <w:sz w:val="22"/>
          <w:szCs w:val="22"/>
          <w:lang w:val="en-US"/>
        </w:rPr>
        <w:t xml:space="preserve"> </w:t>
      </w:r>
      <w:r w:rsidR="007F08CB">
        <w:rPr>
          <w:rFonts w:ascii="Tahoma" w:hAnsi="Tahoma" w:cs="Tahoma"/>
          <w:sz w:val="22"/>
          <w:szCs w:val="22"/>
          <w:lang w:val="en-US"/>
        </w:rPr>
        <w:fldChar w:fldCharType="begin"/>
      </w:r>
      <w:r w:rsidR="007F08CB">
        <w:rPr>
          <w:rFonts w:ascii="Tahoma" w:hAnsi="Tahoma" w:cs="Tahoma"/>
          <w:sz w:val="22"/>
          <w:szCs w:val="22"/>
          <w:lang w:val="en-US"/>
        </w:rPr>
        <w:instrText xml:space="preserve"> REF _Ref158726703 \r \h </w:instrText>
      </w:r>
      <w:r w:rsidR="007F08CB">
        <w:rPr>
          <w:rFonts w:ascii="Tahoma" w:hAnsi="Tahoma" w:cs="Tahoma"/>
          <w:sz w:val="22"/>
          <w:szCs w:val="22"/>
          <w:lang w:val="en-US"/>
        </w:rPr>
      </w:r>
      <w:r w:rsidR="007F08CB">
        <w:rPr>
          <w:rFonts w:ascii="Tahoma" w:hAnsi="Tahoma" w:cs="Tahoma"/>
          <w:sz w:val="22"/>
          <w:szCs w:val="22"/>
          <w:lang w:val="en-US"/>
        </w:rPr>
        <w:fldChar w:fldCharType="separate"/>
      </w:r>
      <w:r w:rsidR="007F08CB">
        <w:rPr>
          <w:rFonts w:ascii="Tahoma" w:hAnsi="Tahoma" w:cs="Tahoma"/>
          <w:sz w:val="22"/>
          <w:szCs w:val="22"/>
          <w:lang w:val="en-US"/>
        </w:rPr>
        <w:t>6</w:t>
      </w:r>
      <w:r w:rsidR="007F08CB">
        <w:rPr>
          <w:rFonts w:ascii="Tahoma" w:hAnsi="Tahoma" w:cs="Tahoma"/>
          <w:sz w:val="22"/>
          <w:szCs w:val="22"/>
          <w:lang w:val="en-US"/>
        </w:rPr>
        <w:fldChar w:fldCharType="end"/>
      </w:r>
      <w:r w:rsidR="006355D1" w:rsidRPr="00CA7956">
        <w:rPr>
          <w:rFonts w:ascii="Tahoma" w:hAnsi="Tahoma" w:cs="Tahoma"/>
          <w:sz w:val="22"/>
          <w:szCs w:val="22"/>
          <w:lang w:val="en-US"/>
        </w:rPr>
        <w:t> (</w:t>
      </w:r>
      <w:r w:rsidR="000C530F" w:rsidRPr="00CA7956">
        <w:rPr>
          <w:rFonts w:ascii="Tahoma" w:hAnsi="Tahoma" w:cs="Tahoma"/>
          <w:i/>
          <w:sz w:val="22"/>
          <w:szCs w:val="22"/>
          <w:lang w:val="en-US"/>
        </w:rPr>
        <w:t>Rental</w:t>
      </w:r>
      <w:r w:rsidR="006355D1" w:rsidRPr="00CA7956">
        <w:rPr>
          <w:rFonts w:ascii="Tahoma" w:hAnsi="Tahoma" w:cs="Tahoma"/>
          <w:sz w:val="22"/>
          <w:szCs w:val="22"/>
          <w:lang w:val="en-US"/>
        </w:rPr>
        <w:t>)</w:t>
      </w:r>
      <w:r w:rsidRPr="00CA7956">
        <w:rPr>
          <w:rFonts w:ascii="Tahoma" w:hAnsi="Tahoma" w:cs="Tahoma"/>
          <w:sz w:val="22"/>
          <w:szCs w:val="22"/>
          <w:lang w:val="en-US"/>
        </w:rPr>
        <w:t>, t</w:t>
      </w:r>
      <w:r w:rsidR="00232933" w:rsidRPr="00CA7956">
        <w:rPr>
          <w:rFonts w:ascii="Tahoma" w:hAnsi="Tahoma" w:cs="Tahoma"/>
          <w:sz w:val="22"/>
          <w:szCs w:val="22"/>
          <w:lang w:val="en-US"/>
        </w:rPr>
        <w:t xml:space="preserve">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 accepts responsibility for the payment of </w:t>
      </w:r>
      <w:r w:rsidRPr="00CA7956">
        <w:rPr>
          <w:rFonts w:ascii="Tahoma" w:hAnsi="Tahoma" w:cs="Tahoma"/>
          <w:sz w:val="22"/>
          <w:szCs w:val="22"/>
          <w:lang w:val="en-US"/>
        </w:rPr>
        <w:t>all municipal services and Utilities prov</w:t>
      </w:r>
      <w:r w:rsidR="00A37035" w:rsidRPr="00CA7956">
        <w:rPr>
          <w:rFonts w:ascii="Tahoma" w:hAnsi="Tahoma" w:cs="Tahoma"/>
          <w:sz w:val="22"/>
          <w:szCs w:val="22"/>
          <w:lang w:val="en-US"/>
        </w:rPr>
        <w:t>ided in respect of the Project S</w:t>
      </w:r>
      <w:r w:rsidRPr="00CA7956">
        <w:rPr>
          <w:rFonts w:ascii="Tahoma" w:hAnsi="Tahoma" w:cs="Tahoma"/>
          <w:sz w:val="22"/>
          <w:szCs w:val="22"/>
          <w:lang w:val="en-US"/>
        </w:rPr>
        <w:t xml:space="preserve">ite, </w:t>
      </w:r>
      <w:r w:rsidR="00C501C3">
        <w:rPr>
          <w:rFonts w:ascii="Tahoma" w:hAnsi="Tahoma" w:cs="Tahoma"/>
          <w:sz w:val="22"/>
          <w:szCs w:val="22"/>
          <w:lang w:val="en-US"/>
        </w:rPr>
        <w:t>R</w:t>
      </w:r>
      <w:r w:rsidR="00232933" w:rsidRPr="00CA7956">
        <w:rPr>
          <w:rFonts w:ascii="Tahoma" w:hAnsi="Tahoma" w:cs="Tahoma"/>
          <w:sz w:val="22"/>
          <w:szCs w:val="22"/>
          <w:lang w:val="en-US"/>
        </w:rPr>
        <w:t xml:space="preserve">ates, Taxes, charges, levies, assessments or any equivalent taxation which may at any time be levied by a Relevant Authority upon or in connection with the Project Site, in respect of the period covered by this Agreement, other than any Taxes imposed in relation to the receipt by </w:t>
      </w:r>
      <w:r w:rsidR="00232933" w:rsidRPr="00CA7956">
        <w:rPr>
          <w:rFonts w:ascii="Tahoma" w:hAnsi="Tahoma" w:cs="Tahoma"/>
          <w:sz w:val="22"/>
          <w:szCs w:val="22"/>
          <w:lang w:val="en-ZA"/>
        </w:rPr>
        <w:t>TNPA</w:t>
      </w:r>
      <w:r w:rsidR="00232933" w:rsidRPr="00CA7956">
        <w:rPr>
          <w:rFonts w:ascii="Tahoma" w:hAnsi="Tahoma" w:cs="Tahoma"/>
          <w:sz w:val="22"/>
          <w:szCs w:val="22"/>
          <w:lang w:val="en-US"/>
        </w:rPr>
        <w:t xml:space="preserve"> of the payment detailed in clause</w:t>
      </w:r>
      <w:r w:rsidR="007A7606" w:rsidRPr="00CA7956">
        <w:rPr>
          <w:rFonts w:ascii="Tahoma" w:hAnsi="Tahoma" w:cs="Tahoma"/>
          <w:sz w:val="22"/>
          <w:szCs w:val="22"/>
          <w:lang w:val="en-US"/>
        </w:rPr>
        <w:t> </w:t>
      </w:r>
      <w:r w:rsidR="00CA147F">
        <w:rPr>
          <w:rFonts w:ascii="Tahoma" w:hAnsi="Tahoma" w:cs="Tahoma"/>
          <w:sz w:val="22"/>
          <w:szCs w:val="22"/>
          <w:lang w:val="en-US"/>
        </w:rPr>
        <w:t xml:space="preserve"> </w:t>
      </w:r>
      <w:r w:rsidR="00CA147F">
        <w:rPr>
          <w:rFonts w:ascii="Tahoma" w:hAnsi="Tahoma" w:cs="Tahoma"/>
          <w:sz w:val="22"/>
          <w:szCs w:val="22"/>
          <w:lang w:val="en-US"/>
        </w:rPr>
        <w:fldChar w:fldCharType="begin"/>
      </w:r>
      <w:r w:rsidR="00CA147F">
        <w:rPr>
          <w:rFonts w:ascii="Tahoma" w:hAnsi="Tahoma" w:cs="Tahoma"/>
          <w:sz w:val="22"/>
          <w:szCs w:val="22"/>
          <w:lang w:val="en-US"/>
        </w:rPr>
        <w:instrText xml:space="preserve"> REF _Ref158726849 \r \h </w:instrText>
      </w:r>
      <w:r w:rsidR="00CA147F">
        <w:rPr>
          <w:rFonts w:ascii="Tahoma" w:hAnsi="Tahoma" w:cs="Tahoma"/>
          <w:sz w:val="22"/>
          <w:szCs w:val="22"/>
          <w:lang w:val="en-US"/>
        </w:rPr>
      </w:r>
      <w:r w:rsidR="00CA147F">
        <w:rPr>
          <w:rFonts w:ascii="Tahoma" w:hAnsi="Tahoma" w:cs="Tahoma"/>
          <w:sz w:val="22"/>
          <w:szCs w:val="22"/>
          <w:lang w:val="en-US"/>
        </w:rPr>
        <w:fldChar w:fldCharType="separate"/>
      </w:r>
      <w:r w:rsidR="003308C2">
        <w:rPr>
          <w:rFonts w:ascii="Tahoma" w:hAnsi="Tahoma" w:cs="Tahoma"/>
          <w:sz w:val="22"/>
          <w:szCs w:val="22"/>
          <w:lang w:val="en-US"/>
        </w:rPr>
        <w:t>6.1</w:t>
      </w:r>
      <w:r w:rsidR="00CA147F">
        <w:rPr>
          <w:rFonts w:ascii="Tahoma" w:hAnsi="Tahoma" w:cs="Tahoma"/>
          <w:sz w:val="22"/>
          <w:szCs w:val="22"/>
          <w:lang w:val="en-US"/>
        </w:rPr>
        <w:fldChar w:fldCharType="end"/>
      </w:r>
      <w:r w:rsidR="00232933" w:rsidRPr="00CA7956">
        <w:rPr>
          <w:rFonts w:ascii="Tahoma" w:hAnsi="Tahoma" w:cs="Tahoma"/>
          <w:sz w:val="22"/>
          <w:szCs w:val="22"/>
          <w:lang w:val="en-US"/>
        </w:rPr>
        <w:t xml:space="preserve"> or in connection with its disposal of its interest in the Project Site used by the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 or in relation to any other amounts received by or accrued to </w:t>
      </w:r>
      <w:r w:rsidR="00232933" w:rsidRPr="00CA7956">
        <w:rPr>
          <w:rFonts w:ascii="Tahoma" w:hAnsi="Tahoma" w:cs="Tahoma"/>
          <w:sz w:val="22"/>
          <w:szCs w:val="22"/>
          <w:lang w:val="en-ZA"/>
        </w:rPr>
        <w:t xml:space="preserve">TNPA </w:t>
      </w:r>
      <w:r w:rsidR="00232933" w:rsidRPr="00CA7956">
        <w:rPr>
          <w:rFonts w:ascii="Tahoma" w:hAnsi="Tahoma" w:cs="Tahoma"/>
          <w:sz w:val="22"/>
          <w:szCs w:val="22"/>
          <w:lang w:val="en-US"/>
        </w:rPr>
        <w:t xml:space="preserve"> as a result of or in connection with </w:t>
      </w:r>
      <w:bookmarkStart w:id="678" w:name="_DV_C65"/>
      <w:r w:rsidR="00232933" w:rsidRPr="00CA7956">
        <w:rPr>
          <w:rFonts w:ascii="Tahoma" w:hAnsi="Tahoma" w:cs="Tahoma"/>
          <w:sz w:val="22"/>
          <w:szCs w:val="22"/>
          <w:lang w:val="en-US"/>
        </w:rPr>
        <w:t>this Agreement</w:t>
      </w:r>
      <w:bookmarkStart w:id="679" w:name="_DV_M273"/>
      <w:bookmarkEnd w:id="678"/>
      <w:bookmarkEnd w:id="679"/>
      <w:r w:rsidR="00232933" w:rsidRPr="00CA7956">
        <w:rPr>
          <w:rFonts w:ascii="Tahoma" w:hAnsi="Tahoma" w:cs="Tahoma"/>
          <w:sz w:val="22"/>
          <w:szCs w:val="22"/>
          <w:lang w:val="en-US"/>
        </w:rPr>
        <w:t xml:space="preserve"> or the Project Site used by the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w:t>
      </w:r>
      <w:bookmarkStart w:id="680" w:name="_DV_M274"/>
      <w:bookmarkEnd w:id="674"/>
      <w:bookmarkEnd w:id="680"/>
      <w:r w:rsidRPr="00CA7956">
        <w:rPr>
          <w:rFonts w:ascii="Tahoma" w:hAnsi="Tahoma" w:cs="Tahoma"/>
          <w:sz w:val="22"/>
          <w:szCs w:val="22"/>
          <w:lang w:val="en-US"/>
        </w:rPr>
        <w:t xml:space="preserve"> All amounts payable by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w:t>
      </w:r>
      <w:r w:rsidR="007A7606" w:rsidRPr="00CA7956">
        <w:rPr>
          <w:rFonts w:ascii="Tahoma" w:hAnsi="Tahoma" w:cs="Tahoma"/>
          <w:sz w:val="22"/>
          <w:szCs w:val="22"/>
          <w:lang w:val="en-US"/>
        </w:rPr>
        <w:t>perator in terms of this clause </w:t>
      </w:r>
      <w:r w:rsidR="007A7606" w:rsidRPr="00CA7956">
        <w:rPr>
          <w:rFonts w:ascii="Tahoma" w:hAnsi="Tahoma" w:cs="Tahoma"/>
          <w:sz w:val="22"/>
          <w:szCs w:val="22"/>
          <w:lang w:val="en-US"/>
        </w:rPr>
        <w:fldChar w:fldCharType="begin"/>
      </w:r>
      <w:r w:rsidR="007A7606" w:rsidRPr="00CA7956">
        <w:rPr>
          <w:rFonts w:ascii="Tahoma" w:hAnsi="Tahoma" w:cs="Tahoma"/>
          <w:sz w:val="22"/>
          <w:szCs w:val="22"/>
          <w:lang w:val="en-US"/>
        </w:rPr>
        <w:instrText xml:space="preserve"> REF _Ref448846672 \r \h </w:instrText>
      </w:r>
      <w:r w:rsidR="00D51885" w:rsidRPr="00CA7956">
        <w:rPr>
          <w:rFonts w:ascii="Tahoma" w:hAnsi="Tahoma" w:cs="Tahoma"/>
          <w:sz w:val="22"/>
          <w:szCs w:val="22"/>
          <w:lang w:val="en-US"/>
        </w:rPr>
        <w:instrText xml:space="preserve"> \* MERGEFORMAT </w:instrText>
      </w:r>
      <w:r w:rsidR="007A7606" w:rsidRPr="00CA7956">
        <w:rPr>
          <w:rFonts w:ascii="Tahoma" w:hAnsi="Tahoma" w:cs="Tahoma"/>
          <w:sz w:val="22"/>
          <w:szCs w:val="22"/>
          <w:lang w:val="en-US"/>
        </w:rPr>
      </w:r>
      <w:r w:rsidR="007A7606" w:rsidRPr="00CA7956">
        <w:rPr>
          <w:rFonts w:ascii="Tahoma" w:hAnsi="Tahoma" w:cs="Tahoma"/>
          <w:sz w:val="22"/>
          <w:szCs w:val="22"/>
          <w:lang w:val="en-US"/>
        </w:rPr>
        <w:fldChar w:fldCharType="separate"/>
      </w:r>
      <w:r w:rsidR="003308C2">
        <w:rPr>
          <w:rFonts w:ascii="Tahoma" w:hAnsi="Tahoma" w:cs="Tahoma"/>
          <w:sz w:val="22"/>
          <w:szCs w:val="22"/>
          <w:lang w:val="en-US"/>
        </w:rPr>
        <w:t>22.6</w:t>
      </w:r>
      <w:r w:rsidR="007A7606" w:rsidRPr="00CA7956">
        <w:rPr>
          <w:rFonts w:ascii="Tahoma" w:hAnsi="Tahoma" w:cs="Tahoma"/>
          <w:sz w:val="22"/>
          <w:szCs w:val="22"/>
          <w:lang w:val="en-US"/>
        </w:rPr>
        <w:fldChar w:fldCharType="end"/>
      </w:r>
      <w:r w:rsidRPr="00CA7956">
        <w:rPr>
          <w:rFonts w:ascii="Tahoma" w:hAnsi="Tahoma" w:cs="Tahoma"/>
          <w:sz w:val="22"/>
          <w:szCs w:val="22"/>
          <w:lang w:val="en-US"/>
        </w:rPr>
        <w:t>, shall be paid monthly within 30 (thirty) days of been issued with an invoice from TNPA.</w:t>
      </w:r>
      <w:bookmarkEnd w:id="675"/>
      <w:bookmarkEnd w:id="676"/>
      <w:bookmarkEnd w:id="677"/>
    </w:p>
    <w:p w14:paraId="11AD595D" w14:textId="77777777" w:rsidR="00232933" w:rsidRPr="00CA7956" w:rsidRDefault="00232933" w:rsidP="00B16882">
      <w:pPr>
        <w:pStyle w:val="Clause2Sub"/>
        <w:ind w:left="1418" w:hanging="863"/>
        <w:rPr>
          <w:rFonts w:ascii="Tahoma" w:hAnsi="Tahoma" w:cs="Tahoma"/>
          <w:sz w:val="22"/>
          <w:szCs w:val="22"/>
          <w:lang w:val="en-US"/>
        </w:rPr>
      </w:pPr>
      <w:bookmarkStart w:id="681" w:name="_DV_M275"/>
      <w:bookmarkStart w:id="682" w:name="_Toc448848558"/>
      <w:bookmarkStart w:id="683" w:name="_Toc449488650"/>
      <w:bookmarkEnd w:id="681"/>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may object to any rates valuation made by any Relevant Authority of the Project Site used by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or the Project Site of which they form part.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be liable for all costs in prosecuting any such objection 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be entitled to any benefit accruing as a result of a successful objection.</w:t>
      </w:r>
      <w:bookmarkEnd w:id="682"/>
      <w:bookmarkEnd w:id="683"/>
      <w:r w:rsidRPr="00CA7956">
        <w:rPr>
          <w:rFonts w:ascii="Tahoma" w:hAnsi="Tahoma" w:cs="Tahoma"/>
          <w:sz w:val="22"/>
          <w:szCs w:val="22"/>
          <w:lang w:val="en-US"/>
        </w:rPr>
        <w:t xml:space="preserve"> </w:t>
      </w:r>
    </w:p>
    <w:p w14:paraId="424A0287" w14:textId="37BC661D" w:rsidR="00232933" w:rsidRPr="00CA7956" w:rsidRDefault="00232933" w:rsidP="00B16882">
      <w:pPr>
        <w:pStyle w:val="Clause2Sub"/>
        <w:ind w:left="1418" w:hanging="863"/>
        <w:rPr>
          <w:rFonts w:ascii="Tahoma" w:hAnsi="Tahoma" w:cs="Tahoma"/>
          <w:sz w:val="22"/>
          <w:szCs w:val="22"/>
          <w:lang w:val="en-US"/>
        </w:rPr>
      </w:pPr>
      <w:bookmarkStart w:id="684" w:name="_DV_M276"/>
      <w:bookmarkStart w:id="685" w:name="_Toc448848559"/>
      <w:bookmarkStart w:id="686" w:name="_Toc449488651"/>
      <w:bookmarkEnd w:id="684"/>
      <w:r w:rsidRPr="00CA7956">
        <w:rPr>
          <w:rFonts w:ascii="Tahoma" w:hAnsi="Tahoma" w:cs="Tahoma"/>
          <w:sz w:val="22"/>
          <w:szCs w:val="22"/>
          <w:lang w:val="en-US"/>
        </w:rPr>
        <w:lastRenderedPageBreak/>
        <w:t xml:space="preserve">If </w:t>
      </w:r>
      <w:r w:rsidRPr="00CA7956">
        <w:rPr>
          <w:rFonts w:ascii="Tahoma" w:hAnsi="Tahoma" w:cs="Tahoma"/>
          <w:sz w:val="22"/>
          <w:szCs w:val="22"/>
          <w:lang w:val="en-ZA"/>
        </w:rPr>
        <w:t xml:space="preserve">TNPA </w:t>
      </w:r>
      <w:r w:rsidRPr="00CA7956">
        <w:rPr>
          <w:rFonts w:ascii="Tahoma" w:hAnsi="Tahoma" w:cs="Tahoma"/>
          <w:sz w:val="22"/>
          <w:szCs w:val="22"/>
          <w:lang w:val="en-US"/>
        </w:rPr>
        <w:t>is obliged by the Relevant Authority to make payments referred to in clause</w:t>
      </w:r>
      <w:r w:rsidR="007A7606" w:rsidRPr="00CA7956">
        <w:rPr>
          <w:rFonts w:ascii="Tahoma" w:hAnsi="Tahoma" w:cs="Tahoma"/>
          <w:sz w:val="22"/>
          <w:szCs w:val="22"/>
          <w:lang w:val="en-US"/>
        </w:rPr>
        <w:t> </w:t>
      </w:r>
      <w:r w:rsidR="007174F8" w:rsidRPr="00CA7956">
        <w:rPr>
          <w:rFonts w:ascii="Tahoma" w:hAnsi="Tahoma" w:cs="Tahoma"/>
          <w:sz w:val="22"/>
          <w:szCs w:val="22"/>
          <w:lang w:val="en-US"/>
        </w:rPr>
        <w:fldChar w:fldCharType="begin"/>
      </w:r>
      <w:r w:rsidR="007174F8" w:rsidRPr="00CA7956">
        <w:rPr>
          <w:rFonts w:ascii="Tahoma" w:hAnsi="Tahoma" w:cs="Tahoma"/>
          <w:sz w:val="22"/>
          <w:szCs w:val="22"/>
          <w:lang w:val="en-US"/>
        </w:rPr>
        <w:instrText xml:space="preserve"> REF _Ref27312148 \r \h </w:instrText>
      </w:r>
      <w:r w:rsidR="006D2E86" w:rsidRPr="00CA7956">
        <w:rPr>
          <w:rFonts w:ascii="Tahoma" w:hAnsi="Tahoma" w:cs="Tahoma"/>
          <w:sz w:val="22"/>
          <w:szCs w:val="22"/>
          <w:lang w:val="en-US"/>
        </w:rPr>
        <w:instrText xml:space="preserve"> \* MERGEFORMAT </w:instrText>
      </w:r>
      <w:r w:rsidR="007174F8" w:rsidRPr="00CA7956">
        <w:rPr>
          <w:rFonts w:ascii="Tahoma" w:hAnsi="Tahoma" w:cs="Tahoma"/>
          <w:sz w:val="22"/>
          <w:szCs w:val="22"/>
          <w:lang w:val="en-US"/>
        </w:rPr>
      </w:r>
      <w:r w:rsidR="007174F8" w:rsidRPr="00CA7956">
        <w:rPr>
          <w:rFonts w:ascii="Tahoma" w:hAnsi="Tahoma" w:cs="Tahoma"/>
          <w:sz w:val="22"/>
          <w:szCs w:val="22"/>
          <w:lang w:val="en-US"/>
        </w:rPr>
        <w:fldChar w:fldCharType="separate"/>
      </w:r>
      <w:r w:rsidR="003308C2">
        <w:rPr>
          <w:rFonts w:ascii="Tahoma" w:hAnsi="Tahoma" w:cs="Tahoma"/>
          <w:sz w:val="22"/>
          <w:szCs w:val="22"/>
          <w:lang w:val="en-US"/>
        </w:rPr>
        <w:t>22.6</w:t>
      </w:r>
      <w:r w:rsidR="007174F8" w:rsidRPr="00CA7956">
        <w:rPr>
          <w:rFonts w:ascii="Tahoma" w:hAnsi="Tahoma" w:cs="Tahoma"/>
          <w:sz w:val="22"/>
          <w:szCs w:val="22"/>
          <w:lang w:val="en-US"/>
        </w:rPr>
        <w:fldChar w:fldCharType="end"/>
      </w:r>
      <w:r w:rsidRPr="00CA7956">
        <w:rPr>
          <w:rFonts w:ascii="Tahoma" w:hAnsi="Tahoma" w:cs="Tahoma"/>
          <w:sz w:val="22"/>
          <w:szCs w:val="22"/>
          <w:lang w:val="en-US"/>
        </w:rPr>
        <w:t xml:space="preserve">, as a result of which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makes such payments on behalf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shall notify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in writing about such payments and following such notice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within 30</w:t>
      </w:r>
      <w:r w:rsidR="007A7606" w:rsidRPr="00CA7956">
        <w:rPr>
          <w:rFonts w:ascii="Tahoma" w:hAnsi="Tahoma" w:cs="Tahoma"/>
          <w:sz w:val="22"/>
          <w:szCs w:val="22"/>
          <w:lang w:val="en-US"/>
        </w:rPr>
        <w:t> </w:t>
      </w:r>
      <w:r w:rsidRPr="00CA7956">
        <w:rPr>
          <w:rFonts w:ascii="Tahoma" w:hAnsi="Tahoma" w:cs="Tahoma"/>
          <w:sz w:val="22"/>
          <w:szCs w:val="22"/>
          <w:lang w:val="en-US"/>
        </w:rPr>
        <w:t xml:space="preserve">(thirty) Days after being called upon to do so, refund to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such payments as </w:t>
      </w:r>
      <w:r w:rsidRPr="00CA7956">
        <w:rPr>
          <w:rFonts w:ascii="Tahoma" w:hAnsi="Tahoma" w:cs="Tahoma"/>
          <w:sz w:val="22"/>
          <w:szCs w:val="22"/>
          <w:lang w:val="en-ZA"/>
        </w:rPr>
        <w:t xml:space="preserve">TNPA </w:t>
      </w:r>
      <w:r w:rsidRPr="00CA7956">
        <w:rPr>
          <w:rFonts w:ascii="Tahoma" w:hAnsi="Tahoma" w:cs="Tahoma"/>
          <w:sz w:val="22"/>
          <w:szCs w:val="22"/>
          <w:lang w:val="en-US"/>
        </w:rPr>
        <w:t>may have made in respect of the rates</w:t>
      </w:r>
      <w:bookmarkStart w:id="687" w:name="_DV_C67"/>
      <w:r w:rsidRPr="00CA7956">
        <w:rPr>
          <w:rFonts w:ascii="Tahoma" w:hAnsi="Tahoma" w:cs="Tahoma"/>
          <w:sz w:val="22"/>
          <w:szCs w:val="22"/>
          <w:lang w:val="en-US"/>
        </w:rPr>
        <w:t>, Taxes, charges, levies, assessments or equivalent Taxes</w:t>
      </w:r>
      <w:bookmarkStart w:id="688" w:name="_DV_M277"/>
      <w:bookmarkEnd w:id="687"/>
      <w:bookmarkEnd w:id="688"/>
      <w:r w:rsidRPr="00CA7956">
        <w:rPr>
          <w:rFonts w:ascii="Tahoma" w:hAnsi="Tahoma" w:cs="Tahoma"/>
          <w:sz w:val="22"/>
          <w:szCs w:val="22"/>
          <w:lang w:val="en-US"/>
        </w:rPr>
        <w:t xml:space="preserve"> levied.</w:t>
      </w:r>
      <w:bookmarkEnd w:id="685"/>
      <w:bookmarkEnd w:id="686"/>
    </w:p>
    <w:p w14:paraId="2C4FC24C" w14:textId="048F5C90" w:rsidR="00232933" w:rsidRPr="00CA7956" w:rsidRDefault="00232933" w:rsidP="00B16882">
      <w:pPr>
        <w:pStyle w:val="Clause2Sub"/>
        <w:ind w:left="1418" w:hanging="863"/>
        <w:rPr>
          <w:rFonts w:ascii="Tahoma" w:hAnsi="Tahoma" w:cs="Tahoma"/>
          <w:sz w:val="22"/>
          <w:szCs w:val="22"/>
          <w:lang w:val="en-US"/>
        </w:rPr>
      </w:pPr>
      <w:bookmarkStart w:id="689" w:name="_DV_M278"/>
      <w:bookmarkStart w:id="690" w:name="_Toc448848560"/>
      <w:bookmarkStart w:id="691" w:name="_Toc449488652"/>
      <w:bookmarkEnd w:id="689"/>
      <w:r w:rsidRPr="00CA7956">
        <w:rPr>
          <w:rFonts w:ascii="Tahoma" w:hAnsi="Tahoma" w:cs="Tahoma"/>
          <w:sz w:val="22"/>
          <w:szCs w:val="22"/>
          <w:lang w:val="en-US"/>
        </w:rPr>
        <w:t xml:space="preserve">TNPA shall use its reasonable </w:t>
      </w:r>
      <w:r w:rsidR="00914C93" w:rsidRPr="00CA7956">
        <w:rPr>
          <w:rFonts w:ascii="Tahoma" w:hAnsi="Tahoma" w:cs="Tahoma"/>
          <w:sz w:val="22"/>
          <w:szCs w:val="22"/>
          <w:lang w:val="en-US"/>
        </w:rPr>
        <w:t>endeavors</w:t>
      </w:r>
      <w:r w:rsidRPr="00CA7956">
        <w:rPr>
          <w:rFonts w:ascii="Tahoma" w:hAnsi="Tahoma" w:cs="Tahoma"/>
          <w:sz w:val="22"/>
          <w:szCs w:val="22"/>
          <w:lang w:val="en-US"/>
        </w:rPr>
        <w:t xml:space="preserve"> to ensure that no other</w:t>
      </w:r>
      <w:r w:rsidR="00BE1D6E" w:rsidRPr="00CA7956">
        <w:rPr>
          <w:rFonts w:ascii="Tahoma" w:hAnsi="Tahoma" w:cs="Tahoma"/>
          <w:sz w:val="22"/>
          <w:szCs w:val="22"/>
          <w:lang w:val="en-US"/>
        </w:rPr>
        <w:t xml:space="preserve"> </w:t>
      </w:r>
      <w:r w:rsidRPr="00CA7956">
        <w:rPr>
          <w:rFonts w:ascii="Tahoma" w:hAnsi="Tahoma" w:cs="Tahoma"/>
          <w:sz w:val="22"/>
          <w:szCs w:val="22"/>
          <w:lang w:val="en-US"/>
        </w:rPr>
        <w:t xml:space="preserve">Port Users negatively affect the use by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of the Project Site.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not negatively affect the use of the Port by </w:t>
      </w:r>
      <w:r w:rsidRPr="00CA7956">
        <w:rPr>
          <w:rFonts w:ascii="Tahoma" w:hAnsi="Tahoma" w:cs="Tahoma"/>
          <w:sz w:val="22"/>
          <w:szCs w:val="22"/>
          <w:lang w:val="en-ZA"/>
        </w:rPr>
        <w:t xml:space="preserve">TNPA </w:t>
      </w:r>
      <w:r w:rsidRPr="00CA7956">
        <w:rPr>
          <w:rFonts w:ascii="Tahoma" w:hAnsi="Tahoma" w:cs="Tahoma"/>
          <w:sz w:val="22"/>
          <w:szCs w:val="22"/>
          <w:lang w:val="en-US"/>
        </w:rPr>
        <w:t>and the other Port Users, other than the Project Site and then only to the extent detailed in this Agreement.</w:t>
      </w:r>
      <w:bookmarkEnd w:id="690"/>
      <w:bookmarkEnd w:id="691"/>
    </w:p>
    <w:p w14:paraId="0ADD9B81" w14:textId="52C8D284" w:rsidR="00232933" w:rsidRPr="00CA7956" w:rsidRDefault="00232933" w:rsidP="00B16882">
      <w:pPr>
        <w:pStyle w:val="Clause2Sub"/>
        <w:ind w:left="1418" w:hanging="863"/>
        <w:rPr>
          <w:rFonts w:ascii="Tahoma" w:hAnsi="Tahoma" w:cs="Tahoma"/>
          <w:sz w:val="22"/>
          <w:szCs w:val="22"/>
          <w:lang w:val="en-US"/>
        </w:rPr>
      </w:pPr>
      <w:bookmarkStart w:id="692" w:name="_DV_M279"/>
      <w:bookmarkStart w:id="693" w:name="_Toc448848561"/>
      <w:bookmarkStart w:id="694" w:name="_Toc449488653"/>
      <w:bookmarkEnd w:id="692"/>
      <w:r w:rsidRPr="00CA7956">
        <w:rPr>
          <w:rFonts w:ascii="Tahoma" w:hAnsi="Tahoma" w:cs="Tahoma"/>
          <w:sz w:val="22"/>
          <w:szCs w:val="22"/>
          <w:lang w:val="en-US"/>
        </w:rPr>
        <w:t xml:space="preserve">TNPA shall have the right to enter and inspect the Project Site 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at reasonable times and on reasonable notice so as to enable it to inspect the Project Site and the </w:t>
      </w:r>
      <w:r w:rsidR="00AA475B" w:rsidRPr="00CA7956">
        <w:rPr>
          <w:rFonts w:ascii="Tahoma" w:hAnsi="Tahoma" w:cs="Tahoma"/>
          <w:sz w:val="22"/>
          <w:szCs w:val="22"/>
        </w:rPr>
        <w:t>Terminal</w:t>
      </w:r>
      <w:r w:rsidRPr="00CA7956">
        <w:rPr>
          <w:rFonts w:ascii="Tahoma" w:hAnsi="Tahoma" w:cs="Tahoma"/>
          <w:sz w:val="22"/>
          <w:szCs w:val="22"/>
          <w:lang w:val="en-US"/>
        </w:rPr>
        <w:t>, to fulfil its obligations of maintenance in respect of the Port and to fulfil its obligations as the port authority of South Africa.</w:t>
      </w:r>
      <w:bookmarkEnd w:id="693"/>
      <w:bookmarkEnd w:id="694"/>
    </w:p>
    <w:p w14:paraId="72A358AF" w14:textId="77777777" w:rsidR="00232933" w:rsidRPr="00CA7956" w:rsidRDefault="00232933" w:rsidP="00B16882">
      <w:pPr>
        <w:pStyle w:val="Clause2Sub"/>
        <w:ind w:left="1418" w:hanging="863"/>
        <w:rPr>
          <w:rFonts w:ascii="Tahoma" w:hAnsi="Tahoma" w:cs="Tahoma"/>
          <w:sz w:val="22"/>
          <w:szCs w:val="22"/>
          <w:lang w:val="en-US"/>
        </w:rPr>
      </w:pPr>
      <w:bookmarkStart w:id="695" w:name="_DV_M280"/>
      <w:bookmarkStart w:id="696" w:name="_Toc448848562"/>
      <w:bookmarkStart w:id="697" w:name="_Toc449488654"/>
      <w:bookmarkEnd w:id="695"/>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use the Project Site solely for the uses and purposes contemplated in this Agreement in respect of the Project.</w:t>
      </w:r>
      <w:bookmarkEnd w:id="696"/>
      <w:bookmarkEnd w:id="697"/>
    </w:p>
    <w:p w14:paraId="7F8E33F2" w14:textId="3EE4B972" w:rsidR="00232933" w:rsidRPr="00CA7956" w:rsidRDefault="00232933" w:rsidP="00B16882">
      <w:pPr>
        <w:pStyle w:val="Clause2Sub"/>
        <w:ind w:left="1418" w:hanging="863"/>
        <w:rPr>
          <w:rFonts w:ascii="Tahoma" w:hAnsi="Tahoma" w:cs="Tahoma"/>
          <w:sz w:val="22"/>
          <w:szCs w:val="22"/>
          <w:lang w:val="en-US"/>
        </w:rPr>
      </w:pPr>
      <w:bookmarkStart w:id="698" w:name="_DV_M281"/>
      <w:bookmarkStart w:id="699" w:name="_Toc448848563"/>
      <w:bookmarkStart w:id="700" w:name="_Toc449488655"/>
      <w:bookmarkEnd w:id="698"/>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be responsible for maintaining the Project Site in good condition, fair wear and tear excepted, at no cost to </w:t>
      </w:r>
      <w:r w:rsidRPr="00CA7956">
        <w:rPr>
          <w:rFonts w:ascii="Tahoma" w:hAnsi="Tahoma" w:cs="Tahoma"/>
          <w:sz w:val="22"/>
          <w:szCs w:val="22"/>
          <w:lang w:val="en-ZA"/>
        </w:rPr>
        <w:t xml:space="preserve">TNPA </w:t>
      </w:r>
      <w:r w:rsidR="003A0919" w:rsidRPr="00CA7956">
        <w:rPr>
          <w:rFonts w:ascii="Tahoma" w:hAnsi="Tahoma" w:cs="Tahoma"/>
          <w:sz w:val="22"/>
          <w:szCs w:val="22"/>
          <w:lang w:val="en-US"/>
        </w:rPr>
        <w:t xml:space="preserve">or any other Port User. </w:t>
      </w:r>
      <w:r w:rsidRPr="00CA7956">
        <w:rPr>
          <w:rFonts w:ascii="Tahoma" w:hAnsi="Tahoma" w:cs="Tahoma"/>
          <w:sz w:val="22"/>
          <w:szCs w:val="22"/>
          <w:lang w:val="en-US"/>
        </w:rPr>
        <w:t xml:space="preserve">TNPA shall maintain or shall use its reasonable </w:t>
      </w:r>
      <w:r w:rsidR="00914C93" w:rsidRPr="00CA7956">
        <w:rPr>
          <w:rFonts w:ascii="Tahoma" w:hAnsi="Tahoma" w:cs="Tahoma"/>
          <w:sz w:val="22"/>
          <w:szCs w:val="22"/>
          <w:lang w:val="en-US"/>
        </w:rPr>
        <w:t>endeavors</w:t>
      </w:r>
      <w:r w:rsidRPr="00CA7956">
        <w:rPr>
          <w:rFonts w:ascii="Tahoma" w:hAnsi="Tahoma" w:cs="Tahoma"/>
          <w:sz w:val="22"/>
          <w:szCs w:val="22"/>
          <w:lang w:val="en-US"/>
        </w:rPr>
        <w:t xml:space="preserve"> to procure that other Port Users maintain the Port, other than the Project Site, in good condition, fair wear and tear excepted, at the cost of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or the relevant Port User. The Parties shall meet and discuss any intended maintenance or repair activities so as to ensure that such activities are conducted in a manner that </w:t>
      </w:r>
      <w:proofErr w:type="spellStart"/>
      <w:r w:rsidRPr="00CA7956">
        <w:rPr>
          <w:rFonts w:ascii="Tahoma" w:hAnsi="Tahoma" w:cs="Tahoma"/>
          <w:sz w:val="22"/>
          <w:szCs w:val="22"/>
          <w:lang w:val="en-US"/>
        </w:rPr>
        <w:t>minimises</w:t>
      </w:r>
      <w:proofErr w:type="spellEnd"/>
      <w:r w:rsidRPr="00CA7956">
        <w:rPr>
          <w:rFonts w:ascii="Tahoma" w:hAnsi="Tahoma" w:cs="Tahoma"/>
          <w:sz w:val="22"/>
          <w:szCs w:val="22"/>
          <w:lang w:val="en-US"/>
        </w:rPr>
        <w:t xml:space="preserve"> any interference with the operations of the other Party.</w:t>
      </w:r>
      <w:bookmarkEnd w:id="699"/>
      <w:bookmarkEnd w:id="700"/>
    </w:p>
    <w:p w14:paraId="0D6BCD38" w14:textId="77777777" w:rsidR="00232933" w:rsidRPr="00CA7956" w:rsidRDefault="00232933" w:rsidP="00B16882">
      <w:pPr>
        <w:pStyle w:val="Clause2Sub"/>
        <w:ind w:left="1418" w:hanging="863"/>
        <w:rPr>
          <w:rFonts w:ascii="Tahoma" w:hAnsi="Tahoma" w:cs="Tahoma"/>
          <w:sz w:val="22"/>
          <w:szCs w:val="22"/>
        </w:rPr>
      </w:pPr>
      <w:bookmarkStart w:id="701" w:name="_DV_M282"/>
      <w:bookmarkStart w:id="702" w:name="_Toc448848564"/>
      <w:bookmarkStart w:id="703" w:name="_Toc449488656"/>
      <w:bookmarkEnd w:id="701"/>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be able to transfer any of its rights in respect of the Project Site or the use thereof to any other </w:t>
      </w:r>
      <w:r w:rsidR="00284BC6" w:rsidRPr="00CA7956">
        <w:rPr>
          <w:rFonts w:ascii="Tahoma" w:hAnsi="Tahoma" w:cs="Tahoma"/>
          <w:sz w:val="22"/>
          <w:szCs w:val="22"/>
        </w:rPr>
        <w:t>Person</w:t>
      </w:r>
      <w:r w:rsidRPr="00CA7956">
        <w:rPr>
          <w:rFonts w:ascii="Tahoma" w:hAnsi="Tahoma" w:cs="Tahoma"/>
          <w:sz w:val="22"/>
          <w:szCs w:val="22"/>
        </w:rPr>
        <w:t xml:space="preserve"> without the prior written consent of </w:t>
      </w:r>
      <w:r w:rsidRPr="00CA7956">
        <w:rPr>
          <w:rFonts w:ascii="Tahoma" w:hAnsi="Tahoma" w:cs="Tahoma"/>
          <w:sz w:val="22"/>
          <w:szCs w:val="22"/>
          <w:lang w:val="en-ZA"/>
        </w:rPr>
        <w:t>TNPA</w:t>
      </w:r>
      <w:r w:rsidRPr="00CA7956">
        <w:rPr>
          <w:rFonts w:ascii="Tahoma" w:hAnsi="Tahoma" w:cs="Tahoma"/>
          <w:sz w:val="22"/>
          <w:szCs w:val="22"/>
        </w:rPr>
        <w:t>.</w:t>
      </w:r>
      <w:bookmarkEnd w:id="702"/>
      <w:bookmarkEnd w:id="703"/>
      <w:r w:rsidRPr="00CA7956">
        <w:rPr>
          <w:rFonts w:ascii="Tahoma" w:hAnsi="Tahoma" w:cs="Tahoma"/>
          <w:sz w:val="22"/>
          <w:szCs w:val="22"/>
        </w:rPr>
        <w:t xml:space="preserve"> </w:t>
      </w:r>
    </w:p>
    <w:p w14:paraId="7BAC8C05" w14:textId="781439E0" w:rsidR="00232933" w:rsidRPr="00CA7956" w:rsidRDefault="00232933" w:rsidP="00F94DEE">
      <w:pPr>
        <w:pStyle w:val="Clause2Sub"/>
        <w:ind w:left="1418" w:hanging="863"/>
        <w:rPr>
          <w:rFonts w:ascii="Tahoma" w:hAnsi="Tahoma" w:cs="Tahoma"/>
          <w:sz w:val="22"/>
          <w:szCs w:val="22"/>
        </w:rPr>
      </w:pPr>
      <w:bookmarkStart w:id="704" w:name="_Toc448848565"/>
      <w:bookmarkStart w:id="705" w:name="_Toc449488657"/>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subject to </w:t>
      </w:r>
      <w:r w:rsidRPr="00CA7956">
        <w:rPr>
          <w:rFonts w:ascii="Tahoma" w:hAnsi="Tahoma" w:cs="Tahoma"/>
          <w:sz w:val="22"/>
          <w:szCs w:val="22"/>
          <w:lang w:val="en-ZA"/>
        </w:rPr>
        <w:t xml:space="preserve">TNPA </w:t>
      </w:r>
      <w:r w:rsidRPr="00CA7956">
        <w:rPr>
          <w:rFonts w:ascii="Tahoma" w:hAnsi="Tahoma" w:cs="Tahoma"/>
          <w:sz w:val="22"/>
          <w:szCs w:val="22"/>
        </w:rPr>
        <w:t>’s approval, provide for:</w:t>
      </w:r>
      <w:bookmarkEnd w:id="704"/>
      <w:bookmarkEnd w:id="705"/>
    </w:p>
    <w:p w14:paraId="2584A23D" w14:textId="77777777" w:rsidR="00232933" w:rsidRPr="00CA7956" w:rsidRDefault="00232933" w:rsidP="00C610A8">
      <w:pPr>
        <w:pStyle w:val="Clause3Sub"/>
        <w:tabs>
          <w:tab w:val="num" w:pos="1418"/>
        </w:tabs>
        <w:ind w:left="2410" w:hanging="992"/>
        <w:rPr>
          <w:rFonts w:ascii="Tahoma" w:hAnsi="Tahoma" w:cs="Tahoma"/>
          <w:sz w:val="22"/>
          <w:szCs w:val="22"/>
        </w:rPr>
      </w:pPr>
      <w:r w:rsidRPr="00CA7956">
        <w:rPr>
          <w:rFonts w:ascii="Tahoma" w:hAnsi="Tahoma" w:cs="Tahoma"/>
          <w:sz w:val="22"/>
          <w:szCs w:val="22"/>
        </w:rPr>
        <w:t>the clearance of the Project Site;</w:t>
      </w:r>
    </w:p>
    <w:p w14:paraId="6C50D2E7" w14:textId="77777777" w:rsidR="00232933" w:rsidRPr="00CA7956" w:rsidRDefault="00232933" w:rsidP="00C610A8">
      <w:pPr>
        <w:pStyle w:val="Clause3Sub"/>
        <w:tabs>
          <w:tab w:val="num" w:pos="1418"/>
        </w:tabs>
        <w:ind w:left="2410" w:hanging="992"/>
        <w:rPr>
          <w:rFonts w:ascii="Tahoma" w:hAnsi="Tahoma" w:cs="Tahoma"/>
          <w:sz w:val="22"/>
          <w:szCs w:val="22"/>
        </w:rPr>
      </w:pPr>
      <w:r w:rsidRPr="00CA7956">
        <w:rPr>
          <w:rFonts w:ascii="Tahoma" w:hAnsi="Tahoma" w:cs="Tahoma"/>
          <w:sz w:val="22"/>
          <w:szCs w:val="22"/>
        </w:rPr>
        <w:lastRenderedPageBreak/>
        <w:t>any diversions to and re-routing of roads not forming part of the Project Site; and</w:t>
      </w:r>
    </w:p>
    <w:p w14:paraId="73B7D277" w14:textId="77777777" w:rsidR="00232933" w:rsidRPr="00CA7956" w:rsidRDefault="00232933" w:rsidP="00136CD0">
      <w:pPr>
        <w:pStyle w:val="Clause3Sub"/>
        <w:tabs>
          <w:tab w:val="num" w:pos="1418"/>
        </w:tabs>
        <w:spacing w:line="276" w:lineRule="auto"/>
        <w:ind w:left="2410" w:hanging="992"/>
        <w:rPr>
          <w:rFonts w:ascii="Tahoma" w:hAnsi="Tahoma" w:cs="Tahoma"/>
          <w:sz w:val="22"/>
          <w:szCs w:val="22"/>
        </w:rPr>
      </w:pPr>
      <w:bookmarkStart w:id="706" w:name="_Ref63587690"/>
      <w:r w:rsidRPr="00CA7956">
        <w:rPr>
          <w:rFonts w:ascii="Tahoma" w:hAnsi="Tahoma" w:cs="Tahoma"/>
          <w:sz w:val="22"/>
          <w:szCs w:val="22"/>
        </w:rPr>
        <w:t>the clearance, relocation and diversion of all Utilities on the Project Site,</w:t>
      </w:r>
      <w:bookmarkEnd w:id="706"/>
    </w:p>
    <w:p w14:paraId="7A4C514A" w14:textId="77777777" w:rsidR="005971D6" w:rsidRDefault="00B16882" w:rsidP="00136CD0">
      <w:pPr>
        <w:pStyle w:val="Clause0Sub"/>
        <w:tabs>
          <w:tab w:val="clear" w:pos="1440"/>
          <w:tab w:val="num" w:pos="1418"/>
        </w:tabs>
        <w:spacing w:line="276" w:lineRule="auto"/>
        <w:ind w:left="2160" w:hanging="1192"/>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FD0CFA">
        <w:rPr>
          <w:rFonts w:ascii="Tahoma" w:hAnsi="Tahoma" w:cs="Tahoma"/>
          <w:sz w:val="22"/>
          <w:szCs w:val="22"/>
        </w:rPr>
        <w:t xml:space="preserve">    </w:t>
      </w:r>
      <w:r w:rsidR="00232933" w:rsidRPr="00CA7956">
        <w:rPr>
          <w:rFonts w:ascii="Tahoma" w:hAnsi="Tahoma" w:cs="Tahoma"/>
          <w:sz w:val="22"/>
          <w:szCs w:val="22"/>
        </w:rPr>
        <w:t xml:space="preserve">from the date the Project Site is delivered to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and</w:t>
      </w:r>
    </w:p>
    <w:p w14:paraId="6E120475" w14:textId="4CAFBC7C" w:rsidR="00232933" w:rsidRPr="00CA7956" w:rsidRDefault="005971D6" w:rsidP="00136CD0">
      <w:pPr>
        <w:pStyle w:val="Clause0Sub"/>
        <w:tabs>
          <w:tab w:val="clear" w:pos="1440"/>
          <w:tab w:val="num" w:pos="1418"/>
        </w:tabs>
        <w:spacing w:line="276" w:lineRule="auto"/>
        <w:ind w:left="2160" w:hanging="1192"/>
        <w:rPr>
          <w:rFonts w:ascii="Tahoma" w:hAnsi="Tahoma" w:cs="Tahoma"/>
          <w:sz w:val="22"/>
          <w:szCs w:val="22"/>
        </w:rPr>
      </w:pPr>
      <w:r>
        <w:rPr>
          <w:rFonts w:ascii="Tahoma" w:hAnsi="Tahoma" w:cs="Tahoma"/>
          <w:sz w:val="22"/>
          <w:szCs w:val="22"/>
        </w:rPr>
        <w:tab/>
      </w:r>
      <w:r>
        <w:rPr>
          <w:rFonts w:ascii="Tahoma" w:hAnsi="Tahoma" w:cs="Tahoma"/>
          <w:sz w:val="22"/>
          <w:szCs w:val="22"/>
        </w:rPr>
        <w:tab/>
        <w:t xml:space="preserve">   </w:t>
      </w:r>
      <w:r w:rsidR="00232933" w:rsidRPr="00CA7956">
        <w:rPr>
          <w:rFonts w:ascii="Tahoma" w:hAnsi="Tahoma" w:cs="Tahoma"/>
          <w:sz w:val="22"/>
          <w:szCs w:val="22"/>
        </w:rPr>
        <w:t xml:space="preserve"> which are necessary for the execution of the Project.</w:t>
      </w:r>
    </w:p>
    <w:p w14:paraId="4441E5A1" w14:textId="77777777" w:rsidR="00232933" w:rsidRPr="00CA7956" w:rsidRDefault="00232933" w:rsidP="00B16882">
      <w:pPr>
        <w:pStyle w:val="Clause2Sub"/>
        <w:tabs>
          <w:tab w:val="num" w:pos="1418"/>
        </w:tabs>
        <w:ind w:left="1418" w:hanging="851"/>
        <w:rPr>
          <w:rFonts w:ascii="Tahoma" w:hAnsi="Tahoma" w:cs="Tahoma"/>
          <w:sz w:val="22"/>
          <w:szCs w:val="22"/>
        </w:rPr>
      </w:pPr>
      <w:bookmarkStart w:id="707" w:name="_Toc448848566"/>
      <w:bookmarkStart w:id="708" w:name="_Toc449488658"/>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at its cost, apply for all Consents required for the clearance of the</w:t>
      </w:r>
      <w:r w:rsidR="003A0919" w:rsidRPr="00CA7956">
        <w:rPr>
          <w:rFonts w:ascii="Tahoma" w:hAnsi="Tahoma" w:cs="Tahoma"/>
          <w:sz w:val="22"/>
          <w:szCs w:val="22"/>
        </w:rPr>
        <w:t xml:space="preserve"> Project</w:t>
      </w:r>
      <w:r w:rsidRPr="00CA7956">
        <w:rPr>
          <w:rFonts w:ascii="Tahoma" w:hAnsi="Tahoma" w:cs="Tahoma"/>
          <w:sz w:val="22"/>
          <w:szCs w:val="22"/>
        </w:rPr>
        <w:t xml:space="preserve"> Site.</w:t>
      </w:r>
      <w:bookmarkEnd w:id="707"/>
      <w:bookmarkEnd w:id="708"/>
    </w:p>
    <w:p w14:paraId="2F132556" w14:textId="4A9E0F9F" w:rsidR="00232933" w:rsidRPr="00CA7956" w:rsidRDefault="00232933" w:rsidP="00B16882">
      <w:pPr>
        <w:pStyle w:val="Clause2Sub"/>
        <w:tabs>
          <w:tab w:val="num" w:pos="1418"/>
        </w:tabs>
        <w:ind w:left="1418" w:hanging="851"/>
        <w:rPr>
          <w:rFonts w:ascii="Tahoma" w:hAnsi="Tahoma" w:cs="Tahoma"/>
          <w:sz w:val="22"/>
          <w:szCs w:val="22"/>
        </w:rPr>
      </w:pPr>
      <w:bookmarkStart w:id="709" w:name="_Ref337715204"/>
      <w:bookmarkStart w:id="710" w:name="_Toc448848567"/>
      <w:bookmarkStart w:id="711" w:name="_Toc449488659"/>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continue to be bound by and shall honour any existing agreements between TNPA and any </w:t>
      </w:r>
      <w:r w:rsidR="00D73CB5" w:rsidRPr="00CA7956">
        <w:rPr>
          <w:rFonts w:ascii="Tahoma" w:hAnsi="Tahoma" w:cs="Tahoma"/>
          <w:sz w:val="22"/>
          <w:szCs w:val="22"/>
        </w:rPr>
        <w:t>p</w:t>
      </w:r>
      <w:r w:rsidR="00284BC6" w:rsidRPr="00CA7956">
        <w:rPr>
          <w:rFonts w:ascii="Tahoma" w:hAnsi="Tahoma" w:cs="Tahoma"/>
          <w:sz w:val="22"/>
          <w:szCs w:val="22"/>
        </w:rPr>
        <w:t>erson</w:t>
      </w:r>
      <w:r w:rsidRPr="00CA7956">
        <w:rPr>
          <w:rFonts w:ascii="Tahoma" w:hAnsi="Tahoma" w:cs="Tahoma"/>
          <w:sz w:val="22"/>
          <w:szCs w:val="22"/>
        </w:rPr>
        <w:t xml:space="preserve">, which grant access or </w:t>
      </w:r>
      <w:r w:rsidR="00AE18A8" w:rsidRPr="00CA7956">
        <w:rPr>
          <w:rFonts w:ascii="Tahoma" w:hAnsi="Tahoma" w:cs="Tahoma"/>
          <w:sz w:val="22"/>
          <w:szCs w:val="22"/>
        </w:rPr>
        <w:t>wayleaves</w:t>
      </w:r>
      <w:r w:rsidR="003A0919" w:rsidRPr="00CA7956">
        <w:rPr>
          <w:rFonts w:ascii="Tahoma" w:hAnsi="Tahoma" w:cs="Tahoma"/>
          <w:sz w:val="22"/>
          <w:szCs w:val="22"/>
        </w:rPr>
        <w:t xml:space="preserve"> to the Project Site. </w:t>
      </w: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may, however, apply to </w:t>
      </w:r>
      <w:r w:rsidRPr="00CA7956">
        <w:rPr>
          <w:rFonts w:ascii="Tahoma" w:hAnsi="Tahoma" w:cs="Tahoma"/>
          <w:sz w:val="22"/>
          <w:szCs w:val="22"/>
          <w:lang w:val="en-ZA"/>
        </w:rPr>
        <w:t>TNPA</w:t>
      </w:r>
      <w:r w:rsidRPr="00CA7956">
        <w:rPr>
          <w:rFonts w:ascii="Tahoma" w:hAnsi="Tahoma" w:cs="Tahoma"/>
          <w:sz w:val="22"/>
          <w:szCs w:val="22"/>
        </w:rPr>
        <w:t xml:space="preserve"> for any necessary modifications or cancellations of such agreements, such application to be made timeously in order to avoid</w:t>
      </w:r>
      <w:r w:rsidR="003A0919" w:rsidRPr="00CA7956">
        <w:rPr>
          <w:rFonts w:ascii="Tahoma" w:hAnsi="Tahoma" w:cs="Tahoma"/>
          <w:sz w:val="22"/>
          <w:szCs w:val="22"/>
        </w:rPr>
        <w:t xml:space="preserve"> any delay or additional cost. </w:t>
      </w:r>
      <w:r w:rsidRPr="00CA7956">
        <w:rPr>
          <w:rFonts w:ascii="Tahoma" w:hAnsi="Tahoma" w:cs="Tahoma"/>
          <w:sz w:val="22"/>
          <w:szCs w:val="22"/>
        </w:rPr>
        <w:t xml:space="preserve">To the extent that </w:t>
      </w:r>
      <w:r w:rsidRPr="00CA7956">
        <w:rPr>
          <w:rFonts w:ascii="Tahoma" w:hAnsi="Tahoma" w:cs="Tahoma"/>
          <w:sz w:val="22"/>
          <w:szCs w:val="22"/>
          <w:lang w:val="en-ZA"/>
        </w:rPr>
        <w:t>TNPA</w:t>
      </w:r>
      <w:r w:rsidRPr="00CA7956">
        <w:rPr>
          <w:rFonts w:ascii="Tahoma" w:hAnsi="Tahoma" w:cs="Tahoma"/>
          <w:sz w:val="22"/>
          <w:szCs w:val="22"/>
        </w:rPr>
        <w:t xml:space="preserve"> has the right to modify or cancel such agreements, it shall comply timeously with the </w:t>
      </w:r>
      <w:r w:rsidR="00AA475B" w:rsidRPr="00CA7956">
        <w:rPr>
          <w:rFonts w:ascii="Tahoma" w:hAnsi="Tahoma" w:cs="Tahoma"/>
          <w:sz w:val="22"/>
          <w:szCs w:val="22"/>
        </w:rPr>
        <w:t>Terminal</w:t>
      </w:r>
      <w:r w:rsidRPr="00CA7956">
        <w:rPr>
          <w:rFonts w:ascii="Tahoma" w:hAnsi="Tahoma" w:cs="Tahoma"/>
          <w:sz w:val="22"/>
          <w:szCs w:val="22"/>
        </w:rPr>
        <w:t xml:space="preserve"> Operator’s reasonable request to modify and</w:t>
      </w:r>
      <w:r w:rsidR="00894144" w:rsidRPr="00CA7956">
        <w:rPr>
          <w:rFonts w:ascii="Tahoma" w:hAnsi="Tahoma" w:cs="Tahoma"/>
          <w:sz w:val="22"/>
          <w:szCs w:val="22"/>
        </w:rPr>
        <w:t>/</w:t>
      </w:r>
      <w:r w:rsidRPr="00CA7956">
        <w:rPr>
          <w:rFonts w:ascii="Tahoma" w:hAnsi="Tahoma" w:cs="Tahoma"/>
          <w:sz w:val="22"/>
          <w:szCs w:val="22"/>
        </w:rPr>
        <w:t>or cancel any such agreements.</w:t>
      </w:r>
      <w:bookmarkEnd w:id="709"/>
      <w:bookmarkEnd w:id="710"/>
      <w:bookmarkEnd w:id="711"/>
    </w:p>
    <w:p w14:paraId="0C8C1189" w14:textId="7128DE3E" w:rsidR="00232933" w:rsidRPr="00CA7956" w:rsidRDefault="00232933" w:rsidP="00B16882">
      <w:pPr>
        <w:pStyle w:val="Clause2Sub"/>
        <w:tabs>
          <w:tab w:val="num" w:pos="1418"/>
        </w:tabs>
        <w:ind w:left="1418" w:hanging="851"/>
        <w:rPr>
          <w:rFonts w:ascii="Tahoma" w:hAnsi="Tahoma" w:cs="Tahoma"/>
          <w:sz w:val="22"/>
          <w:szCs w:val="22"/>
        </w:rPr>
      </w:pPr>
      <w:bookmarkStart w:id="712" w:name="_Ref63649676"/>
      <w:bookmarkStart w:id="713" w:name="_Toc448848568"/>
      <w:bookmarkStart w:id="714" w:name="_Toc449488660"/>
      <w:r w:rsidRPr="00CA7956">
        <w:rPr>
          <w:rFonts w:ascii="Tahoma" w:hAnsi="Tahoma" w:cs="Tahoma"/>
          <w:sz w:val="22"/>
          <w:szCs w:val="22"/>
        </w:rPr>
        <w:t>TN</w:t>
      </w:r>
      <w:r w:rsidR="00D57882" w:rsidRPr="00CA7956">
        <w:rPr>
          <w:rFonts w:ascii="Tahoma" w:hAnsi="Tahoma" w:cs="Tahoma"/>
          <w:sz w:val="22"/>
          <w:szCs w:val="22"/>
        </w:rPr>
        <w:t xml:space="preserve">PA </w:t>
      </w:r>
      <w:r w:rsidRPr="00CA7956">
        <w:rPr>
          <w:rFonts w:ascii="Tahoma" w:hAnsi="Tahoma" w:cs="Tahoma"/>
          <w:sz w:val="22"/>
          <w:szCs w:val="22"/>
        </w:rPr>
        <w:t xml:space="preserve">shall make available to the </w:t>
      </w:r>
      <w:r w:rsidR="00AA475B" w:rsidRPr="00CA7956">
        <w:rPr>
          <w:rFonts w:ascii="Tahoma" w:hAnsi="Tahoma" w:cs="Tahoma"/>
          <w:sz w:val="22"/>
          <w:szCs w:val="22"/>
        </w:rPr>
        <w:t>Terminal</w:t>
      </w:r>
      <w:r w:rsidRPr="00CA7956">
        <w:rPr>
          <w:rFonts w:ascii="Tahoma" w:hAnsi="Tahoma" w:cs="Tahoma"/>
          <w:sz w:val="22"/>
          <w:szCs w:val="22"/>
        </w:rPr>
        <w:t xml:space="preserve"> Operator to the extent that it is able to do so, all of agreements referred to in clause</w:t>
      </w:r>
      <w:r w:rsidR="007A7606" w:rsidRPr="00CA7956">
        <w:rPr>
          <w:rFonts w:ascii="Tahoma" w:hAnsi="Tahoma" w:cs="Tahoma"/>
          <w:sz w:val="22"/>
          <w:szCs w:val="22"/>
        </w:rPr>
        <w:t> </w:t>
      </w:r>
      <w:r w:rsidR="007174F8" w:rsidRPr="00CA7956">
        <w:rPr>
          <w:rFonts w:ascii="Tahoma" w:hAnsi="Tahoma" w:cs="Tahoma"/>
          <w:sz w:val="22"/>
          <w:szCs w:val="22"/>
        </w:rPr>
        <w:fldChar w:fldCharType="begin"/>
      </w:r>
      <w:r w:rsidR="007174F8" w:rsidRPr="00CA7956">
        <w:rPr>
          <w:rFonts w:ascii="Tahoma" w:hAnsi="Tahoma" w:cs="Tahoma"/>
          <w:sz w:val="22"/>
          <w:szCs w:val="22"/>
        </w:rPr>
        <w:instrText xml:space="preserve"> REF _Ref337715204 \r \h </w:instrText>
      </w:r>
      <w:r w:rsidR="006D2E86" w:rsidRPr="00CA7956">
        <w:rPr>
          <w:rFonts w:ascii="Tahoma" w:hAnsi="Tahoma" w:cs="Tahoma"/>
          <w:sz w:val="22"/>
          <w:szCs w:val="22"/>
        </w:rPr>
        <w:instrText xml:space="preserve"> \* MERGEFORMAT </w:instrText>
      </w:r>
      <w:r w:rsidR="007174F8" w:rsidRPr="00CA7956">
        <w:rPr>
          <w:rFonts w:ascii="Tahoma" w:hAnsi="Tahoma" w:cs="Tahoma"/>
          <w:sz w:val="22"/>
          <w:szCs w:val="22"/>
        </w:rPr>
      </w:r>
      <w:r w:rsidR="007174F8" w:rsidRPr="00CA7956">
        <w:rPr>
          <w:rFonts w:ascii="Tahoma" w:hAnsi="Tahoma" w:cs="Tahoma"/>
          <w:sz w:val="22"/>
          <w:szCs w:val="22"/>
        </w:rPr>
        <w:fldChar w:fldCharType="separate"/>
      </w:r>
      <w:r w:rsidR="003308C2">
        <w:rPr>
          <w:rFonts w:ascii="Tahoma" w:hAnsi="Tahoma" w:cs="Tahoma"/>
          <w:sz w:val="22"/>
          <w:szCs w:val="22"/>
        </w:rPr>
        <w:t>22.16</w:t>
      </w:r>
      <w:r w:rsidR="007174F8" w:rsidRPr="00CA7956">
        <w:rPr>
          <w:rFonts w:ascii="Tahoma" w:hAnsi="Tahoma" w:cs="Tahoma"/>
          <w:sz w:val="22"/>
          <w:szCs w:val="22"/>
        </w:rPr>
        <w:fldChar w:fldCharType="end"/>
      </w:r>
      <w:bookmarkEnd w:id="712"/>
      <w:r w:rsidR="007A7606" w:rsidRPr="00CA7956">
        <w:rPr>
          <w:rFonts w:ascii="Tahoma" w:hAnsi="Tahoma" w:cs="Tahoma"/>
          <w:sz w:val="22"/>
          <w:szCs w:val="22"/>
        </w:rPr>
        <w:t>.</w:t>
      </w:r>
      <w:bookmarkEnd w:id="713"/>
      <w:bookmarkEnd w:id="714"/>
    </w:p>
    <w:p w14:paraId="37A173A1" w14:textId="77777777" w:rsidR="00E81306" w:rsidRPr="00CA7956" w:rsidRDefault="00E81306" w:rsidP="00E81306">
      <w:pPr>
        <w:pStyle w:val="Clause2Sub"/>
        <w:numPr>
          <w:ilvl w:val="0"/>
          <w:numId w:val="0"/>
        </w:numPr>
        <w:tabs>
          <w:tab w:val="num" w:pos="5966"/>
        </w:tabs>
        <w:ind w:left="1418"/>
        <w:rPr>
          <w:rFonts w:ascii="Tahoma" w:hAnsi="Tahoma" w:cs="Tahoma"/>
          <w:sz w:val="22"/>
          <w:szCs w:val="22"/>
        </w:rPr>
      </w:pPr>
    </w:p>
    <w:p w14:paraId="74897E92"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715" w:name="_Toc81898901"/>
      <w:bookmarkStart w:id="716" w:name="_Toc351392387"/>
      <w:bookmarkStart w:id="717" w:name="_Toc351396247"/>
      <w:bookmarkStart w:id="718" w:name="_Toc351396499"/>
      <w:bookmarkStart w:id="719" w:name="_Toc436720433"/>
      <w:bookmarkStart w:id="720" w:name="_Toc448769840"/>
      <w:bookmarkStart w:id="721" w:name="_Ref448869890"/>
      <w:bookmarkStart w:id="722" w:name="_Ref448876130"/>
      <w:bookmarkStart w:id="723" w:name="_Toc449488661"/>
      <w:bookmarkStart w:id="724" w:name="_Toc175734040"/>
      <w:r w:rsidRPr="00CA7956">
        <w:rPr>
          <w:rFonts w:ascii="Tahoma" w:hAnsi="Tahoma" w:cs="Tahoma"/>
          <w:sz w:val="22"/>
          <w:szCs w:val="22"/>
          <w:lang w:val="en-US"/>
        </w:rPr>
        <w:t>Key Personnel</w:t>
      </w:r>
      <w:bookmarkEnd w:id="715"/>
      <w:r w:rsidRPr="00CA7956">
        <w:rPr>
          <w:rFonts w:ascii="Tahoma" w:hAnsi="Tahoma" w:cs="Tahoma"/>
          <w:sz w:val="22"/>
          <w:szCs w:val="22"/>
          <w:lang w:val="en-US"/>
        </w:rPr>
        <w:t xml:space="preserve"> and Removal of Personnel</w:t>
      </w:r>
      <w:bookmarkEnd w:id="716"/>
      <w:bookmarkEnd w:id="717"/>
      <w:bookmarkEnd w:id="718"/>
      <w:bookmarkEnd w:id="719"/>
      <w:bookmarkEnd w:id="720"/>
      <w:bookmarkEnd w:id="721"/>
      <w:bookmarkEnd w:id="722"/>
      <w:bookmarkEnd w:id="723"/>
      <w:bookmarkEnd w:id="724"/>
    </w:p>
    <w:p w14:paraId="59C9A405" w14:textId="77777777" w:rsidR="00232933" w:rsidRPr="00CA7956" w:rsidRDefault="00232933" w:rsidP="00B16882">
      <w:pPr>
        <w:pStyle w:val="Clause2Sub"/>
        <w:tabs>
          <w:tab w:val="num" w:pos="1418"/>
        </w:tabs>
        <w:ind w:left="1418" w:hanging="851"/>
        <w:rPr>
          <w:rFonts w:ascii="Tahoma" w:hAnsi="Tahoma" w:cs="Tahoma"/>
          <w:sz w:val="22"/>
          <w:szCs w:val="22"/>
        </w:rPr>
      </w:pPr>
      <w:bookmarkStart w:id="725" w:name="_Toc448848570"/>
      <w:bookmarkStart w:id="726" w:name="_Toc449488662"/>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at all times ensure that it </w:t>
      </w:r>
      <w:r w:rsidR="00D7224F" w:rsidRPr="00CA7956">
        <w:rPr>
          <w:rFonts w:ascii="Tahoma" w:hAnsi="Tahoma" w:cs="Tahoma"/>
          <w:sz w:val="22"/>
          <w:szCs w:val="22"/>
        </w:rPr>
        <w:t xml:space="preserve">and its Subcontractors </w:t>
      </w:r>
      <w:r w:rsidR="00D73CB5" w:rsidRPr="00CA7956">
        <w:rPr>
          <w:rFonts w:ascii="Tahoma" w:hAnsi="Tahoma" w:cs="Tahoma"/>
          <w:sz w:val="22"/>
          <w:szCs w:val="22"/>
        </w:rPr>
        <w:t xml:space="preserve">have </w:t>
      </w:r>
      <w:r w:rsidRPr="00CA7956">
        <w:rPr>
          <w:rFonts w:ascii="Tahoma" w:hAnsi="Tahoma" w:cs="Tahoma"/>
          <w:sz w:val="22"/>
          <w:szCs w:val="22"/>
        </w:rPr>
        <w:t xml:space="preserve">sufficient suitable and appropriately qualified and experienced personnel to undertake the Project and that such personnel shall be located in South Africa.  Without limiting the generality of the foregoing, the </w:t>
      </w:r>
      <w:r w:rsidR="00AA475B" w:rsidRPr="00CA7956">
        <w:rPr>
          <w:rFonts w:ascii="Tahoma" w:hAnsi="Tahoma" w:cs="Tahoma"/>
          <w:sz w:val="22"/>
          <w:szCs w:val="22"/>
        </w:rPr>
        <w:t>Terminal</w:t>
      </w:r>
      <w:r w:rsidRPr="00CA7956">
        <w:rPr>
          <w:rFonts w:ascii="Tahoma" w:hAnsi="Tahoma" w:cs="Tahoma"/>
          <w:sz w:val="22"/>
          <w:szCs w:val="22"/>
        </w:rPr>
        <w:t xml:space="preserve"> Operator shall ensure that the key personnel positions are always filled as soon as reasonably possible.</w:t>
      </w:r>
      <w:bookmarkEnd w:id="725"/>
      <w:bookmarkEnd w:id="726"/>
    </w:p>
    <w:p w14:paraId="27A62CC2" w14:textId="5255C7F6" w:rsidR="00232933" w:rsidRPr="00CA7956" w:rsidRDefault="00232933" w:rsidP="00B16882">
      <w:pPr>
        <w:pStyle w:val="Clause2Sub"/>
        <w:tabs>
          <w:tab w:val="num" w:pos="1418"/>
        </w:tabs>
        <w:ind w:left="1418" w:hanging="851"/>
        <w:rPr>
          <w:rFonts w:ascii="Tahoma" w:hAnsi="Tahoma" w:cs="Tahoma"/>
          <w:sz w:val="22"/>
          <w:szCs w:val="22"/>
        </w:rPr>
      </w:pPr>
      <w:bookmarkStart w:id="727" w:name="_Toc448848571"/>
      <w:bookmarkStart w:id="728" w:name="_Toc449488663"/>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implement all measures as are required by Law and</w:t>
      </w:r>
      <w:r w:rsidR="00894144" w:rsidRPr="00CA7956">
        <w:rPr>
          <w:rFonts w:ascii="Tahoma" w:hAnsi="Tahoma" w:cs="Tahoma"/>
          <w:sz w:val="22"/>
          <w:szCs w:val="22"/>
        </w:rPr>
        <w:t>/</w:t>
      </w:r>
      <w:r w:rsidRPr="00CA7956">
        <w:rPr>
          <w:rFonts w:ascii="Tahoma" w:hAnsi="Tahoma" w:cs="Tahoma"/>
          <w:sz w:val="22"/>
          <w:szCs w:val="22"/>
        </w:rPr>
        <w:t xml:space="preserve">or as may be reasonably necessary to ensure the safety of its employees or </w:t>
      </w:r>
      <w:r w:rsidR="008C1F55" w:rsidRPr="00CA7956">
        <w:rPr>
          <w:rFonts w:ascii="Tahoma" w:hAnsi="Tahoma" w:cs="Tahoma"/>
          <w:sz w:val="22"/>
          <w:szCs w:val="22"/>
        </w:rPr>
        <w:t>Subcontractors and</w:t>
      </w:r>
      <w:r w:rsidRPr="00CA7956">
        <w:rPr>
          <w:rFonts w:ascii="Tahoma" w:hAnsi="Tahoma" w:cs="Tahoma"/>
          <w:sz w:val="22"/>
          <w:szCs w:val="22"/>
        </w:rPr>
        <w:t xml:space="preserve"> shall provide them or ensure that they are provided, free of charge, with any necessary personal protective clothing and equipment.</w:t>
      </w:r>
      <w:bookmarkEnd w:id="727"/>
      <w:bookmarkEnd w:id="728"/>
    </w:p>
    <w:p w14:paraId="2D0FD942" w14:textId="52BA3896" w:rsidR="00232933" w:rsidRPr="00CA7956" w:rsidRDefault="00232933" w:rsidP="00B16882">
      <w:pPr>
        <w:pStyle w:val="Clause2Sub"/>
        <w:tabs>
          <w:tab w:val="num" w:pos="1418"/>
        </w:tabs>
        <w:ind w:left="1418" w:hanging="851"/>
        <w:rPr>
          <w:rFonts w:ascii="Tahoma" w:hAnsi="Tahoma" w:cs="Tahoma"/>
          <w:sz w:val="22"/>
          <w:szCs w:val="22"/>
        </w:rPr>
      </w:pPr>
      <w:bookmarkStart w:id="729" w:name="_Toc448848572"/>
      <w:bookmarkStart w:id="730" w:name="_Toc449488664"/>
      <w:r w:rsidRPr="00CA7956">
        <w:rPr>
          <w:rFonts w:ascii="Tahoma" w:hAnsi="Tahoma" w:cs="Tahoma"/>
          <w:sz w:val="22"/>
          <w:szCs w:val="22"/>
          <w:lang w:val="en-ZA"/>
        </w:rPr>
        <w:lastRenderedPageBreak/>
        <w:t xml:space="preserve">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accepts full responsibility for the training of staff and shall ensure that all its employees and Subcontractors are properly trained for the work they are </w:t>
      </w:r>
      <w:r w:rsidR="008C1F55" w:rsidRPr="00CA7956">
        <w:rPr>
          <w:rFonts w:ascii="Tahoma" w:hAnsi="Tahoma" w:cs="Tahoma"/>
          <w:sz w:val="22"/>
          <w:szCs w:val="22"/>
          <w:lang w:val="en-ZA"/>
        </w:rPr>
        <w:t>undertaking and</w:t>
      </w:r>
      <w:r w:rsidRPr="00CA7956">
        <w:rPr>
          <w:rFonts w:ascii="Tahoma" w:hAnsi="Tahoma" w:cs="Tahoma"/>
          <w:sz w:val="22"/>
          <w:szCs w:val="22"/>
          <w:lang w:val="en-ZA"/>
        </w:rPr>
        <w:t xml:space="preserve"> are familiar with safety and security requirements that apply to the </w:t>
      </w:r>
      <w:r w:rsidR="00AA475B" w:rsidRPr="00CA7956">
        <w:rPr>
          <w:rFonts w:ascii="Tahoma" w:hAnsi="Tahoma" w:cs="Tahoma"/>
          <w:sz w:val="22"/>
          <w:szCs w:val="22"/>
          <w:lang w:val="en-ZA"/>
        </w:rPr>
        <w:t>Terminal</w:t>
      </w:r>
      <w:r w:rsidRPr="00CA7956">
        <w:rPr>
          <w:rFonts w:ascii="Tahoma" w:hAnsi="Tahoma" w:cs="Tahoma"/>
          <w:sz w:val="22"/>
          <w:szCs w:val="22"/>
          <w:lang w:val="en-ZA"/>
        </w:rPr>
        <w:t>.</w:t>
      </w:r>
      <w:bookmarkEnd w:id="729"/>
      <w:bookmarkEnd w:id="730"/>
    </w:p>
    <w:p w14:paraId="540E7717" w14:textId="77777777" w:rsidR="00232933" w:rsidRPr="00CA7956" w:rsidRDefault="00232933" w:rsidP="00B16882">
      <w:pPr>
        <w:pStyle w:val="Clause2Sub"/>
        <w:tabs>
          <w:tab w:val="num" w:pos="1418"/>
        </w:tabs>
        <w:ind w:left="1418" w:hanging="851"/>
        <w:rPr>
          <w:rFonts w:ascii="Tahoma" w:hAnsi="Tahoma" w:cs="Tahoma"/>
          <w:sz w:val="22"/>
          <w:szCs w:val="22"/>
        </w:rPr>
      </w:pPr>
      <w:bookmarkStart w:id="731" w:name="_Toc448848573"/>
      <w:bookmarkStart w:id="732" w:name="_Toc449488665"/>
      <w:r w:rsidRPr="00CA7956">
        <w:rPr>
          <w:rFonts w:ascii="Tahoma" w:hAnsi="Tahoma" w:cs="Tahoma"/>
          <w:sz w:val="22"/>
          <w:szCs w:val="22"/>
          <w:lang w:val="en-US"/>
        </w:rPr>
        <w:t xml:space="preserve">TNPA may require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to remove any employee or other personnel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or any Subcontractor from the Project Site 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do so (subject to applicable </w:t>
      </w:r>
      <w:r w:rsidR="00343B6F" w:rsidRPr="00CA7956">
        <w:rPr>
          <w:rFonts w:ascii="Tahoma" w:hAnsi="Tahoma" w:cs="Tahoma"/>
          <w:sz w:val="22"/>
          <w:szCs w:val="22"/>
          <w:lang w:val="en-US"/>
        </w:rPr>
        <w:t>L</w:t>
      </w:r>
      <w:r w:rsidRPr="00CA7956">
        <w:rPr>
          <w:rFonts w:ascii="Tahoma" w:hAnsi="Tahoma" w:cs="Tahoma"/>
          <w:sz w:val="22"/>
          <w:szCs w:val="22"/>
          <w:lang w:val="en-US"/>
        </w:rPr>
        <w:t xml:space="preserve">aw) if in the reasonable opinion of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such employee or personnel engages in any conduct which might reasonably result in a breach of any provision of this Agreement or threaten public health, safety or security, 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immediately comply and replace such employee or personnel with suitable appropriately qualified and experienced repla</w:t>
      </w:r>
      <w:r w:rsidR="003A0919" w:rsidRPr="00CA7956">
        <w:rPr>
          <w:rFonts w:ascii="Tahoma" w:hAnsi="Tahoma" w:cs="Tahoma"/>
          <w:sz w:val="22"/>
          <w:szCs w:val="22"/>
          <w:lang w:val="en-US"/>
        </w:rPr>
        <w:t>cements, subject to applicable L</w:t>
      </w:r>
      <w:r w:rsidRPr="00CA7956">
        <w:rPr>
          <w:rFonts w:ascii="Tahoma" w:hAnsi="Tahoma" w:cs="Tahoma"/>
          <w:sz w:val="22"/>
          <w:szCs w:val="22"/>
          <w:lang w:val="en-US"/>
        </w:rPr>
        <w:t>aw.</w:t>
      </w:r>
      <w:bookmarkEnd w:id="731"/>
      <w:bookmarkEnd w:id="732"/>
    </w:p>
    <w:p w14:paraId="49FB9D73"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733" w:name="_Toc351392388"/>
      <w:bookmarkStart w:id="734" w:name="_Toc351396248"/>
      <w:bookmarkStart w:id="735" w:name="_Toc351396500"/>
      <w:bookmarkStart w:id="736" w:name="_Toc436720434"/>
      <w:bookmarkStart w:id="737" w:name="_Toc448769841"/>
      <w:bookmarkStart w:id="738" w:name="_Ref448869895"/>
      <w:bookmarkStart w:id="739" w:name="_Ref448876136"/>
      <w:bookmarkStart w:id="740" w:name="_Ref449431795"/>
      <w:bookmarkStart w:id="741" w:name="_Toc449488666"/>
      <w:bookmarkStart w:id="742" w:name="_Toc175734041"/>
      <w:r w:rsidRPr="00CA7956">
        <w:rPr>
          <w:rFonts w:ascii="Tahoma" w:hAnsi="Tahoma" w:cs="Tahoma"/>
          <w:sz w:val="22"/>
          <w:szCs w:val="22"/>
          <w:lang w:val="en-US"/>
        </w:rPr>
        <w:t>Health and Safety</w:t>
      </w:r>
      <w:bookmarkEnd w:id="733"/>
      <w:bookmarkEnd w:id="734"/>
      <w:bookmarkEnd w:id="735"/>
      <w:bookmarkEnd w:id="736"/>
      <w:bookmarkEnd w:id="737"/>
      <w:bookmarkEnd w:id="738"/>
      <w:bookmarkEnd w:id="739"/>
      <w:bookmarkEnd w:id="740"/>
      <w:bookmarkEnd w:id="741"/>
      <w:bookmarkEnd w:id="742"/>
    </w:p>
    <w:p w14:paraId="54D4146D" w14:textId="77777777" w:rsidR="00232933" w:rsidRPr="00CA7956" w:rsidRDefault="00232933" w:rsidP="00B16882">
      <w:pPr>
        <w:pStyle w:val="Clause2Sub"/>
        <w:tabs>
          <w:tab w:val="num" w:pos="1418"/>
        </w:tabs>
        <w:ind w:left="1418" w:hanging="851"/>
        <w:rPr>
          <w:rFonts w:ascii="Tahoma" w:hAnsi="Tahoma" w:cs="Tahoma"/>
          <w:sz w:val="22"/>
          <w:szCs w:val="22"/>
        </w:rPr>
      </w:pPr>
      <w:bookmarkStart w:id="743" w:name="_Ref283907089"/>
      <w:bookmarkStart w:id="744" w:name="_Toc448848575"/>
      <w:bookmarkStart w:id="745" w:name="_Toc449488667"/>
      <w:r w:rsidRPr="00CA7956">
        <w:rPr>
          <w:rFonts w:ascii="Tahoma" w:hAnsi="Tahoma" w:cs="Tahoma"/>
          <w:sz w:val="22"/>
          <w:szCs w:val="22"/>
        </w:rPr>
        <w:t>Within 3</w:t>
      </w:r>
      <w:r w:rsidR="00F05AC2" w:rsidRPr="00CA7956">
        <w:rPr>
          <w:rFonts w:ascii="Tahoma" w:hAnsi="Tahoma" w:cs="Tahoma"/>
          <w:sz w:val="22"/>
          <w:szCs w:val="22"/>
        </w:rPr>
        <w:t>0 (thirty)</w:t>
      </w:r>
      <w:r w:rsidRPr="00CA7956">
        <w:rPr>
          <w:rFonts w:ascii="Tahoma" w:hAnsi="Tahoma" w:cs="Tahoma"/>
          <w:sz w:val="22"/>
          <w:szCs w:val="22"/>
        </w:rPr>
        <w:t xml:space="preserve"> </w:t>
      </w:r>
      <w:r w:rsidR="00EA2B98" w:rsidRPr="00CA7956">
        <w:rPr>
          <w:rFonts w:ascii="Tahoma" w:hAnsi="Tahoma" w:cs="Tahoma"/>
          <w:sz w:val="22"/>
          <w:szCs w:val="22"/>
        </w:rPr>
        <w:t xml:space="preserve">Days </w:t>
      </w:r>
      <w:r w:rsidRPr="00CA7956">
        <w:rPr>
          <w:rFonts w:ascii="Tahoma" w:hAnsi="Tahoma" w:cs="Tahoma"/>
          <w:sz w:val="22"/>
          <w:szCs w:val="22"/>
        </w:rPr>
        <w:t>of the</w:t>
      </w:r>
      <w:r w:rsidR="00F05AC2" w:rsidRPr="00CA7956">
        <w:rPr>
          <w:rFonts w:ascii="Tahoma" w:hAnsi="Tahoma" w:cs="Tahoma"/>
          <w:sz w:val="22"/>
          <w:szCs w:val="22"/>
        </w:rPr>
        <w:t xml:space="preserve"> Commencement Date</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shall, at its cost, complete a comprehensive risk assessment of its business, in respect of all areas of the Project Site, and the services or processes it intends to undertake, in accordance with the requirements of the Occupational Health and Safety Act No 85 of 1993, and shall provide TNPA with a full report on its risk assessment so undertaken within 1 (one) month of completing the assessment.</w:t>
      </w:r>
      <w:bookmarkEnd w:id="743"/>
      <w:bookmarkEnd w:id="744"/>
      <w:bookmarkEnd w:id="745"/>
      <w:r w:rsidRPr="00CA7956">
        <w:rPr>
          <w:rFonts w:ascii="Tahoma" w:hAnsi="Tahoma" w:cs="Tahoma"/>
          <w:sz w:val="22"/>
          <w:szCs w:val="22"/>
        </w:rPr>
        <w:t xml:space="preserve"> </w:t>
      </w:r>
    </w:p>
    <w:p w14:paraId="672076A8" w14:textId="77777777" w:rsidR="00232933" w:rsidRPr="00CA7956" w:rsidRDefault="00232933" w:rsidP="00B16882">
      <w:pPr>
        <w:pStyle w:val="Clause2Sub"/>
        <w:tabs>
          <w:tab w:val="num" w:pos="1418"/>
        </w:tabs>
        <w:ind w:left="1418" w:hanging="851"/>
        <w:rPr>
          <w:rFonts w:ascii="Tahoma" w:hAnsi="Tahoma" w:cs="Tahoma"/>
          <w:bCs/>
          <w:sz w:val="22"/>
          <w:szCs w:val="22"/>
        </w:rPr>
      </w:pPr>
      <w:bookmarkStart w:id="746" w:name="_Toc448848576"/>
      <w:bookmarkStart w:id="747" w:name="_Ref448869903"/>
      <w:bookmarkStart w:id="748" w:name="_Ref448871994"/>
      <w:bookmarkStart w:id="749" w:name="_Ref448876144"/>
      <w:bookmarkStart w:id="750" w:name="_Toc449488668"/>
      <w:r w:rsidRPr="00CA7956">
        <w:rPr>
          <w:rFonts w:ascii="Tahoma" w:hAnsi="Tahoma" w:cs="Tahoma"/>
          <w:bCs/>
          <w:sz w:val="22"/>
          <w:szCs w:val="22"/>
        </w:rPr>
        <w:t xml:space="preserve">The </w:t>
      </w:r>
      <w:r w:rsidR="00AA475B" w:rsidRPr="00CA7956">
        <w:rPr>
          <w:rFonts w:ascii="Tahoma" w:hAnsi="Tahoma" w:cs="Tahoma"/>
          <w:bCs/>
          <w:sz w:val="22"/>
          <w:szCs w:val="22"/>
        </w:rPr>
        <w:t>Terminal</w:t>
      </w:r>
      <w:r w:rsidRPr="00CA7956">
        <w:rPr>
          <w:rFonts w:ascii="Tahoma" w:hAnsi="Tahoma" w:cs="Tahoma"/>
          <w:bCs/>
          <w:sz w:val="22"/>
          <w:szCs w:val="22"/>
        </w:rPr>
        <w:t xml:space="preserve"> Operator shall be responsible for:</w:t>
      </w:r>
      <w:bookmarkEnd w:id="746"/>
      <w:bookmarkEnd w:id="747"/>
      <w:bookmarkEnd w:id="748"/>
      <w:bookmarkEnd w:id="749"/>
      <w:bookmarkEnd w:id="750"/>
    </w:p>
    <w:p w14:paraId="6374FBCC" w14:textId="77777777" w:rsidR="00232933" w:rsidRPr="00CA7956" w:rsidRDefault="00232933" w:rsidP="00B16882">
      <w:pPr>
        <w:pStyle w:val="Clause3Sub"/>
        <w:tabs>
          <w:tab w:val="num" w:pos="2410"/>
        </w:tabs>
        <w:ind w:left="2410" w:hanging="992"/>
        <w:rPr>
          <w:rFonts w:ascii="Tahoma" w:hAnsi="Tahoma" w:cs="Tahoma"/>
          <w:sz w:val="22"/>
          <w:szCs w:val="22"/>
        </w:rPr>
      </w:pPr>
      <w:r w:rsidRPr="00CA7956">
        <w:rPr>
          <w:rFonts w:ascii="Tahoma" w:hAnsi="Tahoma" w:cs="Tahoma"/>
          <w:sz w:val="22"/>
          <w:szCs w:val="22"/>
        </w:rPr>
        <w:t>the implementation of and adherence to the IMDG Code and its regulations;</w:t>
      </w:r>
    </w:p>
    <w:p w14:paraId="19ECA91D" w14:textId="77777777" w:rsidR="00232933" w:rsidRPr="00CA7956" w:rsidRDefault="00232933" w:rsidP="00B16882">
      <w:pPr>
        <w:pStyle w:val="Clause3Sub"/>
        <w:tabs>
          <w:tab w:val="num" w:pos="2410"/>
        </w:tabs>
        <w:ind w:left="2410" w:hanging="992"/>
        <w:rPr>
          <w:rFonts w:ascii="Tahoma" w:hAnsi="Tahoma" w:cs="Tahoma"/>
          <w:sz w:val="22"/>
          <w:szCs w:val="22"/>
        </w:rPr>
      </w:pPr>
      <w:r w:rsidRPr="00CA7956">
        <w:rPr>
          <w:rFonts w:ascii="Tahoma" w:hAnsi="Tahoma" w:cs="Tahoma"/>
          <w:sz w:val="22"/>
          <w:szCs w:val="22"/>
        </w:rPr>
        <w:t>compliance with the Occupational Health and Safety Act No 85 of 1993 and regulations promulgated in terms of that Act;</w:t>
      </w:r>
    </w:p>
    <w:p w14:paraId="27207582" w14:textId="77777777" w:rsidR="00232933" w:rsidRPr="00CA7956" w:rsidRDefault="00232933" w:rsidP="00B16882">
      <w:pPr>
        <w:pStyle w:val="Clause3Sub"/>
        <w:tabs>
          <w:tab w:val="num" w:pos="2410"/>
        </w:tabs>
        <w:ind w:left="2410" w:hanging="992"/>
        <w:rPr>
          <w:rFonts w:ascii="Tahoma" w:hAnsi="Tahoma" w:cs="Tahoma"/>
          <w:sz w:val="22"/>
          <w:szCs w:val="22"/>
        </w:rPr>
      </w:pPr>
      <w:r w:rsidRPr="00CA7956">
        <w:rPr>
          <w:rFonts w:ascii="Tahoma" w:hAnsi="Tahoma" w:cs="Tahoma"/>
          <w:sz w:val="22"/>
          <w:szCs w:val="22"/>
        </w:rPr>
        <w:t>procurin</w:t>
      </w:r>
      <w:r w:rsidR="003A0919" w:rsidRPr="00CA7956">
        <w:rPr>
          <w:rFonts w:ascii="Tahoma" w:hAnsi="Tahoma" w:cs="Tahoma"/>
          <w:sz w:val="22"/>
          <w:szCs w:val="22"/>
        </w:rPr>
        <w:t xml:space="preserve">g and implementing systems and </w:t>
      </w:r>
      <w:r w:rsidR="00D127D4" w:rsidRPr="00CA7956">
        <w:rPr>
          <w:rFonts w:ascii="Tahoma" w:hAnsi="Tahoma" w:cs="Tahoma"/>
          <w:sz w:val="22"/>
          <w:szCs w:val="22"/>
        </w:rPr>
        <w:t>s</w:t>
      </w:r>
      <w:r w:rsidRPr="00CA7956">
        <w:rPr>
          <w:rFonts w:ascii="Tahoma" w:hAnsi="Tahoma" w:cs="Tahoma"/>
          <w:sz w:val="22"/>
          <w:szCs w:val="22"/>
        </w:rPr>
        <w:t>ervices for the prevention, monitoring, detection and extinguishment of fires or explosions; and</w:t>
      </w:r>
    </w:p>
    <w:p w14:paraId="2348CA01" w14:textId="77777777" w:rsidR="00232933" w:rsidRPr="00CA7956" w:rsidRDefault="00232933" w:rsidP="00B16882">
      <w:pPr>
        <w:pStyle w:val="Clause3Sub"/>
        <w:tabs>
          <w:tab w:val="num" w:pos="2410"/>
        </w:tabs>
        <w:ind w:left="2410" w:hanging="992"/>
        <w:rPr>
          <w:rFonts w:ascii="Tahoma" w:hAnsi="Tahoma" w:cs="Tahoma"/>
          <w:sz w:val="22"/>
          <w:szCs w:val="22"/>
        </w:rPr>
      </w:pPr>
      <w:r w:rsidRPr="00CA7956">
        <w:rPr>
          <w:rFonts w:ascii="Tahoma" w:hAnsi="Tahoma" w:cs="Tahoma"/>
          <w:sz w:val="22"/>
          <w:szCs w:val="22"/>
        </w:rPr>
        <w:t xml:space="preserve">maintaining a working environment which is safe and designed to minimise the risk of injury or illness to any </w:t>
      </w:r>
      <w:r w:rsidR="00284BC6" w:rsidRPr="00CA7956">
        <w:rPr>
          <w:rFonts w:ascii="Tahoma" w:hAnsi="Tahoma" w:cs="Tahoma"/>
          <w:sz w:val="22"/>
          <w:szCs w:val="22"/>
        </w:rPr>
        <w:t>Person</w:t>
      </w:r>
      <w:r w:rsidRPr="00CA7956">
        <w:rPr>
          <w:rFonts w:ascii="Tahoma" w:hAnsi="Tahoma" w:cs="Tahoma"/>
          <w:sz w:val="22"/>
          <w:szCs w:val="22"/>
        </w:rPr>
        <w:t xml:space="preserve"> present on the Project Site</w:t>
      </w:r>
      <w:r w:rsidR="003A0919" w:rsidRPr="00CA7956">
        <w:rPr>
          <w:rFonts w:ascii="Tahoma" w:hAnsi="Tahoma" w:cs="Tahoma"/>
          <w:sz w:val="22"/>
          <w:szCs w:val="22"/>
        </w:rPr>
        <w:t xml:space="preserve"> and to minimise the risk of L</w:t>
      </w:r>
      <w:r w:rsidRPr="00CA7956">
        <w:rPr>
          <w:rFonts w:ascii="Tahoma" w:hAnsi="Tahoma" w:cs="Tahoma"/>
          <w:sz w:val="22"/>
          <w:szCs w:val="22"/>
        </w:rPr>
        <w:t xml:space="preserve">oss or damage to cargoes, vessels or other moveable and immoveable property in accordance with Law and the further written requirements of TNPA.  </w:t>
      </w:r>
    </w:p>
    <w:p w14:paraId="3A7A50AB" w14:textId="7776C34C" w:rsidR="00232933" w:rsidRPr="00CA7956" w:rsidRDefault="00D57882" w:rsidP="00B16882">
      <w:pPr>
        <w:pStyle w:val="Clause2Sub"/>
        <w:ind w:left="1418" w:hanging="851"/>
        <w:rPr>
          <w:rFonts w:ascii="Tahoma" w:hAnsi="Tahoma" w:cs="Tahoma"/>
          <w:sz w:val="22"/>
          <w:szCs w:val="22"/>
        </w:rPr>
      </w:pPr>
      <w:bookmarkStart w:id="751" w:name="_Toc448848577"/>
      <w:bookmarkStart w:id="752" w:name="_Toc449488669"/>
      <w:r w:rsidRPr="00CA7956">
        <w:rPr>
          <w:rFonts w:ascii="Tahoma" w:hAnsi="Tahoma" w:cs="Tahoma"/>
          <w:sz w:val="22"/>
          <w:szCs w:val="22"/>
        </w:rPr>
        <w:lastRenderedPageBreak/>
        <w:t>T</w:t>
      </w:r>
      <w:r w:rsidR="00232933" w:rsidRPr="00CA7956">
        <w:rPr>
          <w:rFonts w:ascii="Tahoma" w:hAnsi="Tahoma" w:cs="Tahoma"/>
          <w:sz w:val="22"/>
          <w:szCs w:val="22"/>
        </w:rPr>
        <w:t xml:space="preserve">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may not keep or </w:t>
      </w:r>
      <w:r w:rsidR="00B35326" w:rsidRPr="00CA7956">
        <w:rPr>
          <w:rFonts w:ascii="Tahoma" w:hAnsi="Tahoma" w:cs="Tahoma"/>
          <w:sz w:val="22"/>
          <w:szCs w:val="22"/>
        </w:rPr>
        <w:t>store any</w:t>
      </w:r>
      <w:r w:rsidR="00232933" w:rsidRPr="00CA7956">
        <w:rPr>
          <w:rFonts w:ascii="Tahoma" w:hAnsi="Tahoma" w:cs="Tahoma"/>
          <w:sz w:val="22"/>
          <w:szCs w:val="22"/>
        </w:rPr>
        <w:t xml:space="preserve"> hazardous or flammable substances unless:</w:t>
      </w:r>
      <w:bookmarkEnd w:id="751"/>
      <w:bookmarkEnd w:id="752"/>
    </w:p>
    <w:p w14:paraId="017594D4" w14:textId="77777777" w:rsidR="00232933" w:rsidRPr="00CA7956" w:rsidRDefault="00232933" w:rsidP="00B16882">
      <w:pPr>
        <w:pStyle w:val="Clause3Sub"/>
        <w:tabs>
          <w:tab w:val="num" w:pos="2268"/>
          <w:tab w:val="num" w:pos="2410"/>
        </w:tabs>
        <w:ind w:left="2268" w:hanging="850"/>
        <w:rPr>
          <w:rFonts w:ascii="Tahoma" w:hAnsi="Tahoma" w:cs="Tahoma"/>
          <w:sz w:val="22"/>
          <w:szCs w:val="22"/>
        </w:rPr>
      </w:pPr>
      <w:r w:rsidRPr="00CA7956">
        <w:rPr>
          <w:rFonts w:ascii="Tahoma" w:hAnsi="Tahoma" w:cs="Tahoma"/>
          <w:sz w:val="22"/>
          <w:szCs w:val="22"/>
        </w:rPr>
        <w:t>it reasonably requires such hazardous or flammable substances to be kept or stored to enable it to conduct its business on the Project Site;</w:t>
      </w:r>
    </w:p>
    <w:p w14:paraId="16DB414A" w14:textId="77777777" w:rsidR="00232933" w:rsidRPr="00CA7956" w:rsidRDefault="00232933" w:rsidP="00B16882">
      <w:pPr>
        <w:pStyle w:val="Clause3Sub"/>
        <w:tabs>
          <w:tab w:val="num" w:pos="2268"/>
          <w:tab w:val="num" w:pos="2410"/>
        </w:tabs>
        <w:ind w:left="2268" w:hanging="850"/>
        <w:rPr>
          <w:rFonts w:ascii="Tahoma" w:hAnsi="Tahoma" w:cs="Tahoma"/>
          <w:sz w:val="22"/>
          <w:szCs w:val="22"/>
        </w:rPr>
      </w:pPr>
      <w:r w:rsidRPr="00CA7956">
        <w:rPr>
          <w:rFonts w:ascii="Tahoma" w:hAnsi="Tahoma" w:cs="Tahoma"/>
          <w:sz w:val="22"/>
          <w:szCs w:val="22"/>
        </w:rPr>
        <w:t>it has obtained the prior written approval of TNPA; and</w:t>
      </w:r>
    </w:p>
    <w:p w14:paraId="7464772B" w14:textId="77777777" w:rsidR="00232933" w:rsidRPr="00CA7956" w:rsidRDefault="00232933" w:rsidP="00B16882">
      <w:pPr>
        <w:pStyle w:val="Clause3Sub"/>
        <w:tabs>
          <w:tab w:val="num" w:pos="2268"/>
          <w:tab w:val="num" w:pos="2410"/>
        </w:tabs>
        <w:ind w:left="2268" w:hanging="850"/>
        <w:rPr>
          <w:rFonts w:ascii="Tahoma" w:hAnsi="Tahoma" w:cs="Tahoma"/>
          <w:sz w:val="22"/>
          <w:szCs w:val="22"/>
        </w:rPr>
      </w:pPr>
      <w:r w:rsidRPr="00CA7956">
        <w:rPr>
          <w:rFonts w:ascii="Tahoma" w:hAnsi="Tahoma" w:cs="Tahoma"/>
          <w:sz w:val="22"/>
          <w:szCs w:val="22"/>
        </w:rPr>
        <w:t xml:space="preserve">it complies with the applicable Law in respect of hazardous substances in general and that specific hazardous substance, in particular. </w:t>
      </w:r>
    </w:p>
    <w:p w14:paraId="4D3C964F" w14:textId="77777777" w:rsidR="00232933" w:rsidRPr="00CA7956" w:rsidRDefault="00232933" w:rsidP="00B16882">
      <w:pPr>
        <w:pStyle w:val="Clause2Sub"/>
        <w:tabs>
          <w:tab w:val="num" w:pos="1418"/>
        </w:tabs>
        <w:ind w:left="1418" w:hanging="851"/>
        <w:rPr>
          <w:rFonts w:ascii="Tahoma" w:hAnsi="Tahoma" w:cs="Tahoma"/>
          <w:sz w:val="22"/>
          <w:szCs w:val="22"/>
        </w:rPr>
      </w:pPr>
      <w:bookmarkStart w:id="753" w:name="_Toc448848578"/>
      <w:bookmarkStart w:id="754" w:name="_Toc449488670"/>
      <w:r w:rsidRPr="00CA7956">
        <w:rPr>
          <w:rFonts w:ascii="Tahoma" w:hAnsi="Tahoma" w:cs="Tahoma"/>
          <w:sz w:val="22"/>
          <w:szCs w:val="22"/>
        </w:rPr>
        <w:t xml:space="preserve">In addition to the general Port water network provided by TNPA, the </w:t>
      </w:r>
      <w:r w:rsidR="00AA475B" w:rsidRPr="00CA7956">
        <w:rPr>
          <w:rFonts w:ascii="Tahoma" w:hAnsi="Tahoma" w:cs="Tahoma"/>
          <w:sz w:val="22"/>
          <w:szCs w:val="22"/>
        </w:rPr>
        <w:t>Terminal</w:t>
      </w:r>
      <w:r w:rsidRPr="00CA7956">
        <w:rPr>
          <w:rFonts w:ascii="Tahoma" w:hAnsi="Tahoma" w:cs="Tahoma"/>
          <w:sz w:val="22"/>
          <w:szCs w:val="22"/>
        </w:rPr>
        <w:t xml:space="preserve"> Operator shall provide, at its own cost, such fire water network, facilities or equipment, or other protective measures, that are, in TNPA ’s reasonable opinion, necessary in order to provide effective fire protection installations and water supply to the Project Site.</w:t>
      </w:r>
      <w:bookmarkEnd w:id="753"/>
      <w:bookmarkEnd w:id="754"/>
    </w:p>
    <w:p w14:paraId="285F234D" w14:textId="77777777" w:rsidR="00232933" w:rsidRPr="00CA7956" w:rsidRDefault="00232933" w:rsidP="00B16882">
      <w:pPr>
        <w:pStyle w:val="Clause2Sub"/>
        <w:tabs>
          <w:tab w:val="num" w:pos="1418"/>
        </w:tabs>
        <w:ind w:left="1418" w:hanging="851"/>
        <w:rPr>
          <w:rFonts w:ascii="Tahoma" w:hAnsi="Tahoma" w:cs="Tahoma"/>
          <w:sz w:val="22"/>
          <w:szCs w:val="22"/>
        </w:rPr>
      </w:pPr>
      <w:bookmarkStart w:id="755" w:name="_Toc448848579"/>
      <w:bookmarkStart w:id="756" w:name="_Toc449488671"/>
      <w:r w:rsidRPr="00CA7956">
        <w:rPr>
          <w:rFonts w:ascii="Tahoma" w:hAnsi="Tahoma" w:cs="Tahoma"/>
          <w:sz w:val="22"/>
          <w:szCs w:val="22"/>
        </w:rPr>
        <w:t xml:space="preserve">TNPA may, from time to time, require the </w:t>
      </w:r>
      <w:r w:rsidR="00AA475B" w:rsidRPr="00CA7956">
        <w:rPr>
          <w:rFonts w:ascii="Tahoma" w:hAnsi="Tahoma" w:cs="Tahoma"/>
          <w:sz w:val="22"/>
          <w:szCs w:val="22"/>
        </w:rPr>
        <w:t>Terminal</w:t>
      </w:r>
      <w:r w:rsidRPr="00CA7956">
        <w:rPr>
          <w:rFonts w:ascii="Tahoma" w:hAnsi="Tahoma" w:cs="Tahoma"/>
          <w:sz w:val="22"/>
          <w:szCs w:val="22"/>
        </w:rPr>
        <w:t xml:space="preserve"> Operator, by notice in writing, to provide and install, at the </w:t>
      </w:r>
      <w:r w:rsidR="00AA475B" w:rsidRPr="00CA7956">
        <w:rPr>
          <w:rFonts w:ascii="Tahoma" w:hAnsi="Tahoma" w:cs="Tahoma"/>
          <w:sz w:val="22"/>
          <w:szCs w:val="22"/>
        </w:rPr>
        <w:t>Terminal</w:t>
      </w:r>
      <w:r w:rsidRPr="00CA7956">
        <w:rPr>
          <w:rFonts w:ascii="Tahoma" w:hAnsi="Tahoma" w:cs="Tahoma"/>
          <w:sz w:val="22"/>
          <w:szCs w:val="22"/>
        </w:rPr>
        <w:t xml:space="preserve"> Operator’s cost, such further devices, appliances and installations as TNPA may reasonably consider necessary to minimise the risk of any fire occurring or to prevent the spread of any fire which may occur. The </w:t>
      </w:r>
      <w:r w:rsidR="00AA475B" w:rsidRPr="00CA7956">
        <w:rPr>
          <w:rFonts w:ascii="Tahoma" w:hAnsi="Tahoma" w:cs="Tahoma"/>
          <w:sz w:val="22"/>
          <w:szCs w:val="22"/>
        </w:rPr>
        <w:t>Terminal</w:t>
      </w:r>
      <w:r w:rsidRPr="00CA7956">
        <w:rPr>
          <w:rFonts w:ascii="Tahoma" w:hAnsi="Tahoma" w:cs="Tahoma"/>
          <w:sz w:val="22"/>
          <w:szCs w:val="22"/>
        </w:rPr>
        <w:t xml:space="preserve"> Operator shall, when so required, comply with the requirements set forth in such notice within the time period specified in the notice.</w:t>
      </w:r>
      <w:bookmarkEnd w:id="755"/>
      <w:bookmarkEnd w:id="756"/>
    </w:p>
    <w:p w14:paraId="64DA0934" w14:textId="77777777" w:rsidR="00232933" w:rsidRPr="00CA7956" w:rsidRDefault="00232933" w:rsidP="00B16882">
      <w:pPr>
        <w:pStyle w:val="Clause2Sub"/>
        <w:tabs>
          <w:tab w:val="num" w:pos="1418"/>
        </w:tabs>
        <w:ind w:left="1418" w:hanging="851"/>
        <w:rPr>
          <w:rFonts w:ascii="Tahoma" w:hAnsi="Tahoma" w:cs="Tahoma"/>
          <w:sz w:val="22"/>
          <w:szCs w:val="22"/>
        </w:rPr>
      </w:pPr>
      <w:bookmarkStart w:id="757" w:name="_Toc448848580"/>
      <w:bookmarkStart w:id="758" w:name="_Toc449488672"/>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be required to ensure that it avails and</w:t>
      </w:r>
      <w:r w:rsidR="00894144" w:rsidRPr="00CA7956">
        <w:rPr>
          <w:rFonts w:ascii="Tahoma" w:hAnsi="Tahoma" w:cs="Tahoma"/>
          <w:sz w:val="22"/>
          <w:szCs w:val="22"/>
        </w:rPr>
        <w:t>/</w:t>
      </w:r>
      <w:r w:rsidRPr="00CA7956">
        <w:rPr>
          <w:rFonts w:ascii="Tahoma" w:hAnsi="Tahoma" w:cs="Tahoma"/>
          <w:sz w:val="22"/>
          <w:szCs w:val="22"/>
        </w:rPr>
        <w:t xml:space="preserve">or procures appropriate and suitably qualified emergency response personnel to manage emergencies in the </w:t>
      </w:r>
      <w:r w:rsidR="00AA475B" w:rsidRPr="00CA7956">
        <w:rPr>
          <w:rFonts w:ascii="Tahoma" w:hAnsi="Tahoma" w:cs="Tahoma"/>
          <w:sz w:val="22"/>
          <w:szCs w:val="22"/>
        </w:rPr>
        <w:t>Terminal</w:t>
      </w:r>
      <w:r w:rsidRPr="00CA7956">
        <w:rPr>
          <w:rFonts w:ascii="Tahoma" w:hAnsi="Tahoma" w:cs="Tahoma"/>
          <w:sz w:val="22"/>
          <w:szCs w:val="22"/>
        </w:rPr>
        <w:t xml:space="preserve"> and shall submit, at the request of TNPA</w:t>
      </w:r>
      <w:r w:rsidR="007174F8" w:rsidRPr="00CA7956">
        <w:rPr>
          <w:rFonts w:ascii="Tahoma" w:hAnsi="Tahoma" w:cs="Tahoma"/>
          <w:sz w:val="22"/>
          <w:szCs w:val="22"/>
        </w:rPr>
        <w:t xml:space="preserve">, </w:t>
      </w:r>
      <w:r w:rsidRPr="00CA7956">
        <w:rPr>
          <w:rFonts w:ascii="Tahoma" w:hAnsi="Tahoma" w:cs="Tahoma"/>
          <w:sz w:val="22"/>
          <w:szCs w:val="22"/>
        </w:rPr>
        <w:t xml:space="preserve">all and any emergency response plans it has prepared in respect of the </w:t>
      </w:r>
      <w:r w:rsidR="00AA475B" w:rsidRPr="00CA7956">
        <w:rPr>
          <w:rFonts w:ascii="Tahoma" w:hAnsi="Tahoma" w:cs="Tahoma"/>
          <w:sz w:val="22"/>
          <w:szCs w:val="22"/>
        </w:rPr>
        <w:t>Terminal</w:t>
      </w:r>
      <w:r w:rsidRPr="00CA7956">
        <w:rPr>
          <w:rFonts w:ascii="Tahoma" w:hAnsi="Tahoma" w:cs="Tahoma"/>
          <w:sz w:val="22"/>
          <w:szCs w:val="22"/>
        </w:rPr>
        <w:t>.</w:t>
      </w:r>
      <w:bookmarkEnd w:id="757"/>
      <w:bookmarkEnd w:id="758"/>
    </w:p>
    <w:p w14:paraId="1B9FEDA1" w14:textId="77777777" w:rsidR="00232933" w:rsidRPr="00CA7956" w:rsidRDefault="00232933" w:rsidP="00B16882">
      <w:pPr>
        <w:pStyle w:val="Clause2Sub"/>
        <w:tabs>
          <w:tab w:val="num" w:pos="1418"/>
        </w:tabs>
        <w:ind w:left="1418" w:hanging="851"/>
        <w:rPr>
          <w:rFonts w:ascii="Tahoma" w:hAnsi="Tahoma" w:cs="Tahoma"/>
          <w:sz w:val="22"/>
          <w:szCs w:val="22"/>
        </w:rPr>
      </w:pPr>
      <w:bookmarkStart w:id="759" w:name="_Toc448848581"/>
      <w:bookmarkStart w:id="760" w:name="_Toc449488673"/>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be obliged to submit a written report to TNPA in respect of any incident which occurs in the </w:t>
      </w:r>
      <w:r w:rsidR="00AA475B" w:rsidRPr="00CA7956">
        <w:rPr>
          <w:rFonts w:ascii="Tahoma" w:hAnsi="Tahoma" w:cs="Tahoma"/>
          <w:sz w:val="22"/>
          <w:szCs w:val="22"/>
        </w:rPr>
        <w:t>Terminal</w:t>
      </w:r>
      <w:r w:rsidRPr="00CA7956">
        <w:rPr>
          <w:rFonts w:ascii="Tahoma" w:hAnsi="Tahoma" w:cs="Tahoma"/>
          <w:sz w:val="22"/>
          <w:szCs w:val="22"/>
        </w:rPr>
        <w:t xml:space="preserve"> where any employee o</w:t>
      </w:r>
      <w:r w:rsidR="007174F8" w:rsidRPr="00CA7956">
        <w:rPr>
          <w:rFonts w:ascii="Tahoma" w:hAnsi="Tahoma" w:cs="Tahoma"/>
          <w:sz w:val="22"/>
          <w:szCs w:val="22"/>
        </w:rPr>
        <w:t xml:space="preserve">f the </w:t>
      </w:r>
      <w:r w:rsidR="00AA475B" w:rsidRPr="00CA7956">
        <w:rPr>
          <w:rFonts w:ascii="Tahoma" w:hAnsi="Tahoma" w:cs="Tahoma"/>
          <w:sz w:val="22"/>
          <w:szCs w:val="22"/>
        </w:rPr>
        <w:t>Terminal</w:t>
      </w:r>
      <w:r w:rsidR="007174F8" w:rsidRPr="00CA7956">
        <w:rPr>
          <w:rFonts w:ascii="Tahoma" w:hAnsi="Tahoma" w:cs="Tahoma"/>
          <w:sz w:val="22"/>
          <w:szCs w:val="22"/>
        </w:rPr>
        <w:t xml:space="preserve"> Operator or its S</w:t>
      </w:r>
      <w:r w:rsidRPr="00CA7956">
        <w:rPr>
          <w:rFonts w:ascii="Tahoma" w:hAnsi="Tahoma" w:cs="Tahoma"/>
          <w:sz w:val="22"/>
          <w:szCs w:val="22"/>
        </w:rPr>
        <w:t>ubcontractors has been injured, within 24 hours of the occurrence of such incident.</w:t>
      </w:r>
      <w:bookmarkEnd w:id="759"/>
      <w:bookmarkEnd w:id="760"/>
      <w:r w:rsidRPr="00CA7956">
        <w:rPr>
          <w:rFonts w:ascii="Tahoma" w:hAnsi="Tahoma" w:cs="Tahoma"/>
          <w:sz w:val="22"/>
          <w:szCs w:val="22"/>
        </w:rPr>
        <w:t xml:space="preserve"> </w:t>
      </w:r>
    </w:p>
    <w:p w14:paraId="616BF5E1"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761" w:name="_Toc347212395"/>
      <w:bookmarkStart w:id="762" w:name="_Toc351392389"/>
      <w:bookmarkStart w:id="763" w:name="_Toc351396249"/>
      <w:bookmarkStart w:id="764" w:name="_Toc351396501"/>
      <w:bookmarkStart w:id="765" w:name="_Toc436720435"/>
      <w:bookmarkStart w:id="766" w:name="_Toc448769842"/>
      <w:bookmarkStart w:id="767" w:name="_Ref448869948"/>
      <w:bookmarkStart w:id="768" w:name="_Ref448876162"/>
      <w:bookmarkStart w:id="769" w:name="_Ref449432230"/>
      <w:bookmarkStart w:id="770" w:name="_Ref449432565"/>
      <w:bookmarkStart w:id="771" w:name="_Toc449488674"/>
      <w:bookmarkStart w:id="772" w:name="_Toc175734042"/>
      <w:r w:rsidRPr="00CA7956">
        <w:rPr>
          <w:rFonts w:ascii="Tahoma" w:hAnsi="Tahoma" w:cs="Tahoma"/>
          <w:sz w:val="22"/>
          <w:szCs w:val="22"/>
          <w:lang w:val="en-US"/>
        </w:rPr>
        <w:t>Security</w:t>
      </w:r>
      <w:bookmarkEnd w:id="761"/>
      <w:bookmarkEnd w:id="762"/>
      <w:bookmarkEnd w:id="763"/>
      <w:bookmarkEnd w:id="764"/>
      <w:bookmarkEnd w:id="765"/>
      <w:bookmarkEnd w:id="766"/>
      <w:bookmarkEnd w:id="767"/>
      <w:bookmarkEnd w:id="768"/>
      <w:bookmarkEnd w:id="769"/>
      <w:bookmarkEnd w:id="770"/>
      <w:bookmarkEnd w:id="771"/>
      <w:bookmarkEnd w:id="772"/>
    </w:p>
    <w:p w14:paraId="05C4A204" w14:textId="1BBFDF2F" w:rsidR="00232933" w:rsidRPr="00CA7956" w:rsidRDefault="00232933" w:rsidP="00B16882">
      <w:pPr>
        <w:pStyle w:val="Clause2Sub"/>
        <w:tabs>
          <w:tab w:val="num" w:pos="1418"/>
        </w:tabs>
        <w:ind w:left="1418" w:hanging="851"/>
        <w:rPr>
          <w:rFonts w:ascii="Tahoma" w:hAnsi="Tahoma" w:cs="Tahoma"/>
          <w:sz w:val="22"/>
          <w:szCs w:val="22"/>
        </w:rPr>
      </w:pPr>
      <w:bookmarkStart w:id="773" w:name="_Toc448848583"/>
      <w:bookmarkStart w:id="774" w:name="_Toc449488675"/>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must ensure that the perimeter of the Project Site is f</w:t>
      </w:r>
      <w:r w:rsidR="005175AC" w:rsidRPr="00CA7956">
        <w:rPr>
          <w:rFonts w:ascii="Tahoma" w:hAnsi="Tahoma" w:cs="Tahoma"/>
          <w:sz w:val="22"/>
          <w:szCs w:val="22"/>
        </w:rPr>
        <w:t xml:space="preserve">enced with security fencing of the standard </w:t>
      </w:r>
      <w:r w:rsidR="000D6948" w:rsidRPr="00CA7956">
        <w:rPr>
          <w:rFonts w:ascii="Tahoma" w:hAnsi="Tahoma" w:cs="Tahoma"/>
          <w:sz w:val="22"/>
          <w:szCs w:val="22"/>
        </w:rPr>
        <w:t>set by the D</w:t>
      </w:r>
      <w:r w:rsidR="00DC303B">
        <w:rPr>
          <w:rFonts w:ascii="Tahoma" w:hAnsi="Tahoma" w:cs="Tahoma"/>
          <w:sz w:val="22"/>
          <w:szCs w:val="22"/>
        </w:rPr>
        <w:t xml:space="preserve">epartment </w:t>
      </w:r>
      <w:r w:rsidR="000D6948" w:rsidRPr="00CA7956">
        <w:rPr>
          <w:rFonts w:ascii="Tahoma" w:hAnsi="Tahoma" w:cs="Tahoma"/>
          <w:sz w:val="22"/>
          <w:szCs w:val="22"/>
        </w:rPr>
        <w:t>O</w:t>
      </w:r>
      <w:r w:rsidR="00DC303B">
        <w:rPr>
          <w:rFonts w:ascii="Tahoma" w:hAnsi="Tahoma" w:cs="Tahoma"/>
          <w:sz w:val="22"/>
          <w:szCs w:val="22"/>
        </w:rPr>
        <w:t xml:space="preserve">f </w:t>
      </w:r>
      <w:r w:rsidR="000D6948" w:rsidRPr="00CA7956">
        <w:rPr>
          <w:rFonts w:ascii="Tahoma" w:hAnsi="Tahoma" w:cs="Tahoma"/>
          <w:sz w:val="22"/>
          <w:szCs w:val="22"/>
        </w:rPr>
        <w:t>T</w:t>
      </w:r>
      <w:r w:rsidR="00DC303B">
        <w:rPr>
          <w:rFonts w:ascii="Tahoma" w:hAnsi="Tahoma" w:cs="Tahoma"/>
          <w:sz w:val="22"/>
          <w:szCs w:val="22"/>
        </w:rPr>
        <w:t>ransport</w:t>
      </w:r>
      <w:r w:rsidR="000D6948" w:rsidRPr="00CA7956">
        <w:rPr>
          <w:rFonts w:ascii="Tahoma" w:hAnsi="Tahoma" w:cs="Tahoma"/>
          <w:sz w:val="22"/>
          <w:szCs w:val="22"/>
        </w:rPr>
        <w:t xml:space="preserve"> and </w:t>
      </w:r>
      <w:r w:rsidR="005175AC" w:rsidRPr="00CA7956">
        <w:rPr>
          <w:rFonts w:ascii="Tahoma" w:hAnsi="Tahoma" w:cs="Tahoma"/>
          <w:sz w:val="22"/>
          <w:szCs w:val="22"/>
        </w:rPr>
        <w:t xml:space="preserve">required </w:t>
      </w:r>
      <w:r w:rsidR="005175AC" w:rsidRPr="00CA7956">
        <w:rPr>
          <w:rFonts w:ascii="Tahoma" w:hAnsi="Tahoma" w:cs="Tahoma"/>
          <w:sz w:val="22"/>
          <w:szCs w:val="22"/>
        </w:rPr>
        <w:lastRenderedPageBreak/>
        <w:t xml:space="preserve">to ensure </w:t>
      </w:r>
      <w:r w:rsidRPr="00CA7956">
        <w:rPr>
          <w:rFonts w:ascii="Tahoma" w:hAnsi="Tahoma" w:cs="Tahoma"/>
          <w:sz w:val="22"/>
          <w:szCs w:val="22"/>
        </w:rPr>
        <w:t>compliance with the ISPS Code, and that such fencing is maintained at that standard (and repaired as necessary) during the term of this Agreement.</w:t>
      </w:r>
      <w:bookmarkEnd w:id="773"/>
      <w:bookmarkEnd w:id="774"/>
    </w:p>
    <w:p w14:paraId="63882ECB" w14:textId="77777777" w:rsidR="004F33F9" w:rsidRPr="00CA7956" w:rsidRDefault="00232933" w:rsidP="00B16882">
      <w:pPr>
        <w:pStyle w:val="Clause2Sub"/>
        <w:tabs>
          <w:tab w:val="num" w:pos="1418"/>
        </w:tabs>
        <w:ind w:left="1418" w:hanging="851"/>
        <w:rPr>
          <w:rFonts w:ascii="Tahoma" w:hAnsi="Tahoma" w:cs="Tahoma"/>
          <w:sz w:val="22"/>
          <w:szCs w:val="22"/>
        </w:rPr>
      </w:pPr>
      <w:bookmarkStart w:id="775" w:name="_Toc449488676"/>
      <w:bookmarkStart w:id="776" w:name="_Toc448848584"/>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comply in all material respects with the provisions of the International Maritime Organisation Convention of Safety and Security at Sea, the ISPS Code, and the </w:t>
      </w:r>
      <w:r w:rsidR="00AA475B" w:rsidRPr="00CA7956">
        <w:rPr>
          <w:rFonts w:ascii="Tahoma" w:hAnsi="Tahoma" w:cs="Tahoma"/>
          <w:sz w:val="22"/>
          <w:szCs w:val="22"/>
        </w:rPr>
        <w:t>Terminal</w:t>
      </w:r>
      <w:r w:rsidRPr="00CA7956">
        <w:rPr>
          <w:rFonts w:ascii="Tahoma" w:hAnsi="Tahoma" w:cs="Tahoma"/>
          <w:sz w:val="22"/>
          <w:szCs w:val="22"/>
        </w:rPr>
        <w:t xml:space="preserve"> Operator shall be responsible for the security of the Project Site and for all persons and movables therein, including cargoes, and for the implementation of and adherence to the ISPS Code.</w:t>
      </w:r>
      <w:bookmarkEnd w:id="775"/>
      <w:r w:rsidRPr="00CA7956">
        <w:rPr>
          <w:rFonts w:ascii="Tahoma" w:hAnsi="Tahoma" w:cs="Tahoma"/>
          <w:sz w:val="22"/>
          <w:szCs w:val="22"/>
        </w:rPr>
        <w:t xml:space="preserve">  </w:t>
      </w:r>
    </w:p>
    <w:p w14:paraId="7A781C8D" w14:textId="6BD2B79C" w:rsidR="00232933" w:rsidRPr="00CA7956" w:rsidRDefault="00232933" w:rsidP="00B16882">
      <w:pPr>
        <w:pStyle w:val="Clause2Sub"/>
        <w:tabs>
          <w:tab w:val="num" w:pos="1418"/>
        </w:tabs>
        <w:ind w:left="1418" w:hanging="851"/>
        <w:rPr>
          <w:rFonts w:ascii="Tahoma" w:hAnsi="Tahoma" w:cs="Tahoma"/>
          <w:sz w:val="22"/>
          <w:szCs w:val="22"/>
        </w:rPr>
      </w:pPr>
      <w:bookmarkStart w:id="777" w:name="_Toc449488677"/>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submit to TNPA, within 1 (one) month of </w:t>
      </w:r>
      <w:r w:rsidR="008C1F55" w:rsidRPr="00CA7956">
        <w:rPr>
          <w:rFonts w:ascii="Tahoma" w:hAnsi="Tahoma" w:cs="Tahoma"/>
          <w:sz w:val="22"/>
          <w:szCs w:val="22"/>
        </w:rPr>
        <w:t>the Commencement</w:t>
      </w:r>
      <w:r w:rsidRPr="00CA7956">
        <w:rPr>
          <w:rFonts w:ascii="Tahoma" w:hAnsi="Tahoma" w:cs="Tahoma"/>
          <w:sz w:val="22"/>
          <w:szCs w:val="22"/>
        </w:rPr>
        <w:t xml:space="preserve"> Date, a Project Site security assessment and develop a Project Site security plan for security levels 1, 2 and 3, corresponding with normal, medium and high threat situations. The plan shall indicate the operational and physical security measures the </w:t>
      </w:r>
      <w:r w:rsidR="00AA475B" w:rsidRPr="00CA7956">
        <w:rPr>
          <w:rFonts w:ascii="Tahoma" w:hAnsi="Tahoma" w:cs="Tahoma"/>
          <w:sz w:val="22"/>
          <w:szCs w:val="22"/>
        </w:rPr>
        <w:t>Terminal</w:t>
      </w:r>
      <w:r w:rsidRPr="00CA7956">
        <w:rPr>
          <w:rFonts w:ascii="Tahoma" w:hAnsi="Tahoma" w:cs="Tahoma"/>
          <w:sz w:val="22"/>
          <w:szCs w:val="22"/>
        </w:rPr>
        <w:t xml:space="preserve"> Operator will take to ensure that it normally operates at security level 1. The plan shall also indicate the additional, or intensified, security measures the </w:t>
      </w:r>
      <w:r w:rsidR="00AA475B" w:rsidRPr="00CA7956">
        <w:rPr>
          <w:rFonts w:ascii="Tahoma" w:hAnsi="Tahoma" w:cs="Tahoma"/>
          <w:sz w:val="22"/>
          <w:szCs w:val="22"/>
        </w:rPr>
        <w:t>Terminal</w:t>
      </w:r>
      <w:r w:rsidRPr="00CA7956">
        <w:rPr>
          <w:rFonts w:ascii="Tahoma" w:hAnsi="Tahoma" w:cs="Tahoma"/>
          <w:sz w:val="22"/>
          <w:szCs w:val="22"/>
        </w:rPr>
        <w:t xml:space="preserve"> Operator will take when instructed to do so by TNPA, to move to and operate at security level 2</w:t>
      </w:r>
      <w:r w:rsidR="00CA2561" w:rsidRPr="00CA7956">
        <w:rPr>
          <w:rFonts w:ascii="Tahoma" w:hAnsi="Tahoma" w:cs="Tahoma"/>
          <w:sz w:val="22"/>
          <w:szCs w:val="22"/>
        </w:rPr>
        <w:t xml:space="preserve"> (two)</w:t>
      </w:r>
      <w:r w:rsidRPr="00CA7956">
        <w:rPr>
          <w:rFonts w:ascii="Tahoma" w:hAnsi="Tahoma" w:cs="Tahoma"/>
          <w:sz w:val="22"/>
          <w:szCs w:val="22"/>
        </w:rPr>
        <w:t>, and to operate at security level 3</w:t>
      </w:r>
      <w:r w:rsidR="00CA2561" w:rsidRPr="00CA7956">
        <w:rPr>
          <w:rFonts w:ascii="Tahoma" w:hAnsi="Tahoma" w:cs="Tahoma"/>
          <w:sz w:val="22"/>
          <w:szCs w:val="22"/>
        </w:rPr>
        <w:t xml:space="preserve"> (three)</w:t>
      </w:r>
      <w:r w:rsidR="00BE1D6E" w:rsidRPr="00CA7956">
        <w:rPr>
          <w:rFonts w:ascii="Tahoma" w:hAnsi="Tahoma" w:cs="Tahoma"/>
          <w:sz w:val="22"/>
          <w:szCs w:val="22"/>
        </w:rPr>
        <w:t>.</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will nominate a Port </w:t>
      </w:r>
      <w:r w:rsidR="00AA475B" w:rsidRPr="00CA7956">
        <w:rPr>
          <w:rFonts w:ascii="Tahoma" w:hAnsi="Tahoma" w:cs="Tahoma"/>
          <w:sz w:val="22"/>
          <w:szCs w:val="22"/>
        </w:rPr>
        <w:t>Terminal</w:t>
      </w:r>
      <w:r w:rsidRPr="00CA7956">
        <w:rPr>
          <w:rFonts w:ascii="Tahoma" w:hAnsi="Tahoma" w:cs="Tahoma"/>
          <w:sz w:val="22"/>
          <w:szCs w:val="22"/>
        </w:rPr>
        <w:t xml:space="preserve"> Security Officer, organise regular security drills and at all times provide the necessary security equipment on the Project Site.</w:t>
      </w:r>
      <w:bookmarkEnd w:id="776"/>
      <w:bookmarkEnd w:id="777"/>
      <w:r w:rsidRPr="00CA7956">
        <w:rPr>
          <w:rFonts w:ascii="Tahoma" w:hAnsi="Tahoma" w:cs="Tahoma"/>
          <w:sz w:val="22"/>
          <w:szCs w:val="22"/>
        </w:rPr>
        <w:t xml:space="preserve"> </w:t>
      </w:r>
    </w:p>
    <w:p w14:paraId="6CEC4242" w14:textId="77777777" w:rsidR="00232933" w:rsidRDefault="00232933" w:rsidP="00B16882">
      <w:pPr>
        <w:pStyle w:val="Clause2Sub"/>
        <w:tabs>
          <w:tab w:val="num" w:pos="1418"/>
        </w:tabs>
        <w:ind w:left="1418" w:hanging="851"/>
        <w:rPr>
          <w:rFonts w:ascii="Tahoma" w:hAnsi="Tahoma" w:cs="Tahoma"/>
          <w:sz w:val="22"/>
          <w:szCs w:val="22"/>
        </w:rPr>
      </w:pPr>
      <w:bookmarkStart w:id="778" w:name="_Toc448848585"/>
      <w:bookmarkStart w:id="779" w:name="_Toc449488678"/>
      <w:r w:rsidRPr="00CA7956">
        <w:rPr>
          <w:rFonts w:ascii="Tahoma" w:hAnsi="Tahoma" w:cs="Tahoma"/>
          <w:sz w:val="22"/>
          <w:szCs w:val="22"/>
        </w:rPr>
        <w:t xml:space="preserve">As part of the Project Site security plan the </w:t>
      </w:r>
      <w:r w:rsidR="00AA475B" w:rsidRPr="00CA7956">
        <w:rPr>
          <w:rFonts w:ascii="Tahoma" w:hAnsi="Tahoma" w:cs="Tahoma"/>
          <w:sz w:val="22"/>
          <w:szCs w:val="22"/>
        </w:rPr>
        <w:t>Terminal</w:t>
      </w:r>
      <w:r w:rsidRPr="00CA7956">
        <w:rPr>
          <w:rFonts w:ascii="Tahoma" w:hAnsi="Tahoma" w:cs="Tahoma"/>
          <w:sz w:val="22"/>
          <w:szCs w:val="22"/>
        </w:rPr>
        <w:t xml:space="preserve"> Operator shall monitor and control all </w:t>
      </w:r>
      <w:r w:rsidR="00D73CB5" w:rsidRPr="00CA7956">
        <w:rPr>
          <w:rFonts w:ascii="Tahoma" w:hAnsi="Tahoma" w:cs="Tahoma"/>
          <w:sz w:val="22"/>
          <w:szCs w:val="22"/>
        </w:rPr>
        <w:t>C</w:t>
      </w:r>
      <w:r w:rsidRPr="00CA7956">
        <w:rPr>
          <w:rFonts w:ascii="Tahoma" w:hAnsi="Tahoma" w:cs="Tahoma"/>
          <w:sz w:val="22"/>
          <w:szCs w:val="22"/>
        </w:rPr>
        <w:t>argo, vehicles and people entering and leaving the Project Site and ensure that security communications are always readily available.</w:t>
      </w:r>
      <w:bookmarkEnd w:id="778"/>
      <w:bookmarkEnd w:id="779"/>
    </w:p>
    <w:p w14:paraId="3EB6D3B0" w14:textId="77777777" w:rsidR="00232933" w:rsidRPr="00CA7956" w:rsidRDefault="00232933" w:rsidP="00490B4C">
      <w:pPr>
        <w:pStyle w:val="Clause1Head"/>
        <w:spacing w:line="360" w:lineRule="auto"/>
        <w:outlineLvl w:val="0"/>
        <w:rPr>
          <w:rFonts w:ascii="Tahoma" w:hAnsi="Tahoma" w:cs="Tahoma"/>
          <w:sz w:val="22"/>
          <w:szCs w:val="22"/>
        </w:rPr>
      </w:pPr>
      <w:bookmarkStart w:id="780" w:name="_Toc81898902"/>
      <w:bookmarkStart w:id="781" w:name="_Toc351392390"/>
      <w:bookmarkStart w:id="782" w:name="_Toc351396250"/>
      <w:bookmarkStart w:id="783" w:name="_Toc351396502"/>
      <w:bookmarkStart w:id="784" w:name="_Toc436720436"/>
      <w:bookmarkStart w:id="785" w:name="_Toc448769843"/>
      <w:bookmarkStart w:id="786" w:name="_Toc449488679"/>
      <w:bookmarkStart w:id="787" w:name="_Toc175734043"/>
      <w:r w:rsidRPr="00CA7956">
        <w:rPr>
          <w:rFonts w:ascii="Tahoma" w:hAnsi="Tahoma" w:cs="Tahoma"/>
          <w:sz w:val="22"/>
          <w:szCs w:val="22"/>
        </w:rPr>
        <w:t>PART III – DESIGN AND CONSTRUCTION, OPERATION AND MAINTENANCE</w:t>
      </w:r>
      <w:bookmarkEnd w:id="780"/>
      <w:bookmarkEnd w:id="781"/>
      <w:bookmarkEnd w:id="782"/>
      <w:bookmarkEnd w:id="783"/>
      <w:bookmarkEnd w:id="784"/>
      <w:bookmarkEnd w:id="785"/>
      <w:bookmarkEnd w:id="786"/>
      <w:bookmarkEnd w:id="787"/>
    </w:p>
    <w:p w14:paraId="06E3EE91" w14:textId="77777777" w:rsidR="00CB4959" w:rsidRPr="00CA7956" w:rsidRDefault="00CB4959" w:rsidP="0018327B">
      <w:pPr>
        <w:pStyle w:val="Clause1Head"/>
        <w:numPr>
          <w:ilvl w:val="0"/>
          <w:numId w:val="16"/>
        </w:numPr>
        <w:spacing w:line="360" w:lineRule="auto"/>
        <w:ind w:left="567" w:hanging="567"/>
        <w:outlineLvl w:val="0"/>
        <w:rPr>
          <w:rFonts w:ascii="Tahoma" w:hAnsi="Tahoma" w:cs="Tahoma"/>
          <w:sz w:val="22"/>
          <w:szCs w:val="22"/>
        </w:rPr>
      </w:pPr>
      <w:bookmarkStart w:id="788" w:name="_Toc449488680"/>
      <w:bookmarkStart w:id="789" w:name="_Ref449688047"/>
      <w:bookmarkStart w:id="790" w:name="_Toc175734044"/>
      <w:bookmarkStart w:id="791" w:name="_Toc81898904"/>
      <w:bookmarkStart w:id="792" w:name="_Toc351392392"/>
      <w:bookmarkStart w:id="793" w:name="_Toc351396252"/>
      <w:bookmarkStart w:id="794" w:name="_Toc351396504"/>
      <w:bookmarkStart w:id="795" w:name="_Toc436720438"/>
      <w:bookmarkStart w:id="796" w:name="_Ref448776067"/>
      <w:bookmarkStart w:id="797" w:name="_Ref448869970"/>
      <w:bookmarkStart w:id="798" w:name="_Ref448869977"/>
      <w:bookmarkStart w:id="799" w:name="_Ref448876167"/>
      <w:r w:rsidRPr="00CA7956">
        <w:rPr>
          <w:rFonts w:ascii="Tahoma" w:hAnsi="Tahoma" w:cs="Tahoma"/>
          <w:sz w:val="22"/>
          <w:szCs w:val="22"/>
        </w:rPr>
        <w:t>Independent Certifier</w:t>
      </w:r>
      <w:bookmarkEnd w:id="788"/>
      <w:bookmarkEnd w:id="789"/>
      <w:bookmarkEnd w:id="790"/>
    </w:p>
    <w:p w14:paraId="7143EC2B" w14:textId="77777777" w:rsidR="00232933" w:rsidRPr="00CA7956" w:rsidRDefault="00232933" w:rsidP="00B16882">
      <w:pPr>
        <w:pStyle w:val="Clause2Sub"/>
        <w:ind w:left="1418" w:hanging="851"/>
        <w:rPr>
          <w:rFonts w:ascii="Tahoma" w:hAnsi="Tahoma" w:cs="Tahoma"/>
          <w:b/>
          <w:sz w:val="22"/>
          <w:szCs w:val="22"/>
        </w:rPr>
      </w:pPr>
      <w:bookmarkStart w:id="800" w:name="_Ref448921356"/>
      <w:bookmarkStart w:id="801" w:name="_Toc449488681"/>
      <w:r w:rsidRPr="00CA7956">
        <w:rPr>
          <w:rFonts w:ascii="Tahoma" w:hAnsi="Tahoma" w:cs="Tahoma"/>
          <w:b/>
          <w:sz w:val="22"/>
          <w:szCs w:val="22"/>
        </w:rPr>
        <w:t>Appointment of Independent Certifier</w:t>
      </w:r>
      <w:bookmarkEnd w:id="791"/>
      <w:bookmarkEnd w:id="792"/>
      <w:bookmarkEnd w:id="793"/>
      <w:bookmarkEnd w:id="794"/>
      <w:bookmarkEnd w:id="795"/>
      <w:bookmarkEnd w:id="796"/>
      <w:bookmarkEnd w:id="797"/>
      <w:bookmarkEnd w:id="798"/>
      <w:bookmarkEnd w:id="799"/>
      <w:bookmarkEnd w:id="800"/>
      <w:bookmarkEnd w:id="801"/>
    </w:p>
    <w:p w14:paraId="55C81000" w14:textId="1B947141" w:rsidR="00232933" w:rsidRPr="00CA7956" w:rsidRDefault="00232933" w:rsidP="00C610A8">
      <w:pPr>
        <w:pStyle w:val="Clause3Sub"/>
        <w:widowControl w:val="0"/>
        <w:ind w:left="2410" w:hanging="992"/>
        <w:rPr>
          <w:rFonts w:ascii="Tahoma" w:hAnsi="Tahoma" w:cs="Tahoma"/>
          <w:sz w:val="22"/>
          <w:szCs w:val="22"/>
        </w:rPr>
      </w:pPr>
      <w:bookmarkStart w:id="802" w:name="_Ref526848770"/>
      <w:r w:rsidRPr="00CA7956">
        <w:rPr>
          <w:rFonts w:ascii="Tahoma" w:hAnsi="Tahoma" w:cs="Tahoma"/>
          <w:sz w:val="22"/>
          <w:szCs w:val="22"/>
        </w:rPr>
        <w:t>TNPA</w:t>
      </w:r>
      <w:r w:rsidR="002611D0" w:rsidRPr="00CA7956">
        <w:rPr>
          <w:rFonts w:ascii="Tahoma" w:hAnsi="Tahoma" w:cs="Tahoma"/>
          <w:sz w:val="22"/>
          <w:szCs w:val="22"/>
        </w:rPr>
        <w:t xml:space="preserve"> and the</w:t>
      </w:r>
      <w:r w:rsidR="007174F8" w:rsidRPr="00CA7956">
        <w:rPr>
          <w:rFonts w:ascii="Tahoma" w:hAnsi="Tahoma" w:cs="Tahoma"/>
          <w:sz w:val="22"/>
          <w:szCs w:val="22"/>
        </w:rPr>
        <w:t xml:space="preserve"> </w:t>
      </w:r>
      <w:r w:rsidR="00AA475B" w:rsidRPr="00CA7956">
        <w:rPr>
          <w:rFonts w:ascii="Tahoma" w:hAnsi="Tahoma" w:cs="Tahoma"/>
          <w:sz w:val="22"/>
          <w:szCs w:val="22"/>
        </w:rPr>
        <w:t>Terminal</w:t>
      </w:r>
      <w:r w:rsidRPr="00CA7956">
        <w:rPr>
          <w:rFonts w:ascii="Tahoma" w:hAnsi="Tahoma" w:cs="Tahoma"/>
          <w:sz w:val="22"/>
          <w:szCs w:val="22"/>
        </w:rPr>
        <w:t xml:space="preserve"> Operator, acting jointly, shall appoint the Independent Certifier for </w:t>
      </w:r>
      <w:r w:rsidR="002611D0" w:rsidRPr="00CA7956">
        <w:rPr>
          <w:rFonts w:ascii="Tahoma" w:hAnsi="Tahoma" w:cs="Tahoma"/>
          <w:sz w:val="22"/>
          <w:szCs w:val="22"/>
        </w:rPr>
        <w:t xml:space="preserve">a period </w:t>
      </w:r>
      <w:r w:rsidR="00284BC6" w:rsidRPr="00CA7956">
        <w:rPr>
          <w:rFonts w:ascii="Tahoma" w:hAnsi="Tahoma" w:cs="Tahoma"/>
          <w:sz w:val="22"/>
          <w:szCs w:val="22"/>
        </w:rPr>
        <w:t xml:space="preserve">which shall include </w:t>
      </w:r>
      <w:r w:rsidRPr="00CA7956">
        <w:rPr>
          <w:rFonts w:ascii="Tahoma" w:hAnsi="Tahoma" w:cs="Tahoma"/>
          <w:sz w:val="22"/>
          <w:szCs w:val="22"/>
        </w:rPr>
        <w:t xml:space="preserve">the </w:t>
      </w:r>
      <w:r w:rsidR="00076526">
        <w:rPr>
          <w:rFonts w:ascii="Tahoma" w:hAnsi="Tahoma" w:cs="Tahoma"/>
          <w:sz w:val="22"/>
          <w:szCs w:val="22"/>
        </w:rPr>
        <w:t xml:space="preserve">Development </w:t>
      </w:r>
      <w:r w:rsidR="00B11EB1" w:rsidRPr="00CA7956">
        <w:rPr>
          <w:rFonts w:ascii="Tahoma" w:hAnsi="Tahoma" w:cs="Tahoma"/>
          <w:sz w:val="22"/>
          <w:szCs w:val="22"/>
        </w:rPr>
        <w:t xml:space="preserve"> and </w:t>
      </w:r>
      <w:r w:rsidRPr="00CA7956">
        <w:rPr>
          <w:rFonts w:ascii="Tahoma" w:hAnsi="Tahoma" w:cs="Tahoma"/>
          <w:sz w:val="22"/>
          <w:szCs w:val="22"/>
        </w:rPr>
        <w:t xml:space="preserve">Construction Period </w:t>
      </w:r>
      <w:r w:rsidR="001B21A0" w:rsidRPr="00CA7956">
        <w:rPr>
          <w:rFonts w:ascii="Tahoma" w:hAnsi="Tahoma" w:cs="Tahoma"/>
          <w:sz w:val="22"/>
          <w:szCs w:val="22"/>
        </w:rPr>
        <w:t>a</w:t>
      </w:r>
      <w:r w:rsidRPr="00CA7956">
        <w:rPr>
          <w:rFonts w:ascii="Tahoma" w:hAnsi="Tahoma" w:cs="Tahoma"/>
          <w:sz w:val="22"/>
          <w:szCs w:val="22"/>
        </w:rPr>
        <w:t>s may be agreed to between the Parties</w:t>
      </w:r>
      <w:r w:rsidR="00284BC6" w:rsidRPr="00CA7956">
        <w:rPr>
          <w:rFonts w:ascii="Tahoma" w:hAnsi="Tahoma" w:cs="Tahoma"/>
          <w:sz w:val="22"/>
          <w:szCs w:val="22"/>
        </w:rPr>
        <w:t xml:space="preserve"> and notified to the Independent Certifiers in terms of the Independent Certifier Agreement</w:t>
      </w:r>
      <w:r w:rsidRPr="00CA7956">
        <w:rPr>
          <w:rFonts w:ascii="Tahoma" w:hAnsi="Tahoma" w:cs="Tahoma"/>
          <w:sz w:val="22"/>
          <w:szCs w:val="22"/>
        </w:rPr>
        <w:t>.</w:t>
      </w:r>
      <w:r w:rsidRPr="00CA7956">
        <w:rPr>
          <w:rFonts w:ascii="Tahoma" w:hAnsi="Tahoma" w:cs="Tahoma"/>
          <w:b/>
          <w:i/>
          <w:sz w:val="22"/>
          <w:szCs w:val="22"/>
        </w:rPr>
        <w:t xml:space="preserve"> </w:t>
      </w:r>
      <w:r w:rsidRPr="00CA7956">
        <w:rPr>
          <w:rFonts w:ascii="Tahoma" w:hAnsi="Tahoma" w:cs="Tahoma"/>
          <w:sz w:val="22"/>
          <w:szCs w:val="22"/>
        </w:rPr>
        <w:t>In this regard, it is recorded that TNPA</w:t>
      </w:r>
      <w:r w:rsidR="00284BC6" w:rsidRPr="00CA7956">
        <w:rPr>
          <w:rFonts w:ascii="Tahoma" w:hAnsi="Tahoma" w:cs="Tahoma"/>
          <w:sz w:val="22"/>
          <w:szCs w:val="22"/>
        </w:rPr>
        <w:t xml:space="preserve">, </w:t>
      </w:r>
      <w:r w:rsidR="007174F8"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and the Independent Certifier shall enter into the Independent Certifier </w:t>
      </w:r>
      <w:r w:rsidRPr="00CA7956">
        <w:rPr>
          <w:rFonts w:ascii="Tahoma" w:hAnsi="Tahoma" w:cs="Tahoma"/>
          <w:sz w:val="22"/>
          <w:szCs w:val="22"/>
        </w:rPr>
        <w:lastRenderedPageBreak/>
        <w:t xml:space="preserve">Agreement as soon as reasonably practicable after the </w:t>
      </w:r>
      <w:r w:rsidR="00DA504D" w:rsidRPr="00CA7956">
        <w:rPr>
          <w:rFonts w:ascii="Tahoma" w:hAnsi="Tahoma" w:cs="Tahoma"/>
          <w:sz w:val="22"/>
          <w:szCs w:val="22"/>
        </w:rPr>
        <w:t>Signature</w:t>
      </w:r>
      <w:r w:rsidR="00DE0CD3" w:rsidRPr="00CA7956">
        <w:rPr>
          <w:rFonts w:ascii="Tahoma" w:hAnsi="Tahoma" w:cs="Tahoma"/>
          <w:sz w:val="22"/>
          <w:szCs w:val="22"/>
        </w:rPr>
        <w:t xml:space="preserve"> </w:t>
      </w:r>
      <w:r w:rsidRPr="00CA7956">
        <w:rPr>
          <w:rFonts w:ascii="Tahoma" w:hAnsi="Tahoma" w:cs="Tahoma"/>
          <w:sz w:val="22"/>
          <w:szCs w:val="22"/>
        </w:rPr>
        <w:t>Date, but not later than the Effective Date. The Independent Certifier Agreement shall be substantially in the form of the agreement attached to this Agreement as</w:t>
      </w:r>
      <w:r w:rsidR="00D73CB5" w:rsidRPr="00CA7956">
        <w:rPr>
          <w:rFonts w:ascii="Tahoma" w:hAnsi="Tahoma" w:cs="Tahoma"/>
          <w:sz w:val="22"/>
          <w:szCs w:val="22"/>
        </w:rPr>
        <w:t xml:space="preserve"> </w:t>
      </w:r>
      <w:r w:rsidR="00F5050C" w:rsidRPr="00CA7956">
        <w:rPr>
          <w:rFonts w:ascii="Tahoma" w:hAnsi="Tahoma" w:cs="Tahoma"/>
          <w:sz w:val="22"/>
          <w:szCs w:val="22"/>
        </w:rPr>
        <w:t xml:space="preserve">Schedule </w:t>
      </w:r>
      <w:r w:rsidR="00D73CB5" w:rsidRPr="00CA7956">
        <w:rPr>
          <w:rFonts w:ascii="Tahoma" w:hAnsi="Tahoma" w:cs="Tahoma"/>
          <w:sz w:val="22"/>
          <w:szCs w:val="22"/>
        </w:rPr>
        <w:t>2</w:t>
      </w:r>
      <w:r w:rsidR="00E60FF5" w:rsidRPr="00CA7956">
        <w:rPr>
          <w:rFonts w:ascii="Tahoma" w:hAnsi="Tahoma" w:cs="Tahoma"/>
          <w:sz w:val="22"/>
          <w:szCs w:val="22"/>
        </w:rPr>
        <w:t>3</w:t>
      </w:r>
      <w:r w:rsidR="00355611" w:rsidRPr="00CA7956">
        <w:rPr>
          <w:rFonts w:ascii="Tahoma" w:hAnsi="Tahoma" w:cs="Tahoma"/>
          <w:sz w:val="22"/>
          <w:szCs w:val="22"/>
        </w:rPr>
        <w:t> </w:t>
      </w:r>
      <w:r w:rsidR="00355611" w:rsidRPr="00CA7956">
        <w:rPr>
          <w:rFonts w:ascii="Tahoma" w:hAnsi="Tahoma" w:cs="Tahoma"/>
          <w:i/>
          <w:sz w:val="22"/>
          <w:szCs w:val="22"/>
        </w:rPr>
        <w:t>(Independent Certifier Agreement</w:t>
      </w:r>
      <w:r w:rsidR="00355611" w:rsidRPr="00CA7956">
        <w:rPr>
          <w:rFonts w:ascii="Tahoma" w:hAnsi="Tahoma" w:cs="Tahoma"/>
          <w:sz w:val="22"/>
          <w:szCs w:val="22"/>
        </w:rPr>
        <w:t>)</w:t>
      </w:r>
      <w:r w:rsidRPr="00CA7956">
        <w:rPr>
          <w:rFonts w:ascii="Tahoma" w:hAnsi="Tahoma" w:cs="Tahoma"/>
          <w:sz w:val="22"/>
          <w:szCs w:val="22"/>
        </w:rPr>
        <w:t>.</w:t>
      </w:r>
      <w:bookmarkEnd w:id="802"/>
      <w:r w:rsidRPr="00CA7956">
        <w:rPr>
          <w:rFonts w:ascii="Tahoma" w:hAnsi="Tahoma" w:cs="Tahoma"/>
          <w:sz w:val="22"/>
          <w:szCs w:val="22"/>
        </w:rPr>
        <w:t xml:space="preserve"> </w:t>
      </w:r>
    </w:p>
    <w:p w14:paraId="771ABCDE" w14:textId="77777777" w:rsidR="00232933" w:rsidRPr="00CA7956" w:rsidRDefault="00232933" w:rsidP="00F94DEE">
      <w:pPr>
        <w:pStyle w:val="Clause3Sub"/>
        <w:widowControl w:val="0"/>
        <w:ind w:left="2410" w:hanging="992"/>
        <w:rPr>
          <w:rFonts w:ascii="Tahoma" w:hAnsi="Tahoma" w:cs="Tahoma"/>
          <w:sz w:val="22"/>
          <w:szCs w:val="22"/>
        </w:rPr>
      </w:pPr>
      <w:r w:rsidRPr="00CA7956">
        <w:rPr>
          <w:rFonts w:ascii="Tahoma" w:hAnsi="Tahoma" w:cs="Tahoma"/>
          <w:sz w:val="22"/>
          <w:szCs w:val="22"/>
        </w:rPr>
        <w:t xml:space="preserve">TNPA shall propose a </w:t>
      </w:r>
      <w:r w:rsidR="00D73CB5" w:rsidRPr="00CA7956">
        <w:rPr>
          <w:rFonts w:ascii="Tahoma" w:hAnsi="Tahoma" w:cs="Tahoma"/>
          <w:sz w:val="22"/>
          <w:szCs w:val="22"/>
        </w:rPr>
        <w:t>p</w:t>
      </w:r>
      <w:r w:rsidRPr="00CA7956">
        <w:rPr>
          <w:rFonts w:ascii="Tahoma" w:hAnsi="Tahoma" w:cs="Tahoma"/>
          <w:sz w:val="22"/>
          <w:szCs w:val="22"/>
        </w:rPr>
        <w:t xml:space="preserve">erson for appointment as the Independent Certifier, for approval by the </w:t>
      </w:r>
      <w:r w:rsidR="00AA475B" w:rsidRPr="00CA7956">
        <w:rPr>
          <w:rFonts w:ascii="Tahoma" w:hAnsi="Tahoma" w:cs="Tahoma"/>
          <w:sz w:val="22"/>
          <w:szCs w:val="22"/>
        </w:rPr>
        <w:t>Terminal</w:t>
      </w:r>
      <w:r w:rsidR="007174F8" w:rsidRPr="00CA7956">
        <w:rPr>
          <w:rFonts w:ascii="Tahoma" w:hAnsi="Tahoma" w:cs="Tahoma"/>
          <w:sz w:val="22"/>
          <w:szCs w:val="22"/>
        </w:rPr>
        <w:t xml:space="preserve"> </w:t>
      </w:r>
      <w:r w:rsidRPr="00CA7956">
        <w:rPr>
          <w:rFonts w:ascii="Tahoma" w:hAnsi="Tahoma" w:cs="Tahoma"/>
          <w:sz w:val="22"/>
          <w:szCs w:val="22"/>
        </w:rPr>
        <w:t>Operator.</w:t>
      </w:r>
    </w:p>
    <w:p w14:paraId="57CC8DED" w14:textId="77777777" w:rsidR="00232933" w:rsidRPr="00CA7956" w:rsidRDefault="00232933" w:rsidP="00F94DEE">
      <w:pPr>
        <w:pStyle w:val="Clause3Sub"/>
        <w:widowControl w:val="0"/>
        <w:ind w:left="2410" w:hanging="992"/>
        <w:rPr>
          <w:rFonts w:ascii="Tahoma" w:hAnsi="Tahoma" w:cs="Tahoma"/>
          <w:sz w:val="22"/>
          <w:szCs w:val="22"/>
        </w:rPr>
      </w:pPr>
      <w:r w:rsidRPr="00CA7956">
        <w:rPr>
          <w:rFonts w:ascii="Tahoma" w:hAnsi="Tahoma" w:cs="Tahoma"/>
          <w:sz w:val="22"/>
          <w:szCs w:val="22"/>
        </w:rPr>
        <w:t>If TNPA</w:t>
      </w:r>
      <w:r w:rsidR="002611D0" w:rsidRPr="00CA7956">
        <w:rPr>
          <w:rFonts w:ascii="Tahoma" w:hAnsi="Tahoma" w:cs="Tahoma"/>
          <w:sz w:val="22"/>
          <w:szCs w:val="22"/>
        </w:rPr>
        <w:t xml:space="preserve"> and</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are unable to agree on the </w:t>
      </w:r>
      <w:r w:rsidR="00D73CB5" w:rsidRPr="00CA7956">
        <w:rPr>
          <w:rFonts w:ascii="Tahoma" w:hAnsi="Tahoma" w:cs="Tahoma"/>
          <w:sz w:val="22"/>
          <w:szCs w:val="22"/>
        </w:rPr>
        <w:t>p</w:t>
      </w:r>
      <w:r w:rsidRPr="00CA7956">
        <w:rPr>
          <w:rFonts w:ascii="Tahoma" w:hAnsi="Tahoma" w:cs="Tahoma"/>
          <w:sz w:val="22"/>
          <w:szCs w:val="22"/>
        </w:rPr>
        <w:t>erson to be appointed as the Independent Certifier:</w:t>
      </w:r>
    </w:p>
    <w:p w14:paraId="5D6DB1E9" w14:textId="77777777" w:rsidR="00232933" w:rsidRPr="00CA7956" w:rsidRDefault="00232933" w:rsidP="00C610A8">
      <w:pPr>
        <w:pStyle w:val="Clause4Sub"/>
        <w:tabs>
          <w:tab w:val="clear" w:pos="3033"/>
        </w:tabs>
        <w:ind w:left="3402" w:hanging="992"/>
        <w:rPr>
          <w:rFonts w:ascii="Tahoma" w:hAnsi="Tahoma" w:cs="Tahoma"/>
          <w:sz w:val="22"/>
          <w:szCs w:val="22"/>
        </w:rPr>
      </w:pPr>
      <w:r w:rsidRPr="00CA7956">
        <w:rPr>
          <w:rFonts w:ascii="Tahoma" w:hAnsi="Tahoma" w:cs="Tahoma"/>
          <w:sz w:val="22"/>
          <w:szCs w:val="22"/>
        </w:rPr>
        <w:t>TNPA</w:t>
      </w:r>
      <w:r w:rsidR="002611D0" w:rsidRPr="00CA7956">
        <w:rPr>
          <w:rFonts w:ascii="Tahoma" w:hAnsi="Tahoma" w:cs="Tahoma"/>
          <w:sz w:val="22"/>
          <w:szCs w:val="22"/>
        </w:rPr>
        <w:t xml:space="preserve"> and</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002611D0" w:rsidRPr="00CA7956">
        <w:rPr>
          <w:rFonts w:ascii="Tahoma" w:hAnsi="Tahoma" w:cs="Tahoma"/>
          <w:sz w:val="22"/>
          <w:szCs w:val="22"/>
        </w:rPr>
        <w:t>s</w:t>
      </w:r>
      <w:r w:rsidRPr="00CA7956">
        <w:rPr>
          <w:rFonts w:ascii="Tahoma" w:hAnsi="Tahoma" w:cs="Tahoma"/>
          <w:sz w:val="22"/>
          <w:szCs w:val="22"/>
        </w:rPr>
        <w:t>hall each nominate 2 (two) persons ("</w:t>
      </w:r>
      <w:r w:rsidRPr="00CA7956">
        <w:rPr>
          <w:rFonts w:ascii="Tahoma" w:hAnsi="Tahoma" w:cs="Tahoma"/>
          <w:b/>
          <w:sz w:val="22"/>
          <w:szCs w:val="22"/>
        </w:rPr>
        <w:t>Nominees</w:t>
      </w:r>
      <w:r w:rsidRPr="00CA7956">
        <w:rPr>
          <w:rFonts w:ascii="Tahoma" w:hAnsi="Tahoma" w:cs="Tahoma"/>
          <w:sz w:val="22"/>
          <w:szCs w:val="22"/>
        </w:rPr>
        <w:t>") for the position of Independent Certifier;</w:t>
      </w:r>
    </w:p>
    <w:p w14:paraId="544F184D" w14:textId="77777777" w:rsidR="00B16882" w:rsidRPr="00CA7956" w:rsidRDefault="00232933" w:rsidP="00C610A8">
      <w:pPr>
        <w:pStyle w:val="Clause4Sub"/>
        <w:tabs>
          <w:tab w:val="clear" w:pos="3033"/>
        </w:tabs>
        <w:ind w:left="3402" w:hanging="992"/>
        <w:rPr>
          <w:rFonts w:ascii="Tahoma" w:hAnsi="Tahoma" w:cs="Tahoma"/>
          <w:sz w:val="22"/>
          <w:szCs w:val="22"/>
        </w:rPr>
      </w:pPr>
      <w:r w:rsidRPr="00CA7956">
        <w:rPr>
          <w:rFonts w:ascii="Tahoma" w:hAnsi="Tahoma" w:cs="Tahoma"/>
          <w:sz w:val="22"/>
          <w:szCs w:val="22"/>
        </w:rPr>
        <w:t xml:space="preserve">TNPA shall submit the names of the Nominees together with their resumes to the chairperson for the time being of the </w:t>
      </w:r>
      <w:r w:rsidR="00B11EB1" w:rsidRPr="00CA7956">
        <w:rPr>
          <w:rFonts w:ascii="Tahoma" w:hAnsi="Tahoma" w:cs="Tahoma"/>
          <w:sz w:val="22"/>
          <w:szCs w:val="22"/>
        </w:rPr>
        <w:t>Consulting Engineers South Africa (</w:t>
      </w:r>
      <w:r w:rsidR="00D27BA1" w:rsidRPr="00CA7956">
        <w:rPr>
          <w:rFonts w:ascii="Tahoma" w:hAnsi="Tahoma" w:cs="Tahoma"/>
          <w:sz w:val="22"/>
          <w:szCs w:val="22"/>
        </w:rPr>
        <w:t>"</w:t>
      </w:r>
      <w:r w:rsidR="00B11EB1" w:rsidRPr="00CA7956">
        <w:rPr>
          <w:rFonts w:ascii="Tahoma" w:hAnsi="Tahoma" w:cs="Tahoma"/>
          <w:b/>
          <w:bCs/>
          <w:sz w:val="22"/>
          <w:szCs w:val="22"/>
        </w:rPr>
        <w:t>CESA</w:t>
      </w:r>
      <w:r w:rsidR="00D27BA1" w:rsidRPr="00CA7956">
        <w:rPr>
          <w:rFonts w:ascii="Tahoma" w:hAnsi="Tahoma" w:cs="Tahoma"/>
          <w:sz w:val="22"/>
          <w:szCs w:val="22"/>
        </w:rPr>
        <w:t>"</w:t>
      </w:r>
      <w:r w:rsidR="00B11EB1" w:rsidRPr="00CA7956">
        <w:rPr>
          <w:rFonts w:ascii="Tahoma" w:hAnsi="Tahoma" w:cs="Tahoma"/>
          <w:sz w:val="22"/>
          <w:szCs w:val="22"/>
        </w:rPr>
        <w:t>)</w:t>
      </w:r>
      <w:r w:rsidRPr="00CA7956">
        <w:rPr>
          <w:rFonts w:ascii="Tahoma" w:hAnsi="Tahoma" w:cs="Tahoma"/>
          <w:sz w:val="22"/>
          <w:szCs w:val="22"/>
        </w:rPr>
        <w:t xml:space="preserve"> or its successors in title;</w:t>
      </w:r>
    </w:p>
    <w:p w14:paraId="796427F2" w14:textId="77777777" w:rsidR="00AC09FF" w:rsidRPr="00CA7956" w:rsidRDefault="00232933" w:rsidP="00C610A8">
      <w:pPr>
        <w:pStyle w:val="Clause4Sub"/>
        <w:tabs>
          <w:tab w:val="clear" w:pos="3033"/>
        </w:tabs>
        <w:ind w:left="3402" w:hanging="992"/>
        <w:rPr>
          <w:rFonts w:ascii="Tahoma" w:hAnsi="Tahoma" w:cs="Tahoma"/>
          <w:sz w:val="22"/>
          <w:szCs w:val="22"/>
        </w:rPr>
      </w:pPr>
      <w:proofErr w:type="spellStart"/>
      <w:r w:rsidRPr="00CA7956">
        <w:rPr>
          <w:rFonts w:ascii="Tahoma" w:hAnsi="Tahoma" w:cs="Tahoma"/>
          <w:sz w:val="22"/>
          <w:szCs w:val="22"/>
        </w:rPr>
        <w:t>the</w:t>
      </w:r>
      <w:proofErr w:type="spellEnd"/>
      <w:r w:rsidRPr="00CA7956">
        <w:rPr>
          <w:rFonts w:ascii="Tahoma" w:hAnsi="Tahoma" w:cs="Tahoma"/>
          <w:sz w:val="22"/>
          <w:szCs w:val="22"/>
        </w:rPr>
        <w:t xml:space="preserve"> said chairperson of the </w:t>
      </w:r>
      <w:r w:rsidR="00B11EB1" w:rsidRPr="00CA7956">
        <w:rPr>
          <w:rFonts w:ascii="Tahoma" w:hAnsi="Tahoma" w:cs="Tahoma"/>
          <w:sz w:val="22"/>
          <w:szCs w:val="22"/>
        </w:rPr>
        <w:t xml:space="preserve">CESA </w:t>
      </w:r>
      <w:r w:rsidRPr="00CA7956">
        <w:rPr>
          <w:rFonts w:ascii="Tahoma" w:hAnsi="Tahoma" w:cs="Tahoma"/>
          <w:sz w:val="22"/>
          <w:szCs w:val="22"/>
        </w:rPr>
        <w:t xml:space="preserve">shall appoint the </w:t>
      </w:r>
      <w:r w:rsidR="00B16882" w:rsidRPr="00CA7956">
        <w:rPr>
          <w:rFonts w:ascii="Tahoma" w:hAnsi="Tahoma" w:cs="Tahoma"/>
          <w:sz w:val="22"/>
          <w:szCs w:val="22"/>
        </w:rPr>
        <w:t xml:space="preserve">Independent </w:t>
      </w:r>
      <w:r w:rsidRPr="00CA7956">
        <w:rPr>
          <w:rFonts w:ascii="Tahoma" w:hAnsi="Tahoma" w:cs="Tahoma"/>
          <w:sz w:val="22"/>
          <w:szCs w:val="22"/>
        </w:rPr>
        <w:t>Certifier from amongst the Nominees; and</w:t>
      </w:r>
    </w:p>
    <w:p w14:paraId="125D7749" w14:textId="77777777" w:rsidR="00232933" w:rsidRPr="00CA7956" w:rsidRDefault="00232933" w:rsidP="00C610A8">
      <w:pPr>
        <w:pStyle w:val="Clause4Sub"/>
        <w:tabs>
          <w:tab w:val="clear" w:pos="3033"/>
        </w:tabs>
        <w:ind w:left="3402" w:hanging="992"/>
        <w:rPr>
          <w:rFonts w:ascii="Tahoma" w:hAnsi="Tahoma" w:cs="Tahoma"/>
          <w:sz w:val="22"/>
          <w:szCs w:val="22"/>
        </w:rPr>
      </w:pPr>
      <w:r w:rsidRPr="00CA7956">
        <w:rPr>
          <w:rFonts w:ascii="Tahoma" w:hAnsi="Tahoma" w:cs="Tahoma"/>
          <w:sz w:val="22"/>
          <w:szCs w:val="22"/>
        </w:rPr>
        <w:t xml:space="preserve">such decision of the chairperson of the </w:t>
      </w:r>
      <w:r w:rsidR="00B11EB1" w:rsidRPr="00CA7956">
        <w:rPr>
          <w:rFonts w:ascii="Tahoma" w:hAnsi="Tahoma" w:cs="Tahoma"/>
          <w:sz w:val="22"/>
          <w:szCs w:val="22"/>
        </w:rPr>
        <w:t xml:space="preserve">CESA </w:t>
      </w:r>
      <w:r w:rsidRPr="00CA7956">
        <w:rPr>
          <w:rFonts w:ascii="Tahoma" w:hAnsi="Tahoma" w:cs="Tahoma"/>
          <w:sz w:val="22"/>
          <w:szCs w:val="22"/>
        </w:rPr>
        <w:t>shall be final and binding on the Parties.</w:t>
      </w:r>
    </w:p>
    <w:p w14:paraId="26B5F57A" w14:textId="76699799" w:rsidR="007869DE" w:rsidRPr="00CA7956" w:rsidRDefault="00232933" w:rsidP="00F94DEE">
      <w:pPr>
        <w:pStyle w:val="Clause3Sub"/>
        <w:widowControl w:val="0"/>
        <w:ind w:left="2410" w:hanging="992"/>
        <w:rPr>
          <w:rFonts w:ascii="Tahoma" w:hAnsi="Tahoma" w:cs="Tahoma"/>
          <w:sz w:val="22"/>
          <w:szCs w:val="22"/>
        </w:rPr>
      </w:pPr>
      <w:r w:rsidRPr="00CA7956">
        <w:rPr>
          <w:rFonts w:ascii="Tahoma" w:hAnsi="Tahoma" w:cs="Tahoma"/>
          <w:sz w:val="22"/>
          <w:szCs w:val="22"/>
        </w:rPr>
        <w:t xml:space="preserve">The Independent Certifier will report directly to TNPA and the </w:t>
      </w:r>
      <w:r w:rsidR="00AA475B" w:rsidRPr="00CA7956">
        <w:rPr>
          <w:rFonts w:ascii="Tahoma" w:hAnsi="Tahoma" w:cs="Tahoma"/>
          <w:sz w:val="22"/>
          <w:szCs w:val="22"/>
        </w:rPr>
        <w:t>Terminal</w:t>
      </w:r>
      <w:r w:rsidRPr="00CA7956">
        <w:rPr>
          <w:rFonts w:ascii="Tahoma" w:hAnsi="Tahoma" w:cs="Tahoma"/>
          <w:sz w:val="22"/>
          <w:szCs w:val="22"/>
        </w:rPr>
        <w:t xml:space="preserve"> Operator, and the fees and disbursements of the Independent Certifier incurred in connection with the Project shall be paid by</w:t>
      </w:r>
      <w:r w:rsidR="00C52B6F">
        <w:rPr>
          <w:rFonts w:ascii="Tahoma" w:hAnsi="Tahoma" w:cs="Tahoma"/>
          <w:sz w:val="22"/>
          <w:szCs w:val="22"/>
        </w:rPr>
        <w:t xml:space="preserve"> the Terminal Operator.</w:t>
      </w:r>
      <w:r w:rsidR="00B11EB1" w:rsidRPr="00CA7956">
        <w:rPr>
          <w:rFonts w:ascii="Tahoma" w:hAnsi="Tahoma" w:cs="Tahoma"/>
          <w:sz w:val="22"/>
          <w:szCs w:val="22"/>
        </w:rPr>
        <w:t xml:space="preserve"> </w:t>
      </w:r>
    </w:p>
    <w:p w14:paraId="2D970783" w14:textId="77777777" w:rsidR="003C7B61" w:rsidRPr="00CA7956" w:rsidRDefault="007869DE" w:rsidP="00C610A8">
      <w:pPr>
        <w:pStyle w:val="Clause3Sub"/>
        <w:widowControl w:val="0"/>
        <w:ind w:left="2410" w:hanging="992"/>
        <w:rPr>
          <w:rFonts w:ascii="Tahoma" w:hAnsi="Tahoma" w:cs="Tahoma"/>
          <w:sz w:val="22"/>
          <w:szCs w:val="22"/>
        </w:rPr>
      </w:pPr>
      <w:r w:rsidRPr="00CA7956">
        <w:rPr>
          <w:rFonts w:ascii="Tahoma" w:hAnsi="Tahoma" w:cs="Tahoma"/>
          <w:sz w:val="22"/>
          <w:szCs w:val="22"/>
        </w:rPr>
        <w:t>In appointing a person to act as the Independent Certifier in the future, the Parties s</w:t>
      </w:r>
      <w:r w:rsidR="00AC09FF" w:rsidRPr="00CA7956">
        <w:rPr>
          <w:rFonts w:ascii="Tahoma" w:hAnsi="Tahoma" w:cs="Tahoma"/>
          <w:sz w:val="22"/>
          <w:szCs w:val="22"/>
        </w:rPr>
        <w:t>hall comply with TNPA’s B-BBEE P</w:t>
      </w:r>
      <w:r w:rsidRPr="00CA7956">
        <w:rPr>
          <w:rFonts w:ascii="Tahoma" w:hAnsi="Tahoma" w:cs="Tahoma"/>
          <w:sz w:val="22"/>
          <w:szCs w:val="22"/>
        </w:rPr>
        <w:t>olicy and requirements i</w:t>
      </w:r>
      <w:r w:rsidR="00AC09FF" w:rsidRPr="00CA7956">
        <w:rPr>
          <w:rFonts w:ascii="Tahoma" w:hAnsi="Tahoma" w:cs="Tahoma"/>
          <w:sz w:val="22"/>
          <w:szCs w:val="22"/>
        </w:rPr>
        <w:t>n respect hereof</w:t>
      </w:r>
      <w:r w:rsidRPr="00CA7956">
        <w:rPr>
          <w:rFonts w:ascii="Tahoma" w:hAnsi="Tahoma" w:cs="Tahoma"/>
          <w:sz w:val="22"/>
          <w:szCs w:val="22"/>
        </w:rPr>
        <w:t>.</w:t>
      </w:r>
    </w:p>
    <w:p w14:paraId="1607FD4A" w14:textId="77777777" w:rsidR="00232933" w:rsidRPr="00CA7956" w:rsidRDefault="00232933" w:rsidP="00AC09FF">
      <w:pPr>
        <w:pStyle w:val="Clause2Sub"/>
        <w:ind w:left="1418" w:hanging="851"/>
        <w:rPr>
          <w:rFonts w:ascii="Tahoma" w:hAnsi="Tahoma" w:cs="Tahoma"/>
          <w:b/>
          <w:sz w:val="22"/>
          <w:szCs w:val="22"/>
        </w:rPr>
      </w:pPr>
      <w:bookmarkStart w:id="803" w:name="_Toc81898905"/>
      <w:bookmarkStart w:id="804" w:name="_Toc351392393"/>
      <w:bookmarkStart w:id="805" w:name="_Toc351396253"/>
      <w:bookmarkStart w:id="806" w:name="_Toc351396505"/>
      <w:bookmarkStart w:id="807" w:name="_Toc436720439"/>
      <w:bookmarkStart w:id="808" w:name="_Ref448869998"/>
      <w:bookmarkStart w:id="809" w:name="_Ref448876175"/>
      <w:bookmarkStart w:id="810" w:name="_Toc449488682"/>
      <w:r w:rsidRPr="00CA7956">
        <w:rPr>
          <w:rFonts w:ascii="Tahoma" w:hAnsi="Tahoma" w:cs="Tahoma"/>
          <w:b/>
          <w:sz w:val="22"/>
          <w:szCs w:val="22"/>
        </w:rPr>
        <w:t>Performance of duties of Independent Certifier</w:t>
      </w:r>
      <w:bookmarkEnd w:id="803"/>
      <w:bookmarkEnd w:id="804"/>
      <w:bookmarkEnd w:id="805"/>
      <w:bookmarkEnd w:id="806"/>
      <w:bookmarkEnd w:id="807"/>
      <w:bookmarkEnd w:id="808"/>
      <w:bookmarkEnd w:id="809"/>
      <w:bookmarkEnd w:id="810"/>
    </w:p>
    <w:p w14:paraId="4B8CCB69" w14:textId="77777777" w:rsidR="00232933" w:rsidRPr="00CA7956" w:rsidRDefault="00232933" w:rsidP="00AC09FF">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provide the Independent Certifier with a copy of this Agreement and shall, to the extent available to the </w:t>
      </w:r>
      <w:r w:rsidR="00AA475B" w:rsidRPr="00CA7956">
        <w:rPr>
          <w:rFonts w:ascii="Tahoma" w:hAnsi="Tahoma" w:cs="Tahoma"/>
          <w:sz w:val="22"/>
          <w:szCs w:val="22"/>
        </w:rPr>
        <w:t>Terminal</w:t>
      </w:r>
      <w:r w:rsidRPr="00CA7956">
        <w:rPr>
          <w:rFonts w:ascii="Tahoma" w:hAnsi="Tahoma" w:cs="Tahoma"/>
          <w:sz w:val="22"/>
          <w:szCs w:val="22"/>
        </w:rPr>
        <w:t xml:space="preserve"> Operator, provide the Independent Certifier with the requisite information and documentation in order to enable the </w:t>
      </w:r>
      <w:r w:rsidR="002611D0" w:rsidRPr="00CA7956">
        <w:rPr>
          <w:rFonts w:ascii="Tahoma" w:hAnsi="Tahoma" w:cs="Tahoma"/>
          <w:sz w:val="22"/>
          <w:szCs w:val="22"/>
        </w:rPr>
        <w:t>I</w:t>
      </w:r>
      <w:r w:rsidRPr="00CA7956">
        <w:rPr>
          <w:rFonts w:ascii="Tahoma" w:hAnsi="Tahoma" w:cs="Tahoma"/>
          <w:sz w:val="22"/>
          <w:szCs w:val="22"/>
        </w:rPr>
        <w:t xml:space="preserve">ndependent Certifier to </w:t>
      </w:r>
      <w:r w:rsidRPr="00CA7956">
        <w:rPr>
          <w:rFonts w:ascii="Tahoma" w:hAnsi="Tahoma" w:cs="Tahoma"/>
          <w:sz w:val="22"/>
          <w:szCs w:val="22"/>
        </w:rPr>
        <w:lastRenderedPageBreak/>
        <w:t>discharge its duties and</w:t>
      </w:r>
      <w:r w:rsidR="00894144" w:rsidRPr="00CA7956">
        <w:rPr>
          <w:rFonts w:ascii="Tahoma" w:hAnsi="Tahoma" w:cs="Tahoma"/>
          <w:sz w:val="22"/>
          <w:szCs w:val="22"/>
        </w:rPr>
        <w:t>/</w:t>
      </w:r>
      <w:r w:rsidRPr="00CA7956">
        <w:rPr>
          <w:rFonts w:ascii="Tahoma" w:hAnsi="Tahoma" w:cs="Tahoma"/>
          <w:sz w:val="22"/>
          <w:szCs w:val="22"/>
        </w:rPr>
        <w:t xml:space="preserve">or obligations.  </w:t>
      </w:r>
      <w:r w:rsidR="00284BC6" w:rsidRPr="00CA7956">
        <w:rPr>
          <w:rFonts w:ascii="Tahoma" w:hAnsi="Tahoma" w:cs="Tahoma"/>
          <w:sz w:val="22"/>
          <w:szCs w:val="22"/>
        </w:rPr>
        <w:t>Such</w:t>
      </w:r>
      <w:r w:rsidRPr="00CA7956">
        <w:rPr>
          <w:rFonts w:ascii="Tahoma" w:hAnsi="Tahoma" w:cs="Tahoma"/>
          <w:sz w:val="22"/>
          <w:szCs w:val="22"/>
        </w:rPr>
        <w:t xml:space="preserve"> information</w:t>
      </w:r>
      <w:r w:rsidR="00284BC6" w:rsidRPr="00CA7956">
        <w:rPr>
          <w:rFonts w:ascii="Tahoma" w:hAnsi="Tahoma" w:cs="Tahoma"/>
          <w:sz w:val="22"/>
          <w:szCs w:val="22"/>
        </w:rPr>
        <w:t xml:space="preserve"> and documentation</w:t>
      </w:r>
      <w:r w:rsidRPr="00CA7956">
        <w:rPr>
          <w:rFonts w:ascii="Tahoma" w:hAnsi="Tahoma" w:cs="Tahoma"/>
          <w:sz w:val="22"/>
          <w:szCs w:val="22"/>
        </w:rPr>
        <w:t xml:space="preserve"> includes, but </w:t>
      </w:r>
      <w:r w:rsidR="002611D0" w:rsidRPr="00CA7956">
        <w:rPr>
          <w:rFonts w:ascii="Tahoma" w:hAnsi="Tahoma" w:cs="Tahoma"/>
          <w:sz w:val="22"/>
          <w:szCs w:val="22"/>
        </w:rPr>
        <w:t xml:space="preserve">is </w:t>
      </w:r>
      <w:r w:rsidRPr="00CA7956">
        <w:rPr>
          <w:rFonts w:ascii="Tahoma" w:hAnsi="Tahoma" w:cs="Tahoma"/>
          <w:sz w:val="22"/>
          <w:szCs w:val="22"/>
        </w:rPr>
        <w:t>not limited to, the following:</w:t>
      </w:r>
    </w:p>
    <w:p w14:paraId="73645894" w14:textId="77777777" w:rsidR="00232933" w:rsidRPr="00CA7956" w:rsidRDefault="00232933" w:rsidP="00AC09FF">
      <w:pPr>
        <w:pStyle w:val="Clause4Sub"/>
        <w:tabs>
          <w:tab w:val="num" w:pos="3544"/>
        </w:tabs>
        <w:ind w:left="3544" w:hanging="1134"/>
        <w:rPr>
          <w:rFonts w:ascii="Tahoma" w:hAnsi="Tahoma" w:cs="Tahoma"/>
          <w:sz w:val="22"/>
          <w:szCs w:val="22"/>
        </w:rPr>
      </w:pPr>
      <w:r w:rsidRPr="00CA7956">
        <w:rPr>
          <w:rFonts w:ascii="Tahoma" w:hAnsi="Tahoma" w:cs="Tahoma"/>
          <w:sz w:val="22"/>
          <w:szCs w:val="22"/>
        </w:rPr>
        <w:t xml:space="preserve">copies of working drawings, </w:t>
      </w:r>
      <w:r w:rsidR="002611D0" w:rsidRPr="00CA7956">
        <w:rPr>
          <w:rFonts w:ascii="Tahoma" w:hAnsi="Tahoma" w:cs="Tahoma"/>
          <w:sz w:val="22"/>
          <w:szCs w:val="22"/>
        </w:rPr>
        <w:t>s</w:t>
      </w:r>
      <w:r w:rsidRPr="00CA7956">
        <w:rPr>
          <w:rFonts w:ascii="Tahoma" w:hAnsi="Tahoma" w:cs="Tahoma"/>
          <w:sz w:val="22"/>
          <w:szCs w:val="22"/>
        </w:rPr>
        <w:t xml:space="preserve">chedules and specifications prepared by the </w:t>
      </w:r>
      <w:r w:rsidR="00AA475B" w:rsidRPr="00CA7956">
        <w:rPr>
          <w:rFonts w:ascii="Tahoma" w:hAnsi="Tahoma" w:cs="Tahoma"/>
          <w:sz w:val="22"/>
          <w:szCs w:val="22"/>
        </w:rPr>
        <w:t>Terminal</w:t>
      </w:r>
      <w:r w:rsidRPr="00CA7956">
        <w:rPr>
          <w:rFonts w:ascii="Tahoma" w:hAnsi="Tahoma" w:cs="Tahoma"/>
          <w:sz w:val="22"/>
          <w:szCs w:val="22"/>
        </w:rPr>
        <w:t xml:space="preserve"> Operator and its </w:t>
      </w:r>
      <w:r w:rsidR="00432EC8" w:rsidRPr="00CA7956">
        <w:rPr>
          <w:rFonts w:ascii="Tahoma" w:hAnsi="Tahoma" w:cs="Tahoma"/>
          <w:sz w:val="22"/>
          <w:szCs w:val="22"/>
        </w:rPr>
        <w:t>Contractors</w:t>
      </w:r>
      <w:r w:rsidR="002611D0" w:rsidRPr="00CA7956">
        <w:rPr>
          <w:rFonts w:ascii="Tahoma" w:hAnsi="Tahoma" w:cs="Tahoma"/>
          <w:sz w:val="22"/>
          <w:szCs w:val="22"/>
        </w:rPr>
        <w:t xml:space="preserve"> and/or other </w:t>
      </w:r>
      <w:r w:rsidRPr="00CA7956">
        <w:rPr>
          <w:rFonts w:ascii="Tahoma" w:hAnsi="Tahoma" w:cs="Tahoma"/>
          <w:sz w:val="22"/>
          <w:szCs w:val="22"/>
        </w:rPr>
        <w:t xml:space="preserve">Subcontractors </w:t>
      </w:r>
      <w:r w:rsidR="002611D0" w:rsidRPr="00CA7956">
        <w:rPr>
          <w:rFonts w:ascii="Tahoma" w:hAnsi="Tahoma" w:cs="Tahoma"/>
          <w:sz w:val="22"/>
          <w:szCs w:val="22"/>
        </w:rPr>
        <w:t xml:space="preserve">(as applicable), </w:t>
      </w:r>
      <w:r w:rsidRPr="00CA7956">
        <w:rPr>
          <w:rFonts w:ascii="Tahoma" w:hAnsi="Tahoma" w:cs="Tahoma"/>
          <w:sz w:val="22"/>
          <w:szCs w:val="22"/>
        </w:rPr>
        <w:t xml:space="preserve">sufficient to demonstrate compliance of the </w:t>
      </w:r>
      <w:r w:rsidR="00AA475B" w:rsidRPr="00CA7956">
        <w:rPr>
          <w:rFonts w:ascii="Tahoma" w:hAnsi="Tahoma" w:cs="Tahoma"/>
          <w:sz w:val="22"/>
          <w:szCs w:val="22"/>
        </w:rPr>
        <w:t>Terminal</w:t>
      </w:r>
      <w:r w:rsidRPr="00CA7956">
        <w:rPr>
          <w:rFonts w:ascii="Tahoma" w:hAnsi="Tahoma" w:cs="Tahoma"/>
          <w:sz w:val="22"/>
          <w:szCs w:val="22"/>
        </w:rPr>
        <w:t xml:space="preserve"> Operator and </w:t>
      </w:r>
      <w:r w:rsidR="002611D0" w:rsidRPr="00CA7956">
        <w:rPr>
          <w:rFonts w:ascii="Tahoma" w:hAnsi="Tahoma" w:cs="Tahoma"/>
          <w:sz w:val="22"/>
          <w:szCs w:val="22"/>
        </w:rPr>
        <w:t xml:space="preserve">its </w:t>
      </w:r>
      <w:r w:rsidR="00432EC8" w:rsidRPr="00CA7956">
        <w:rPr>
          <w:rFonts w:ascii="Tahoma" w:hAnsi="Tahoma" w:cs="Tahoma"/>
          <w:sz w:val="22"/>
          <w:szCs w:val="22"/>
        </w:rPr>
        <w:t>Contractors</w:t>
      </w:r>
      <w:r w:rsidR="002611D0" w:rsidRPr="00CA7956">
        <w:rPr>
          <w:rFonts w:ascii="Tahoma" w:hAnsi="Tahoma" w:cs="Tahoma"/>
          <w:sz w:val="22"/>
          <w:szCs w:val="22"/>
        </w:rPr>
        <w:t xml:space="preserve"> and/or other </w:t>
      </w:r>
      <w:r w:rsidRPr="00CA7956">
        <w:rPr>
          <w:rFonts w:ascii="Tahoma" w:hAnsi="Tahoma" w:cs="Tahoma"/>
          <w:sz w:val="22"/>
          <w:szCs w:val="22"/>
        </w:rPr>
        <w:t>Subcontractor</w:t>
      </w:r>
      <w:r w:rsidR="002611D0" w:rsidRPr="00CA7956">
        <w:rPr>
          <w:rFonts w:ascii="Tahoma" w:hAnsi="Tahoma" w:cs="Tahoma"/>
          <w:sz w:val="22"/>
          <w:szCs w:val="22"/>
        </w:rPr>
        <w:t xml:space="preserve">s (as applicable) with </w:t>
      </w:r>
      <w:r w:rsidRPr="00CA7956">
        <w:rPr>
          <w:rFonts w:ascii="Tahoma" w:hAnsi="Tahoma" w:cs="Tahoma"/>
          <w:sz w:val="22"/>
          <w:szCs w:val="22"/>
        </w:rPr>
        <w:t>the requirements of this Agreement;</w:t>
      </w:r>
    </w:p>
    <w:p w14:paraId="6BA71302" w14:textId="77777777" w:rsidR="00232933" w:rsidRPr="00CA7956" w:rsidRDefault="00232933" w:rsidP="00AC09FF">
      <w:pPr>
        <w:pStyle w:val="Clause4Sub"/>
        <w:tabs>
          <w:tab w:val="num" w:pos="3544"/>
        </w:tabs>
        <w:ind w:left="3544" w:hanging="1134"/>
        <w:rPr>
          <w:rFonts w:ascii="Tahoma" w:hAnsi="Tahoma" w:cs="Tahoma"/>
          <w:sz w:val="22"/>
          <w:szCs w:val="22"/>
        </w:rPr>
      </w:pPr>
      <w:r w:rsidRPr="00CA7956">
        <w:rPr>
          <w:rFonts w:ascii="Tahoma" w:hAnsi="Tahoma" w:cs="Tahoma"/>
          <w:sz w:val="22"/>
          <w:szCs w:val="22"/>
        </w:rPr>
        <w:t xml:space="preserve">copies of the </w:t>
      </w:r>
      <w:r w:rsidR="00AA475B" w:rsidRPr="00CA7956">
        <w:rPr>
          <w:rFonts w:ascii="Tahoma" w:hAnsi="Tahoma" w:cs="Tahoma"/>
          <w:sz w:val="22"/>
          <w:szCs w:val="22"/>
        </w:rPr>
        <w:t>Terminal</w:t>
      </w:r>
      <w:r w:rsidRPr="00CA7956">
        <w:rPr>
          <w:rFonts w:ascii="Tahoma" w:hAnsi="Tahoma" w:cs="Tahoma"/>
          <w:sz w:val="22"/>
          <w:szCs w:val="22"/>
        </w:rPr>
        <w:t xml:space="preserve"> Operator's correspondence relating to the </w:t>
      </w:r>
      <w:r w:rsidR="00AA475B" w:rsidRPr="00CA7956">
        <w:rPr>
          <w:rFonts w:ascii="Tahoma" w:hAnsi="Tahoma" w:cs="Tahoma"/>
          <w:sz w:val="22"/>
          <w:szCs w:val="22"/>
        </w:rPr>
        <w:t>Terminal</w:t>
      </w:r>
      <w:r w:rsidRPr="00CA7956">
        <w:rPr>
          <w:rFonts w:ascii="Tahoma" w:hAnsi="Tahoma" w:cs="Tahoma"/>
          <w:sz w:val="22"/>
          <w:szCs w:val="22"/>
        </w:rPr>
        <w:t xml:space="preserve"> or building control matters;</w:t>
      </w:r>
    </w:p>
    <w:p w14:paraId="03912DA4" w14:textId="77777777" w:rsidR="00232933" w:rsidRPr="00CA7956" w:rsidRDefault="00232933" w:rsidP="00AC09FF">
      <w:pPr>
        <w:pStyle w:val="Clause4Sub"/>
        <w:tabs>
          <w:tab w:val="num" w:pos="3544"/>
        </w:tabs>
        <w:ind w:left="3544" w:hanging="1134"/>
        <w:rPr>
          <w:rFonts w:ascii="Tahoma" w:hAnsi="Tahoma" w:cs="Tahoma"/>
          <w:sz w:val="22"/>
          <w:szCs w:val="22"/>
        </w:rPr>
      </w:pPr>
      <w:r w:rsidRPr="00CA7956">
        <w:rPr>
          <w:rFonts w:ascii="Tahoma" w:hAnsi="Tahoma" w:cs="Tahoma"/>
          <w:sz w:val="22"/>
          <w:szCs w:val="22"/>
        </w:rPr>
        <w:t xml:space="preserve">copies of the </w:t>
      </w:r>
      <w:r w:rsidR="00AA475B" w:rsidRPr="00CA7956">
        <w:rPr>
          <w:rFonts w:ascii="Tahoma" w:hAnsi="Tahoma" w:cs="Tahoma"/>
          <w:sz w:val="22"/>
          <w:szCs w:val="22"/>
        </w:rPr>
        <w:t>Terminal</w:t>
      </w:r>
      <w:r w:rsidRPr="00CA7956">
        <w:rPr>
          <w:rFonts w:ascii="Tahoma" w:hAnsi="Tahoma" w:cs="Tahoma"/>
          <w:sz w:val="22"/>
          <w:szCs w:val="22"/>
        </w:rPr>
        <w:t xml:space="preserve"> Operator's commission</w:t>
      </w:r>
      <w:r w:rsidR="008E3E9F" w:rsidRPr="00CA7956">
        <w:rPr>
          <w:rFonts w:ascii="Tahoma" w:hAnsi="Tahoma" w:cs="Tahoma"/>
          <w:sz w:val="22"/>
          <w:szCs w:val="22"/>
        </w:rPr>
        <w:t>ing</w:t>
      </w:r>
      <w:r w:rsidRPr="00CA7956">
        <w:rPr>
          <w:rFonts w:ascii="Tahoma" w:hAnsi="Tahoma" w:cs="Tahoma"/>
          <w:sz w:val="22"/>
          <w:szCs w:val="22"/>
        </w:rPr>
        <w:t xml:space="preserve"> reports;</w:t>
      </w:r>
    </w:p>
    <w:p w14:paraId="73908E11" w14:textId="77777777" w:rsidR="00193D1D" w:rsidRPr="00CA7956" w:rsidRDefault="00193D1D" w:rsidP="00AC09FF">
      <w:pPr>
        <w:pStyle w:val="Clause4Sub"/>
        <w:tabs>
          <w:tab w:val="num" w:pos="3544"/>
        </w:tabs>
        <w:ind w:left="3544" w:hanging="1134"/>
        <w:rPr>
          <w:rFonts w:ascii="Tahoma" w:hAnsi="Tahoma" w:cs="Tahoma"/>
          <w:sz w:val="22"/>
          <w:szCs w:val="22"/>
        </w:rPr>
      </w:pPr>
      <w:r w:rsidRPr="00CA7956">
        <w:rPr>
          <w:rFonts w:ascii="Tahoma" w:hAnsi="Tahoma" w:cs="Tahoma"/>
          <w:sz w:val="22"/>
          <w:szCs w:val="22"/>
        </w:rPr>
        <w:t>if applicable, copies of the Annual Reports</w:t>
      </w:r>
      <w:r w:rsidR="00D9537C" w:rsidRPr="00CA7956">
        <w:rPr>
          <w:rFonts w:ascii="Tahoma" w:hAnsi="Tahoma" w:cs="Tahoma"/>
          <w:sz w:val="22"/>
          <w:szCs w:val="22"/>
        </w:rPr>
        <w:t xml:space="preserve"> submitted by the </w:t>
      </w:r>
      <w:r w:rsidR="00AA475B" w:rsidRPr="00CA7956">
        <w:rPr>
          <w:rFonts w:ascii="Tahoma" w:hAnsi="Tahoma" w:cs="Tahoma"/>
          <w:sz w:val="22"/>
          <w:szCs w:val="22"/>
        </w:rPr>
        <w:t>Terminal</w:t>
      </w:r>
      <w:r w:rsidR="00D9537C" w:rsidRPr="00CA7956">
        <w:rPr>
          <w:rFonts w:ascii="Tahoma" w:hAnsi="Tahoma" w:cs="Tahoma"/>
          <w:sz w:val="22"/>
          <w:szCs w:val="22"/>
        </w:rPr>
        <w:t xml:space="preserve"> Operator in terms of this Agreement</w:t>
      </w:r>
      <w:r w:rsidRPr="00CA7956">
        <w:rPr>
          <w:rFonts w:ascii="Tahoma" w:hAnsi="Tahoma" w:cs="Tahoma"/>
          <w:sz w:val="22"/>
          <w:szCs w:val="22"/>
        </w:rPr>
        <w:t>;</w:t>
      </w:r>
    </w:p>
    <w:p w14:paraId="0BA729CD" w14:textId="77777777" w:rsidR="00284BC6" w:rsidRPr="00CA7956" w:rsidRDefault="00284BC6" w:rsidP="00AC09FF">
      <w:pPr>
        <w:pStyle w:val="Clause4Sub"/>
        <w:tabs>
          <w:tab w:val="num" w:pos="3544"/>
        </w:tabs>
        <w:ind w:left="3544" w:hanging="1134"/>
        <w:rPr>
          <w:rFonts w:ascii="Tahoma" w:hAnsi="Tahoma" w:cs="Tahoma"/>
          <w:sz w:val="22"/>
          <w:szCs w:val="22"/>
        </w:rPr>
      </w:pPr>
      <w:r w:rsidRPr="00CA7956">
        <w:rPr>
          <w:rFonts w:ascii="Tahoma" w:hAnsi="Tahoma" w:cs="Tahoma"/>
          <w:sz w:val="22"/>
          <w:szCs w:val="22"/>
        </w:rPr>
        <w:t xml:space="preserve">copies of the </w:t>
      </w:r>
      <w:r w:rsidR="006274EB" w:rsidRPr="00CA7956">
        <w:rPr>
          <w:rFonts w:ascii="Tahoma" w:hAnsi="Tahoma" w:cs="Tahoma"/>
          <w:sz w:val="22"/>
          <w:szCs w:val="22"/>
        </w:rPr>
        <w:t>Construction Agreement</w:t>
      </w:r>
      <w:r w:rsidRPr="00CA7956">
        <w:rPr>
          <w:rFonts w:ascii="Tahoma" w:hAnsi="Tahoma" w:cs="Tahoma"/>
          <w:sz w:val="22"/>
          <w:szCs w:val="22"/>
        </w:rPr>
        <w:t>, the Construction Works Programme, the draft Detailed Design and the D&amp;C Specifications;</w:t>
      </w:r>
    </w:p>
    <w:p w14:paraId="26FB4842" w14:textId="77777777" w:rsidR="00232933" w:rsidRPr="00CA7956" w:rsidRDefault="00232933" w:rsidP="00AC09FF">
      <w:pPr>
        <w:pStyle w:val="Clause4Sub"/>
        <w:tabs>
          <w:tab w:val="num" w:pos="3544"/>
        </w:tabs>
        <w:ind w:left="3544" w:hanging="1134"/>
        <w:rPr>
          <w:rFonts w:ascii="Tahoma" w:hAnsi="Tahoma" w:cs="Tahoma"/>
          <w:sz w:val="22"/>
          <w:szCs w:val="22"/>
        </w:rPr>
      </w:pPr>
      <w:r w:rsidRPr="00CA7956">
        <w:rPr>
          <w:rFonts w:ascii="Tahoma" w:hAnsi="Tahoma" w:cs="Tahoma"/>
          <w:sz w:val="22"/>
          <w:szCs w:val="22"/>
        </w:rPr>
        <w:t xml:space="preserve">copies of the </w:t>
      </w:r>
      <w:r w:rsidR="00AA475B" w:rsidRPr="00CA7956">
        <w:rPr>
          <w:rFonts w:ascii="Tahoma" w:hAnsi="Tahoma" w:cs="Tahoma"/>
          <w:sz w:val="22"/>
          <w:szCs w:val="22"/>
        </w:rPr>
        <w:t>Terminal</w:t>
      </w:r>
      <w:r w:rsidR="00C0643E" w:rsidRPr="00CA7956">
        <w:rPr>
          <w:rFonts w:ascii="Tahoma" w:hAnsi="Tahoma" w:cs="Tahoma"/>
          <w:sz w:val="22"/>
          <w:szCs w:val="22"/>
        </w:rPr>
        <w:t xml:space="preserve"> Operator’s </w:t>
      </w:r>
      <w:r w:rsidRPr="00CA7956">
        <w:rPr>
          <w:rFonts w:ascii="Tahoma" w:hAnsi="Tahoma" w:cs="Tahoma"/>
          <w:sz w:val="22"/>
          <w:szCs w:val="22"/>
        </w:rPr>
        <w:t>operating and maintenance manual</w:t>
      </w:r>
      <w:r w:rsidR="00C0643E" w:rsidRPr="00CA7956">
        <w:rPr>
          <w:rFonts w:ascii="Tahoma" w:hAnsi="Tahoma" w:cs="Tahoma"/>
          <w:sz w:val="22"/>
          <w:szCs w:val="22"/>
        </w:rPr>
        <w:t>s</w:t>
      </w:r>
      <w:r w:rsidR="00284BC6" w:rsidRPr="00CA7956">
        <w:rPr>
          <w:rFonts w:ascii="Tahoma" w:hAnsi="Tahoma" w:cs="Tahoma"/>
          <w:sz w:val="22"/>
          <w:szCs w:val="22"/>
        </w:rPr>
        <w:t xml:space="preserve"> as well as the Operational Plan</w:t>
      </w:r>
      <w:r w:rsidRPr="00CA7956">
        <w:rPr>
          <w:rFonts w:ascii="Tahoma" w:hAnsi="Tahoma" w:cs="Tahoma"/>
          <w:sz w:val="22"/>
          <w:szCs w:val="22"/>
        </w:rPr>
        <w:t>;</w:t>
      </w:r>
    </w:p>
    <w:p w14:paraId="110FDAF4" w14:textId="77777777" w:rsidR="00232933" w:rsidRPr="00CA7956" w:rsidRDefault="00232933" w:rsidP="00AC09FF">
      <w:pPr>
        <w:pStyle w:val="Clause4Sub"/>
        <w:tabs>
          <w:tab w:val="num" w:pos="3544"/>
        </w:tabs>
        <w:ind w:left="3544" w:hanging="1134"/>
        <w:rPr>
          <w:rFonts w:ascii="Tahoma" w:hAnsi="Tahoma" w:cs="Tahoma"/>
          <w:sz w:val="22"/>
          <w:szCs w:val="22"/>
        </w:rPr>
      </w:pPr>
      <w:r w:rsidRPr="00CA7956">
        <w:rPr>
          <w:rFonts w:ascii="Tahoma" w:hAnsi="Tahoma" w:cs="Tahoma"/>
          <w:sz w:val="22"/>
          <w:szCs w:val="22"/>
        </w:rPr>
        <w:t xml:space="preserve">a copy of the health and safety plan of the </w:t>
      </w:r>
      <w:r w:rsidR="00AA475B" w:rsidRPr="00CA7956">
        <w:rPr>
          <w:rFonts w:ascii="Tahoma" w:hAnsi="Tahoma" w:cs="Tahoma"/>
          <w:sz w:val="22"/>
          <w:szCs w:val="22"/>
        </w:rPr>
        <w:t>Terminal</w:t>
      </w:r>
      <w:r w:rsidRPr="00CA7956">
        <w:rPr>
          <w:rFonts w:ascii="Tahoma" w:hAnsi="Tahoma" w:cs="Tahoma"/>
          <w:sz w:val="22"/>
          <w:szCs w:val="22"/>
        </w:rPr>
        <w:t xml:space="preserve"> Operator; and</w:t>
      </w:r>
    </w:p>
    <w:p w14:paraId="284F875A" w14:textId="77777777" w:rsidR="00232933" w:rsidRPr="00CA7956" w:rsidRDefault="00232933" w:rsidP="00AC09FF">
      <w:pPr>
        <w:pStyle w:val="Clause4Sub"/>
        <w:tabs>
          <w:tab w:val="num" w:pos="3544"/>
        </w:tabs>
        <w:ind w:left="3544" w:hanging="1134"/>
        <w:rPr>
          <w:rFonts w:ascii="Tahoma" w:hAnsi="Tahoma" w:cs="Tahoma"/>
          <w:sz w:val="22"/>
          <w:szCs w:val="22"/>
        </w:rPr>
      </w:pPr>
      <w:r w:rsidRPr="00CA7956">
        <w:rPr>
          <w:rFonts w:ascii="Tahoma" w:hAnsi="Tahoma" w:cs="Tahoma"/>
          <w:sz w:val="22"/>
          <w:szCs w:val="22"/>
        </w:rPr>
        <w:t>any other information that the Independent Certifier reasonably requires in order to fulfil its duties and responsibilities.</w:t>
      </w:r>
    </w:p>
    <w:p w14:paraId="0E0850D4" w14:textId="77777777" w:rsidR="00232933" w:rsidRPr="00CA7956" w:rsidRDefault="00232933" w:rsidP="00AC09FF">
      <w:pPr>
        <w:pStyle w:val="Clause3Sub"/>
        <w:tabs>
          <w:tab w:val="num" w:pos="2410"/>
        </w:tabs>
        <w:ind w:left="2410" w:hanging="850"/>
        <w:rPr>
          <w:rFonts w:ascii="Tahoma" w:hAnsi="Tahoma" w:cs="Tahoma"/>
          <w:sz w:val="22"/>
          <w:szCs w:val="22"/>
        </w:rPr>
      </w:pPr>
      <w:r w:rsidRPr="00CA7956">
        <w:rPr>
          <w:rFonts w:ascii="Tahoma" w:hAnsi="Tahoma" w:cs="Tahoma"/>
          <w:sz w:val="22"/>
          <w:szCs w:val="22"/>
        </w:rPr>
        <w:t>The Independent Certifier shall be required to perform the duties set forth in this Agreement</w:t>
      </w:r>
      <w:r w:rsidR="00B14814" w:rsidRPr="00CA7956">
        <w:rPr>
          <w:rFonts w:ascii="Tahoma" w:hAnsi="Tahoma" w:cs="Tahoma"/>
          <w:sz w:val="22"/>
          <w:szCs w:val="22"/>
        </w:rPr>
        <w:t xml:space="preserve"> and as may be specified in the Independent Certifier Agreement</w:t>
      </w:r>
      <w:r w:rsidR="00C10B43" w:rsidRPr="00CA7956">
        <w:rPr>
          <w:rFonts w:ascii="Tahoma" w:hAnsi="Tahoma" w:cs="Tahoma"/>
          <w:sz w:val="22"/>
          <w:szCs w:val="22"/>
        </w:rPr>
        <w:t>.</w:t>
      </w:r>
      <w:r w:rsidRPr="00CA7956">
        <w:rPr>
          <w:rFonts w:ascii="Tahoma" w:hAnsi="Tahoma" w:cs="Tahoma"/>
          <w:b/>
          <w:i/>
          <w:sz w:val="22"/>
          <w:szCs w:val="22"/>
        </w:rPr>
        <w:t xml:space="preserve"> </w:t>
      </w:r>
    </w:p>
    <w:p w14:paraId="70119347" w14:textId="77E20A63" w:rsidR="00232933" w:rsidRPr="00CA7956" w:rsidRDefault="00232933" w:rsidP="00AC09FF">
      <w:pPr>
        <w:pStyle w:val="Clause3Sub"/>
        <w:tabs>
          <w:tab w:val="num" w:pos="2410"/>
        </w:tabs>
        <w:ind w:left="2410" w:hanging="850"/>
        <w:rPr>
          <w:rFonts w:ascii="Tahoma" w:hAnsi="Tahoma" w:cs="Tahoma"/>
          <w:sz w:val="22"/>
          <w:szCs w:val="22"/>
        </w:rPr>
      </w:pPr>
      <w:r w:rsidRPr="00CA7956">
        <w:rPr>
          <w:rFonts w:ascii="Tahoma" w:hAnsi="Tahoma" w:cs="Tahoma"/>
          <w:sz w:val="22"/>
          <w:szCs w:val="22"/>
        </w:rPr>
        <w:t xml:space="preserve">TNPA and the </w:t>
      </w:r>
      <w:r w:rsidR="00AA475B" w:rsidRPr="00CA7956">
        <w:rPr>
          <w:rFonts w:ascii="Tahoma" w:hAnsi="Tahoma" w:cs="Tahoma"/>
          <w:sz w:val="22"/>
          <w:szCs w:val="22"/>
        </w:rPr>
        <w:t>Terminal</w:t>
      </w:r>
      <w:r w:rsidRPr="00CA7956">
        <w:rPr>
          <w:rFonts w:ascii="Tahoma" w:hAnsi="Tahoma" w:cs="Tahoma"/>
          <w:sz w:val="22"/>
          <w:szCs w:val="22"/>
        </w:rPr>
        <w:t xml:space="preserve"> Operator shall be entitled to consult with the Independent Certifier on any matter relating to the Project</w:t>
      </w:r>
      <w:r w:rsidR="00284BC6" w:rsidRPr="00CA7956">
        <w:rPr>
          <w:rFonts w:ascii="Tahoma" w:hAnsi="Tahoma" w:cs="Tahoma"/>
          <w:sz w:val="22"/>
          <w:szCs w:val="22"/>
        </w:rPr>
        <w:t xml:space="preserve">, the </w:t>
      </w:r>
      <w:r w:rsidR="006274EB" w:rsidRPr="00CA7956">
        <w:rPr>
          <w:rFonts w:ascii="Tahoma" w:hAnsi="Tahoma" w:cs="Tahoma"/>
          <w:sz w:val="22"/>
          <w:szCs w:val="22"/>
        </w:rPr>
        <w:t>Construction Agreement</w:t>
      </w:r>
      <w:r w:rsidR="00284BC6" w:rsidRPr="00CA7956">
        <w:rPr>
          <w:rFonts w:ascii="Tahoma" w:hAnsi="Tahoma" w:cs="Tahoma"/>
          <w:sz w:val="22"/>
          <w:szCs w:val="22"/>
        </w:rPr>
        <w:t>, the Construction Works Programme, the Detailed Design and the D&amp;C Specifications</w:t>
      </w:r>
      <w:r w:rsidR="00D57882" w:rsidRPr="00CA7956">
        <w:rPr>
          <w:rFonts w:ascii="Tahoma" w:hAnsi="Tahoma" w:cs="Tahoma"/>
          <w:sz w:val="22"/>
          <w:szCs w:val="22"/>
        </w:rPr>
        <w:t xml:space="preserve">.  TNPA </w:t>
      </w:r>
      <w:r w:rsidRPr="00CA7956">
        <w:rPr>
          <w:rFonts w:ascii="Tahoma" w:hAnsi="Tahoma" w:cs="Tahoma"/>
          <w:sz w:val="22"/>
          <w:szCs w:val="22"/>
        </w:rPr>
        <w:t>and</w:t>
      </w:r>
      <w:r w:rsidR="00894144" w:rsidRPr="00CA7956">
        <w:rPr>
          <w:rFonts w:ascii="Tahoma" w:hAnsi="Tahoma" w:cs="Tahoma"/>
          <w:sz w:val="22"/>
          <w:szCs w:val="22"/>
        </w:rPr>
        <w:t>/</w:t>
      </w:r>
      <w:r w:rsidRPr="00CA7956">
        <w:rPr>
          <w:rFonts w:ascii="Tahoma" w:hAnsi="Tahoma" w:cs="Tahoma"/>
          <w:sz w:val="22"/>
          <w:szCs w:val="22"/>
        </w:rPr>
        <w:t xml:space="preserve">or 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Pr="00CA7956">
        <w:rPr>
          <w:rFonts w:ascii="Tahoma" w:hAnsi="Tahoma" w:cs="Tahoma"/>
          <w:sz w:val="22"/>
          <w:szCs w:val="22"/>
        </w:rPr>
        <w:lastRenderedPageBreak/>
        <w:t>may request the Independent Certifier to deliver and issue an opinion, instruction, certificate or valuation, or other determination as applicable with respect to all technical matters relating to the Project</w:t>
      </w:r>
      <w:r w:rsidR="00284BC6" w:rsidRPr="00CA7956">
        <w:rPr>
          <w:rFonts w:ascii="Tahoma" w:hAnsi="Tahoma" w:cs="Tahoma"/>
          <w:sz w:val="22"/>
          <w:szCs w:val="22"/>
        </w:rPr>
        <w:t xml:space="preserve">, the </w:t>
      </w:r>
      <w:r w:rsidR="006274EB" w:rsidRPr="00CA7956">
        <w:rPr>
          <w:rFonts w:ascii="Tahoma" w:hAnsi="Tahoma" w:cs="Tahoma"/>
          <w:sz w:val="22"/>
          <w:szCs w:val="22"/>
        </w:rPr>
        <w:t>Construction Agreement</w:t>
      </w:r>
      <w:r w:rsidR="00284BC6" w:rsidRPr="00CA7956">
        <w:rPr>
          <w:rFonts w:ascii="Tahoma" w:hAnsi="Tahoma" w:cs="Tahoma"/>
          <w:sz w:val="22"/>
          <w:szCs w:val="22"/>
        </w:rPr>
        <w:t>, the Construction Works Programme, the draft Detailed Design and/or the D&amp;C Specifications</w:t>
      </w:r>
      <w:r w:rsidRPr="00CA7956">
        <w:rPr>
          <w:rFonts w:ascii="Tahoma" w:hAnsi="Tahoma" w:cs="Tahoma"/>
          <w:sz w:val="22"/>
          <w:szCs w:val="22"/>
        </w:rPr>
        <w:t>, in accordance with the provisions of and as contemplated in this Agreement.  The Parties agree to comply with such decisions of the Independent Certifier until and unless otherwise determined pursuant to clause</w:t>
      </w:r>
      <w:r w:rsidR="00FA3CCD" w:rsidRPr="00CA7956">
        <w:rPr>
          <w:rFonts w:ascii="Tahoma" w:hAnsi="Tahoma" w:cs="Tahoma"/>
          <w:sz w:val="22"/>
          <w:szCs w:val="22"/>
        </w:rPr>
        <w:t> </w:t>
      </w:r>
      <w:r w:rsidR="001D36B3" w:rsidRPr="00CA7956">
        <w:rPr>
          <w:rFonts w:ascii="Tahoma" w:hAnsi="Tahoma" w:cs="Tahoma"/>
          <w:sz w:val="22"/>
          <w:szCs w:val="22"/>
        </w:rPr>
        <w:fldChar w:fldCharType="begin"/>
      </w:r>
      <w:r w:rsidR="001D36B3" w:rsidRPr="00CA7956">
        <w:rPr>
          <w:rFonts w:ascii="Tahoma" w:hAnsi="Tahoma" w:cs="Tahoma"/>
          <w:sz w:val="22"/>
          <w:szCs w:val="22"/>
        </w:rPr>
        <w:instrText xml:space="preserve"> REF _Ref449514756 \r \h </w:instrText>
      </w:r>
      <w:r w:rsidR="00832015" w:rsidRPr="00CA7956">
        <w:rPr>
          <w:rFonts w:ascii="Tahoma" w:hAnsi="Tahoma" w:cs="Tahoma"/>
          <w:sz w:val="22"/>
          <w:szCs w:val="22"/>
        </w:rPr>
        <w:instrText xml:space="preserve"> \* MERGEFORMAT </w:instrText>
      </w:r>
      <w:r w:rsidR="001D36B3" w:rsidRPr="00CA7956">
        <w:rPr>
          <w:rFonts w:ascii="Tahoma" w:hAnsi="Tahoma" w:cs="Tahoma"/>
          <w:sz w:val="22"/>
          <w:szCs w:val="22"/>
        </w:rPr>
      </w:r>
      <w:r w:rsidR="001D36B3" w:rsidRPr="00CA7956">
        <w:rPr>
          <w:rFonts w:ascii="Tahoma" w:hAnsi="Tahoma" w:cs="Tahoma"/>
          <w:sz w:val="22"/>
          <w:szCs w:val="22"/>
        </w:rPr>
        <w:fldChar w:fldCharType="separate"/>
      </w:r>
      <w:r w:rsidR="007F001B">
        <w:rPr>
          <w:rFonts w:ascii="Tahoma" w:hAnsi="Tahoma" w:cs="Tahoma"/>
          <w:sz w:val="22"/>
          <w:szCs w:val="22"/>
        </w:rPr>
        <w:t>57</w:t>
      </w:r>
      <w:r w:rsidR="001D36B3"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Dispute Resolution</w:t>
      </w:r>
      <w:r w:rsidRPr="00CA7956">
        <w:rPr>
          <w:rFonts w:ascii="Tahoma" w:hAnsi="Tahoma" w:cs="Tahoma"/>
          <w:sz w:val="22"/>
          <w:szCs w:val="22"/>
        </w:rPr>
        <w:t>).</w:t>
      </w:r>
    </w:p>
    <w:p w14:paraId="6D4C08D2" w14:textId="7A5EE0B4" w:rsidR="00232933" w:rsidRPr="00CA7956" w:rsidRDefault="007869DE" w:rsidP="00AC09FF">
      <w:pPr>
        <w:pStyle w:val="Clause3Sub"/>
        <w:tabs>
          <w:tab w:val="num" w:pos="2410"/>
        </w:tabs>
        <w:ind w:left="2410" w:hanging="850"/>
        <w:rPr>
          <w:rFonts w:ascii="Tahoma" w:hAnsi="Tahoma" w:cs="Tahoma"/>
          <w:sz w:val="22"/>
          <w:szCs w:val="22"/>
        </w:rPr>
      </w:pPr>
      <w:r w:rsidRPr="00CA7956">
        <w:rPr>
          <w:rFonts w:ascii="Tahoma" w:hAnsi="Tahoma" w:cs="Tahoma"/>
          <w:sz w:val="22"/>
          <w:szCs w:val="22"/>
        </w:rPr>
        <w:t>The Independent Certifier’s duties shall include, but shall not be limited to, the review, inspection, testing, accepting and recommending certification   of the Construction Contractor’s work to ensure proper performance and completion of the Construction works in accordance with this Agreement, the Construction Agreement and the Independent Certifier Agreement.  The Independent Certifier’s duties may also include the review, analysis, audit, inspection and testing of the Operator's work to ensure proper Operation and Maintenance in accordance with the terms of this Agreement, the Operations Agreement and the Independent Certifier Agreement</w:t>
      </w:r>
      <w:r w:rsidR="00FB6C3F" w:rsidRPr="00CA7956">
        <w:rPr>
          <w:rFonts w:ascii="Tahoma" w:hAnsi="Tahoma" w:cs="Tahoma"/>
          <w:sz w:val="22"/>
          <w:szCs w:val="22"/>
        </w:rPr>
        <w:t xml:space="preserve">. </w:t>
      </w:r>
      <w:r w:rsidR="00232933" w:rsidRPr="00CA7956">
        <w:rPr>
          <w:rFonts w:ascii="Tahoma" w:hAnsi="Tahoma" w:cs="Tahoma"/>
          <w:sz w:val="22"/>
          <w:szCs w:val="22"/>
        </w:rPr>
        <w:t>Nothing in this clause</w:t>
      </w:r>
      <w:r w:rsidR="00C610A8" w:rsidRPr="00CA7956">
        <w:rPr>
          <w:rFonts w:ascii="Tahoma" w:hAnsi="Tahoma" w:cs="Tahoma"/>
          <w:sz w:val="22"/>
          <w:szCs w:val="22"/>
        </w:rPr>
        <w:t> </w:t>
      </w:r>
      <w:r w:rsidR="00284BC6" w:rsidRPr="00CA7956">
        <w:rPr>
          <w:rFonts w:ascii="Tahoma" w:hAnsi="Tahoma" w:cs="Tahoma"/>
          <w:sz w:val="22"/>
          <w:szCs w:val="22"/>
        </w:rPr>
        <w:fldChar w:fldCharType="begin"/>
      </w:r>
      <w:r w:rsidR="00284BC6" w:rsidRPr="00CA7956">
        <w:rPr>
          <w:rFonts w:ascii="Tahoma" w:hAnsi="Tahoma" w:cs="Tahoma"/>
          <w:sz w:val="22"/>
          <w:szCs w:val="22"/>
        </w:rPr>
        <w:instrText xml:space="preserve"> REF _Ref449688047 \r \h </w:instrText>
      </w:r>
      <w:r w:rsidR="00832015" w:rsidRPr="00CA7956">
        <w:rPr>
          <w:rFonts w:ascii="Tahoma" w:hAnsi="Tahoma" w:cs="Tahoma"/>
          <w:sz w:val="22"/>
          <w:szCs w:val="22"/>
        </w:rPr>
        <w:instrText xml:space="preserve"> \* MERGEFORMAT </w:instrText>
      </w:r>
      <w:r w:rsidR="00284BC6" w:rsidRPr="00CA7956">
        <w:rPr>
          <w:rFonts w:ascii="Tahoma" w:hAnsi="Tahoma" w:cs="Tahoma"/>
          <w:sz w:val="22"/>
          <w:szCs w:val="22"/>
        </w:rPr>
      </w:r>
      <w:r w:rsidR="00284BC6" w:rsidRPr="00CA7956">
        <w:rPr>
          <w:rFonts w:ascii="Tahoma" w:hAnsi="Tahoma" w:cs="Tahoma"/>
          <w:sz w:val="22"/>
          <w:szCs w:val="22"/>
        </w:rPr>
        <w:fldChar w:fldCharType="separate"/>
      </w:r>
      <w:r w:rsidR="007F001B">
        <w:rPr>
          <w:rFonts w:ascii="Tahoma" w:hAnsi="Tahoma" w:cs="Tahoma"/>
          <w:sz w:val="22"/>
          <w:szCs w:val="22"/>
        </w:rPr>
        <w:t>26</w:t>
      </w:r>
      <w:r w:rsidR="00284BC6" w:rsidRPr="00CA7956">
        <w:rPr>
          <w:rFonts w:ascii="Tahoma" w:hAnsi="Tahoma" w:cs="Tahoma"/>
          <w:sz w:val="22"/>
          <w:szCs w:val="22"/>
        </w:rPr>
        <w:fldChar w:fldCharType="end"/>
      </w:r>
      <w:r w:rsidR="00284BC6" w:rsidRPr="00CA7956">
        <w:rPr>
          <w:rFonts w:ascii="Tahoma" w:hAnsi="Tahoma" w:cs="Tahoma"/>
          <w:sz w:val="22"/>
          <w:szCs w:val="22"/>
        </w:rPr>
        <w:t xml:space="preserve"> </w:t>
      </w:r>
      <w:r w:rsidR="00232933" w:rsidRPr="00CA7956">
        <w:rPr>
          <w:rFonts w:ascii="Tahoma" w:hAnsi="Tahoma" w:cs="Tahoma"/>
          <w:sz w:val="22"/>
          <w:szCs w:val="22"/>
        </w:rPr>
        <w:t>shall alter the rights and obligations of the Parties under this Agreement nor</w:t>
      </w:r>
      <w:r w:rsidR="00D9537C" w:rsidRPr="00CA7956">
        <w:rPr>
          <w:rFonts w:ascii="Tahoma" w:hAnsi="Tahoma" w:cs="Tahoma"/>
          <w:sz w:val="22"/>
          <w:szCs w:val="22"/>
        </w:rPr>
        <w:t xml:space="preserve">, unless otherwise provided in this Agreement, </w:t>
      </w:r>
      <w:r w:rsidR="00232933" w:rsidRPr="00CA7956">
        <w:rPr>
          <w:rFonts w:ascii="Tahoma" w:hAnsi="Tahoma" w:cs="Tahoma"/>
          <w:sz w:val="22"/>
          <w:szCs w:val="22"/>
        </w:rPr>
        <w:t>prevent the Parties from challenging any opinion, instruction, determination, certification or valuation of the Independent Certifier in accordance with clause</w:t>
      </w:r>
      <w:r w:rsidR="00C610A8" w:rsidRPr="00CA7956">
        <w:rPr>
          <w:rFonts w:ascii="Tahoma" w:hAnsi="Tahoma" w:cs="Tahoma"/>
          <w:sz w:val="22"/>
          <w:szCs w:val="22"/>
        </w:rPr>
        <w:t> </w:t>
      </w:r>
      <w:r w:rsidR="0056168D" w:rsidRPr="00CA7956">
        <w:rPr>
          <w:rFonts w:ascii="Tahoma" w:hAnsi="Tahoma" w:cs="Tahoma"/>
          <w:sz w:val="22"/>
          <w:szCs w:val="22"/>
        </w:rPr>
        <w:fldChar w:fldCharType="begin"/>
      </w:r>
      <w:r w:rsidR="0056168D" w:rsidRPr="00CA7956">
        <w:rPr>
          <w:rFonts w:ascii="Tahoma" w:hAnsi="Tahoma" w:cs="Tahoma"/>
          <w:sz w:val="22"/>
          <w:szCs w:val="22"/>
        </w:rPr>
        <w:instrText xml:space="preserve"> REF _Ref449514781 \r \h </w:instrText>
      </w:r>
      <w:r w:rsidR="00832015" w:rsidRPr="00CA7956">
        <w:rPr>
          <w:rFonts w:ascii="Tahoma" w:hAnsi="Tahoma" w:cs="Tahoma"/>
          <w:sz w:val="22"/>
          <w:szCs w:val="22"/>
        </w:rPr>
        <w:instrText xml:space="preserve"> \* MERGEFORMAT </w:instrText>
      </w:r>
      <w:r w:rsidR="0056168D" w:rsidRPr="00CA7956">
        <w:rPr>
          <w:rFonts w:ascii="Tahoma" w:hAnsi="Tahoma" w:cs="Tahoma"/>
          <w:sz w:val="22"/>
          <w:szCs w:val="22"/>
        </w:rPr>
      </w:r>
      <w:r w:rsidR="0056168D" w:rsidRPr="00CA7956">
        <w:rPr>
          <w:rFonts w:ascii="Tahoma" w:hAnsi="Tahoma" w:cs="Tahoma"/>
          <w:sz w:val="22"/>
          <w:szCs w:val="22"/>
        </w:rPr>
        <w:fldChar w:fldCharType="separate"/>
      </w:r>
      <w:r w:rsidR="007F001B">
        <w:rPr>
          <w:rFonts w:ascii="Tahoma" w:hAnsi="Tahoma" w:cs="Tahoma"/>
          <w:sz w:val="22"/>
          <w:szCs w:val="22"/>
        </w:rPr>
        <w:t>57</w:t>
      </w:r>
      <w:r w:rsidR="0056168D" w:rsidRPr="00CA7956">
        <w:rPr>
          <w:rFonts w:ascii="Tahoma" w:hAnsi="Tahoma" w:cs="Tahoma"/>
          <w:sz w:val="22"/>
          <w:szCs w:val="22"/>
        </w:rPr>
        <w:fldChar w:fldCharType="end"/>
      </w:r>
      <w:r w:rsidR="00232933" w:rsidRPr="00CA7956">
        <w:rPr>
          <w:rFonts w:ascii="Tahoma" w:hAnsi="Tahoma" w:cs="Tahoma"/>
          <w:sz w:val="22"/>
          <w:szCs w:val="22"/>
        </w:rPr>
        <w:t xml:space="preserve"> (</w:t>
      </w:r>
      <w:r w:rsidR="00232933" w:rsidRPr="00CA7956">
        <w:rPr>
          <w:rFonts w:ascii="Tahoma" w:hAnsi="Tahoma" w:cs="Tahoma"/>
          <w:i/>
          <w:sz w:val="22"/>
          <w:szCs w:val="22"/>
        </w:rPr>
        <w:t>Dispute Resolution</w:t>
      </w:r>
      <w:r w:rsidR="00232933" w:rsidRPr="00CA7956">
        <w:rPr>
          <w:rFonts w:ascii="Tahoma" w:hAnsi="Tahoma" w:cs="Tahoma"/>
          <w:sz w:val="22"/>
          <w:szCs w:val="22"/>
        </w:rPr>
        <w:t>), provided that the Parties shall comply with such decisions by the Independent Certifier until and unless otherwise determined pursuant to clause</w:t>
      </w:r>
      <w:r w:rsidR="00FA3CCD" w:rsidRPr="00CA7956">
        <w:rPr>
          <w:rFonts w:ascii="Tahoma" w:hAnsi="Tahoma" w:cs="Tahoma"/>
          <w:sz w:val="22"/>
          <w:szCs w:val="22"/>
        </w:rPr>
        <w:t> </w:t>
      </w:r>
      <w:r w:rsidR="001F641B" w:rsidRPr="00CA7956">
        <w:rPr>
          <w:rFonts w:ascii="Tahoma" w:hAnsi="Tahoma" w:cs="Tahoma"/>
          <w:sz w:val="22"/>
          <w:szCs w:val="22"/>
        </w:rPr>
        <w:fldChar w:fldCharType="begin"/>
      </w:r>
      <w:r w:rsidR="001F641B" w:rsidRPr="00CA7956">
        <w:rPr>
          <w:rFonts w:ascii="Tahoma" w:hAnsi="Tahoma" w:cs="Tahoma"/>
          <w:sz w:val="22"/>
          <w:szCs w:val="22"/>
        </w:rPr>
        <w:instrText xml:space="preserve"> REF _Ref449514810 \r \h </w:instrText>
      </w:r>
      <w:r w:rsidR="00832015" w:rsidRPr="00CA7956">
        <w:rPr>
          <w:rFonts w:ascii="Tahoma" w:hAnsi="Tahoma" w:cs="Tahoma"/>
          <w:sz w:val="22"/>
          <w:szCs w:val="22"/>
        </w:rPr>
        <w:instrText xml:space="preserve"> \* MERGEFORMAT </w:instrText>
      </w:r>
      <w:r w:rsidR="001F641B" w:rsidRPr="00CA7956">
        <w:rPr>
          <w:rFonts w:ascii="Tahoma" w:hAnsi="Tahoma" w:cs="Tahoma"/>
          <w:sz w:val="22"/>
          <w:szCs w:val="22"/>
        </w:rPr>
      </w:r>
      <w:r w:rsidR="001F641B" w:rsidRPr="00CA7956">
        <w:rPr>
          <w:rFonts w:ascii="Tahoma" w:hAnsi="Tahoma" w:cs="Tahoma"/>
          <w:sz w:val="22"/>
          <w:szCs w:val="22"/>
        </w:rPr>
        <w:fldChar w:fldCharType="separate"/>
      </w:r>
      <w:r w:rsidR="007F001B">
        <w:rPr>
          <w:rFonts w:ascii="Tahoma" w:hAnsi="Tahoma" w:cs="Tahoma"/>
          <w:sz w:val="22"/>
          <w:szCs w:val="22"/>
        </w:rPr>
        <w:t>57</w:t>
      </w:r>
      <w:r w:rsidR="001F641B" w:rsidRPr="00CA7956">
        <w:rPr>
          <w:rFonts w:ascii="Tahoma" w:hAnsi="Tahoma" w:cs="Tahoma"/>
          <w:sz w:val="22"/>
          <w:szCs w:val="22"/>
        </w:rPr>
        <w:fldChar w:fldCharType="end"/>
      </w:r>
      <w:r w:rsidR="00232933" w:rsidRPr="00CA7956">
        <w:rPr>
          <w:rFonts w:ascii="Tahoma" w:hAnsi="Tahoma" w:cs="Tahoma"/>
          <w:sz w:val="22"/>
          <w:szCs w:val="22"/>
        </w:rPr>
        <w:t xml:space="preserve"> (</w:t>
      </w:r>
      <w:r w:rsidR="00232933" w:rsidRPr="00CA7956">
        <w:rPr>
          <w:rFonts w:ascii="Tahoma" w:hAnsi="Tahoma" w:cs="Tahoma"/>
          <w:i/>
          <w:sz w:val="22"/>
          <w:szCs w:val="22"/>
        </w:rPr>
        <w:t>Dispute Resolution</w:t>
      </w:r>
      <w:r w:rsidR="00232933" w:rsidRPr="00CA7956">
        <w:rPr>
          <w:rFonts w:ascii="Tahoma" w:hAnsi="Tahoma" w:cs="Tahoma"/>
          <w:sz w:val="22"/>
          <w:szCs w:val="22"/>
        </w:rPr>
        <w:t>).</w:t>
      </w:r>
    </w:p>
    <w:p w14:paraId="21E52370" w14:textId="4D2A6D5C" w:rsidR="00DA4143" w:rsidRPr="00914C93" w:rsidRDefault="007869DE" w:rsidP="00914C93">
      <w:pPr>
        <w:pStyle w:val="Clause3Sub"/>
        <w:tabs>
          <w:tab w:val="num" w:pos="2410"/>
        </w:tabs>
        <w:ind w:left="2410" w:hanging="850"/>
        <w:rPr>
          <w:rFonts w:ascii="Tahoma" w:hAnsi="Tahoma" w:cs="Tahoma"/>
          <w:sz w:val="22"/>
          <w:szCs w:val="22"/>
        </w:rPr>
      </w:pPr>
      <w:r w:rsidRPr="00CA7956">
        <w:rPr>
          <w:rFonts w:ascii="Tahoma" w:hAnsi="Tahoma" w:cs="Tahoma"/>
          <w:sz w:val="22"/>
          <w:szCs w:val="22"/>
        </w:rPr>
        <w:t>If any determination which the Independent Certifier is required to make in terms of this Agreement or the Independent Certifier Agreement involves an evaluation or assessment of any matter outside the Independent Certifier's field of expertise as Independent Certifier</w:t>
      </w:r>
      <w:r w:rsidR="006B5019" w:rsidRPr="00CA7956">
        <w:rPr>
          <w:rFonts w:ascii="Tahoma" w:hAnsi="Tahoma" w:cs="Tahoma"/>
          <w:sz w:val="22"/>
          <w:szCs w:val="22"/>
        </w:rPr>
        <w:t>,</w:t>
      </w:r>
      <w:r w:rsidRPr="00CA7956">
        <w:rPr>
          <w:rFonts w:ascii="Tahoma" w:hAnsi="Tahoma" w:cs="Tahoma"/>
          <w:sz w:val="22"/>
          <w:szCs w:val="22"/>
        </w:rPr>
        <w:t xml:space="preserve"> the Independent Certifier shall</w:t>
      </w:r>
      <w:r w:rsidR="000051FD" w:rsidRPr="00CA7956">
        <w:rPr>
          <w:rFonts w:ascii="Tahoma" w:hAnsi="Tahoma" w:cs="Tahoma"/>
          <w:sz w:val="22"/>
          <w:szCs w:val="22"/>
        </w:rPr>
        <w:t xml:space="preserve"> with, the express written approval of the Termina</w:t>
      </w:r>
      <w:r w:rsidR="006B5019" w:rsidRPr="00CA7956">
        <w:rPr>
          <w:rFonts w:ascii="Tahoma" w:hAnsi="Tahoma" w:cs="Tahoma"/>
          <w:sz w:val="22"/>
          <w:szCs w:val="22"/>
        </w:rPr>
        <w:t>l</w:t>
      </w:r>
      <w:r w:rsidR="000051FD" w:rsidRPr="00CA7956">
        <w:rPr>
          <w:rFonts w:ascii="Tahoma" w:hAnsi="Tahoma" w:cs="Tahoma"/>
          <w:sz w:val="22"/>
          <w:szCs w:val="22"/>
        </w:rPr>
        <w:t xml:space="preserve"> Operator and TNPA</w:t>
      </w:r>
      <w:r w:rsidR="006B5019" w:rsidRPr="00CA7956">
        <w:rPr>
          <w:rFonts w:ascii="Tahoma" w:hAnsi="Tahoma" w:cs="Tahoma"/>
          <w:sz w:val="22"/>
          <w:szCs w:val="22"/>
        </w:rPr>
        <w:t xml:space="preserve">, </w:t>
      </w:r>
      <w:r w:rsidRPr="00CA7956">
        <w:rPr>
          <w:rFonts w:ascii="Tahoma" w:hAnsi="Tahoma" w:cs="Tahoma"/>
          <w:sz w:val="22"/>
          <w:szCs w:val="22"/>
        </w:rPr>
        <w:t xml:space="preserve">appoint and rely on </w:t>
      </w:r>
      <w:r w:rsidR="009C6430" w:rsidRPr="00CA7956">
        <w:rPr>
          <w:rFonts w:ascii="Tahoma" w:hAnsi="Tahoma" w:cs="Tahoma"/>
          <w:sz w:val="22"/>
          <w:szCs w:val="22"/>
        </w:rPr>
        <w:t>an</w:t>
      </w:r>
      <w:r w:rsidR="000051FD" w:rsidRPr="00CA7956">
        <w:rPr>
          <w:rFonts w:ascii="Tahoma" w:hAnsi="Tahoma" w:cs="Tahoma"/>
          <w:sz w:val="22"/>
          <w:szCs w:val="22"/>
        </w:rPr>
        <w:t xml:space="preserve"> </w:t>
      </w:r>
      <w:r w:rsidRPr="00CA7956">
        <w:rPr>
          <w:rFonts w:ascii="Tahoma" w:hAnsi="Tahoma" w:cs="Tahoma"/>
          <w:sz w:val="22"/>
          <w:szCs w:val="22"/>
        </w:rPr>
        <w:t>independent expert advice in makin</w:t>
      </w:r>
      <w:r w:rsidR="009C6430" w:rsidRPr="00CA7956">
        <w:rPr>
          <w:rFonts w:ascii="Tahoma" w:hAnsi="Tahoma" w:cs="Tahoma"/>
          <w:sz w:val="22"/>
          <w:szCs w:val="22"/>
        </w:rPr>
        <w:t>g such evaluation or assessment</w:t>
      </w:r>
      <w:r w:rsidRPr="00CA7956">
        <w:rPr>
          <w:rFonts w:ascii="Tahoma" w:hAnsi="Tahoma" w:cs="Tahoma"/>
          <w:sz w:val="22"/>
          <w:szCs w:val="22"/>
        </w:rPr>
        <w:t>.</w:t>
      </w:r>
    </w:p>
    <w:p w14:paraId="7BF43313" w14:textId="77777777" w:rsidR="002C56EB" w:rsidRPr="00CA7956" w:rsidRDefault="003C372B" w:rsidP="0018327B">
      <w:pPr>
        <w:pStyle w:val="Clause1Head"/>
        <w:numPr>
          <w:ilvl w:val="0"/>
          <w:numId w:val="16"/>
        </w:numPr>
        <w:spacing w:line="360" w:lineRule="auto"/>
        <w:ind w:left="567" w:hanging="567"/>
        <w:outlineLvl w:val="0"/>
        <w:rPr>
          <w:rFonts w:ascii="Tahoma" w:hAnsi="Tahoma" w:cs="Tahoma"/>
          <w:sz w:val="22"/>
          <w:szCs w:val="22"/>
        </w:rPr>
      </w:pPr>
      <w:bookmarkStart w:id="811" w:name="_Ref448870015"/>
      <w:bookmarkStart w:id="812" w:name="_Ref448876205"/>
      <w:bookmarkStart w:id="813" w:name="_Toc449488683"/>
      <w:bookmarkStart w:id="814" w:name="_Toc175734045"/>
      <w:bookmarkStart w:id="815" w:name="_Toc81898906"/>
      <w:bookmarkStart w:id="816" w:name="_Ref351308774"/>
      <w:bookmarkStart w:id="817" w:name="_Toc351392394"/>
      <w:bookmarkStart w:id="818" w:name="_Toc351396254"/>
      <w:bookmarkStart w:id="819" w:name="_Toc351396506"/>
      <w:bookmarkStart w:id="820" w:name="_Toc436720440"/>
      <w:bookmarkStart w:id="821" w:name="_Toc448769846"/>
      <w:r w:rsidRPr="00CA7956">
        <w:rPr>
          <w:rFonts w:ascii="Tahoma" w:hAnsi="Tahoma" w:cs="Tahoma"/>
          <w:sz w:val="22"/>
          <w:szCs w:val="22"/>
        </w:rPr>
        <w:lastRenderedPageBreak/>
        <w:t>Demolish Existing B</w:t>
      </w:r>
      <w:r w:rsidR="002C56EB" w:rsidRPr="00CA7956">
        <w:rPr>
          <w:rFonts w:ascii="Tahoma" w:hAnsi="Tahoma" w:cs="Tahoma"/>
          <w:sz w:val="22"/>
          <w:szCs w:val="22"/>
        </w:rPr>
        <w:t>uildings</w:t>
      </w:r>
      <w:bookmarkEnd w:id="811"/>
      <w:bookmarkEnd w:id="812"/>
      <w:bookmarkEnd w:id="813"/>
      <w:bookmarkEnd w:id="814"/>
      <w:r w:rsidR="002C56EB" w:rsidRPr="00CA7956">
        <w:rPr>
          <w:rFonts w:ascii="Tahoma" w:hAnsi="Tahoma" w:cs="Tahoma"/>
          <w:sz w:val="22"/>
          <w:szCs w:val="22"/>
        </w:rPr>
        <w:t xml:space="preserve"> </w:t>
      </w:r>
    </w:p>
    <w:p w14:paraId="6258485A" w14:textId="6B262FB5" w:rsidR="001113B0" w:rsidRDefault="001113B0" w:rsidP="0048539F">
      <w:pPr>
        <w:pStyle w:val="Clause1Head"/>
        <w:ind w:left="630"/>
        <w:rPr>
          <w:rFonts w:ascii="Tahoma" w:hAnsi="Tahoma" w:cs="Tahoma"/>
          <w:b w:val="0"/>
          <w:sz w:val="22"/>
          <w:szCs w:val="22"/>
        </w:rPr>
      </w:pPr>
      <w:bookmarkStart w:id="822" w:name="_Toc449488684"/>
      <w:r w:rsidRPr="00CA7956">
        <w:rPr>
          <w:rFonts w:ascii="Tahoma" w:hAnsi="Tahoma" w:cs="Tahoma"/>
          <w:b w:val="0"/>
          <w:sz w:val="22"/>
          <w:szCs w:val="22"/>
        </w:rPr>
        <w:t xml:space="preserve">The </w:t>
      </w:r>
      <w:r w:rsidR="00AA475B" w:rsidRPr="00CA7956">
        <w:rPr>
          <w:rFonts w:ascii="Tahoma" w:hAnsi="Tahoma" w:cs="Tahoma"/>
          <w:b w:val="0"/>
          <w:sz w:val="22"/>
          <w:szCs w:val="22"/>
        </w:rPr>
        <w:t>Terminal</w:t>
      </w:r>
      <w:r w:rsidRPr="00CA7956">
        <w:rPr>
          <w:rFonts w:ascii="Tahoma" w:hAnsi="Tahoma" w:cs="Tahoma"/>
          <w:b w:val="0"/>
          <w:sz w:val="22"/>
          <w:szCs w:val="22"/>
        </w:rPr>
        <w:t xml:space="preserve"> Operator shall be entitled to demolish at its own cost all of the Existing Buildings </w:t>
      </w:r>
      <w:r w:rsidR="00681DB4">
        <w:rPr>
          <w:rFonts w:ascii="Tahoma" w:hAnsi="Tahoma" w:cs="Tahoma"/>
          <w:b w:val="0"/>
          <w:sz w:val="22"/>
          <w:szCs w:val="22"/>
        </w:rPr>
        <w:t xml:space="preserve">, if any, </w:t>
      </w:r>
      <w:r w:rsidRPr="00CA7956">
        <w:rPr>
          <w:rFonts w:ascii="Tahoma" w:hAnsi="Tahoma" w:cs="Tahoma"/>
          <w:b w:val="0"/>
          <w:sz w:val="22"/>
          <w:szCs w:val="22"/>
        </w:rPr>
        <w:t xml:space="preserve">situated on the Project </w:t>
      </w:r>
      <w:r w:rsidR="00AF2BE7" w:rsidRPr="00CA7956">
        <w:rPr>
          <w:rFonts w:ascii="Tahoma" w:hAnsi="Tahoma" w:cs="Tahoma"/>
          <w:b w:val="0"/>
          <w:sz w:val="22"/>
          <w:szCs w:val="22"/>
        </w:rPr>
        <w:t>Site but</w:t>
      </w:r>
      <w:r w:rsidRPr="00CA7956">
        <w:rPr>
          <w:rFonts w:ascii="Tahoma" w:hAnsi="Tahoma" w:cs="Tahoma"/>
          <w:b w:val="0"/>
          <w:sz w:val="22"/>
          <w:szCs w:val="22"/>
        </w:rPr>
        <w:t xml:space="preserve"> shall not commence such demolition until it has received prior written approval from </w:t>
      </w:r>
      <w:r w:rsidR="00571831" w:rsidRPr="00CA7956">
        <w:rPr>
          <w:rFonts w:ascii="Tahoma" w:hAnsi="Tahoma" w:cs="Tahoma"/>
          <w:b w:val="0"/>
          <w:sz w:val="22"/>
          <w:szCs w:val="22"/>
        </w:rPr>
        <w:t>TNPA</w:t>
      </w:r>
      <w:r w:rsidRPr="00CA7956">
        <w:rPr>
          <w:rFonts w:ascii="Tahoma" w:hAnsi="Tahoma" w:cs="Tahoma"/>
          <w:b w:val="0"/>
          <w:sz w:val="22"/>
          <w:szCs w:val="22"/>
        </w:rPr>
        <w:t xml:space="preserve"> and the Relevant Authority to do so. </w:t>
      </w:r>
      <w:bookmarkEnd w:id="822"/>
    </w:p>
    <w:p w14:paraId="6FDC86A0"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823" w:name="_Ref448870021"/>
      <w:bookmarkStart w:id="824" w:name="_Ref448876210"/>
      <w:bookmarkStart w:id="825" w:name="_Ref448890037"/>
      <w:bookmarkStart w:id="826" w:name="_Toc449488685"/>
      <w:bookmarkStart w:id="827" w:name="_Toc175734046"/>
      <w:r w:rsidRPr="00CA7956">
        <w:rPr>
          <w:rFonts w:ascii="Tahoma" w:hAnsi="Tahoma" w:cs="Tahoma"/>
          <w:sz w:val="22"/>
          <w:szCs w:val="22"/>
        </w:rPr>
        <w:t xml:space="preserve">Design and </w:t>
      </w:r>
      <w:bookmarkEnd w:id="815"/>
      <w:r w:rsidRPr="00CA7956">
        <w:rPr>
          <w:rFonts w:ascii="Tahoma" w:hAnsi="Tahoma" w:cs="Tahoma"/>
          <w:sz w:val="22"/>
          <w:szCs w:val="22"/>
        </w:rPr>
        <w:t>Construction</w:t>
      </w:r>
      <w:bookmarkEnd w:id="816"/>
      <w:bookmarkEnd w:id="817"/>
      <w:bookmarkEnd w:id="818"/>
      <w:bookmarkEnd w:id="819"/>
      <w:bookmarkEnd w:id="820"/>
      <w:bookmarkEnd w:id="821"/>
      <w:bookmarkEnd w:id="823"/>
      <w:bookmarkEnd w:id="824"/>
      <w:bookmarkEnd w:id="825"/>
      <w:bookmarkEnd w:id="826"/>
      <w:bookmarkEnd w:id="827"/>
    </w:p>
    <w:p w14:paraId="7A259179" w14:textId="77777777" w:rsidR="00232933" w:rsidRPr="00CA7956" w:rsidRDefault="00232933" w:rsidP="00F94DEE">
      <w:pPr>
        <w:pStyle w:val="Clause2Sub"/>
        <w:ind w:left="1418" w:hanging="851"/>
        <w:rPr>
          <w:rFonts w:ascii="Tahoma" w:hAnsi="Tahoma" w:cs="Tahoma"/>
          <w:b/>
          <w:sz w:val="22"/>
          <w:szCs w:val="22"/>
        </w:rPr>
      </w:pPr>
      <w:bookmarkStart w:id="828" w:name="_Toc81898907"/>
      <w:bookmarkStart w:id="829" w:name="_Toc351392395"/>
      <w:bookmarkStart w:id="830" w:name="_Toc351396255"/>
      <w:bookmarkStart w:id="831" w:name="_Toc351396507"/>
      <w:bookmarkStart w:id="832" w:name="_Toc436720441"/>
      <w:bookmarkStart w:id="833" w:name="_Toc449488686"/>
      <w:bookmarkStart w:id="834" w:name="_Ref449512081"/>
      <w:bookmarkStart w:id="835" w:name="_Ref449512359"/>
      <w:bookmarkStart w:id="836" w:name="_Ref449514498"/>
      <w:bookmarkStart w:id="837" w:name="_Ref449514529"/>
      <w:bookmarkStart w:id="838" w:name="_Ref449514564"/>
      <w:bookmarkStart w:id="839" w:name="_Ref166144794"/>
      <w:bookmarkStart w:id="840" w:name="_Ref175563165"/>
      <w:r w:rsidRPr="00CA7956">
        <w:rPr>
          <w:rFonts w:ascii="Tahoma" w:hAnsi="Tahoma" w:cs="Tahoma"/>
          <w:b/>
          <w:sz w:val="22"/>
          <w:szCs w:val="22"/>
        </w:rPr>
        <w:t>Performance of the Detailed Design</w:t>
      </w:r>
      <w:bookmarkEnd w:id="828"/>
      <w:bookmarkEnd w:id="829"/>
      <w:bookmarkEnd w:id="830"/>
      <w:bookmarkEnd w:id="831"/>
      <w:bookmarkEnd w:id="832"/>
      <w:bookmarkEnd w:id="833"/>
      <w:bookmarkEnd w:id="834"/>
      <w:bookmarkEnd w:id="835"/>
      <w:bookmarkEnd w:id="836"/>
      <w:bookmarkEnd w:id="837"/>
      <w:bookmarkEnd w:id="838"/>
      <w:bookmarkEnd w:id="839"/>
      <w:bookmarkEnd w:id="840"/>
    </w:p>
    <w:p w14:paraId="0E4AB7C9" w14:textId="1F0732E0" w:rsidR="004A4E59" w:rsidRPr="00CA7956" w:rsidRDefault="00A774CF" w:rsidP="00A774CF">
      <w:pPr>
        <w:pStyle w:val="Clause3Sub"/>
        <w:tabs>
          <w:tab w:val="num" w:pos="1418"/>
        </w:tabs>
        <w:ind w:left="2520" w:hanging="1102"/>
        <w:rPr>
          <w:rFonts w:ascii="Tahoma" w:hAnsi="Tahoma" w:cs="Tahoma"/>
          <w:sz w:val="22"/>
          <w:szCs w:val="22"/>
        </w:rPr>
      </w:pPr>
      <w:bookmarkStart w:id="841" w:name="_Ref448781079"/>
      <w:bookmarkStart w:id="842" w:name="_Ref351354949"/>
      <w:r w:rsidRPr="00CA7956">
        <w:rPr>
          <w:rFonts w:ascii="Tahoma" w:hAnsi="Tahoma" w:cs="Tahoma"/>
          <w:sz w:val="22"/>
          <w:szCs w:val="22"/>
        </w:rPr>
        <w:tab/>
      </w:r>
      <w:r w:rsidR="004A4E59" w:rsidRPr="00CA7956">
        <w:rPr>
          <w:rFonts w:ascii="Tahoma" w:hAnsi="Tahoma" w:cs="Tahoma"/>
          <w:sz w:val="22"/>
          <w:szCs w:val="22"/>
        </w:rPr>
        <w:t xml:space="preserve">The Terminal Operator shall </w:t>
      </w:r>
      <w:r w:rsidR="000051FD" w:rsidRPr="00CA7956">
        <w:rPr>
          <w:rFonts w:ascii="Tahoma" w:hAnsi="Tahoma" w:cs="Tahoma"/>
          <w:sz w:val="22"/>
          <w:szCs w:val="22"/>
        </w:rPr>
        <w:t xml:space="preserve">submit </w:t>
      </w:r>
      <w:r w:rsidR="004A4E59" w:rsidRPr="00CA7956">
        <w:rPr>
          <w:rFonts w:ascii="Tahoma" w:hAnsi="Tahoma" w:cs="Tahoma"/>
          <w:sz w:val="22"/>
          <w:szCs w:val="22"/>
        </w:rPr>
        <w:t xml:space="preserve">Detailed Design and </w:t>
      </w:r>
      <w:r w:rsidR="00DF7DE1" w:rsidRPr="00CA7956">
        <w:rPr>
          <w:rFonts w:ascii="Tahoma" w:hAnsi="Tahoma" w:cs="Tahoma"/>
          <w:sz w:val="22"/>
          <w:szCs w:val="22"/>
        </w:rPr>
        <w:t>D&amp;C</w:t>
      </w:r>
      <w:r w:rsidR="004A4E59" w:rsidRPr="00CA7956">
        <w:rPr>
          <w:rFonts w:ascii="Tahoma" w:hAnsi="Tahoma" w:cs="Tahoma"/>
          <w:sz w:val="22"/>
          <w:szCs w:val="22"/>
        </w:rPr>
        <w:t xml:space="preserve"> Specifications</w:t>
      </w:r>
      <w:r w:rsidR="00424FF6" w:rsidRPr="00CA7956">
        <w:rPr>
          <w:rFonts w:ascii="Tahoma" w:hAnsi="Tahoma" w:cs="Tahoma"/>
          <w:sz w:val="22"/>
          <w:szCs w:val="22"/>
        </w:rPr>
        <w:t>, Construction Agreement and Construction Works Programme</w:t>
      </w:r>
      <w:r w:rsidR="004A4E59" w:rsidRPr="00CA7956">
        <w:rPr>
          <w:rFonts w:ascii="Tahoma" w:hAnsi="Tahoma" w:cs="Tahoma"/>
          <w:sz w:val="22"/>
          <w:szCs w:val="22"/>
        </w:rPr>
        <w:t xml:space="preserve"> in respect of the</w:t>
      </w:r>
      <w:r w:rsidR="000051FD" w:rsidRPr="00CA7956">
        <w:rPr>
          <w:rFonts w:ascii="Tahoma" w:hAnsi="Tahoma" w:cs="Tahoma"/>
          <w:sz w:val="22"/>
          <w:szCs w:val="22"/>
        </w:rPr>
        <w:t xml:space="preserve"> Construction Works for </w:t>
      </w:r>
      <w:r w:rsidR="00915E98" w:rsidRPr="00CA7956">
        <w:rPr>
          <w:rFonts w:ascii="Tahoma" w:hAnsi="Tahoma" w:cs="Tahoma"/>
          <w:sz w:val="22"/>
          <w:szCs w:val="22"/>
        </w:rPr>
        <w:t xml:space="preserve">the </w:t>
      </w:r>
      <w:r w:rsidR="004A4E59" w:rsidRPr="00CA7956">
        <w:rPr>
          <w:rFonts w:ascii="Tahoma" w:hAnsi="Tahoma" w:cs="Tahoma"/>
          <w:sz w:val="22"/>
          <w:szCs w:val="22"/>
        </w:rPr>
        <w:t xml:space="preserve">Terminal </w:t>
      </w:r>
      <w:r w:rsidR="000051FD" w:rsidRPr="00CA7956">
        <w:rPr>
          <w:rFonts w:ascii="Tahoma" w:hAnsi="Tahoma" w:cs="Tahoma"/>
          <w:sz w:val="22"/>
          <w:szCs w:val="22"/>
        </w:rPr>
        <w:t>to the TN</w:t>
      </w:r>
      <w:r w:rsidR="00DF7DE1" w:rsidRPr="00CA7956">
        <w:rPr>
          <w:rFonts w:ascii="Tahoma" w:hAnsi="Tahoma" w:cs="Tahoma"/>
          <w:sz w:val="22"/>
          <w:szCs w:val="22"/>
        </w:rPr>
        <w:t>PA and the Independent Certifier</w:t>
      </w:r>
      <w:r w:rsidR="000051FD" w:rsidRPr="00CA7956">
        <w:rPr>
          <w:rFonts w:ascii="Tahoma" w:hAnsi="Tahoma" w:cs="Tahoma"/>
          <w:sz w:val="22"/>
          <w:szCs w:val="22"/>
        </w:rPr>
        <w:t xml:space="preserve"> </w:t>
      </w:r>
      <w:r w:rsidR="004A4E59" w:rsidRPr="00CA7956">
        <w:rPr>
          <w:rFonts w:ascii="Tahoma" w:hAnsi="Tahoma" w:cs="Tahoma"/>
          <w:sz w:val="22"/>
          <w:szCs w:val="22"/>
        </w:rPr>
        <w:t>within 5 (five) months of the Signature Date. The Detailed Design Specifications in respect of the Terminal must comprise all the aspects as detailed in</w:t>
      </w:r>
      <w:r w:rsidR="00915E98" w:rsidRPr="00CA7956">
        <w:rPr>
          <w:rFonts w:ascii="Tahoma" w:hAnsi="Tahoma" w:cs="Tahoma"/>
          <w:sz w:val="22"/>
          <w:szCs w:val="22"/>
        </w:rPr>
        <w:t xml:space="preserve"> </w:t>
      </w:r>
      <w:r w:rsidR="00915E98" w:rsidRPr="00E47898">
        <w:rPr>
          <w:rFonts w:ascii="Tahoma" w:hAnsi="Tahoma" w:cs="Tahoma"/>
          <w:sz w:val="22"/>
          <w:szCs w:val="22"/>
        </w:rPr>
        <w:t>this</w:t>
      </w:r>
      <w:r w:rsidR="004A4E59" w:rsidRPr="00E47898">
        <w:rPr>
          <w:rFonts w:ascii="Tahoma" w:hAnsi="Tahoma" w:cs="Tahoma"/>
          <w:sz w:val="22"/>
          <w:szCs w:val="22"/>
        </w:rPr>
        <w:t xml:space="preserve"> clause</w:t>
      </w:r>
      <w:r w:rsidR="00604F22" w:rsidRPr="00E47898">
        <w:rPr>
          <w:rFonts w:ascii="Tahoma" w:hAnsi="Tahoma" w:cs="Tahoma"/>
          <w:sz w:val="22"/>
          <w:szCs w:val="22"/>
        </w:rPr>
        <w:t xml:space="preserve"> </w:t>
      </w:r>
      <w:r w:rsidR="00604F22" w:rsidRPr="00E47898">
        <w:rPr>
          <w:rFonts w:ascii="Tahoma" w:hAnsi="Tahoma" w:cs="Tahoma"/>
          <w:sz w:val="22"/>
          <w:szCs w:val="22"/>
        </w:rPr>
        <w:fldChar w:fldCharType="begin"/>
      </w:r>
      <w:r w:rsidR="00604F22" w:rsidRPr="00E47898">
        <w:rPr>
          <w:rFonts w:ascii="Tahoma" w:hAnsi="Tahoma" w:cs="Tahoma"/>
          <w:sz w:val="22"/>
          <w:szCs w:val="22"/>
        </w:rPr>
        <w:instrText xml:space="preserve"> REF _Ref448870021 \r \h </w:instrText>
      </w:r>
      <w:r w:rsidR="00E47898">
        <w:rPr>
          <w:rFonts w:ascii="Tahoma" w:hAnsi="Tahoma" w:cs="Tahoma"/>
          <w:sz w:val="22"/>
          <w:szCs w:val="22"/>
        </w:rPr>
        <w:instrText xml:space="preserve"> \* MERGEFORMAT </w:instrText>
      </w:r>
      <w:r w:rsidR="00604F22" w:rsidRPr="00E47898">
        <w:rPr>
          <w:rFonts w:ascii="Tahoma" w:hAnsi="Tahoma" w:cs="Tahoma"/>
          <w:sz w:val="22"/>
          <w:szCs w:val="22"/>
        </w:rPr>
      </w:r>
      <w:r w:rsidR="00604F22" w:rsidRPr="00E47898">
        <w:rPr>
          <w:rFonts w:ascii="Tahoma" w:hAnsi="Tahoma" w:cs="Tahoma"/>
          <w:sz w:val="22"/>
          <w:szCs w:val="22"/>
        </w:rPr>
        <w:fldChar w:fldCharType="separate"/>
      </w:r>
      <w:r w:rsidR="00E47898" w:rsidRPr="00E47898">
        <w:rPr>
          <w:rFonts w:ascii="Tahoma" w:hAnsi="Tahoma" w:cs="Tahoma"/>
          <w:sz w:val="22"/>
          <w:szCs w:val="22"/>
        </w:rPr>
        <w:t>28</w:t>
      </w:r>
      <w:r w:rsidR="00604F22" w:rsidRPr="00E47898">
        <w:rPr>
          <w:rFonts w:ascii="Tahoma" w:hAnsi="Tahoma" w:cs="Tahoma"/>
          <w:sz w:val="22"/>
          <w:szCs w:val="22"/>
        </w:rPr>
        <w:fldChar w:fldCharType="end"/>
      </w:r>
      <w:r w:rsidR="004A4E59" w:rsidRPr="00E47898">
        <w:rPr>
          <w:rFonts w:ascii="Tahoma" w:hAnsi="Tahoma" w:cs="Tahoma"/>
          <w:sz w:val="22"/>
          <w:szCs w:val="22"/>
        </w:rPr>
        <w:t xml:space="preserve"> </w:t>
      </w:r>
      <w:r w:rsidR="004A4E59" w:rsidRPr="00CA7956">
        <w:rPr>
          <w:rFonts w:ascii="Tahoma" w:hAnsi="Tahoma" w:cs="Tahoma"/>
          <w:sz w:val="22"/>
          <w:szCs w:val="22"/>
        </w:rPr>
        <w:t xml:space="preserve"> (</w:t>
      </w:r>
      <w:r w:rsidR="004A4E59" w:rsidRPr="00CA7956">
        <w:rPr>
          <w:rFonts w:ascii="Tahoma" w:hAnsi="Tahoma" w:cs="Tahoma"/>
          <w:i/>
          <w:sz w:val="22"/>
          <w:szCs w:val="22"/>
        </w:rPr>
        <w:t>Design &amp; Construction</w:t>
      </w:r>
      <w:r w:rsidR="004A4E59" w:rsidRPr="00CA7956">
        <w:rPr>
          <w:rFonts w:ascii="Tahoma" w:hAnsi="Tahoma" w:cs="Tahoma"/>
          <w:sz w:val="22"/>
          <w:szCs w:val="22"/>
        </w:rPr>
        <w:t>) and show evidence of compliance with the requirements set out in Schedule</w:t>
      </w:r>
      <w:r w:rsidR="00C610A8" w:rsidRPr="00CA7956">
        <w:rPr>
          <w:rFonts w:ascii="Tahoma" w:hAnsi="Tahoma" w:cs="Tahoma"/>
          <w:sz w:val="22"/>
          <w:szCs w:val="22"/>
        </w:rPr>
        <w:t> </w:t>
      </w:r>
      <w:r w:rsidR="004A4E59" w:rsidRPr="00CA7956">
        <w:rPr>
          <w:rFonts w:ascii="Tahoma" w:hAnsi="Tahoma" w:cs="Tahoma"/>
          <w:sz w:val="22"/>
          <w:szCs w:val="22"/>
        </w:rPr>
        <w:t>24.</w:t>
      </w:r>
    </w:p>
    <w:p w14:paraId="637951FD" w14:textId="77777777" w:rsidR="004A4E59" w:rsidRPr="00CA7956" w:rsidRDefault="00A774CF" w:rsidP="00A774CF">
      <w:pPr>
        <w:pStyle w:val="Clause3Sub"/>
        <w:tabs>
          <w:tab w:val="num" w:pos="1418"/>
        </w:tabs>
        <w:ind w:left="2520" w:hanging="1102"/>
        <w:rPr>
          <w:rFonts w:ascii="Tahoma" w:hAnsi="Tahoma" w:cs="Tahoma"/>
          <w:sz w:val="22"/>
          <w:szCs w:val="22"/>
        </w:rPr>
      </w:pPr>
      <w:r w:rsidRPr="00CA7956">
        <w:rPr>
          <w:rFonts w:ascii="Tahoma" w:hAnsi="Tahoma" w:cs="Tahoma"/>
          <w:sz w:val="22"/>
          <w:szCs w:val="22"/>
        </w:rPr>
        <w:tab/>
      </w:r>
      <w:bookmarkStart w:id="843" w:name="_Ref166144547"/>
      <w:r w:rsidR="004A4E59" w:rsidRPr="00CA7956">
        <w:rPr>
          <w:rFonts w:ascii="Tahoma" w:hAnsi="Tahoma" w:cs="Tahoma"/>
          <w:sz w:val="22"/>
          <w:szCs w:val="22"/>
        </w:rPr>
        <w:t xml:space="preserve">The Detailed Design </w:t>
      </w:r>
      <w:r w:rsidR="00DF7DE1" w:rsidRPr="00CA7956">
        <w:rPr>
          <w:rFonts w:ascii="Tahoma" w:hAnsi="Tahoma" w:cs="Tahoma"/>
          <w:sz w:val="22"/>
          <w:szCs w:val="22"/>
        </w:rPr>
        <w:t>and D&amp;C Specifi</w:t>
      </w:r>
      <w:r w:rsidR="00424FF6" w:rsidRPr="00CA7956">
        <w:rPr>
          <w:rFonts w:ascii="Tahoma" w:hAnsi="Tahoma" w:cs="Tahoma"/>
          <w:sz w:val="22"/>
          <w:szCs w:val="22"/>
        </w:rPr>
        <w:t xml:space="preserve">cation, Construction Agreement and Construction Works Programme </w:t>
      </w:r>
      <w:r w:rsidR="004A4E59" w:rsidRPr="00CA7956">
        <w:rPr>
          <w:rFonts w:ascii="Tahoma" w:hAnsi="Tahoma" w:cs="Tahoma"/>
          <w:sz w:val="22"/>
          <w:szCs w:val="22"/>
        </w:rPr>
        <w:t xml:space="preserve">shall be reviewed prior to commencement of </w:t>
      </w:r>
      <w:r w:rsidR="00DF7DE1" w:rsidRPr="00CA7956">
        <w:rPr>
          <w:rFonts w:ascii="Tahoma" w:hAnsi="Tahoma" w:cs="Tahoma"/>
          <w:sz w:val="22"/>
          <w:szCs w:val="22"/>
        </w:rPr>
        <w:t>C</w:t>
      </w:r>
      <w:r w:rsidR="004A4E59" w:rsidRPr="00CA7956">
        <w:rPr>
          <w:rFonts w:ascii="Tahoma" w:hAnsi="Tahoma" w:cs="Tahoma"/>
          <w:sz w:val="22"/>
          <w:szCs w:val="22"/>
        </w:rPr>
        <w:t>onstruction</w:t>
      </w:r>
      <w:r w:rsidR="00DF7DE1" w:rsidRPr="00CA7956">
        <w:rPr>
          <w:rFonts w:ascii="Tahoma" w:hAnsi="Tahoma" w:cs="Tahoma"/>
          <w:sz w:val="22"/>
          <w:szCs w:val="22"/>
        </w:rPr>
        <w:t xml:space="preserve"> Works</w:t>
      </w:r>
      <w:r w:rsidR="004A4E59" w:rsidRPr="00CA7956">
        <w:rPr>
          <w:rFonts w:ascii="Tahoma" w:hAnsi="Tahoma" w:cs="Tahoma"/>
          <w:sz w:val="22"/>
          <w:szCs w:val="22"/>
        </w:rPr>
        <w:t>, by the Independent Certifier in accordance with the Rules of Conduct for Registered Persons: Engineering Profession Act, 2000 (Act No. 46 of 2000).  If the Independent Certifier, acting reasonably, is of the opinion that the Detailed Designs</w:t>
      </w:r>
      <w:r w:rsidR="00DF7DE1" w:rsidRPr="00CA7956">
        <w:rPr>
          <w:rFonts w:ascii="Tahoma" w:hAnsi="Tahoma" w:cs="Tahoma"/>
          <w:sz w:val="22"/>
          <w:szCs w:val="22"/>
        </w:rPr>
        <w:t xml:space="preserve"> and the D&amp;C Specifications </w:t>
      </w:r>
      <w:r w:rsidR="00424FF6" w:rsidRPr="00CA7956">
        <w:rPr>
          <w:rFonts w:ascii="Tahoma" w:hAnsi="Tahoma" w:cs="Tahoma"/>
          <w:sz w:val="22"/>
          <w:szCs w:val="22"/>
        </w:rPr>
        <w:t>Construction Agreement and Construction Works Programme</w:t>
      </w:r>
      <w:r w:rsidR="00B96234" w:rsidRPr="00CA7956">
        <w:rPr>
          <w:rFonts w:ascii="Tahoma" w:hAnsi="Tahoma" w:cs="Tahoma"/>
          <w:sz w:val="22"/>
          <w:szCs w:val="22"/>
        </w:rPr>
        <w:t xml:space="preserve"> </w:t>
      </w:r>
      <w:r w:rsidR="004A4E59" w:rsidRPr="00CA7956">
        <w:rPr>
          <w:rFonts w:ascii="Tahoma" w:hAnsi="Tahoma" w:cs="Tahoma"/>
          <w:sz w:val="22"/>
          <w:szCs w:val="22"/>
        </w:rPr>
        <w:t>comply with the requirements of this Agreement and industry norms and standards, the Independent Certifier shall accept the Detailed Design</w:t>
      </w:r>
      <w:r w:rsidR="00424FF6" w:rsidRPr="00CA7956">
        <w:rPr>
          <w:rFonts w:ascii="Tahoma" w:hAnsi="Tahoma" w:cs="Tahoma"/>
          <w:sz w:val="22"/>
          <w:szCs w:val="22"/>
        </w:rPr>
        <w:t xml:space="preserve"> and D &amp; C Specifications, Construction Agreement and Construction Works Programme</w:t>
      </w:r>
      <w:r w:rsidR="00424FF6" w:rsidRPr="00CA7956" w:rsidDel="00DF7DE1">
        <w:rPr>
          <w:rFonts w:ascii="Tahoma" w:hAnsi="Tahoma" w:cs="Tahoma"/>
          <w:sz w:val="22"/>
          <w:szCs w:val="22"/>
        </w:rPr>
        <w:t xml:space="preserve"> </w:t>
      </w:r>
      <w:r w:rsidR="004A4E59" w:rsidRPr="00CA7956">
        <w:rPr>
          <w:rFonts w:ascii="Tahoma" w:hAnsi="Tahoma" w:cs="Tahoma"/>
          <w:sz w:val="22"/>
          <w:szCs w:val="22"/>
        </w:rPr>
        <w:t>in writing</w:t>
      </w:r>
      <w:r w:rsidR="00DF7DE1" w:rsidRPr="00CA7956">
        <w:rPr>
          <w:rFonts w:ascii="Tahoma" w:hAnsi="Tahoma" w:cs="Tahoma"/>
          <w:sz w:val="22"/>
          <w:szCs w:val="22"/>
        </w:rPr>
        <w:t>.</w:t>
      </w:r>
      <w:bookmarkEnd w:id="843"/>
    </w:p>
    <w:bookmarkEnd w:id="841"/>
    <w:bookmarkEnd w:id="842"/>
    <w:p w14:paraId="404B4B0D" w14:textId="64377FEA" w:rsidR="004A4E59" w:rsidRPr="00CA7956" w:rsidRDefault="00A774CF" w:rsidP="00A774CF">
      <w:pPr>
        <w:pStyle w:val="Clause3Sub"/>
        <w:tabs>
          <w:tab w:val="num" w:pos="1418"/>
        </w:tabs>
        <w:ind w:left="2520" w:hanging="1102"/>
        <w:rPr>
          <w:rFonts w:ascii="Tahoma" w:hAnsi="Tahoma" w:cs="Tahoma"/>
          <w:sz w:val="22"/>
          <w:szCs w:val="22"/>
        </w:rPr>
      </w:pPr>
      <w:r w:rsidRPr="00CA7956">
        <w:rPr>
          <w:rFonts w:ascii="Tahoma" w:hAnsi="Tahoma" w:cs="Tahoma"/>
          <w:sz w:val="22"/>
          <w:szCs w:val="22"/>
        </w:rPr>
        <w:tab/>
      </w:r>
      <w:r w:rsidR="004A4E59" w:rsidRPr="00CA7956">
        <w:rPr>
          <w:rFonts w:ascii="Tahoma" w:hAnsi="Tahoma" w:cs="Tahoma"/>
          <w:sz w:val="22"/>
          <w:szCs w:val="22"/>
        </w:rPr>
        <w:t>If the Independent Certifier, acting reasonably, is not satisfied with the Detailed Designs</w:t>
      </w:r>
      <w:r w:rsidR="00DF7DE1" w:rsidRPr="00CA7956">
        <w:rPr>
          <w:rFonts w:ascii="Tahoma" w:hAnsi="Tahoma" w:cs="Tahoma"/>
          <w:sz w:val="22"/>
          <w:szCs w:val="22"/>
        </w:rPr>
        <w:t xml:space="preserve"> and D&amp;C </w:t>
      </w:r>
      <w:r w:rsidR="00FB6C3F" w:rsidRPr="00CA7956">
        <w:rPr>
          <w:rFonts w:ascii="Tahoma" w:hAnsi="Tahoma" w:cs="Tahoma"/>
          <w:sz w:val="22"/>
          <w:szCs w:val="22"/>
        </w:rPr>
        <w:t>Specifications</w:t>
      </w:r>
      <w:r w:rsidR="004A4E59" w:rsidRPr="00CA7956">
        <w:rPr>
          <w:rFonts w:ascii="Tahoma" w:hAnsi="Tahoma" w:cs="Tahoma"/>
          <w:sz w:val="22"/>
          <w:szCs w:val="22"/>
        </w:rPr>
        <w:t xml:space="preserve">, </w:t>
      </w:r>
      <w:r w:rsidR="00424FF6" w:rsidRPr="00CA7956">
        <w:rPr>
          <w:rFonts w:ascii="Tahoma" w:hAnsi="Tahoma" w:cs="Tahoma"/>
          <w:sz w:val="22"/>
          <w:szCs w:val="22"/>
        </w:rPr>
        <w:t xml:space="preserve">Construction Agreement and Construction Works Programme, </w:t>
      </w:r>
      <w:r w:rsidR="004A4E59" w:rsidRPr="00CA7956">
        <w:rPr>
          <w:rFonts w:ascii="Tahoma" w:hAnsi="Tahoma" w:cs="Tahoma"/>
          <w:sz w:val="22"/>
          <w:szCs w:val="22"/>
        </w:rPr>
        <w:t xml:space="preserve">the Independent Certifier shall notify the Terminal Operator and TNPA of the reasons for its dissatisfaction within 5 (five) Business Days after the review referred to in </w:t>
      </w:r>
      <w:r w:rsidR="004A4E59" w:rsidRPr="00A2278C">
        <w:rPr>
          <w:rFonts w:ascii="Tahoma" w:hAnsi="Tahoma" w:cs="Tahoma"/>
          <w:sz w:val="22"/>
          <w:szCs w:val="22"/>
        </w:rPr>
        <w:t xml:space="preserve">clause </w:t>
      </w:r>
      <w:r w:rsidR="00470A5A" w:rsidRPr="00A2278C">
        <w:rPr>
          <w:rFonts w:ascii="Tahoma" w:hAnsi="Tahoma" w:cs="Tahoma"/>
          <w:sz w:val="22"/>
          <w:szCs w:val="22"/>
        </w:rPr>
        <w:fldChar w:fldCharType="begin"/>
      </w:r>
      <w:r w:rsidR="00470A5A" w:rsidRPr="00A2278C">
        <w:rPr>
          <w:rFonts w:ascii="Tahoma" w:hAnsi="Tahoma" w:cs="Tahoma"/>
          <w:sz w:val="22"/>
          <w:szCs w:val="22"/>
        </w:rPr>
        <w:instrText xml:space="preserve"> REF _Ref166144547 \r \h </w:instrText>
      </w:r>
      <w:r w:rsidR="00A2278C">
        <w:rPr>
          <w:rFonts w:ascii="Tahoma" w:hAnsi="Tahoma" w:cs="Tahoma"/>
          <w:sz w:val="22"/>
          <w:szCs w:val="22"/>
        </w:rPr>
        <w:instrText xml:space="preserve"> \* MERGEFORMAT </w:instrText>
      </w:r>
      <w:r w:rsidR="00470A5A" w:rsidRPr="00A2278C">
        <w:rPr>
          <w:rFonts w:ascii="Tahoma" w:hAnsi="Tahoma" w:cs="Tahoma"/>
          <w:sz w:val="22"/>
          <w:szCs w:val="22"/>
        </w:rPr>
      </w:r>
      <w:r w:rsidR="00470A5A" w:rsidRPr="00A2278C">
        <w:rPr>
          <w:rFonts w:ascii="Tahoma" w:hAnsi="Tahoma" w:cs="Tahoma"/>
          <w:sz w:val="22"/>
          <w:szCs w:val="22"/>
        </w:rPr>
        <w:fldChar w:fldCharType="separate"/>
      </w:r>
      <w:r w:rsidR="007C4B1D">
        <w:rPr>
          <w:rFonts w:ascii="Tahoma" w:hAnsi="Tahoma" w:cs="Tahoma"/>
          <w:sz w:val="22"/>
          <w:szCs w:val="22"/>
        </w:rPr>
        <w:t>28.1.2</w:t>
      </w:r>
      <w:r w:rsidR="00470A5A" w:rsidRPr="00A2278C">
        <w:rPr>
          <w:rFonts w:ascii="Tahoma" w:hAnsi="Tahoma" w:cs="Tahoma"/>
          <w:sz w:val="22"/>
          <w:szCs w:val="22"/>
        </w:rPr>
        <w:fldChar w:fldCharType="end"/>
      </w:r>
      <w:r w:rsidR="004A4E59" w:rsidRPr="00CA7956">
        <w:rPr>
          <w:rFonts w:ascii="Tahoma" w:hAnsi="Tahoma" w:cs="Tahoma"/>
          <w:sz w:val="22"/>
          <w:szCs w:val="22"/>
        </w:rPr>
        <w:t xml:space="preserve">, </w:t>
      </w:r>
      <w:r w:rsidR="004A4E59" w:rsidRPr="00CA7956">
        <w:rPr>
          <w:rFonts w:ascii="Tahoma" w:hAnsi="Tahoma" w:cs="Tahoma"/>
          <w:sz w:val="22"/>
          <w:szCs w:val="22"/>
        </w:rPr>
        <w:lastRenderedPageBreak/>
        <w:t xml:space="preserve">specifying those elements of the Detailed Design </w:t>
      </w:r>
      <w:r w:rsidR="00DF7DE1" w:rsidRPr="00CA7956">
        <w:rPr>
          <w:rFonts w:ascii="Tahoma" w:hAnsi="Tahoma" w:cs="Tahoma"/>
          <w:sz w:val="22"/>
          <w:szCs w:val="22"/>
        </w:rPr>
        <w:t xml:space="preserve">and </w:t>
      </w:r>
      <w:r w:rsidR="004A4E59" w:rsidRPr="00CA7956">
        <w:rPr>
          <w:rFonts w:ascii="Tahoma" w:hAnsi="Tahoma" w:cs="Tahoma"/>
          <w:sz w:val="22"/>
          <w:szCs w:val="22"/>
        </w:rPr>
        <w:t>with which the Independent Certifier, acting reasonably, is dissatisfied.</w:t>
      </w:r>
    </w:p>
    <w:p w14:paraId="238AFA08" w14:textId="69FBAAAC" w:rsidR="00232933" w:rsidRPr="00CA7956" w:rsidRDefault="00A774CF" w:rsidP="00A774CF">
      <w:pPr>
        <w:pStyle w:val="Clause3Sub"/>
        <w:tabs>
          <w:tab w:val="num" w:pos="1418"/>
        </w:tabs>
        <w:ind w:left="2520" w:hanging="1102"/>
        <w:rPr>
          <w:rFonts w:ascii="Tahoma" w:hAnsi="Tahoma" w:cs="Tahoma"/>
          <w:sz w:val="22"/>
          <w:szCs w:val="22"/>
        </w:rPr>
      </w:pPr>
      <w:bookmarkStart w:id="844" w:name="_Ref351355432"/>
      <w:r w:rsidRPr="00CA7956">
        <w:rPr>
          <w:rFonts w:ascii="Tahoma" w:hAnsi="Tahoma" w:cs="Tahoma"/>
          <w:sz w:val="22"/>
          <w:szCs w:val="22"/>
        </w:rPr>
        <w:tab/>
      </w:r>
      <w:bookmarkStart w:id="845" w:name="_Ref166144814"/>
      <w:r w:rsidR="00232933" w:rsidRPr="00CA7956">
        <w:rPr>
          <w:rFonts w:ascii="Tahoma" w:hAnsi="Tahoma" w:cs="Tahoma"/>
          <w:sz w:val="22"/>
          <w:szCs w:val="22"/>
        </w:rPr>
        <w:t xml:space="preserve">Within </w:t>
      </w:r>
      <w:r w:rsidR="0078009F" w:rsidRPr="00CA7956">
        <w:rPr>
          <w:rFonts w:ascii="Tahoma" w:hAnsi="Tahoma" w:cs="Tahoma"/>
          <w:sz w:val="22"/>
          <w:szCs w:val="22"/>
        </w:rPr>
        <w:t xml:space="preserve">14 </w:t>
      </w:r>
      <w:r w:rsidR="00232933" w:rsidRPr="00CA7956">
        <w:rPr>
          <w:rFonts w:ascii="Tahoma" w:hAnsi="Tahoma" w:cs="Tahoma"/>
          <w:sz w:val="22"/>
          <w:szCs w:val="22"/>
        </w:rPr>
        <w:t>(</w:t>
      </w:r>
      <w:r w:rsidR="0078009F" w:rsidRPr="00CA7956">
        <w:rPr>
          <w:rFonts w:ascii="Tahoma" w:hAnsi="Tahoma" w:cs="Tahoma"/>
          <w:sz w:val="22"/>
          <w:szCs w:val="22"/>
        </w:rPr>
        <w:t>fo</w:t>
      </w:r>
      <w:r w:rsidR="009C286F" w:rsidRPr="00CA7956">
        <w:rPr>
          <w:rFonts w:ascii="Tahoma" w:hAnsi="Tahoma" w:cs="Tahoma"/>
          <w:sz w:val="22"/>
          <w:szCs w:val="22"/>
        </w:rPr>
        <w:t>u</w:t>
      </w:r>
      <w:r w:rsidR="0078009F" w:rsidRPr="00CA7956">
        <w:rPr>
          <w:rFonts w:ascii="Tahoma" w:hAnsi="Tahoma" w:cs="Tahoma"/>
          <w:sz w:val="22"/>
          <w:szCs w:val="22"/>
        </w:rPr>
        <w:t>rteen</w:t>
      </w:r>
      <w:r w:rsidR="00232933" w:rsidRPr="00CA7956">
        <w:rPr>
          <w:rFonts w:ascii="Tahoma" w:hAnsi="Tahoma" w:cs="Tahoma"/>
          <w:sz w:val="22"/>
          <w:szCs w:val="22"/>
        </w:rPr>
        <w:t>) Business Days</w:t>
      </w:r>
      <w:r w:rsidR="00232933" w:rsidRPr="00CA7956">
        <w:rPr>
          <w:rFonts w:ascii="Tahoma" w:hAnsi="Tahoma" w:cs="Tahoma"/>
          <w:b/>
          <w:i/>
          <w:sz w:val="22"/>
          <w:szCs w:val="22"/>
        </w:rPr>
        <w:t xml:space="preserve"> </w:t>
      </w:r>
      <w:r w:rsidR="00232933" w:rsidRPr="00CA7956">
        <w:rPr>
          <w:rFonts w:ascii="Tahoma" w:hAnsi="Tahoma" w:cs="Tahoma"/>
          <w:sz w:val="22"/>
          <w:szCs w:val="22"/>
        </w:rPr>
        <w:t>of the Independent Certifier having expressed dissatisfaction w</w:t>
      </w:r>
      <w:r w:rsidR="00D57882" w:rsidRPr="00CA7956">
        <w:rPr>
          <w:rFonts w:ascii="Tahoma" w:hAnsi="Tahoma" w:cs="Tahoma"/>
          <w:sz w:val="22"/>
          <w:szCs w:val="22"/>
        </w:rPr>
        <w:t xml:space="preserve">ith the </w:t>
      </w:r>
      <w:r w:rsidR="00424FF6" w:rsidRPr="00CA7956">
        <w:rPr>
          <w:rFonts w:ascii="Tahoma" w:hAnsi="Tahoma" w:cs="Tahoma"/>
          <w:sz w:val="22"/>
          <w:szCs w:val="22"/>
        </w:rPr>
        <w:t>Detailed Design, D&amp;C Specifications, Construction Agreement and Construction Works Programme</w:t>
      </w:r>
      <w:r w:rsidR="00D57882" w:rsidRPr="00CA7956">
        <w:rPr>
          <w:rFonts w:ascii="Tahoma" w:hAnsi="Tahoma" w:cs="Tahoma"/>
          <w:sz w:val="22"/>
          <w:szCs w:val="22"/>
        </w:rPr>
        <w:t xml:space="preserve">, TNPA </w:t>
      </w:r>
      <w:r w:rsidR="00232933" w:rsidRPr="00CA7956">
        <w:rPr>
          <w:rFonts w:ascii="Tahoma" w:hAnsi="Tahoma" w:cs="Tahoma"/>
          <w:sz w:val="22"/>
          <w:szCs w:val="22"/>
        </w:rPr>
        <w:t xml:space="preserve">and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attend to such areas of concern raised by the Independent Certifier and re-submit the amended </w:t>
      </w:r>
      <w:r w:rsidR="00424FF6" w:rsidRPr="00CA7956">
        <w:rPr>
          <w:rFonts w:ascii="Tahoma" w:hAnsi="Tahoma" w:cs="Tahoma"/>
          <w:sz w:val="22"/>
          <w:szCs w:val="22"/>
        </w:rPr>
        <w:t>Detailed Design, D&amp;C Specifications, Construction Agreement and Construction Works Programme</w:t>
      </w:r>
      <w:r w:rsidR="002A3286" w:rsidRPr="00CA7956">
        <w:rPr>
          <w:rFonts w:ascii="Tahoma" w:hAnsi="Tahoma" w:cs="Tahoma"/>
          <w:sz w:val="22"/>
          <w:szCs w:val="22"/>
        </w:rPr>
        <w:t>, as applicable</w:t>
      </w:r>
      <w:r w:rsidR="00232933" w:rsidRPr="00CA7956">
        <w:rPr>
          <w:rFonts w:ascii="Tahoma" w:hAnsi="Tahoma" w:cs="Tahoma"/>
          <w:sz w:val="22"/>
          <w:szCs w:val="22"/>
        </w:rPr>
        <w:t xml:space="preserve"> for review by the Independent Certifier (the "</w:t>
      </w:r>
      <w:r w:rsidR="00232933" w:rsidRPr="00CA7956">
        <w:rPr>
          <w:rFonts w:ascii="Tahoma" w:hAnsi="Tahoma" w:cs="Tahoma"/>
          <w:b/>
          <w:sz w:val="22"/>
          <w:szCs w:val="22"/>
        </w:rPr>
        <w:t>Second Review</w:t>
      </w:r>
      <w:r w:rsidR="00232933" w:rsidRPr="00CA7956">
        <w:rPr>
          <w:rFonts w:ascii="Tahoma" w:hAnsi="Tahoma" w:cs="Tahoma"/>
          <w:sz w:val="22"/>
          <w:szCs w:val="22"/>
        </w:rPr>
        <w:t>").</w:t>
      </w:r>
      <w:bookmarkEnd w:id="844"/>
      <w:bookmarkEnd w:id="845"/>
    </w:p>
    <w:p w14:paraId="25A6C340" w14:textId="102F722D" w:rsidR="00232933" w:rsidRPr="00CA7956" w:rsidRDefault="00A774CF" w:rsidP="00A774CF">
      <w:pPr>
        <w:pStyle w:val="Clause3Sub"/>
        <w:tabs>
          <w:tab w:val="num" w:pos="1418"/>
        </w:tabs>
        <w:ind w:left="2520" w:hanging="1102"/>
        <w:rPr>
          <w:rFonts w:ascii="Tahoma" w:hAnsi="Tahoma" w:cs="Tahoma"/>
          <w:sz w:val="22"/>
          <w:szCs w:val="22"/>
        </w:rPr>
      </w:pPr>
      <w:r w:rsidRPr="00CA7956">
        <w:rPr>
          <w:rFonts w:ascii="Tahoma" w:hAnsi="Tahoma" w:cs="Tahoma"/>
          <w:sz w:val="22"/>
          <w:szCs w:val="22"/>
        </w:rPr>
        <w:tab/>
      </w:r>
      <w:r w:rsidR="00232933" w:rsidRPr="00CA7956">
        <w:rPr>
          <w:rFonts w:ascii="Tahoma" w:hAnsi="Tahoma" w:cs="Tahoma"/>
          <w:sz w:val="22"/>
          <w:szCs w:val="22"/>
        </w:rPr>
        <w:t xml:space="preserve">If, after the Second Review, the Independent Certifier, acting reasonably, is still not satisfied with </w:t>
      </w:r>
      <w:r w:rsidR="002A3286" w:rsidRPr="00CA7956">
        <w:rPr>
          <w:rFonts w:ascii="Tahoma" w:hAnsi="Tahoma" w:cs="Tahoma"/>
          <w:sz w:val="22"/>
          <w:szCs w:val="22"/>
        </w:rPr>
        <w:t xml:space="preserve">the </w:t>
      </w:r>
      <w:r w:rsidR="00424FF6" w:rsidRPr="00CA7956">
        <w:rPr>
          <w:rFonts w:ascii="Tahoma" w:hAnsi="Tahoma" w:cs="Tahoma"/>
          <w:sz w:val="22"/>
          <w:szCs w:val="22"/>
        </w:rPr>
        <w:t>Detailed Design, D&amp;C Specifications, Construction Agreement and Construction Works Programme</w:t>
      </w:r>
      <w:r w:rsidR="002A3286" w:rsidRPr="00CA7956">
        <w:rPr>
          <w:rFonts w:ascii="Tahoma" w:hAnsi="Tahoma" w:cs="Tahoma"/>
          <w:sz w:val="22"/>
          <w:szCs w:val="22"/>
        </w:rPr>
        <w:t>,</w:t>
      </w:r>
      <w:r w:rsidR="00232933" w:rsidRPr="00CA7956">
        <w:rPr>
          <w:rFonts w:ascii="Tahoma" w:hAnsi="Tahoma" w:cs="Tahoma"/>
          <w:sz w:val="22"/>
          <w:szCs w:val="22"/>
        </w:rPr>
        <w:t xml:space="preserve"> the Independent Certifier shall notify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and </w:t>
      </w:r>
      <w:r w:rsidR="00232933" w:rsidRPr="00CA7956">
        <w:rPr>
          <w:rFonts w:ascii="Tahoma" w:hAnsi="Tahoma" w:cs="Tahoma"/>
          <w:sz w:val="22"/>
          <w:szCs w:val="22"/>
          <w:lang w:val="en-ZA"/>
        </w:rPr>
        <w:t xml:space="preserve">TNPA </w:t>
      </w:r>
      <w:r w:rsidR="00232933" w:rsidRPr="00CA7956">
        <w:rPr>
          <w:rFonts w:ascii="Tahoma" w:hAnsi="Tahoma" w:cs="Tahoma"/>
          <w:sz w:val="22"/>
          <w:szCs w:val="22"/>
        </w:rPr>
        <w:t xml:space="preserve"> of the reasons for its dissatisfaction within 5 (five) Business Days after the Second Review, specifying those elements of</w:t>
      </w:r>
      <w:r w:rsidR="00B10105" w:rsidRPr="00CA7956">
        <w:rPr>
          <w:rFonts w:ascii="Tahoma" w:hAnsi="Tahoma" w:cs="Tahoma"/>
          <w:sz w:val="22"/>
          <w:szCs w:val="22"/>
        </w:rPr>
        <w:t xml:space="preserve"> </w:t>
      </w:r>
      <w:r w:rsidR="00424FF6" w:rsidRPr="00CA7956">
        <w:rPr>
          <w:rFonts w:ascii="Tahoma" w:hAnsi="Tahoma" w:cs="Tahoma"/>
          <w:sz w:val="22"/>
          <w:szCs w:val="22"/>
        </w:rPr>
        <w:t>Detailed Design, D&amp;C Specifications, Construction Agreement and Construction Works Programme</w:t>
      </w:r>
      <w:r w:rsidR="002A3286" w:rsidRPr="00CA7956">
        <w:rPr>
          <w:rFonts w:ascii="Tahoma" w:hAnsi="Tahoma" w:cs="Tahoma"/>
          <w:sz w:val="22"/>
          <w:szCs w:val="22"/>
        </w:rPr>
        <w:t xml:space="preserve">, as applicable, </w:t>
      </w:r>
      <w:r w:rsidR="00232933" w:rsidRPr="00CA7956">
        <w:rPr>
          <w:rFonts w:ascii="Tahoma" w:hAnsi="Tahoma" w:cs="Tahoma"/>
          <w:sz w:val="22"/>
          <w:szCs w:val="22"/>
        </w:rPr>
        <w:t xml:space="preserve">with which the Independent Certifier, acting reasonably, is still dissatisfied.  The Independent Certifier and </w:t>
      </w:r>
      <w:r w:rsidR="00232933" w:rsidRPr="00CA7956">
        <w:rPr>
          <w:rFonts w:ascii="Tahoma" w:hAnsi="Tahoma" w:cs="Tahoma"/>
          <w:sz w:val="22"/>
          <w:szCs w:val="22"/>
          <w:lang w:val="en-US"/>
        </w:rPr>
        <w:t xml:space="preserve">the Parties shall arrange a meeting </w:t>
      </w:r>
      <w:r w:rsidR="004A4E59" w:rsidRPr="00CA7956">
        <w:rPr>
          <w:rFonts w:ascii="Tahoma" w:hAnsi="Tahoma" w:cs="Tahoma"/>
          <w:sz w:val="22"/>
          <w:szCs w:val="22"/>
          <w:lang w:val="en-US"/>
        </w:rPr>
        <w:t xml:space="preserve">that includes the Designer </w:t>
      </w:r>
      <w:r w:rsidR="00232933" w:rsidRPr="00CA7956">
        <w:rPr>
          <w:rFonts w:ascii="Tahoma" w:hAnsi="Tahoma" w:cs="Tahoma"/>
          <w:sz w:val="22"/>
          <w:szCs w:val="22"/>
          <w:lang w:val="en-US"/>
        </w:rPr>
        <w:t xml:space="preserve">and endeavor to reach mutual agreement on the correction of the </w:t>
      </w:r>
      <w:r w:rsidR="00232933" w:rsidRPr="00CA7956">
        <w:rPr>
          <w:rFonts w:ascii="Tahoma" w:hAnsi="Tahoma" w:cs="Tahoma"/>
          <w:sz w:val="22"/>
          <w:szCs w:val="22"/>
        </w:rPr>
        <w:t>the areas of concern raised by the Independent Certifier.</w:t>
      </w:r>
    </w:p>
    <w:p w14:paraId="099D2686" w14:textId="77777777" w:rsidR="00232933" w:rsidRPr="00CA7956" w:rsidRDefault="00A774CF" w:rsidP="00A774CF">
      <w:pPr>
        <w:pStyle w:val="Clause3Sub"/>
        <w:tabs>
          <w:tab w:val="num" w:pos="1418"/>
        </w:tabs>
        <w:ind w:left="2520" w:hanging="1102"/>
        <w:rPr>
          <w:rFonts w:ascii="Tahoma" w:hAnsi="Tahoma" w:cs="Tahoma"/>
          <w:sz w:val="22"/>
          <w:szCs w:val="22"/>
        </w:rPr>
      </w:pPr>
      <w:r w:rsidRPr="00CA7956">
        <w:rPr>
          <w:rFonts w:ascii="Tahoma" w:hAnsi="Tahoma" w:cs="Tahoma"/>
          <w:sz w:val="22"/>
          <w:szCs w:val="22"/>
        </w:rPr>
        <w:tab/>
      </w:r>
      <w:r w:rsidR="00232933" w:rsidRPr="00CA7956">
        <w:rPr>
          <w:rFonts w:ascii="Tahoma" w:hAnsi="Tahoma" w:cs="Tahoma"/>
          <w:sz w:val="22"/>
          <w:szCs w:val="22"/>
        </w:rPr>
        <w:t>Once</w:t>
      </w:r>
      <w:r w:rsidR="00424FF6" w:rsidRPr="00CA7956">
        <w:rPr>
          <w:rFonts w:ascii="Tahoma" w:hAnsi="Tahoma" w:cs="Tahoma"/>
          <w:sz w:val="22"/>
          <w:szCs w:val="22"/>
        </w:rPr>
        <w:t xml:space="preserve"> the Detailed Design, D&amp;C Specifications, Construction Agreement and Construction Works Programme</w:t>
      </w:r>
      <w:r w:rsidR="00232933" w:rsidRPr="00CA7956">
        <w:rPr>
          <w:rFonts w:ascii="Tahoma" w:hAnsi="Tahoma" w:cs="Tahoma"/>
          <w:sz w:val="22"/>
          <w:szCs w:val="22"/>
        </w:rPr>
        <w:t xml:space="preserve"> </w:t>
      </w:r>
      <w:r w:rsidR="00DA504D" w:rsidRPr="00CA7956">
        <w:rPr>
          <w:rFonts w:ascii="Tahoma" w:hAnsi="Tahoma" w:cs="Tahoma"/>
          <w:sz w:val="22"/>
          <w:szCs w:val="22"/>
        </w:rPr>
        <w:t xml:space="preserve">have </w:t>
      </w:r>
      <w:r w:rsidR="00232933" w:rsidRPr="00CA7956">
        <w:rPr>
          <w:rFonts w:ascii="Tahoma" w:hAnsi="Tahoma" w:cs="Tahoma"/>
          <w:sz w:val="22"/>
          <w:szCs w:val="22"/>
        </w:rPr>
        <w:t xml:space="preserve">been </w:t>
      </w:r>
      <w:r w:rsidR="00FB6C3F" w:rsidRPr="00CA7956">
        <w:rPr>
          <w:rFonts w:ascii="Tahoma" w:hAnsi="Tahoma" w:cs="Tahoma"/>
          <w:sz w:val="22"/>
          <w:szCs w:val="22"/>
        </w:rPr>
        <w:t>accepted in</w:t>
      </w:r>
      <w:r w:rsidR="004A4E59" w:rsidRPr="00CA7956">
        <w:rPr>
          <w:rFonts w:ascii="Tahoma" w:hAnsi="Tahoma" w:cs="Tahoma"/>
          <w:sz w:val="22"/>
          <w:szCs w:val="22"/>
        </w:rPr>
        <w:t xml:space="preserve"> writing </w:t>
      </w:r>
      <w:r w:rsidR="00232933" w:rsidRPr="00CA7956">
        <w:rPr>
          <w:rFonts w:ascii="Tahoma" w:hAnsi="Tahoma" w:cs="Tahoma"/>
          <w:sz w:val="22"/>
          <w:szCs w:val="22"/>
        </w:rPr>
        <w:t xml:space="preserve">by the Independent Certifier, </w:t>
      </w:r>
      <w:r w:rsidR="00DA504D" w:rsidRPr="00CA7956">
        <w:rPr>
          <w:rFonts w:ascii="Tahoma" w:hAnsi="Tahoma" w:cs="Tahoma"/>
          <w:sz w:val="22"/>
          <w:szCs w:val="22"/>
        </w:rPr>
        <w:t>they</w:t>
      </w:r>
      <w:r w:rsidR="00232933" w:rsidRPr="00CA7956">
        <w:rPr>
          <w:rFonts w:ascii="Tahoma" w:hAnsi="Tahoma" w:cs="Tahoma"/>
          <w:sz w:val="22"/>
          <w:szCs w:val="22"/>
        </w:rPr>
        <w:t xml:space="preserve"> shall be deemed to have been approved by TNPA.</w:t>
      </w:r>
    </w:p>
    <w:p w14:paraId="6CDBA5F6" w14:textId="77777777" w:rsidR="00232933" w:rsidRPr="00CA7956" w:rsidRDefault="00A774CF" w:rsidP="00A774CF">
      <w:pPr>
        <w:pStyle w:val="Clause3Sub"/>
        <w:tabs>
          <w:tab w:val="num" w:pos="1418"/>
        </w:tabs>
        <w:ind w:left="2520" w:hanging="1102"/>
        <w:rPr>
          <w:rFonts w:ascii="Tahoma" w:hAnsi="Tahoma" w:cs="Tahoma"/>
          <w:sz w:val="22"/>
          <w:szCs w:val="22"/>
        </w:rPr>
      </w:pPr>
      <w:r w:rsidRPr="00CA7956">
        <w:rPr>
          <w:rFonts w:ascii="Tahoma" w:hAnsi="Tahoma" w:cs="Tahoma"/>
          <w:sz w:val="22"/>
          <w:szCs w:val="22"/>
        </w:rPr>
        <w:tab/>
      </w:r>
      <w:r w:rsidR="00232933" w:rsidRPr="00CA7956">
        <w:rPr>
          <w:rFonts w:ascii="Tahoma" w:hAnsi="Tahoma" w:cs="Tahoma"/>
          <w:sz w:val="22"/>
          <w:szCs w:val="22"/>
        </w:rPr>
        <w:t xml:space="preserve">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perform or procure the performance of the </w:t>
      </w:r>
      <w:r w:rsidR="002A3286" w:rsidRPr="00CA7956">
        <w:rPr>
          <w:rFonts w:ascii="Tahoma" w:hAnsi="Tahoma" w:cs="Tahoma"/>
          <w:sz w:val="22"/>
          <w:szCs w:val="22"/>
        </w:rPr>
        <w:t xml:space="preserve">Construction Works </w:t>
      </w:r>
      <w:r w:rsidR="00232933" w:rsidRPr="00CA7956">
        <w:rPr>
          <w:rFonts w:ascii="Tahoma" w:hAnsi="Tahoma" w:cs="Tahoma"/>
          <w:sz w:val="22"/>
          <w:szCs w:val="22"/>
        </w:rPr>
        <w:t xml:space="preserve">in accordance with </w:t>
      </w:r>
      <w:r w:rsidR="00424FF6" w:rsidRPr="00CA7956">
        <w:rPr>
          <w:rFonts w:ascii="Tahoma" w:hAnsi="Tahoma" w:cs="Tahoma"/>
          <w:sz w:val="22"/>
          <w:szCs w:val="22"/>
        </w:rPr>
        <w:t xml:space="preserve">Detailed Design, D&amp;C Specifications, Construction Agreement and Construction Works Programme </w:t>
      </w:r>
      <w:r w:rsidR="00232933" w:rsidRPr="00CA7956">
        <w:rPr>
          <w:rFonts w:ascii="Tahoma" w:hAnsi="Tahoma" w:cs="Tahoma"/>
          <w:sz w:val="22"/>
          <w:szCs w:val="22"/>
        </w:rPr>
        <w:t xml:space="preserve">the </w:t>
      </w:r>
      <w:r w:rsidR="006274EB" w:rsidRPr="00CA7956">
        <w:rPr>
          <w:rFonts w:ascii="Tahoma" w:hAnsi="Tahoma" w:cs="Tahoma"/>
          <w:sz w:val="22"/>
          <w:szCs w:val="22"/>
        </w:rPr>
        <w:t>Construction Agreement</w:t>
      </w:r>
      <w:r w:rsidR="002A3286" w:rsidRPr="00CA7956">
        <w:rPr>
          <w:rFonts w:ascii="Tahoma" w:hAnsi="Tahoma" w:cs="Tahoma"/>
          <w:sz w:val="22"/>
          <w:szCs w:val="22"/>
        </w:rPr>
        <w:t xml:space="preserve">, the Construction Works Programme, </w:t>
      </w:r>
      <w:r w:rsidR="00B632F1" w:rsidRPr="00CA7956">
        <w:rPr>
          <w:rFonts w:ascii="Tahoma" w:hAnsi="Tahoma" w:cs="Tahoma"/>
          <w:sz w:val="22"/>
          <w:szCs w:val="22"/>
        </w:rPr>
        <w:t xml:space="preserve">accepted in writing </w:t>
      </w:r>
      <w:r w:rsidR="002A3286" w:rsidRPr="00CA7956">
        <w:rPr>
          <w:rFonts w:ascii="Tahoma" w:hAnsi="Tahoma" w:cs="Tahoma"/>
          <w:sz w:val="22"/>
          <w:szCs w:val="22"/>
        </w:rPr>
        <w:t>by the Independent Certifier</w:t>
      </w:r>
      <w:r w:rsidR="00232933" w:rsidRPr="00CA7956">
        <w:rPr>
          <w:rFonts w:ascii="Tahoma" w:hAnsi="Tahoma" w:cs="Tahoma"/>
          <w:sz w:val="22"/>
          <w:szCs w:val="22"/>
        </w:rPr>
        <w:t xml:space="preserve">. </w:t>
      </w:r>
    </w:p>
    <w:p w14:paraId="417AD2EA" w14:textId="6015C4DB" w:rsidR="005118E5" w:rsidRDefault="00A774CF" w:rsidP="00A774CF">
      <w:pPr>
        <w:pStyle w:val="Clause3Sub"/>
        <w:tabs>
          <w:tab w:val="num" w:pos="1418"/>
          <w:tab w:val="num" w:pos="2247"/>
        </w:tabs>
        <w:ind w:left="2520" w:hanging="1102"/>
        <w:rPr>
          <w:rFonts w:ascii="Tahoma" w:hAnsi="Tahoma" w:cs="Tahoma"/>
          <w:sz w:val="22"/>
          <w:szCs w:val="22"/>
        </w:rPr>
      </w:pPr>
      <w:r w:rsidRPr="00CA7956">
        <w:rPr>
          <w:rFonts w:ascii="Tahoma" w:hAnsi="Tahoma" w:cs="Tahoma"/>
          <w:sz w:val="22"/>
          <w:szCs w:val="22"/>
        </w:rPr>
        <w:lastRenderedPageBreak/>
        <w:tab/>
      </w:r>
      <w:r w:rsidR="005118E5" w:rsidRPr="00CA7956">
        <w:rPr>
          <w:rFonts w:ascii="Tahoma" w:hAnsi="Tahoma" w:cs="Tahoma"/>
          <w:sz w:val="22"/>
          <w:szCs w:val="22"/>
        </w:rPr>
        <w:t xml:space="preserve">All reviews undertaken in this </w:t>
      </w:r>
      <w:r w:rsidR="005118E5" w:rsidRPr="00E20914">
        <w:rPr>
          <w:rFonts w:ascii="Tahoma" w:hAnsi="Tahoma" w:cs="Tahoma"/>
          <w:sz w:val="22"/>
          <w:szCs w:val="22"/>
        </w:rPr>
        <w:t>clause</w:t>
      </w:r>
      <w:r w:rsidR="00E20914" w:rsidRPr="00E20914">
        <w:rPr>
          <w:rFonts w:ascii="Tahoma" w:hAnsi="Tahoma" w:cs="Tahoma"/>
          <w:sz w:val="22"/>
          <w:szCs w:val="22"/>
        </w:rPr>
        <w:t xml:space="preserve"> </w:t>
      </w:r>
      <w:r w:rsidR="00E20914" w:rsidRPr="00E20914">
        <w:rPr>
          <w:rFonts w:ascii="Tahoma" w:hAnsi="Tahoma" w:cs="Tahoma"/>
          <w:sz w:val="22"/>
          <w:szCs w:val="22"/>
        </w:rPr>
        <w:fldChar w:fldCharType="begin"/>
      </w:r>
      <w:r w:rsidR="00E20914" w:rsidRPr="00E20914">
        <w:rPr>
          <w:rFonts w:ascii="Tahoma" w:hAnsi="Tahoma" w:cs="Tahoma"/>
          <w:sz w:val="22"/>
          <w:szCs w:val="22"/>
        </w:rPr>
        <w:instrText xml:space="preserve"> REF _Ref166144794 \r \h </w:instrText>
      </w:r>
      <w:r w:rsidR="00E20914">
        <w:rPr>
          <w:rFonts w:ascii="Tahoma" w:hAnsi="Tahoma" w:cs="Tahoma"/>
          <w:sz w:val="22"/>
          <w:szCs w:val="22"/>
        </w:rPr>
        <w:instrText xml:space="preserve"> \* MERGEFORMAT </w:instrText>
      </w:r>
      <w:r w:rsidR="00E20914" w:rsidRPr="00E20914">
        <w:rPr>
          <w:rFonts w:ascii="Tahoma" w:hAnsi="Tahoma" w:cs="Tahoma"/>
          <w:sz w:val="22"/>
          <w:szCs w:val="22"/>
        </w:rPr>
      </w:r>
      <w:r w:rsidR="00E20914" w:rsidRPr="00E20914">
        <w:rPr>
          <w:rFonts w:ascii="Tahoma" w:hAnsi="Tahoma" w:cs="Tahoma"/>
          <w:sz w:val="22"/>
          <w:szCs w:val="22"/>
        </w:rPr>
        <w:fldChar w:fldCharType="separate"/>
      </w:r>
      <w:r w:rsidR="007C4B1D">
        <w:rPr>
          <w:rFonts w:ascii="Tahoma" w:hAnsi="Tahoma" w:cs="Tahoma"/>
          <w:sz w:val="22"/>
          <w:szCs w:val="22"/>
        </w:rPr>
        <w:t>28.1</w:t>
      </w:r>
      <w:r w:rsidR="00E20914" w:rsidRPr="00E20914">
        <w:rPr>
          <w:rFonts w:ascii="Tahoma" w:hAnsi="Tahoma" w:cs="Tahoma"/>
          <w:sz w:val="22"/>
          <w:szCs w:val="22"/>
        </w:rPr>
        <w:fldChar w:fldCharType="end"/>
      </w:r>
      <w:r w:rsidR="005118E5" w:rsidRPr="00E20914">
        <w:rPr>
          <w:rFonts w:ascii="Tahoma" w:hAnsi="Tahoma" w:cs="Tahoma"/>
          <w:sz w:val="22"/>
          <w:szCs w:val="22"/>
        </w:rPr>
        <w:t xml:space="preserve"> </w:t>
      </w:r>
      <w:r w:rsidR="005118E5" w:rsidRPr="00CA7956">
        <w:rPr>
          <w:rFonts w:ascii="Tahoma" w:hAnsi="Tahoma" w:cs="Tahoma"/>
          <w:sz w:val="22"/>
          <w:szCs w:val="22"/>
        </w:rPr>
        <w:t xml:space="preserve"> as a result of the Independent Certifier dissatisfaction as contemplated from clause </w:t>
      </w:r>
      <w:r w:rsidR="00E20914">
        <w:rPr>
          <w:rFonts w:ascii="Tahoma" w:hAnsi="Tahoma" w:cs="Tahoma"/>
          <w:sz w:val="22"/>
          <w:szCs w:val="22"/>
        </w:rPr>
        <w:fldChar w:fldCharType="begin"/>
      </w:r>
      <w:r w:rsidR="00E20914">
        <w:rPr>
          <w:rFonts w:ascii="Tahoma" w:hAnsi="Tahoma" w:cs="Tahoma"/>
          <w:sz w:val="22"/>
          <w:szCs w:val="22"/>
        </w:rPr>
        <w:instrText xml:space="preserve"> REF _Ref166144814 \r \h </w:instrText>
      </w:r>
      <w:r w:rsidR="00E20914">
        <w:rPr>
          <w:rFonts w:ascii="Tahoma" w:hAnsi="Tahoma" w:cs="Tahoma"/>
          <w:sz w:val="22"/>
          <w:szCs w:val="22"/>
        </w:rPr>
      </w:r>
      <w:r w:rsidR="00E20914">
        <w:rPr>
          <w:rFonts w:ascii="Tahoma" w:hAnsi="Tahoma" w:cs="Tahoma"/>
          <w:sz w:val="22"/>
          <w:szCs w:val="22"/>
        </w:rPr>
        <w:fldChar w:fldCharType="separate"/>
      </w:r>
      <w:r w:rsidR="007C4B1D">
        <w:rPr>
          <w:rFonts w:ascii="Tahoma" w:hAnsi="Tahoma" w:cs="Tahoma"/>
          <w:sz w:val="22"/>
          <w:szCs w:val="22"/>
        </w:rPr>
        <w:t>28.1.4</w:t>
      </w:r>
      <w:r w:rsidR="00E20914">
        <w:rPr>
          <w:rFonts w:ascii="Tahoma" w:hAnsi="Tahoma" w:cs="Tahoma"/>
          <w:sz w:val="22"/>
          <w:szCs w:val="22"/>
        </w:rPr>
        <w:fldChar w:fldCharType="end"/>
      </w:r>
      <w:r w:rsidR="005118E5" w:rsidRPr="00CA7956">
        <w:rPr>
          <w:rFonts w:ascii="Tahoma" w:hAnsi="Tahoma" w:cs="Tahoma"/>
          <w:sz w:val="22"/>
          <w:szCs w:val="22"/>
        </w:rPr>
        <w:t xml:space="preserve"> above shall </w:t>
      </w:r>
      <w:r w:rsidR="007B3F32" w:rsidRPr="00CA7956">
        <w:rPr>
          <w:rFonts w:ascii="Tahoma" w:hAnsi="Tahoma" w:cs="Tahoma"/>
          <w:sz w:val="22"/>
          <w:szCs w:val="22"/>
        </w:rPr>
        <w:t xml:space="preserve">be undertaken at the Terminal Operator’s cost and shall </w:t>
      </w:r>
      <w:r w:rsidR="005118E5" w:rsidRPr="00CA7956">
        <w:rPr>
          <w:rFonts w:ascii="Tahoma" w:hAnsi="Tahoma" w:cs="Tahoma"/>
          <w:sz w:val="22"/>
          <w:szCs w:val="22"/>
        </w:rPr>
        <w:t xml:space="preserve">not constitute any form of a variation or change </w:t>
      </w:r>
      <w:r w:rsidR="007B3F32" w:rsidRPr="00CA7956">
        <w:rPr>
          <w:rFonts w:ascii="Tahoma" w:hAnsi="Tahoma" w:cs="Tahoma"/>
          <w:sz w:val="22"/>
          <w:szCs w:val="22"/>
        </w:rPr>
        <w:t>in</w:t>
      </w:r>
      <w:r w:rsidR="005118E5" w:rsidRPr="00CA7956">
        <w:rPr>
          <w:rFonts w:ascii="Tahoma" w:hAnsi="Tahoma" w:cs="Tahoma"/>
          <w:sz w:val="22"/>
          <w:szCs w:val="22"/>
        </w:rPr>
        <w:t xml:space="preserve"> scope</w:t>
      </w:r>
      <w:r w:rsidR="009172AF" w:rsidRPr="00CA7956">
        <w:rPr>
          <w:rFonts w:ascii="Tahoma" w:hAnsi="Tahoma" w:cs="Tahoma"/>
          <w:sz w:val="22"/>
          <w:szCs w:val="22"/>
        </w:rPr>
        <w:t>.</w:t>
      </w:r>
    </w:p>
    <w:p w14:paraId="1FFA414A" w14:textId="77777777" w:rsidR="00232933" w:rsidRPr="00CA7956" w:rsidRDefault="00232933" w:rsidP="00F94DEE">
      <w:pPr>
        <w:pStyle w:val="Clause2Sub"/>
        <w:ind w:left="1418" w:hanging="851"/>
        <w:rPr>
          <w:rFonts w:ascii="Tahoma" w:hAnsi="Tahoma" w:cs="Tahoma"/>
          <w:b/>
          <w:sz w:val="22"/>
          <w:szCs w:val="22"/>
        </w:rPr>
      </w:pPr>
      <w:bookmarkStart w:id="846" w:name="_Toc81898908"/>
      <w:bookmarkStart w:id="847" w:name="_Toc351392396"/>
      <w:bookmarkStart w:id="848" w:name="_Toc351396256"/>
      <w:bookmarkStart w:id="849" w:name="_Toc351396508"/>
      <w:bookmarkStart w:id="850" w:name="_Toc436720442"/>
      <w:bookmarkStart w:id="851" w:name="_Toc449488687"/>
      <w:r w:rsidRPr="00CA7956">
        <w:rPr>
          <w:rFonts w:ascii="Tahoma" w:hAnsi="Tahoma" w:cs="Tahoma"/>
          <w:b/>
          <w:sz w:val="22"/>
          <w:szCs w:val="22"/>
        </w:rPr>
        <w:t>Execution of Construction Works</w:t>
      </w:r>
      <w:bookmarkEnd w:id="846"/>
      <w:bookmarkEnd w:id="847"/>
      <w:bookmarkEnd w:id="848"/>
      <w:bookmarkEnd w:id="849"/>
      <w:bookmarkEnd w:id="850"/>
      <w:bookmarkEnd w:id="851"/>
    </w:p>
    <w:p w14:paraId="5EA76509" w14:textId="77777777" w:rsidR="00232933" w:rsidRPr="00CA7956" w:rsidRDefault="00232933" w:rsidP="00A774CF">
      <w:pPr>
        <w:pStyle w:val="Clause3Sub"/>
        <w:keepNext/>
        <w:tabs>
          <w:tab w:val="num" w:pos="1418"/>
          <w:tab w:val="num" w:pos="2552"/>
        </w:tabs>
        <w:ind w:left="2520" w:hanging="1102"/>
        <w:rPr>
          <w:rFonts w:ascii="Tahoma" w:hAnsi="Tahoma" w:cs="Tahoma"/>
          <w:sz w:val="22"/>
          <w:szCs w:val="22"/>
        </w:rPr>
      </w:pPr>
      <w:bookmarkStart w:id="852" w:name="_Ref2409589"/>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remains accountable for and shall perform or procure the performance of the Construction Works in accordance with the provisions of this Agreement</w:t>
      </w:r>
      <w:r w:rsidR="002A3286" w:rsidRPr="00CA7956">
        <w:rPr>
          <w:rFonts w:ascii="Tahoma" w:hAnsi="Tahoma" w:cs="Tahoma"/>
          <w:sz w:val="22"/>
          <w:szCs w:val="22"/>
        </w:rPr>
        <w:t xml:space="preserve">, </w:t>
      </w:r>
      <w:r w:rsidR="00212F2E" w:rsidRPr="00CA7956">
        <w:rPr>
          <w:rFonts w:ascii="Tahoma" w:hAnsi="Tahoma" w:cs="Tahoma"/>
          <w:sz w:val="22"/>
          <w:szCs w:val="22"/>
        </w:rPr>
        <w:t xml:space="preserve">Construction Agreement, </w:t>
      </w:r>
      <w:r w:rsidR="002A3286" w:rsidRPr="00CA7956">
        <w:rPr>
          <w:rFonts w:ascii="Tahoma" w:hAnsi="Tahoma" w:cs="Tahoma"/>
          <w:sz w:val="22"/>
          <w:szCs w:val="22"/>
        </w:rPr>
        <w:t>the Construction Works Programme, th</w:t>
      </w:r>
      <w:r w:rsidRPr="00CA7956">
        <w:rPr>
          <w:rFonts w:ascii="Tahoma" w:hAnsi="Tahoma" w:cs="Tahoma"/>
          <w:sz w:val="22"/>
          <w:szCs w:val="22"/>
        </w:rPr>
        <w:t xml:space="preserve">e </w:t>
      </w:r>
      <w:bookmarkEnd w:id="852"/>
      <w:r w:rsidR="007174F8" w:rsidRPr="00CA7956">
        <w:rPr>
          <w:rFonts w:ascii="Tahoma" w:hAnsi="Tahoma" w:cs="Tahoma"/>
          <w:sz w:val="22"/>
          <w:szCs w:val="22"/>
        </w:rPr>
        <w:t>D&amp;C Specifications</w:t>
      </w:r>
      <w:r w:rsidR="001521DA" w:rsidRPr="00CA7956">
        <w:rPr>
          <w:rFonts w:ascii="Tahoma" w:hAnsi="Tahoma" w:cs="Tahoma"/>
          <w:sz w:val="22"/>
          <w:szCs w:val="22"/>
        </w:rPr>
        <w:t xml:space="preserve"> and the Detailed Design</w:t>
      </w:r>
      <w:r w:rsidR="007174F8" w:rsidRPr="00CA7956">
        <w:rPr>
          <w:rFonts w:ascii="Tahoma" w:hAnsi="Tahoma" w:cs="Tahoma"/>
          <w:sz w:val="22"/>
          <w:szCs w:val="22"/>
        </w:rPr>
        <w:t>.</w:t>
      </w:r>
    </w:p>
    <w:p w14:paraId="56DBEA1A" w14:textId="77777777" w:rsidR="00232933" w:rsidRPr="00CA7956" w:rsidRDefault="00232933" w:rsidP="00A774CF">
      <w:pPr>
        <w:pStyle w:val="Clause3Sub"/>
        <w:tabs>
          <w:tab w:val="num" w:pos="1418"/>
          <w:tab w:val="num" w:pos="2552"/>
        </w:tabs>
        <w:ind w:left="2520" w:hanging="1102"/>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bear sole responsibility for the procurement of all construction materials in accordance with the approved Detailed Design, the adequacy of the design and compliance with the</w:t>
      </w:r>
      <w:r w:rsidR="007174F8" w:rsidRPr="00CA7956">
        <w:rPr>
          <w:rFonts w:ascii="Tahoma" w:hAnsi="Tahoma" w:cs="Tahoma"/>
          <w:sz w:val="22"/>
          <w:szCs w:val="22"/>
        </w:rPr>
        <w:t xml:space="preserve"> D&amp;C Specifications</w:t>
      </w:r>
      <w:r w:rsidR="007174F8" w:rsidRPr="00CA7956" w:rsidDel="00B729A3">
        <w:rPr>
          <w:rFonts w:ascii="Tahoma" w:hAnsi="Tahoma" w:cs="Tahoma"/>
          <w:sz w:val="22"/>
          <w:szCs w:val="22"/>
        </w:rPr>
        <w:t xml:space="preserve"> </w:t>
      </w:r>
      <w:r w:rsidR="001521DA" w:rsidRPr="00CA7956">
        <w:rPr>
          <w:rFonts w:ascii="Tahoma" w:hAnsi="Tahoma" w:cs="Tahoma"/>
          <w:sz w:val="22"/>
          <w:szCs w:val="22"/>
        </w:rPr>
        <w:t>and the Detailed Design</w:t>
      </w:r>
      <w:r w:rsidRPr="00CA7956">
        <w:rPr>
          <w:rFonts w:ascii="Tahoma" w:hAnsi="Tahoma" w:cs="Tahoma"/>
          <w:sz w:val="22"/>
          <w:szCs w:val="22"/>
        </w:rPr>
        <w:t>.</w:t>
      </w:r>
    </w:p>
    <w:p w14:paraId="4DB0CD7F" w14:textId="77777777" w:rsidR="00232933" w:rsidRPr="00CA7956" w:rsidRDefault="00232933" w:rsidP="00A774CF">
      <w:pPr>
        <w:pStyle w:val="Clause3Sub"/>
        <w:tabs>
          <w:tab w:val="num" w:pos="1418"/>
          <w:tab w:val="num" w:pos="2552"/>
        </w:tabs>
        <w:ind w:left="2520" w:hanging="1102"/>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may submit to the Independent Certifier</w:t>
      </w:r>
      <w:r w:rsidR="00B632F1" w:rsidRPr="00CA7956">
        <w:rPr>
          <w:rFonts w:ascii="Tahoma" w:hAnsi="Tahoma" w:cs="Tahoma"/>
          <w:sz w:val="22"/>
          <w:szCs w:val="22"/>
        </w:rPr>
        <w:t xml:space="preserve"> for review, acceptance and recording of</w:t>
      </w:r>
      <w:r w:rsidRPr="00CA7956">
        <w:rPr>
          <w:rFonts w:ascii="Tahoma" w:hAnsi="Tahoma" w:cs="Tahoma"/>
          <w:sz w:val="22"/>
          <w:szCs w:val="22"/>
        </w:rPr>
        <w:t xml:space="preserve"> proposals for modifications by the </w:t>
      </w:r>
      <w:r w:rsidR="00AA475B" w:rsidRPr="00CA7956">
        <w:rPr>
          <w:rFonts w:ascii="Tahoma" w:hAnsi="Tahoma" w:cs="Tahoma"/>
          <w:sz w:val="22"/>
          <w:szCs w:val="22"/>
        </w:rPr>
        <w:t>Terminal</w:t>
      </w:r>
      <w:r w:rsidRPr="00CA7956">
        <w:rPr>
          <w:rFonts w:ascii="Tahoma" w:hAnsi="Tahoma" w:cs="Tahoma"/>
          <w:sz w:val="22"/>
          <w:szCs w:val="22"/>
        </w:rPr>
        <w:t xml:space="preserve"> Operator to the design, which, in the </w:t>
      </w:r>
      <w:r w:rsidR="00AA475B" w:rsidRPr="00CA7956">
        <w:rPr>
          <w:rFonts w:ascii="Tahoma" w:hAnsi="Tahoma" w:cs="Tahoma"/>
          <w:sz w:val="22"/>
          <w:szCs w:val="22"/>
        </w:rPr>
        <w:t>Terminal</w:t>
      </w:r>
      <w:r w:rsidRPr="00CA7956">
        <w:rPr>
          <w:rFonts w:ascii="Tahoma" w:hAnsi="Tahoma" w:cs="Tahoma"/>
          <w:sz w:val="22"/>
          <w:szCs w:val="22"/>
        </w:rPr>
        <w:t xml:space="preserve"> Operator’s opinion, would improve the quality or safety of the </w:t>
      </w:r>
      <w:r w:rsidR="00AA475B" w:rsidRPr="00CA7956">
        <w:rPr>
          <w:rFonts w:ascii="Tahoma" w:hAnsi="Tahoma" w:cs="Tahoma"/>
          <w:sz w:val="22"/>
          <w:szCs w:val="22"/>
        </w:rPr>
        <w:t>Terminal</w:t>
      </w:r>
      <w:r w:rsidR="00A87987" w:rsidRPr="00CA7956">
        <w:rPr>
          <w:rFonts w:ascii="Tahoma" w:hAnsi="Tahoma" w:cs="Tahoma"/>
          <w:sz w:val="22"/>
          <w:szCs w:val="22"/>
        </w:rPr>
        <w:t xml:space="preserve"> provided that any such modifications and any related amendments to the </w:t>
      </w:r>
      <w:r w:rsidR="006274EB" w:rsidRPr="00CA7956">
        <w:rPr>
          <w:rFonts w:ascii="Tahoma" w:hAnsi="Tahoma" w:cs="Tahoma"/>
          <w:sz w:val="22"/>
          <w:szCs w:val="22"/>
        </w:rPr>
        <w:t>Construction Agreement</w:t>
      </w:r>
      <w:r w:rsidR="00A87987" w:rsidRPr="00CA7956">
        <w:rPr>
          <w:rFonts w:ascii="Tahoma" w:hAnsi="Tahoma" w:cs="Tahoma"/>
          <w:sz w:val="22"/>
          <w:szCs w:val="22"/>
        </w:rPr>
        <w:t>, the Construction Works Programme, the Detailed Design and/or the D&amp;C Specifications, shall only be effected if approved in writing by the Independent Certifier and TNPA</w:t>
      </w:r>
      <w:r w:rsidRPr="00CA7956">
        <w:rPr>
          <w:rFonts w:ascii="Tahoma" w:hAnsi="Tahoma" w:cs="Tahoma"/>
          <w:sz w:val="22"/>
          <w:szCs w:val="22"/>
        </w:rPr>
        <w:t>.</w:t>
      </w:r>
    </w:p>
    <w:p w14:paraId="12C86A1D" w14:textId="77777777" w:rsidR="00232933" w:rsidRPr="00CA7956" w:rsidRDefault="00232933" w:rsidP="00A774CF">
      <w:pPr>
        <w:pStyle w:val="Clause3Sub"/>
        <w:tabs>
          <w:tab w:val="num" w:pos="1418"/>
          <w:tab w:val="num" w:pos="2552"/>
        </w:tabs>
        <w:ind w:left="2520" w:hanging="1102"/>
        <w:rPr>
          <w:rFonts w:ascii="Tahoma" w:hAnsi="Tahoma" w:cs="Tahoma"/>
          <w:sz w:val="22"/>
          <w:szCs w:val="22"/>
        </w:rPr>
      </w:pPr>
      <w:r w:rsidRPr="00CA7956">
        <w:rPr>
          <w:rFonts w:ascii="Tahoma" w:hAnsi="Tahoma" w:cs="Tahoma"/>
          <w:sz w:val="22"/>
          <w:szCs w:val="22"/>
        </w:rPr>
        <w:t>The location, design and construction of any points of access to and</w:t>
      </w:r>
      <w:r w:rsidR="005A1A16" w:rsidRPr="00CA7956">
        <w:rPr>
          <w:rFonts w:ascii="Tahoma" w:hAnsi="Tahoma" w:cs="Tahoma"/>
          <w:sz w:val="22"/>
          <w:szCs w:val="22"/>
        </w:rPr>
        <w:t>/</w:t>
      </w:r>
      <w:r w:rsidRPr="00CA7956">
        <w:rPr>
          <w:rFonts w:ascii="Tahoma" w:hAnsi="Tahoma" w:cs="Tahoma"/>
          <w:sz w:val="22"/>
          <w:szCs w:val="22"/>
        </w:rPr>
        <w:t xml:space="preserve">or egress from the Project Site both during construction and afterwards shall be in accordance with the </w:t>
      </w:r>
      <w:r w:rsidR="007174F8" w:rsidRPr="00CA7956">
        <w:rPr>
          <w:rFonts w:ascii="Tahoma" w:hAnsi="Tahoma" w:cs="Tahoma"/>
          <w:sz w:val="22"/>
          <w:szCs w:val="22"/>
        </w:rPr>
        <w:t>D&amp;C Specifications</w:t>
      </w:r>
      <w:r w:rsidR="007174F8" w:rsidRPr="00CA7956" w:rsidDel="00B729A3">
        <w:rPr>
          <w:rFonts w:ascii="Tahoma" w:hAnsi="Tahoma" w:cs="Tahoma"/>
          <w:sz w:val="22"/>
          <w:szCs w:val="22"/>
        </w:rPr>
        <w:t xml:space="preserve"> </w:t>
      </w:r>
      <w:r w:rsidR="001521DA" w:rsidRPr="00CA7956">
        <w:rPr>
          <w:rFonts w:ascii="Tahoma" w:hAnsi="Tahoma" w:cs="Tahoma"/>
          <w:sz w:val="22"/>
          <w:szCs w:val="22"/>
        </w:rPr>
        <w:t>and the Detailed Design</w:t>
      </w:r>
      <w:r w:rsidR="001521DA" w:rsidRPr="00CA7956" w:rsidDel="00B729A3">
        <w:rPr>
          <w:rFonts w:ascii="Tahoma" w:hAnsi="Tahoma" w:cs="Tahoma"/>
          <w:sz w:val="22"/>
          <w:szCs w:val="22"/>
        </w:rPr>
        <w:t xml:space="preserve"> </w:t>
      </w:r>
      <w:r w:rsidRPr="00CA7956">
        <w:rPr>
          <w:rFonts w:ascii="Tahoma" w:hAnsi="Tahoma" w:cs="Tahoma"/>
          <w:sz w:val="22"/>
          <w:szCs w:val="22"/>
        </w:rPr>
        <w:t xml:space="preserve">or otherwise be subject to the prior consent of </w:t>
      </w:r>
      <w:r w:rsidRPr="00CA7956">
        <w:rPr>
          <w:rFonts w:ascii="Tahoma" w:hAnsi="Tahoma" w:cs="Tahoma"/>
          <w:sz w:val="22"/>
          <w:szCs w:val="22"/>
          <w:lang w:val="en-ZA"/>
        </w:rPr>
        <w:t xml:space="preserve">TNPA </w:t>
      </w:r>
      <w:r w:rsidRPr="00CA7956">
        <w:rPr>
          <w:rFonts w:ascii="Tahoma" w:hAnsi="Tahoma" w:cs="Tahoma"/>
          <w:sz w:val="22"/>
          <w:szCs w:val="22"/>
        </w:rPr>
        <w:t xml:space="preserve">and the </w:t>
      </w:r>
      <w:r w:rsidR="00AA475B" w:rsidRPr="00CA7956">
        <w:rPr>
          <w:rFonts w:ascii="Tahoma" w:hAnsi="Tahoma" w:cs="Tahoma"/>
          <w:sz w:val="22"/>
          <w:szCs w:val="22"/>
        </w:rPr>
        <w:t>Terminal</w:t>
      </w:r>
      <w:r w:rsidRPr="00CA7956">
        <w:rPr>
          <w:rFonts w:ascii="Tahoma" w:hAnsi="Tahoma" w:cs="Tahoma"/>
          <w:sz w:val="22"/>
          <w:szCs w:val="22"/>
        </w:rPr>
        <w:t xml:space="preserve"> Operator.</w:t>
      </w:r>
    </w:p>
    <w:p w14:paraId="2D9BA05F" w14:textId="77777777" w:rsidR="00232933" w:rsidRPr="00CA7956" w:rsidRDefault="00232933" w:rsidP="00F94DEE">
      <w:pPr>
        <w:pStyle w:val="Clause2Sub"/>
        <w:ind w:left="1276" w:hanging="709"/>
        <w:rPr>
          <w:rFonts w:ascii="Tahoma" w:hAnsi="Tahoma" w:cs="Tahoma"/>
          <w:b/>
          <w:sz w:val="22"/>
          <w:szCs w:val="22"/>
        </w:rPr>
      </w:pPr>
      <w:bookmarkStart w:id="853" w:name="_Toc81898909"/>
      <w:bookmarkStart w:id="854" w:name="_Toc351392397"/>
      <w:bookmarkStart w:id="855" w:name="_Toc351396257"/>
      <w:bookmarkStart w:id="856" w:name="_Toc351396509"/>
      <w:bookmarkStart w:id="857" w:name="_Toc436720443"/>
      <w:bookmarkStart w:id="858" w:name="_Ref448870064"/>
      <w:bookmarkStart w:id="859" w:name="_Ref448876231"/>
      <w:bookmarkStart w:id="860" w:name="_Toc449488688"/>
      <w:r w:rsidRPr="00CA7956">
        <w:rPr>
          <w:rFonts w:ascii="Tahoma" w:hAnsi="Tahoma" w:cs="Tahoma"/>
          <w:b/>
          <w:sz w:val="22"/>
          <w:szCs w:val="22"/>
        </w:rPr>
        <w:t>Commencement of Construction Works</w:t>
      </w:r>
      <w:bookmarkEnd w:id="853"/>
      <w:bookmarkEnd w:id="854"/>
      <w:bookmarkEnd w:id="855"/>
      <w:bookmarkEnd w:id="856"/>
      <w:bookmarkEnd w:id="857"/>
      <w:bookmarkEnd w:id="858"/>
      <w:bookmarkEnd w:id="859"/>
      <w:bookmarkEnd w:id="860"/>
    </w:p>
    <w:p w14:paraId="46641B14" w14:textId="4FCB0007" w:rsidR="00232933" w:rsidRDefault="00232933" w:rsidP="00A774CF">
      <w:pPr>
        <w:pStyle w:val="Clause0Sub"/>
        <w:tabs>
          <w:tab w:val="clear" w:pos="1440"/>
          <w:tab w:val="left" w:pos="1276"/>
        </w:tabs>
        <w:ind w:left="1276"/>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be </w:t>
      </w:r>
      <w:r w:rsidR="00FB6C3F" w:rsidRPr="00CA7956">
        <w:rPr>
          <w:rFonts w:ascii="Tahoma" w:hAnsi="Tahoma" w:cs="Tahoma"/>
          <w:sz w:val="22"/>
          <w:szCs w:val="22"/>
        </w:rPr>
        <w:t>obliged</w:t>
      </w:r>
      <w:r w:rsidR="00212F2E" w:rsidRPr="00CA7956">
        <w:rPr>
          <w:rFonts w:ascii="Tahoma" w:hAnsi="Tahoma" w:cs="Tahoma"/>
          <w:sz w:val="22"/>
          <w:szCs w:val="22"/>
        </w:rPr>
        <w:t xml:space="preserve"> to </w:t>
      </w:r>
      <w:r w:rsidRPr="00CA7956">
        <w:rPr>
          <w:rFonts w:ascii="Tahoma" w:hAnsi="Tahoma" w:cs="Tahoma"/>
          <w:sz w:val="22"/>
          <w:szCs w:val="22"/>
        </w:rPr>
        <w:t>commence construction of the Construction Works</w:t>
      </w:r>
      <w:r w:rsidR="00212F2E" w:rsidRPr="00CA7956">
        <w:rPr>
          <w:rFonts w:ascii="Tahoma" w:hAnsi="Tahoma" w:cs="Tahoma"/>
          <w:sz w:val="22"/>
          <w:szCs w:val="22"/>
        </w:rPr>
        <w:t xml:space="preserve"> on the date as specified in Construction Works Programme</w:t>
      </w:r>
      <w:r w:rsidR="00EE72FA" w:rsidRPr="00CA7956">
        <w:rPr>
          <w:rFonts w:ascii="Tahoma" w:hAnsi="Tahoma" w:cs="Tahoma"/>
          <w:sz w:val="22"/>
          <w:szCs w:val="22"/>
        </w:rPr>
        <w:t xml:space="preserve"> and</w:t>
      </w:r>
      <w:r w:rsidR="005A1A16" w:rsidRPr="00CA7956">
        <w:rPr>
          <w:rFonts w:ascii="Tahoma" w:hAnsi="Tahoma" w:cs="Tahoma"/>
          <w:sz w:val="22"/>
          <w:szCs w:val="22"/>
        </w:rPr>
        <w:t>/</w:t>
      </w:r>
      <w:r w:rsidR="00EE72FA" w:rsidRPr="00CA7956">
        <w:rPr>
          <w:rFonts w:ascii="Tahoma" w:hAnsi="Tahoma" w:cs="Tahoma"/>
          <w:sz w:val="22"/>
          <w:szCs w:val="22"/>
        </w:rPr>
        <w:t xml:space="preserve">or by no later </w:t>
      </w:r>
      <w:r w:rsidR="00EE72FA" w:rsidRPr="00CA7956">
        <w:rPr>
          <w:rFonts w:ascii="Tahoma" w:hAnsi="Tahoma" w:cs="Tahoma"/>
          <w:sz w:val="22"/>
          <w:szCs w:val="22"/>
        </w:rPr>
        <w:lastRenderedPageBreak/>
        <w:t>than 9</w:t>
      </w:r>
      <w:r w:rsidR="00260A8A" w:rsidRPr="00CA7956">
        <w:rPr>
          <w:rFonts w:ascii="Tahoma" w:hAnsi="Tahoma" w:cs="Tahoma"/>
          <w:sz w:val="22"/>
          <w:szCs w:val="22"/>
        </w:rPr>
        <w:t>0 days</w:t>
      </w:r>
      <w:r w:rsidRPr="00CA7956">
        <w:rPr>
          <w:rFonts w:ascii="Tahoma" w:hAnsi="Tahoma" w:cs="Tahoma"/>
          <w:sz w:val="22"/>
          <w:szCs w:val="22"/>
        </w:rPr>
        <w:t xml:space="preserve"> after the Effective Date</w:t>
      </w:r>
      <w:r w:rsidR="00017E40" w:rsidRPr="00CA7956">
        <w:rPr>
          <w:rFonts w:ascii="Tahoma" w:hAnsi="Tahoma" w:cs="Tahoma"/>
          <w:sz w:val="22"/>
          <w:szCs w:val="22"/>
        </w:rPr>
        <w:t xml:space="preserve"> or a</w:t>
      </w:r>
      <w:r w:rsidR="00EE72FA" w:rsidRPr="00CA7956">
        <w:rPr>
          <w:rFonts w:ascii="Tahoma" w:hAnsi="Tahoma" w:cs="Tahoma"/>
          <w:sz w:val="22"/>
          <w:szCs w:val="22"/>
        </w:rPr>
        <w:t>ny such date as may be agreed between</w:t>
      </w:r>
      <w:r w:rsidR="00017E40" w:rsidRPr="00CA7956">
        <w:rPr>
          <w:rFonts w:ascii="Tahoma" w:hAnsi="Tahoma" w:cs="Tahoma"/>
          <w:sz w:val="22"/>
          <w:szCs w:val="22"/>
        </w:rPr>
        <w:t xml:space="preserve"> the Parties</w:t>
      </w:r>
      <w:r w:rsidR="00EE72FA" w:rsidRPr="00CA7956">
        <w:rPr>
          <w:rFonts w:ascii="Tahoma" w:hAnsi="Tahoma" w:cs="Tahoma"/>
          <w:sz w:val="22"/>
          <w:szCs w:val="22"/>
        </w:rPr>
        <w:t xml:space="preserve"> in writing.</w:t>
      </w:r>
    </w:p>
    <w:p w14:paraId="096F9B72" w14:textId="77777777" w:rsidR="00232933" w:rsidRPr="00CA7956" w:rsidRDefault="00232933" w:rsidP="00A774CF">
      <w:pPr>
        <w:pStyle w:val="Clause2Sub"/>
        <w:ind w:left="1276" w:hanging="709"/>
        <w:rPr>
          <w:rFonts w:ascii="Tahoma" w:hAnsi="Tahoma" w:cs="Tahoma"/>
          <w:b/>
          <w:sz w:val="22"/>
          <w:szCs w:val="22"/>
        </w:rPr>
      </w:pPr>
      <w:bookmarkStart w:id="861" w:name="_Ref63586159"/>
      <w:bookmarkStart w:id="862" w:name="_Ref63587869"/>
      <w:bookmarkStart w:id="863" w:name="_Toc81898910"/>
      <w:bookmarkStart w:id="864" w:name="_Toc351392398"/>
      <w:bookmarkStart w:id="865" w:name="_Toc351396258"/>
      <w:bookmarkStart w:id="866" w:name="_Toc351396510"/>
      <w:bookmarkStart w:id="867" w:name="_Toc436720444"/>
      <w:bookmarkStart w:id="868" w:name="_Toc449488689"/>
      <w:r w:rsidRPr="00CA7956">
        <w:rPr>
          <w:rFonts w:ascii="Tahoma" w:hAnsi="Tahoma" w:cs="Tahoma"/>
          <w:b/>
          <w:sz w:val="22"/>
          <w:szCs w:val="22"/>
        </w:rPr>
        <w:t>Completion of Construction Works</w:t>
      </w:r>
      <w:bookmarkEnd w:id="861"/>
      <w:bookmarkEnd w:id="862"/>
      <w:bookmarkEnd w:id="863"/>
      <w:bookmarkEnd w:id="864"/>
      <w:bookmarkEnd w:id="865"/>
      <w:bookmarkEnd w:id="866"/>
      <w:bookmarkEnd w:id="867"/>
      <w:bookmarkEnd w:id="868"/>
    </w:p>
    <w:p w14:paraId="19AB1B57" w14:textId="69ED03EC" w:rsidR="00232933" w:rsidRPr="00CA7956" w:rsidRDefault="00232933" w:rsidP="00A774CF">
      <w:pPr>
        <w:pStyle w:val="Clause3Sub"/>
        <w:ind w:left="2268" w:hanging="860"/>
        <w:rPr>
          <w:rFonts w:ascii="Tahoma" w:hAnsi="Tahoma" w:cs="Tahoma"/>
          <w:sz w:val="22"/>
          <w:szCs w:val="22"/>
        </w:rPr>
      </w:pPr>
      <w:bookmarkStart w:id="869" w:name="_Ref2586457"/>
      <w:r w:rsidRPr="00CA7956">
        <w:rPr>
          <w:rFonts w:ascii="Tahoma" w:hAnsi="Tahoma" w:cs="Tahoma"/>
          <w:sz w:val="22"/>
          <w:szCs w:val="22"/>
        </w:rPr>
        <w:t xml:space="preserve">Completion of the Construction Works shall be </w:t>
      </w:r>
      <w:r w:rsidR="00402EA8" w:rsidRPr="00CA7956">
        <w:rPr>
          <w:rFonts w:ascii="Tahoma" w:hAnsi="Tahoma" w:cs="Tahoma"/>
          <w:sz w:val="22"/>
          <w:szCs w:val="22"/>
        </w:rPr>
        <w:t>effected</w:t>
      </w:r>
      <w:r w:rsidRPr="00CA7956">
        <w:rPr>
          <w:rFonts w:ascii="Tahoma" w:hAnsi="Tahoma" w:cs="Tahoma"/>
          <w:sz w:val="22"/>
          <w:szCs w:val="22"/>
        </w:rPr>
        <w:t xml:space="preserve"> not later than the Target Completion Date, unless such date is extended in terms of this Agreement.</w:t>
      </w:r>
      <w:bookmarkEnd w:id="869"/>
    </w:p>
    <w:p w14:paraId="5444918D" w14:textId="4B1922A1" w:rsidR="00232933" w:rsidRPr="00CA7956" w:rsidRDefault="00232933" w:rsidP="00A774CF">
      <w:pPr>
        <w:pStyle w:val="Clause3Sub"/>
        <w:ind w:left="2268" w:hanging="860"/>
        <w:rPr>
          <w:rFonts w:ascii="Tahoma" w:hAnsi="Tahoma" w:cs="Tahoma"/>
          <w:sz w:val="22"/>
          <w:szCs w:val="22"/>
        </w:rPr>
      </w:pPr>
      <w:r w:rsidRPr="00CA7956">
        <w:rPr>
          <w:rFonts w:ascii="Tahoma" w:hAnsi="Tahoma" w:cs="Tahoma"/>
          <w:sz w:val="22"/>
          <w:szCs w:val="22"/>
        </w:rPr>
        <w:t xml:space="preserve">Upon the Construction Contractor giving notice to the </w:t>
      </w:r>
      <w:r w:rsidR="00AA475B" w:rsidRPr="00CA7956">
        <w:rPr>
          <w:rFonts w:ascii="Tahoma" w:hAnsi="Tahoma" w:cs="Tahoma"/>
          <w:sz w:val="22"/>
          <w:szCs w:val="22"/>
        </w:rPr>
        <w:t>Terminal</w:t>
      </w:r>
      <w:r w:rsidRPr="00CA7956">
        <w:rPr>
          <w:rFonts w:ascii="Tahoma" w:hAnsi="Tahoma" w:cs="Tahoma"/>
          <w:sz w:val="22"/>
          <w:szCs w:val="22"/>
        </w:rPr>
        <w:t xml:space="preserve"> Operator in terms of the relevant Construction Agreement of the anticipated date of completion of the Construction Works, the </w:t>
      </w:r>
      <w:r w:rsidR="00AA475B" w:rsidRPr="00CA7956">
        <w:rPr>
          <w:rFonts w:ascii="Tahoma" w:hAnsi="Tahoma" w:cs="Tahoma"/>
          <w:sz w:val="22"/>
          <w:szCs w:val="22"/>
        </w:rPr>
        <w:t>Terminal</w:t>
      </w:r>
      <w:r w:rsidRPr="00CA7956">
        <w:rPr>
          <w:rFonts w:ascii="Tahoma" w:hAnsi="Tahoma" w:cs="Tahoma"/>
          <w:sz w:val="22"/>
          <w:szCs w:val="22"/>
        </w:rPr>
        <w:t xml:space="preserve"> Operator shall promptly and, in any event within 7 (seven) Days after receipt of such notice, notify </w:t>
      </w:r>
      <w:r w:rsidRPr="00CA7956">
        <w:rPr>
          <w:rFonts w:ascii="Tahoma" w:hAnsi="Tahoma" w:cs="Tahoma"/>
          <w:sz w:val="22"/>
          <w:szCs w:val="22"/>
          <w:lang w:val="en-ZA"/>
        </w:rPr>
        <w:t xml:space="preserve">TNPA </w:t>
      </w:r>
      <w:r w:rsidRPr="00CA7956">
        <w:rPr>
          <w:rFonts w:ascii="Tahoma" w:hAnsi="Tahoma" w:cs="Tahoma"/>
          <w:sz w:val="22"/>
          <w:szCs w:val="22"/>
        </w:rPr>
        <w:t xml:space="preserve">and the Independent Certifier of such anticipated date, provided that such notice shall be given not less than </w:t>
      </w:r>
      <w:r w:rsidR="0078009F" w:rsidRPr="00CA7956">
        <w:rPr>
          <w:rFonts w:ascii="Tahoma" w:hAnsi="Tahoma" w:cs="Tahoma"/>
          <w:sz w:val="22"/>
          <w:szCs w:val="22"/>
        </w:rPr>
        <w:t xml:space="preserve">14 </w:t>
      </w:r>
      <w:r w:rsidRPr="00CA7956">
        <w:rPr>
          <w:rFonts w:ascii="Tahoma" w:hAnsi="Tahoma" w:cs="Tahoma"/>
          <w:sz w:val="22"/>
          <w:szCs w:val="22"/>
        </w:rPr>
        <w:t>(</w:t>
      </w:r>
      <w:r w:rsidR="0078009F" w:rsidRPr="00CA7956">
        <w:rPr>
          <w:rFonts w:ascii="Tahoma" w:hAnsi="Tahoma" w:cs="Tahoma"/>
          <w:sz w:val="22"/>
          <w:szCs w:val="22"/>
        </w:rPr>
        <w:t>fo</w:t>
      </w:r>
      <w:r w:rsidR="008F5ABD" w:rsidRPr="00CA7956">
        <w:rPr>
          <w:rFonts w:ascii="Tahoma" w:hAnsi="Tahoma" w:cs="Tahoma"/>
          <w:sz w:val="22"/>
          <w:szCs w:val="22"/>
        </w:rPr>
        <w:t>u</w:t>
      </w:r>
      <w:r w:rsidR="0078009F" w:rsidRPr="00CA7956">
        <w:rPr>
          <w:rFonts w:ascii="Tahoma" w:hAnsi="Tahoma" w:cs="Tahoma"/>
          <w:sz w:val="22"/>
          <w:szCs w:val="22"/>
        </w:rPr>
        <w:t>rteen</w:t>
      </w:r>
      <w:r w:rsidRPr="00CA7956">
        <w:rPr>
          <w:rFonts w:ascii="Tahoma" w:hAnsi="Tahoma" w:cs="Tahoma"/>
          <w:sz w:val="22"/>
          <w:szCs w:val="22"/>
        </w:rPr>
        <w:t>) Days before such anticipated date.</w:t>
      </w:r>
    </w:p>
    <w:p w14:paraId="6590A9DC" w14:textId="77777777" w:rsidR="00232933" w:rsidRPr="00CA7956" w:rsidRDefault="00232933" w:rsidP="00A774CF">
      <w:pPr>
        <w:pStyle w:val="Clause3Sub"/>
        <w:ind w:left="2268" w:hanging="860"/>
        <w:rPr>
          <w:rFonts w:ascii="Tahoma" w:hAnsi="Tahoma" w:cs="Tahoma"/>
          <w:sz w:val="22"/>
          <w:szCs w:val="22"/>
        </w:rPr>
      </w:pPr>
      <w:bookmarkStart w:id="870" w:name="_Ref63587834"/>
      <w:bookmarkStart w:id="871" w:name="_Ref448781168"/>
      <w:r w:rsidRPr="00CA7956">
        <w:rPr>
          <w:rFonts w:ascii="Tahoma" w:hAnsi="Tahoma" w:cs="Tahoma"/>
          <w:sz w:val="22"/>
          <w:szCs w:val="22"/>
        </w:rPr>
        <w:t>TNPA and the Independent Certifier shall inspect the Construction Works on such anticipated date of Construction Completion or as soon as reasonably practicable thereafter, but in any event within 7 (seven) Days after such anticipated date.</w:t>
      </w:r>
      <w:bookmarkEnd w:id="870"/>
      <w:bookmarkEnd w:id="871"/>
    </w:p>
    <w:p w14:paraId="79D13C61" w14:textId="77777777" w:rsidR="00232933" w:rsidRPr="00CA7956" w:rsidRDefault="00232933" w:rsidP="00A774CF">
      <w:pPr>
        <w:pStyle w:val="Clause3Sub"/>
        <w:ind w:left="2268" w:hanging="860"/>
        <w:rPr>
          <w:rFonts w:ascii="Tahoma" w:hAnsi="Tahoma" w:cs="Tahoma"/>
          <w:sz w:val="22"/>
          <w:szCs w:val="22"/>
        </w:rPr>
      </w:pPr>
      <w:bookmarkStart w:id="872" w:name="_Ref63587820"/>
      <w:r w:rsidRPr="00CA7956">
        <w:rPr>
          <w:rFonts w:ascii="Tahoma" w:hAnsi="Tahoma" w:cs="Tahoma"/>
          <w:sz w:val="22"/>
          <w:szCs w:val="22"/>
        </w:rPr>
        <w:t>If the Independent Certifier is reasonably of the opinion that completion of the Construction Works has taken place, the Independent Certifier shall forthwith issue the Completion Certificate.</w:t>
      </w:r>
      <w:bookmarkEnd w:id="872"/>
    </w:p>
    <w:p w14:paraId="6B063ECF" w14:textId="6627BF45" w:rsidR="00232933" w:rsidRPr="00CA7956" w:rsidRDefault="00232933" w:rsidP="00A774CF">
      <w:pPr>
        <w:pStyle w:val="Clause3Sub"/>
        <w:ind w:left="2268" w:hanging="860"/>
        <w:rPr>
          <w:rFonts w:ascii="Tahoma" w:hAnsi="Tahoma" w:cs="Tahoma"/>
          <w:sz w:val="22"/>
          <w:szCs w:val="22"/>
        </w:rPr>
      </w:pPr>
      <w:bookmarkStart w:id="873" w:name="_Ref63587851"/>
      <w:r w:rsidRPr="00CA7956">
        <w:rPr>
          <w:rFonts w:ascii="Tahoma" w:hAnsi="Tahoma" w:cs="Tahoma"/>
          <w:sz w:val="22"/>
          <w:szCs w:val="22"/>
        </w:rPr>
        <w:t>If the Independent Certifier is not satisfied that completion as set out in clause </w:t>
      </w:r>
      <w:r w:rsidR="007174F8" w:rsidRPr="00CA7956">
        <w:rPr>
          <w:rFonts w:ascii="Tahoma" w:hAnsi="Tahoma" w:cs="Tahoma"/>
          <w:sz w:val="22"/>
          <w:szCs w:val="22"/>
        </w:rPr>
        <w:fldChar w:fldCharType="begin"/>
      </w:r>
      <w:r w:rsidR="007174F8" w:rsidRPr="00CA7956">
        <w:rPr>
          <w:rFonts w:ascii="Tahoma" w:hAnsi="Tahoma" w:cs="Tahoma"/>
          <w:sz w:val="22"/>
          <w:szCs w:val="22"/>
        </w:rPr>
        <w:instrText xml:space="preserve"> REF _Ref63587820 \r \h </w:instrText>
      </w:r>
      <w:r w:rsidR="006D2E86" w:rsidRPr="00CA7956">
        <w:rPr>
          <w:rFonts w:ascii="Tahoma" w:hAnsi="Tahoma" w:cs="Tahoma"/>
          <w:sz w:val="22"/>
          <w:szCs w:val="22"/>
        </w:rPr>
        <w:instrText xml:space="preserve"> \* MERGEFORMAT </w:instrText>
      </w:r>
      <w:r w:rsidR="007174F8" w:rsidRPr="00CA7956">
        <w:rPr>
          <w:rFonts w:ascii="Tahoma" w:hAnsi="Tahoma" w:cs="Tahoma"/>
          <w:sz w:val="22"/>
          <w:szCs w:val="22"/>
        </w:rPr>
      </w:r>
      <w:r w:rsidR="007174F8" w:rsidRPr="00CA7956">
        <w:rPr>
          <w:rFonts w:ascii="Tahoma" w:hAnsi="Tahoma" w:cs="Tahoma"/>
          <w:sz w:val="22"/>
          <w:szCs w:val="22"/>
        </w:rPr>
        <w:fldChar w:fldCharType="separate"/>
      </w:r>
      <w:r w:rsidR="006D2340">
        <w:rPr>
          <w:rFonts w:ascii="Tahoma" w:hAnsi="Tahoma" w:cs="Tahoma"/>
          <w:sz w:val="22"/>
          <w:szCs w:val="22"/>
        </w:rPr>
        <w:t>28.4.4</w:t>
      </w:r>
      <w:r w:rsidR="007174F8" w:rsidRPr="00CA7956">
        <w:rPr>
          <w:rFonts w:ascii="Tahoma" w:hAnsi="Tahoma" w:cs="Tahoma"/>
          <w:sz w:val="22"/>
          <w:szCs w:val="22"/>
        </w:rPr>
        <w:fldChar w:fldCharType="end"/>
      </w:r>
      <w:r w:rsidRPr="00CA7956">
        <w:rPr>
          <w:rFonts w:ascii="Tahoma" w:hAnsi="Tahoma" w:cs="Tahoma"/>
          <w:sz w:val="22"/>
          <w:szCs w:val="22"/>
        </w:rPr>
        <w:t xml:space="preserve"> has occurred, the Independent Certifier shall notify the </w:t>
      </w:r>
      <w:r w:rsidR="00AA475B" w:rsidRPr="00CA7956">
        <w:rPr>
          <w:rFonts w:ascii="Tahoma" w:hAnsi="Tahoma" w:cs="Tahoma"/>
          <w:sz w:val="22"/>
          <w:szCs w:val="22"/>
        </w:rPr>
        <w:t>Terminal</w:t>
      </w:r>
      <w:r w:rsidRPr="00CA7956">
        <w:rPr>
          <w:rFonts w:ascii="Tahoma" w:hAnsi="Tahoma" w:cs="Tahoma"/>
          <w:sz w:val="22"/>
          <w:szCs w:val="22"/>
        </w:rPr>
        <w:t xml:space="preserve"> Operator and </w:t>
      </w:r>
      <w:r w:rsidRPr="00CA7956">
        <w:rPr>
          <w:rFonts w:ascii="Tahoma" w:hAnsi="Tahoma" w:cs="Tahoma"/>
          <w:sz w:val="22"/>
          <w:szCs w:val="22"/>
          <w:lang w:val="en-ZA"/>
        </w:rPr>
        <w:t xml:space="preserve">TNPA </w:t>
      </w:r>
      <w:r w:rsidRPr="00CA7956">
        <w:rPr>
          <w:rFonts w:ascii="Tahoma" w:hAnsi="Tahoma" w:cs="Tahoma"/>
          <w:sz w:val="22"/>
          <w:szCs w:val="22"/>
        </w:rPr>
        <w:t>of such failure to attain completion of the Construction Works within 5 (five) Business Days after the inspection referred to in clause</w:t>
      </w:r>
      <w:r w:rsidR="00FA3CCD" w:rsidRPr="00CA7956">
        <w:rPr>
          <w:rFonts w:ascii="Tahoma" w:hAnsi="Tahoma" w:cs="Tahoma"/>
          <w:sz w:val="22"/>
          <w:szCs w:val="22"/>
        </w:rPr>
        <w:t> </w:t>
      </w:r>
      <w:r w:rsidR="007174F8" w:rsidRPr="00CA7956">
        <w:rPr>
          <w:rFonts w:ascii="Tahoma" w:hAnsi="Tahoma" w:cs="Tahoma"/>
          <w:sz w:val="22"/>
          <w:szCs w:val="22"/>
        </w:rPr>
        <w:fldChar w:fldCharType="begin"/>
      </w:r>
      <w:r w:rsidR="007174F8" w:rsidRPr="00CA7956">
        <w:rPr>
          <w:rFonts w:ascii="Tahoma" w:hAnsi="Tahoma" w:cs="Tahoma"/>
          <w:sz w:val="22"/>
          <w:szCs w:val="22"/>
        </w:rPr>
        <w:instrText xml:space="preserve"> REF _Ref448781168 \r \h </w:instrText>
      </w:r>
      <w:r w:rsidR="006D2E86" w:rsidRPr="00CA7956">
        <w:rPr>
          <w:rFonts w:ascii="Tahoma" w:hAnsi="Tahoma" w:cs="Tahoma"/>
          <w:sz w:val="22"/>
          <w:szCs w:val="22"/>
        </w:rPr>
        <w:instrText xml:space="preserve"> \* MERGEFORMAT </w:instrText>
      </w:r>
      <w:r w:rsidR="007174F8" w:rsidRPr="00CA7956">
        <w:rPr>
          <w:rFonts w:ascii="Tahoma" w:hAnsi="Tahoma" w:cs="Tahoma"/>
          <w:sz w:val="22"/>
          <w:szCs w:val="22"/>
        </w:rPr>
      </w:r>
      <w:r w:rsidR="007174F8" w:rsidRPr="00CA7956">
        <w:rPr>
          <w:rFonts w:ascii="Tahoma" w:hAnsi="Tahoma" w:cs="Tahoma"/>
          <w:sz w:val="22"/>
          <w:szCs w:val="22"/>
        </w:rPr>
        <w:fldChar w:fldCharType="separate"/>
      </w:r>
      <w:r w:rsidR="006D2340">
        <w:rPr>
          <w:rFonts w:ascii="Tahoma" w:hAnsi="Tahoma" w:cs="Tahoma"/>
          <w:sz w:val="22"/>
          <w:szCs w:val="22"/>
        </w:rPr>
        <w:t>28.4.3</w:t>
      </w:r>
      <w:r w:rsidR="007174F8" w:rsidRPr="00CA7956">
        <w:rPr>
          <w:rFonts w:ascii="Tahoma" w:hAnsi="Tahoma" w:cs="Tahoma"/>
          <w:sz w:val="22"/>
          <w:szCs w:val="22"/>
        </w:rPr>
        <w:fldChar w:fldCharType="end"/>
      </w:r>
      <w:r w:rsidRPr="00CA7956">
        <w:rPr>
          <w:rFonts w:ascii="Tahoma" w:hAnsi="Tahoma" w:cs="Tahoma"/>
          <w:sz w:val="22"/>
          <w:szCs w:val="22"/>
        </w:rPr>
        <w:t xml:space="preserve"> specifying those elements of the </w:t>
      </w:r>
      <w:r w:rsidR="00AA475B" w:rsidRPr="00CA7956">
        <w:rPr>
          <w:rFonts w:ascii="Tahoma" w:hAnsi="Tahoma" w:cs="Tahoma"/>
          <w:sz w:val="22"/>
          <w:szCs w:val="22"/>
        </w:rPr>
        <w:t>Terminal</w:t>
      </w:r>
      <w:r w:rsidRPr="00CA7956">
        <w:rPr>
          <w:rFonts w:ascii="Tahoma" w:hAnsi="Tahoma" w:cs="Tahoma"/>
          <w:sz w:val="22"/>
          <w:szCs w:val="22"/>
        </w:rPr>
        <w:t xml:space="preserve"> or other conditions that remain to be satisfied by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873"/>
    </w:p>
    <w:p w14:paraId="69A488DA" w14:textId="72755721" w:rsidR="00232933" w:rsidRPr="00CA7956" w:rsidRDefault="00232933" w:rsidP="00A774CF">
      <w:pPr>
        <w:pStyle w:val="Clause3Sub"/>
        <w:ind w:left="2268" w:hanging="850"/>
        <w:rPr>
          <w:rFonts w:ascii="Tahoma" w:hAnsi="Tahoma" w:cs="Tahoma"/>
          <w:sz w:val="22"/>
          <w:szCs w:val="22"/>
        </w:rPr>
      </w:pPr>
      <w:r w:rsidRPr="00CA7956">
        <w:rPr>
          <w:rFonts w:ascii="Tahoma" w:hAnsi="Tahoma" w:cs="Tahoma"/>
          <w:sz w:val="22"/>
          <w:szCs w:val="22"/>
        </w:rPr>
        <w:t>The issuing of a Completion Certificate shall not be withheld or delayed notwithstanding that minor items have yet to be completed and</w:t>
      </w:r>
      <w:r w:rsidR="005A1A16" w:rsidRPr="00CA7956">
        <w:rPr>
          <w:rFonts w:ascii="Tahoma" w:hAnsi="Tahoma" w:cs="Tahoma"/>
          <w:sz w:val="22"/>
          <w:szCs w:val="22"/>
        </w:rPr>
        <w:t>/</w:t>
      </w:r>
      <w:r w:rsidRPr="00CA7956">
        <w:rPr>
          <w:rFonts w:ascii="Tahoma" w:hAnsi="Tahoma" w:cs="Tahoma"/>
          <w:sz w:val="22"/>
          <w:szCs w:val="22"/>
        </w:rPr>
        <w:t>or attended to and such outstanding items shall be reflected in a Snagging List (as defined in clause</w:t>
      </w:r>
      <w:r w:rsidR="00FA3CCD" w:rsidRPr="00CA7956">
        <w:rPr>
          <w:rFonts w:ascii="Tahoma" w:hAnsi="Tahoma" w:cs="Tahoma"/>
          <w:sz w:val="22"/>
          <w:szCs w:val="22"/>
        </w:rPr>
        <w:t> </w:t>
      </w:r>
      <w:r w:rsidR="007174F8" w:rsidRPr="00CA7956">
        <w:rPr>
          <w:rFonts w:ascii="Tahoma" w:hAnsi="Tahoma" w:cs="Tahoma"/>
          <w:sz w:val="22"/>
          <w:szCs w:val="22"/>
        </w:rPr>
        <w:fldChar w:fldCharType="begin"/>
      </w:r>
      <w:r w:rsidR="007174F8" w:rsidRPr="00CA7956">
        <w:rPr>
          <w:rFonts w:ascii="Tahoma" w:hAnsi="Tahoma" w:cs="Tahoma"/>
          <w:sz w:val="22"/>
          <w:szCs w:val="22"/>
        </w:rPr>
        <w:instrText xml:space="preserve"> REF _Ref63649913 \r \h </w:instrText>
      </w:r>
      <w:r w:rsidR="006D2E86" w:rsidRPr="00CA7956">
        <w:rPr>
          <w:rFonts w:ascii="Tahoma" w:hAnsi="Tahoma" w:cs="Tahoma"/>
          <w:sz w:val="22"/>
          <w:szCs w:val="22"/>
        </w:rPr>
        <w:instrText xml:space="preserve"> \* MERGEFORMAT </w:instrText>
      </w:r>
      <w:r w:rsidR="007174F8" w:rsidRPr="00CA7956">
        <w:rPr>
          <w:rFonts w:ascii="Tahoma" w:hAnsi="Tahoma" w:cs="Tahoma"/>
          <w:sz w:val="22"/>
          <w:szCs w:val="22"/>
        </w:rPr>
      </w:r>
      <w:r w:rsidR="007174F8" w:rsidRPr="00CA7956">
        <w:rPr>
          <w:rFonts w:ascii="Tahoma" w:hAnsi="Tahoma" w:cs="Tahoma"/>
          <w:sz w:val="22"/>
          <w:szCs w:val="22"/>
        </w:rPr>
        <w:fldChar w:fldCharType="separate"/>
      </w:r>
      <w:r w:rsidR="006D2340">
        <w:rPr>
          <w:rFonts w:ascii="Tahoma" w:hAnsi="Tahoma" w:cs="Tahoma"/>
          <w:sz w:val="22"/>
          <w:szCs w:val="22"/>
        </w:rPr>
        <w:t>28.4.8</w:t>
      </w:r>
      <w:r w:rsidR="007174F8" w:rsidRPr="00CA7956">
        <w:rPr>
          <w:rFonts w:ascii="Tahoma" w:hAnsi="Tahoma" w:cs="Tahoma"/>
          <w:sz w:val="22"/>
          <w:szCs w:val="22"/>
        </w:rPr>
        <w:fldChar w:fldCharType="end"/>
      </w:r>
      <w:r w:rsidRPr="00CA7956">
        <w:rPr>
          <w:rFonts w:ascii="Tahoma" w:hAnsi="Tahoma" w:cs="Tahoma"/>
          <w:sz w:val="22"/>
          <w:szCs w:val="22"/>
        </w:rPr>
        <w:t>).</w:t>
      </w:r>
    </w:p>
    <w:p w14:paraId="6823048F" w14:textId="2CAE1491" w:rsidR="00232933" w:rsidRPr="00CA7956" w:rsidRDefault="00232933" w:rsidP="00A774CF">
      <w:pPr>
        <w:pStyle w:val="Clause3Sub"/>
        <w:ind w:left="2268" w:hanging="850"/>
        <w:rPr>
          <w:rFonts w:ascii="Tahoma" w:hAnsi="Tahoma" w:cs="Tahoma"/>
          <w:sz w:val="22"/>
          <w:szCs w:val="22"/>
        </w:rPr>
      </w:pPr>
      <w:r w:rsidRPr="00CA7956">
        <w:rPr>
          <w:rFonts w:ascii="Tahoma" w:hAnsi="Tahoma" w:cs="Tahoma"/>
          <w:sz w:val="22"/>
          <w:szCs w:val="22"/>
        </w:rPr>
        <w:lastRenderedPageBreak/>
        <w:t>The Independent Certifier shall issue a Completion Certificate within 5 (five) Business Days after the completion, to the Independent Certifier’s satisfaction, of the Construction Works specified in the notice contemplated in clause</w:t>
      </w:r>
      <w:r w:rsidR="00FA3CCD" w:rsidRPr="00CA7956">
        <w:rPr>
          <w:rFonts w:ascii="Tahoma" w:hAnsi="Tahoma" w:cs="Tahoma"/>
          <w:sz w:val="22"/>
          <w:szCs w:val="22"/>
        </w:rPr>
        <w:t> </w:t>
      </w:r>
      <w:r w:rsidR="007174F8" w:rsidRPr="00CA7956">
        <w:rPr>
          <w:rFonts w:ascii="Tahoma" w:hAnsi="Tahoma" w:cs="Tahoma"/>
          <w:sz w:val="22"/>
          <w:szCs w:val="22"/>
        </w:rPr>
        <w:fldChar w:fldCharType="begin"/>
      </w:r>
      <w:r w:rsidR="007174F8" w:rsidRPr="00CA7956">
        <w:rPr>
          <w:rFonts w:ascii="Tahoma" w:hAnsi="Tahoma" w:cs="Tahoma"/>
          <w:sz w:val="22"/>
          <w:szCs w:val="22"/>
        </w:rPr>
        <w:instrText xml:space="preserve"> REF _Ref63587851 \r \h </w:instrText>
      </w:r>
      <w:r w:rsidR="006D2E86" w:rsidRPr="00CA7956">
        <w:rPr>
          <w:rFonts w:ascii="Tahoma" w:hAnsi="Tahoma" w:cs="Tahoma"/>
          <w:sz w:val="22"/>
          <w:szCs w:val="22"/>
        </w:rPr>
        <w:instrText xml:space="preserve"> \* MERGEFORMAT </w:instrText>
      </w:r>
      <w:r w:rsidR="007174F8" w:rsidRPr="00CA7956">
        <w:rPr>
          <w:rFonts w:ascii="Tahoma" w:hAnsi="Tahoma" w:cs="Tahoma"/>
          <w:sz w:val="22"/>
          <w:szCs w:val="22"/>
        </w:rPr>
      </w:r>
      <w:r w:rsidR="007174F8" w:rsidRPr="00CA7956">
        <w:rPr>
          <w:rFonts w:ascii="Tahoma" w:hAnsi="Tahoma" w:cs="Tahoma"/>
          <w:sz w:val="22"/>
          <w:szCs w:val="22"/>
        </w:rPr>
        <w:fldChar w:fldCharType="separate"/>
      </w:r>
      <w:r w:rsidR="00ED19B7">
        <w:rPr>
          <w:rFonts w:ascii="Tahoma" w:hAnsi="Tahoma" w:cs="Tahoma"/>
          <w:sz w:val="22"/>
          <w:szCs w:val="22"/>
        </w:rPr>
        <w:t>28.4.5</w:t>
      </w:r>
      <w:r w:rsidR="007174F8" w:rsidRPr="00CA7956">
        <w:rPr>
          <w:rFonts w:ascii="Tahoma" w:hAnsi="Tahoma" w:cs="Tahoma"/>
          <w:sz w:val="22"/>
          <w:szCs w:val="22"/>
        </w:rPr>
        <w:fldChar w:fldCharType="end"/>
      </w:r>
      <w:r w:rsidR="00FA3CCD" w:rsidRPr="00CA7956">
        <w:rPr>
          <w:rFonts w:ascii="Tahoma" w:hAnsi="Tahoma" w:cs="Tahoma"/>
          <w:sz w:val="22"/>
          <w:szCs w:val="22"/>
        </w:rPr>
        <w:t xml:space="preserve"> </w:t>
      </w:r>
      <w:r w:rsidRPr="00CA7956">
        <w:rPr>
          <w:rFonts w:ascii="Tahoma" w:hAnsi="Tahoma" w:cs="Tahoma"/>
          <w:sz w:val="22"/>
          <w:szCs w:val="22"/>
        </w:rPr>
        <w:t>and the satisfaction of any other conditions specified.</w:t>
      </w:r>
    </w:p>
    <w:p w14:paraId="2272DB56" w14:textId="77777777" w:rsidR="00232933" w:rsidRPr="00CA7956" w:rsidRDefault="00232933" w:rsidP="00A774CF">
      <w:pPr>
        <w:pStyle w:val="Clause3Sub"/>
        <w:ind w:left="2268" w:hanging="850"/>
        <w:rPr>
          <w:rFonts w:ascii="Tahoma" w:hAnsi="Tahoma" w:cs="Tahoma"/>
          <w:sz w:val="22"/>
          <w:szCs w:val="22"/>
        </w:rPr>
      </w:pPr>
      <w:bookmarkStart w:id="874" w:name="_Ref63649913"/>
      <w:r w:rsidRPr="00CA7956">
        <w:rPr>
          <w:rFonts w:ascii="Tahoma" w:hAnsi="Tahoma" w:cs="Tahoma"/>
          <w:sz w:val="22"/>
          <w:szCs w:val="22"/>
        </w:rPr>
        <w:t>The Independent Certifier shall identify in a list ("</w:t>
      </w:r>
      <w:r w:rsidRPr="00CA7956">
        <w:rPr>
          <w:rFonts w:ascii="Tahoma" w:hAnsi="Tahoma" w:cs="Tahoma"/>
          <w:b/>
          <w:sz w:val="22"/>
          <w:szCs w:val="22"/>
        </w:rPr>
        <w:t>Snagging List</w:t>
      </w:r>
      <w:r w:rsidRPr="00CA7956">
        <w:rPr>
          <w:rFonts w:ascii="Tahoma" w:hAnsi="Tahoma" w:cs="Tahoma"/>
          <w:sz w:val="22"/>
          <w:szCs w:val="22"/>
        </w:rPr>
        <w:t xml:space="preserve">") appended to the Completion Certificate any unfulfilled obligations of the </w:t>
      </w:r>
      <w:r w:rsidR="00AA475B" w:rsidRPr="00CA7956">
        <w:rPr>
          <w:rFonts w:ascii="Tahoma" w:hAnsi="Tahoma" w:cs="Tahoma"/>
          <w:sz w:val="22"/>
          <w:szCs w:val="22"/>
        </w:rPr>
        <w:t>Terminal</w:t>
      </w:r>
      <w:r w:rsidRPr="00CA7956">
        <w:rPr>
          <w:rFonts w:ascii="Tahoma" w:hAnsi="Tahoma" w:cs="Tahoma"/>
          <w:sz w:val="22"/>
          <w:szCs w:val="22"/>
        </w:rPr>
        <w:t xml:space="preserve"> Operator ("</w:t>
      </w:r>
      <w:r w:rsidRPr="00CA7956">
        <w:rPr>
          <w:rFonts w:ascii="Tahoma" w:hAnsi="Tahoma" w:cs="Tahoma"/>
          <w:b/>
          <w:sz w:val="22"/>
          <w:szCs w:val="22"/>
        </w:rPr>
        <w:t>Unfulfilled Obligations</w:t>
      </w:r>
      <w:r w:rsidRPr="00CA7956">
        <w:rPr>
          <w:rFonts w:ascii="Tahoma" w:hAnsi="Tahoma" w:cs="Tahoma"/>
          <w:sz w:val="22"/>
          <w:szCs w:val="22"/>
        </w:rPr>
        <w:t xml:space="preserve">"), which the </w:t>
      </w:r>
      <w:r w:rsidR="00AA475B" w:rsidRPr="00CA7956">
        <w:rPr>
          <w:rFonts w:ascii="Tahoma" w:hAnsi="Tahoma" w:cs="Tahoma"/>
          <w:sz w:val="22"/>
          <w:szCs w:val="22"/>
        </w:rPr>
        <w:t>Terminal</w:t>
      </w:r>
      <w:r w:rsidRPr="00CA7956">
        <w:rPr>
          <w:rFonts w:ascii="Tahoma" w:hAnsi="Tahoma" w:cs="Tahoma"/>
          <w:sz w:val="22"/>
          <w:szCs w:val="22"/>
        </w:rPr>
        <w:t xml:space="preserve"> Operator has undertaken to complete in respect of the Construction Works and the time within such Unfulfilled Obligations are to be completed or certify that there are no Unfulfilled Obligations in respect of the Construction Works. The </w:t>
      </w:r>
      <w:r w:rsidR="00AA475B" w:rsidRPr="00CA7956">
        <w:rPr>
          <w:rFonts w:ascii="Tahoma" w:hAnsi="Tahoma" w:cs="Tahoma"/>
          <w:sz w:val="22"/>
          <w:szCs w:val="22"/>
        </w:rPr>
        <w:t>Terminal</w:t>
      </w:r>
      <w:r w:rsidRPr="00CA7956">
        <w:rPr>
          <w:rFonts w:ascii="Tahoma" w:hAnsi="Tahoma" w:cs="Tahoma"/>
          <w:sz w:val="22"/>
          <w:szCs w:val="22"/>
        </w:rPr>
        <w:t xml:space="preserve"> Operator shall attend to such Unfulfilled Obligations within the time specified in the Snagging List.</w:t>
      </w:r>
      <w:bookmarkEnd w:id="874"/>
    </w:p>
    <w:p w14:paraId="2B552F9C" w14:textId="76E526AB" w:rsidR="00232933" w:rsidRPr="00CA7956" w:rsidRDefault="00232933" w:rsidP="00A774CF">
      <w:pPr>
        <w:pStyle w:val="Clause3Sub"/>
        <w:ind w:left="2268" w:hanging="850"/>
        <w:rPr>
          <w:rFonts w:ascii="Tahoma" w:hAnsi="Tahoma" w:cs="Tahoma"/>
          <w:sz w:val="22"/>
          <w:szCs w:val="22"/>
        </w:rPr>
      </w:pPr>
      <w:r w:rsidRPr="00CA7956">
        <w:rPr>
          <w:rFonts w:ascii="Tahoma" w:hAnsi="Tahoma" w:cs="Tahoma"/>
          <w:sz w:val="22"/>
          <w:szCs w:val="22"/>
        </w:rPr>
        <w:t xml:space="preserve">If the </w:t>
      </w:r>
      <w:r w:rsidR="00AA475B" w:rsidRPr="00CA7956">
        <w:rPr>
          <w:rFonts w:ascii="Tahoma" w:hAnsi="Tahoma" w:cs="Tahoma"/>
          <w:sz w:val="22"/>
          <w:szCs w:val="22"/>
        </w:rPr>
        <w:t>Terminal</w:t>
      </w:r>
      <w:r w:rsidRPr="00CA7956">
        <w:rPr>
          <w:rFonts w:ascii="Tahoma" w:hAnsi="Tahoma" w:cs="Tahoma"/>
          <w:sz w:val="22"/>
          <w:szCs w:val="22"/>
        </w:rPr>
        <w:t xml:space="preserve"> Operator has suffered delay in the execution of its rights or obligations in terms of this Agreement as a result of the Independent Certifier’s failure to act in accordance with this clause</w:t>
      </w:r>
      <w:r w:rsidR="00FA3CCD" w:rsidRPr="00CA7956">
        <w:rPr>
          <w:rFonts w:ascii="Tahoma" w:hAnsi="Tahoma" w:cs="Tahoma"/>
          <w:sz w:val="22"/>
          <w:szCs w:val="22"/>
        </w:rPr>
        <w:t> </w:t>
      </w:r>
      <w:r w:rsidR="005F767C" w:rsidRPr="00CA7956">
        <w:rPr>
          <w:rFonts w:ascii="Tahoma" w:hAnsi="Tahoma" w:cs="Tahoma"/>
          <w:sz w:val="22"/>
          <w:szCs w:val="22"/>
        </w:rPr>
        <w:fldChar w:fldCharType="begin"/>
      </w:r>
      <w:r w:rsidR="005F767C" w:rsidRPr="00CA7956">
        <w:rPr>
          <w:rFonts w:ascii="Tahoma" w:hAnsi="Tahoma" w:cs="Tahoma"/>
          <w:sz w:val="22"/>
          <w:szCs w:val="22"/>
        </w:rPr>
        <w:instrText xml:space="preserve"> REF _Ref63586159 \r \h </w:instrText>
      </w:r>
      <w:r w:rsidR="00832015" w:rsidRPr="00CA7956">
        <w:rPr>
          <w:rFonts w:ascii="Tahoma" w:hAnsi="Tahoma" w:cs="Tahoma"/>
          <w:sz w:val="22"/>
          <w:szCs w:val="22"/>
        </w:rPr>
        <w:instrText xml:space="preserve"> \* MERGEFORMAT </w:instrText>
      </w:r>
      <w:r w:rsidR="005F767C" w:rsidRPr="00CA7956">
        <w:rPr>
          <w:rFonts w:ascii="Tahoma" w:hAnsi="Tahoma" w:cs="Tahoma"/>
          <w:sz w:val="22"/>
          <w:szCs w:val="22"/>
        </w:rPr>
      </w:r>
      <w:r w:rsidR="005F767C" w:rsidRPr="00CA7956">
        <w:rPr>
          <w:rFonts w:ascii="Tahoma" w:hAnsi="Tahoma" w:cs="Tahoma"/>
          <w:sz w:val="22"/>
          <w:szCs w:val="22"/>
        </w:rPr>
        <w:fldChar w:fldCharType="separate"/>
      </w:r>
      <w:r w:rsidR="006D2340">
        <w:rPr>
          <w:rFonts w:ascii="Tahoma" w:hAnsi="Tahoma" w:cs="Tahoma"/>
          <w:sz w:val="22"/>
          <w:szCs w:val="22"/>
        </w:rPr>
        <w:t>28.4</w:t>
      </w:r>
      <w:r w:rsidR="005F767C" w:rsidRPr="00CA7956">
        <w:rPr>
          <w:rFonts w:ascii="Tahoma" w:hAnsi="Tahoma" w:cs="Tahoma"/>
          <w:sz w:val="22"/>
          <w:szCs w:val="22"/>
        </w:rPr>
        <w:fldChar w:fldCharType="end"/>
      </w:r>
      <w:r w:rsidRPr="00CA7956">
        <w:rPr>
          <w:rFonts w:ascii="Tahoma" w:hAnsi="Tahoma" w:cs="Tahoma"/>
          <w:sz w:val="22"/>
          <w:szCs w:val="22"/>
        </w:rPr>
        <w:t xml:space="preserve"> (</w:t>
      </w:r>
      <w:r w:rsidR="007174F8" w:rsidRPr="00CA7956">
        <w:rPr>
          <w:rFonts w:ascii="Tahoma" w:hAnsi="Tahoma" w:cs="Tahoma"/>
          <w:i/>
          <w:sz w:val="22"/>
          <w:szCs w:val="22"/>
        </w:rPr>
        <w:t>C</w:t>
      </w:r>
      <w:r w:rsidRPr="00CA7956">
        <w:rPr>
          <w:rFonts w:ascii="Tahoma" w:hAnsi="Tahoma" w:cs="Tahoma"/>
          <w:i/>
          <w:sz w:val="22"/>
          <w:szCs w:val="22"/>
        </w:rPr>
        <w:t>ompletion of Construction Works</w:t>
      </w:r>
      <w:r w:rsidRPr="00CA7956">
        <w:rPr>
          <w:rFonts w:ascii="Tahoma" w:hAnsi="Tahoma" w:cs="Tahoma"/>
          <w:sz w:val="22"/>
          <w:szCs w:val="22"/>
        </w:rPr>
        <w:t>), such event shall constitute a Relief Event and shall be governed by the provisions of clause</w:t>
      </w:r>
      <w:r w:rsidR="00FA3CCD"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_Ref63587877 \r \h  \* MERGEFORMAT </w:instrText>
      </w:r>
      <w:r w:rsidRPr="00CA7956">
        <w:rPr>
          <w:rFonts w:ascii="Tahoma" w:hAnsi="Tahoma" w:cs="Tahoma"/>
          <w:sz w:val="22"/>
          <w:szCs w:val="22"/>
        </w:rPr>
      </w:r>
      <w:r w:rsidRPr="00CA7956">
        <w:rPr>
          <w:rFonts w:ascii="Tahoma" w:hAnsi="Tahoma" w:cs="Tahoma"/>
          <w:sz w:val="22"/>
          <w:szCs w:val="22"/>
        </w:rPr>
        <w:fldChar w:fldCharType="separate"/>
      </w:r>
      <w:r w:rsidR="006D2340" w:rsidRPr="006D2340">
        <w:rPr>
          <w:rFonts w:ascii="Tahoma" w:hAnsi="Tahoma" w:cs="Tahoma"/>
          <w:bCs/>
          <w:sz w:val="22"/>
          <w:szCs w:val="22"/>
          <w:lang w:val="en-US"/>
        </w:rPr>
        <w:t>39</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Consequences of a Relief Event</w:t>
      </w:r>
      <w:r w:rsidRPr="00CA7956">
        <w:rPr>
          <w:rFonts w:ascii="Tahoma" w:hAnsi="Tahoma" w:cs="Tahoma"/>
          <w:sz w:val="22"/>
          <w:szCs w:val="22"/>
        </w:rPr>
        <w:t>).</w:t>
      </w:r>
    </w:p>
    <w:p w14:paraId="7E104471" w14:textId="77777777" w:rsidR="00232933" w:rsidRPr="00CA7956" w:rsidRDefault="00232933" w:rsidP="00A774CF">
      <w:pPr>
        <w:pStyle w:val="Clause2Sub"/>
        <w:keepNext/>
        <w:ind w:left="1418" w:hanging="851"/>
        <w:rPr>
          <w:rFonts w:ascii="Tahoma" w:hAnsi="Tahoma" w:cs="Tahoma"/>
          <w:b/>
          <w:sz w:val="22"/>
          <w:szCs w:val="22"/>
        </w:rPr>
      </w:pPr>
      <w:bookmarkStart w:id="875" w:name="_Toc81898911"/>
      <w:bookmarkStart w:id="876" w:name="_Toc436720445"/>
      <w:bookmarkStart w:id="877" w:name="_Ref448870094"/>
      <w:bookmarkStart w:id="878" w:name="_Toc449488690"/>
      <w:r w:rsidRPr="00CA7956">
        <w:rPr>
          <w:rFonts w:ascii="Tahoma" w:hAnsi="Tahoma" w:cs="Tahoma"/>
          <w:b/>
          <w:sz w:val="22"/>
          <w:szCs w:val="22"/>
        </w:rPr>
        <w:t>Archaeological matters</w:t>
      </w:r>
      <w:bookmarkEnd w:id="875"/>
      <w:bookmarkEnd w:id="876"/>
      <w:bookmarkEnd w:id="877"/>
      <w:bookmarkEnd w:id="878"/>
    </w:p>
    <w:p w14:paraId="511E9BE9" w14:textId="77777777" w:rsidR="00232933" w:rsidRPr="00CA7956" w:rsidRDefault="00232933" w:rsidP="00A774CF">
      <w:pPr>
        <w:pStyle w:val="Clause3Sub"/>
        <w:keepNext/>
        <w:tabs>
          <w:tab w:val="num" w:pos="2268"/>
        </w:tabs>
        <w:ind w:left="2268" w:hanging="860"/>
        <w:rPr>
          <w:rFonts w:ascii="Tahoma" w:hAnsi="Tahoma" w:cs="Tahoma"/>
          <w:sz w:val="22"/>
          <w:szCs w:val="22"/>
        </w:rPr>
      </w:pPr>
      <w:bookmarkStart w:id="879" w:name="_Ref63587897"/>
      <w:r w:rsidRPr="00CA7956">
        <w:rPr>
          <w:rFonts w:ascii="Tahoma" w:hAnsi="Tahoma" w:cs="Tahoma"/>
          <w:sz w:val="22"/>
          <w:szCs w:val="22"/>
        </w:rPr>
        <w:t>All fossils, coins, articles of value or antiquity, structures and other remains or things of geological or archaeological interest or burial sites discovered on the Site ("</w:t>
      </w:r>
      <w:r w:rsidRPr="00CA7956">
        <w:rPr>
          <w:rFonts w:ascii="Tahoma" w:hAnsi="Tahoma" w:cs="Tahoma"/>
          <w:b/>
          <w:sz w:val="22"/>
          <w:szCs w:val="22"/>
        </w:rPr>
        <w:t>Archaeological Articles</w:t>
      </w:r>
      <w:r w:rsidRPr="00CA7956">
        <w:rPr>
          <w:rFonts w:ascii="Tahoma" w:hAnsi="Tahoma" w:cs="Tahoma"/>
          <w:sz w:val="22"/>
          <w:szCs w:val="22"/>
        </w:rPr>
        <w:t xml:space="preserve">") shall (as between the Parties) be the property of </w:t>
      </w:r>
      <w:r w:rsidRPr="00CA7956">
        <w:rPr>
          <w:rFonts w:ascii="Tahoma" w:hAnsi="Tahoma" w:cs="Tahoma"/>
          <w:sz w:val="22"/>
          <w:szCs w:val="22"/>
          <w:lang w:val="en-ZA"/>
        </w:rPr>
        <w:t>TNPA</w:t>
      </w:r>
      <w:r w:rsidR="007174F8" w:rsidRPr="00CA7956">
        <w:rPr>
          <w:rFonts w:ascii="Tahoma" w:hAnsi="Tahoma" w:cs="Tahoma"/>
          <w:sz w:val="22"/>
          <w:szCs w:val="22"/>
        </w:rPr>
        <w:t xml:space="preserve">. </w:t>
      </w: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take all reasonable precautions to prevent its agents, representatives and employees, labour or other persons from removing or damaging an</w:t>
      </w:r>
      <w:r w:rsidR="004B2264" w:rsidRPr="00CA7956">
        <w:rPr>
          <w:rFonts w:ascii="Tahoma" w:hAnsi="Tahoma" w:cs="Tahoma"/>
          <w:sz w:val="22"/>
          <w:szCs w:val="22"/>
        </w:rPr>
        <w:t xml:space="preserve">y such Archaeological Articles. </w:t>
      </w: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immediately upon discovery of such Archaeological Articles, advise</w:t>
      </w:r>
      <w:r w:rsidR="004B2264" w:rsidRPr="00CA7956">
        <w:rPr>
          <w:rFonts w:ascii="Tahoma" w:hAnsi="Tahoma" w:cs="Tahoma"/>
          <w:sz w:val="22"/>
          <w:szCs w:val="22"/>
        </w:rPr>
        <w:t xml:space="preserve"> </w:t>
      </w:r>
      <w:r w:rsidRPr="00CA7956">
        <w:rPr>
          <w:rFonts w:ascii="Tahoma" w:hAnsi="Tahoma" w:cs="Tahoma"/>
          <w:sz w:val="22"/>
          <w:szCs w:val="22"/>
          <w:lang w:val="en-ZA"/>
        </w:rPr>
        <w:t>TNPA</w:t>
      </w:r>
      <w:r w:rsidRPr="00CA7956">
        <w:rPr>
          <w:rFonts w:ascii="Tahoma" w:hAnsi="Tahoma" w:cs="Tahoma"/>
          <w:sz w:val="22"/>
          <w:szCs w:val="22"/>
        </w:rPr>
        <w:t>, who shall issue instructions for dealing with it, accordingly.</w:t>
      </w:r>
      <w:bookmarkEnd w:id="879"/>
    </w:p>
    <w:p w14:paraId="1E501309" w14:textId="229C1D13" w:rsidR="00232933" w:rsidRPr="00CA7956" w:rsidRDefault="00232933" w:rsidP="00A774CF">
      <w:pPr>
        <w:pStyle w:val="Clause3Sub"/>
        <w:tabs>
          <w:tab w:val="num" w:pos="2268"/>
        </w:tabs>
        <w:ind w:left="2268" w:hanging="860"/>
        <w:rPr>
          <w:rFonts w:ascii="Tahoma" w:hAnsi="Tahoma" w:cs="Tahoma"/>
          <w:sz w:val="22"/>
          <w:szCs w:val="22"/>
        </w:rPr>
      </w:pPr>
      <w:r w:rsidRPr="00CA7956">
        <w:rPr>
          <w:rFonts w:ascii="Tahoma" w:hAnsi="Tahoma" w:cs="Tahoma"/>
          <w:sz w:val="22"/>
          <w:szCs w:val="22"/>
        </w:rPr>
        <w:t xml:space="preserve">If the </w:t>
      </w:r>
      <w:r w:rsidR="00AA475B" w:rsidRPr="00CA7956">
        <w:rPr>
          <w:rFonts w:ascii="Tahoma" w:hAnsi="Tahoma" w:cs="Tahoma"/>
          <w:sz w:val="22"/>
          <w:szCs w:val="22"/>
        </w:rPr>
        <w:t>Terminal</w:t>
      </w:r>
      <w:r w:rsidRPr="00CA7956">
        <w:rPr>
          <w:rFonts w:ascii="Tahoma" w:hAnsi="Tahoma" w:cs="Tahoma"/>
          <w:sz w:val="22"/>
          <w:szCs w:val="22"/>
        </w:rPr>
        <w:t xml:space="preserve"> Operator has suffered delay in the execution of its rights or obligations in terms of this Agreement as a result of having followed TNPA</w:t>
      </w:r>
      <w:r w:rsidR="007174F8" w:rsidRPr="00CA7956">
        <w:rPr>
          <w:rFonts w:ascii="Tahoma" w:hAnsi="Tahoma" w:cs="Tahoma"/>
          <w:sz w:val="22"/>
          <w:szCs w:val="22"/>
        </w:rPr>
        <w:t>’s</w:t>
      </w:r>
      <w:r w:rsidRPr="00CA7956">
        <w:rPr>
          <w:rFonts w:ascii="Tahoma" w:hAnsi="Tahoma" w:cs="Tahoma"/>
          <w:sz w:val="22"/>
          <w:szCs w:val="22"/>
        </w:rPr>
        <w:t xml:space="preserve"> instructions as contemplated in clause</w:t>
      </w:r>
      <w:r w:rsidR="00FA3CCD" w:rsidRPr="00CA7956">
        <w:rPr>
          <w:rFonts w:ascii="Tahoma" w:hAnsi="Tahoma" w:cs="Tahoma"/>
          <w:sz w:val="22"/>
          <w:szCs w:val="22"/>
        </w:rPr>
        <w:t> </w:t>
      </w:r>
      <w:r w:rsidR="007174F8" w:rsidRPr="00CA7956">
        <w:rPr>
          <w:rFonts w:ascii="Tahoma" w:hAnsi="Tahoma" w:cs="Tahoma"/>
          <w:sz w:val="22"/>
          <w:szCs w:val="22"/>
        </w:rPr>
        <w:fldChar w:fldCharType="begin"/>
      </w:r>
      <w:r w:rsidR="007174F8" w:rsidRPr="00CA7956">
        <w:rPr>
          <w:rFonts w:ascii="Tahoma" w:hAnsi="Tahoma" w:cs="Tahoma"/>
          <w:sz w:val="22"/>
          <w:szCs w:val="22"/>
        </w:rPr>
        <w:instrText xml:space="preserve"> REF _Ref63587897 \r \h </w:instrText>
      </w:r>
      <w:r w:rsidR="006D2E86" w:rsidRPr="00CA7956">
        <w:rPr>
          <w:rFonts w:ascii="Tahoma" w:hAnsi="Tahoma" w:cs="Tahoma"/>
          <w:sz w:val="22"/>
          <w:szCs w:val="22"/>
        </w:rPr>
        <w:instrText xml:space="preserve"> \* MERGEFORMAT </w:instrText>
      </w:r>
      <w:r w:rsidR="007174F8" w:rsidRPr="00CA7956">
        <w:rPr>
          <w:rFonts w:ascii="Tahoma" w:hAnsi="Tahoma" w:cs="Tahoma"/>
          <w:sz w:val="22"/>
          <w:szCs w:val="22"/>
        </w:rPr>
      </w:r>
      <w:r w:rsidR="007174F8" w:rsidRPr="00CA7956">
        <w:rPr>
          <w:rFonts w:ascii="Tahoma" w:hAnsi="Tahoma" w:cs="Tahoma"/>
          <w:sz w:val="22"/>
          <w:szCs w:val="22"/>
        </w:rPr>
        <w:fldChar w:fldCharType="separate"/>
      </w:r>
      <w:r w:rsidR="00005B7A">
        <w:rPr>
          <w:rFonts w:ascii="Tahoma" w:hAnsi="Tahoma" w:cs="Tahoma"/>
          <w:sz w:val="22"/>
          <w:szCs w:val="22"/>
        </w:rPr>
        <w:t>28.5.1</w:t>
      </w:r>
      <w:r w:rsidR="007174F8" w:rsidRPr="00CA7956">
        <w:rPr>
          <w:rFonts w:ascii="Tahoma" w:hAnsi="Tahoma" w:cs="Tahoma"/>
          <w:sz w:val="22"/>
          <w:szCs w:val="22"/>
        </w:rPr>
        <w:fldChar w:fldCharType="end"/>
      </w:r>
      <w:r w:rsidRPr="00CA7956">
        <w:rPr>
          <w:rFonts w:ascii="Tahoma" w:hAnsi="Tahoma" w:cs="Tahoma"/>
          <w:sz w:val="22"/>
          <w:szCs w:val="22"/>
        </w:rPr>
        <w:t xml:space="preserve"> or any obtaining the Consents required in respect of such Archaeological Articles and their removal or </w:t>
      </w:r>
      <w:r w:rsidRPr="00CA7956">
        <w:rPr>
          <w:rFonts w:ascii="Tahoma" w:hAnsi="Tahoma" w:cs="Tahoma"/>
          <w:sz w:val="22"/>
          <w:szCs w:val="22"/>
        </w:rPr>
        <w:lastRenderedPageBreak/>
        <w:t>preservation, such event shall constitute a Relief Event and shall be dealt with in accordance with clause</w:t>
      </w:r>
      <w:r w:rsidR="00FA3CCD"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_Ref63587877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1F61B6" w:rsidRPr="001F61B6">
        <w:rPr>
          <w:rFonts w:ascii="Tahoma" w:hAnsi="Tahoma" w:cs="Tahoma"/>
          <w:bCs/>
          <w:sz w:val="22"/>
          <w:szCs w:val="22"/>
          <w:lang w:val="en-US"/>
        </w:rPr>
        <w:t>39</w:t>
      </w:r>
      <w:r w:rsidR="00F80D98"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Consequences of a Relief Event</w:t>
      </w:r>
      <w:r w:rsidRPr="00CA7956">
        <w:rPr>
          <w:rFonts w:ascii="Tahoma" w:hAnsi="Tahoma" w:cs="Tahoma"/>
          <w:sz w:val="22"/>
          <w:szCs w:val="22"/>
        </w:rPr>
        <w:t>).</w:t>
      </w:r>
    </w:p>
    <w:p w14:paraId="00F70E80" w14:textId="77777777" w:rsidR="00232933" w:rsidRPr="00CA7956" w:rsidRDefault="00232933" w:rsidP="00F94DEE">
      <w:pPr>
        <w:pStyle w:val="Clause2Sub"/>
        <w:keepNext/>
        <w:ind w:left="1418" w:hanging="851"/>
        <w:rPr>
          <w:rFonts w:ascii="Tahoma" w:hAnsi="Tahoma" w:cs="Tahoma"/>
          <w:b/>
          <w:sz w:val="22"/>
          <w:szCs w:val="22"/>
        </w:rPr>
      </w:pPr>
      <w:bookmarkStart w:id="880" w:name="_Toc81898912"/>
      <w:bookmarkStart w:id="881" w:name="_Toc351392399"/>
      <w:bookmarkStart w:id="882" w:name="_Toc351396259"/>
      <w:bookmarkStart w:id="883" w:name="_Toc351396511"/>
      <w:bookmarkStart w:id="884" w:name="_Toc436720446"/>
      <w:bookmarkStart w:id="885" w:name="_Ref448870105"/>
      <w:bookmarkStart w:id="886" w:name="_Ref448876290"/>
      <w:bookmarkStart w:id="887" w:name="_Toc449488691"/>
      <w:r w:rsidRPr="00CA7956">
        <w:rPr>
          <w:rFonts w:ascii="Tahoma" w:hAnsi="Tahoma" w:cs="Tahoma"/>
          <w:b/>
          <w:sz w:val="22"/>
          <w:szCs w:val="22"/>
        </w:rPr>
        <w:t>Utilities and Utility wayleaves</w:t>
      </w:r>
      <w:bookmarkEnd w:id="880"/>
      <w:bookmarkEnd w:id="881"/>
      <w:bookmarkEnd w:id="882"/>
      <w:bookmarkEnd w:id="883"/>
      <w:bookmarkEnd w:id="884"/>
      <w:bookmarkEnd w:id="885"/>
      <w:bookmarkEnd w:id="886"/>
      <w:bookmarkEnd w:id="887"/>
    </w:p>
    <w:p w14:paraId="20F3E9E4" w14:textId="64EC1734" w:rsidR="00232933" w:rsidRPr="00CA7956" w:rsidRDefault="00232933" w:rsidP="00A774CF">
      <w:pPr>
        <w:pStyle w:val="Clause3Sub"/>
        <w:tabs>
          <w:tab w:val="num" w:pos="1418"/>
        </w:tabs>
        <w:ind w:left="2268" w:hanging="850"/>
        <w:rPr>
          <w:rFonts w:ascii="Tahoma" w:hAnsi="Tahoma" w:cs="Tahoma"/>
          <w:sz w:val="22"/>
          <w:szCs w:val="22"/>
        </w:rPr>
      </w:pPr>
      <w:r w:rsidRPr="00CA7956">
        <w:rPr>
          <w:rFonts w:ascii="Tahoma" w:hAnsi="Tahoma" w:cs="Tahoma"/>
          <w:sz w:val="22"/>
          <w:szCs w:val="22"/>
        </w:rPr>
        <w:t xml:space="preserve">TNPA shall </w:t>
      </w:r>
      <w:r w:rsidR="00BB205D" w:rsidRPr="00CA7956">
        <w:rPr>
          <w:rFonts w:ascii="Tahoma" w:hAnsi="Tahoma" w:cs="Tahoma"/>
          <w:sz w:val="22"/>
          <w:szCs w:val="22"/>
        </w:rPr>
        <w:t>arrange for</w:t>
      </w:r>
      <w:r w:rsidRPr="00CA7956">
        <w:rPr>
          <w:rFonts w:ascii="Tahoma" w:hAnsi="Tahoma" w:cs="Tahoma"/>
          <w:sz w:val="22"/>
          <w:szCs w:val="22"/>
        </w:rPr>
        <w:t xml:space="preserve"> Utilities between the </w:t>
      </w:r>
      <w:r w:rsidR="00611F31" w:rsidRPr="00CA7956">
        <w:rPr>
          <w:rFonts w:ascii="Tahoma" w:hAnsi="Tahoma" w:cs="Tahoma"/>
          <w:sz w:val="22"/>
          <w:szCs w:val="22"/>
        </w:rPr>
        <w:t>p</w:t>
      </w:r>
      <w:r w:rsidRPr="00CA7956">
        <w:rPr>
          <w:rFonts w:ascii="Tahoma" w:hAnsi="Tahoma" w:cs="Tahoma"/>
          <w:sz w:val="22"/>
          <w:szCs w:val="22"/>
        </w:rPr>
        <w:t xml:space="preserve">ort </w:t>
      </w:r>
      <w:r w:rsidR="00611F31" w:rsidRPr="00CA7956">
        <w:rPr>
          <w:rFonts w:ascii="Tahoma" w:hAnsi="Tahoma" w:cs="Tahoma"/>
          <w:sz w:val="22"/>
          <w:szCs w:val="22"/>
        </w:rPr>
        <w:t>b</w:t>
      </w:r>
      <w:r w:rsidRPr="00CA7956">
        <w:rPr>
          <w:rFonts w:ascii="Tahoma" w:hAnsi="Tahoma" w:cs="Tahoma"/>
          <w:sz w:val="22"/>
          <w:szCs w:val="22"/>
        </w:rPr>
        <w:t>oundary and the Project Site provided that, fo</w:t>
      </w:r>
      <w:r w:rsidR="00947675" w:rsidRPr="00CA7956">
        <w:rPr>
          <w:rFonts w:ascii="Tahoma" w:hAnsi="Tahoma" w:cs="Tahoma"/>
          <w:sz w:val="22"/>
          <w:szCs w:val="22"/>
        </w:rPr>
        <w:t xml:space="preserve">r the avoidance of doubt, TNPA </w:t>
      </w:r>
      <w:r w:rsidRPr="00CA7956">
        <w:rPr>
          <w:rFonts w:ascii="Tahoma" w:hAnsi="Tahoma" w:cs="Tahoma"/>
          <w:sz w:val="22"/>
          <w:szCs w:val="22"/>
        </w:rPr>
        <w:t>shall not be liable or responsible for any Utilities at the</w:t>
      </w:r>
      <w:r w:rsidR="00F80D98" w:rsidRPr="00CA7956">
        <w:rPr>
          <w:rFonts w:ascii="Tahoma" w:hAnsi="Tahoma" w:cs="Tahoma"/>
          <w:sz w:val="22"/>
          <w:szCs w:val="22"/>
        </w:rPr>
        <w:t xml:space="preserve"> </w:t>
      </w:r>
      <w:r w:rsidR="00AA475B" w:rsidRPr="00CA7956">
        <w:rPr>
          <w:rFonts w:ascii="Tahoma" w:hAnsi="Tahoma" w:cs="Tahoma"/>
          <w:sz w:val="22"/>
          <w:szCs w:val="22"/>
        </w:rPr>
        <w:t>Terminal</w:t>
      </w:r>
      <w:r w:rsidRPr="00CA7956">
        <w:rPr>
          <w:rFonts w:ascii="Tahoma" w:hAnsi="Tahoma" w:cs="Tahoma"/>
          <w:sz w:val="22"/>
          <w:szCs w:val="22"/>
        </w:rPr>
        <w:t>, including the removal and disposal of waste.</w:t>
      </w:r>
    </w:p>
    <w:p w14:paraId="48609BCE" w14:textId="77777777" w:rsidR="00232933" w:rsidRPr="00CA7956" w:rsidRDefault="00232933" w:rsidP="00A774CF">
      <w:pPr>
        <w:pStyle w:val="Clause3Sub"/>
        <w:tabs>
          <w:tab w:val="num" w:pos="1418"/>
        </w:tabs>
        <w:ind w:left="2268" w:hanging="850"/>
        <w:rPr>
          <w:rFonts w:ascii="Tahoma" w:hAnsi="Tahoma" w:cs="Tahoma"/>
          <w:sz w:val="22"/>
          <w:szCs w:val="22"/>
        </w:rPr>
      </w:pPr>
      <w:r w:rsidRPr="00CA7956">
        <w:rPr>
          <w:rFonts w:ascii="Tahoma" w:hAnsi="Tahoma" w:cs="Tahoma"/>
          <w:sz w:val="22"/>
          <w:szCs w:val="22"/>
        </w:rPr>
        <w:t>TNPA shall have the right to approve the establishment on or over and</w:t>
      </w:r>
      <w:r w:rsidR="005A1A16" w:rsidRPr="00CA7956">
        <w:rPr>
          <w:rFonts w:ascii="Tahoma" w:hAnsi="Tahoma" w:cs="Tahoma"/>
          <w:sz w:val="22"/>
          <w:szCs w:val="22"/>
        </w:rPr>
        <w:t>/</w:t>
      </w:r>
      <w:r w:rsidRPr="00CA7956">
        <w:rPr>
          <w:rFonts w:ascii="Tahoma" w:hAnsi="Tahoma" w:cs="Tahoma"/>
          <w:sz w:val="22"/>
          <w:szCs w:val="22"/>
        </w:rPr>
        <w:t>or relocation from the Project Site, at the request of any public or private Utility, of Utility wayleaves including, but not limited to, power pylons or lines, water or gas pipes and telecommunication lines or pylons.</w:t>
      </w:r>
    </w:p>
    <w:p w14:paraId="3D461A38" w14:textId="58D45CFF" w:rsidR="00232933" w:rsidRPr="00CA7956" w:rsidRDefault="00232933" w:rsidP="00A774CF">
      <w:pPr>
        <w:pStyle w:val="Clause3Sub"/>
        <w:tabs>
          <w:tab w:val="num" w:pos="1418"/>
        </w:tabs>
        <w:ind w:left="2268" w:hanging="850"/>
        <w:rPr>
          <w:rFonts w:ascii="Tahoma" w:hAnsi="Tahoma" w:cs="Tahoma"/>
          <w:sz w:val="22"/>
          <w:szCs w:val="22"/>
        </w:rPr>
      </w:pPr>
      <w:bookmarkStart w:id="888" w:name="_Ref2492208"/>
      <w:r w:rsidRPr="00CA7956">
        <w:rPr>
          <w:rFonts w:ascii="Tahoma" w:hAnsi="Tahoma" w:cs="Tahoma"/>
          <w:sz w:val="22"/>
          <w:szCs w:val="22"/>
        </w:rPr>
        <w:t>If such establishment and</w:t>
      </w:r>
      <w:r w:rsidR="005A1A16" w:rsidRPr="00CA7956">
        <w:rPr>
          <w:rFonts w:ascii="Tahoma" w:hAnsi="Tahoma" w:cs="Tahoma"/>
          <w:sz w:val="22"/>
          <w:szCs w:val="22"/>
        </w:rPr>
        <w:t>/</w:t>
      </w:r>
      <w:r w:rsidRPr="00CA7956">
        <w:rPr>
          <w:rFonts w:ascii="Tahoma" w:hAnsi="Tahoma" w:cs="Tahoma"/>
          <w:sz w:val="22"/>
          <w:szCs w:val="22"/>
        </w:rPr>
        <w:t>or relocation has delayed the Construction Works or the Scheduled Operations Commencement Date or adversely affected the normal course of Operation and Maintenance, such event shall constitute a Relief Event and shall be dealt with in accordance with clause</w:t>
      </w:r>
      <w:bookmarkEnd w:id="888"/>
      <w:r w:rsidR="003256D5"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_Ref63587877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4528FA" w:rsidRPr="004528FA">
        <w:rPr>
          <w:rFonts w:ascii="Tahoma" w:hAnsi="Tahoma" w:cs="Tahoma"/>
          <w:bCs/>
          <w:sz w:val="22"/>
          <w:szCs w:val="22"/>
          <w:lang w:val="en-US"/>
        </w:rPr>
        <w:t>39</w:t>
      </w:r>
      <w:r w:rsidR="00F80D98" w:rsidRPr="00CA7956">
        <w:rPr>
          <w:rFonts w:ascii="Tahoma" w:hAnsi="Tahoma" w:cs="Tahoma"/>
          <w:sz w:val="22"/>
          <w:szCs w:val="22"/>
        </w:rPr>
        <w:fldChar w:fldCharType="end"/>
      </w:r>
      <w:r w:rsidR="00F80D98"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Consequences of a Relief Event</w:t>
      </w:r>
      <w:r w:rsidRPr="00CA7956">
        <w:rPr>
          <w:rFonts w:ascii="Tahoma" w:hAnsi="Tahoma" w:cs="Tahoma"/>
          <w:sz w:val="22"/>
          <w:szCs w:val="22"/>
        </w:rPr>
        <w:t>).</w:t>
      </w:r>
    </w:p>
    <w:p w14:paraId="4568B98C" w14:textId="77777777" w:rsidR="00232933" w:rsidRPr="00CA7956" w:rsidRDefault="00232933" w:rsidP="00F94DEE">
      <w:pPr>
        <w:pStyle w:val="Clause2Sub"/>
        <w:keepNext/>
        <w:ind w:left="1418" w:hanging="851"/>
        <w:rPr>
          <w:rFonts w:ascii="Tahoma" w:hAnsi="Tahoma" w:cs="Tahoma"/>
          <w:b/>
          <w:sz w:val="22"/>
          <w:szCs w:val="22"/>
        </w:rPr>
      </w:pPr>
      <w:bookmarkStart w:id="889" w:name="_Toc81898913"/>
      <w:bookmarkStart w:id="890" w:name="_Toc351392400"/>
      <w:bookmarkStart w:id="891" w:name="_Toc351396260"/>
      <w:bookmarkStart w:id="892" w:name="_Toc351396512"/>
      <w:bookmarkStart w:id="893" w:name="_Toc436720447"/>
      <w:bookmarkStart w:id="894" w:name="_Ref448870135"/>
      <w:bookmarkStart w:id="895" w:name="_Ref448876302"/>
      <w:bookmarkStart w:id="896" w:name="_Toc449488692"/>
      <w:r w:rsidRPr="00CA7956">
        <w:rPr>
          <w:rFonts w:ascii="Tahoma" w:hAnsi="Tahoma" w:cs="Tahoma"/>
          <w:b/>
          <w:sz w:val="22"/>
          <w:szCs w:val="22"/>
        </w:rPr>
        <w:t>Information relating to the Project and the Construction Works</w:t>
      </w:r>
      <w:bookmarkEnd w:id="889"/>
      <w:bookmarkEnd w:id="890"/>
      <w:bookmarkEnd w:id="891"/>
      <w:bookmarkEnd w:id="892"/>
      <w:bookmarkEnd w:id="893"/>
      <w:bookmarkEnd w:id="894"/>
      <w:bookmarkEnd w:id="895"/>
      <w:bookmarkEnd w:id="896"/>
      <w:r w:rsidRPr="00CA7956">
        <w:rPr>
          <w:rFonts w:ascii="Tahoma" w:hAnsi="Tahoma" w:cs="Tahoma"/>
          <w:b/>
          <w:sz w:val="22"/>
          <w:szCs w:val="22"/>
        </w:rPr>
        <w:t xml:space="preserve"> </w:t>
      </w:r>
    </w:p>
    <w:p w14:paraId="5DA31C94" w14:textId="77777777" w:rsidR="00232933" w:rsidRPr="00CA7956" w:rsidRDefault="00232933" w:rsidP="00C158BC">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furnish to </w:t>
      </w:r>
      <w:r w:rsidRPr="00CA7956">
        <w:rPr>
          <w:rFonts w:ascii="Tahoma" w:hAnsi="Tahoma" w:cs="Tahoma"/>
          <w:sz w:val="22"/>
          <w:szCs w:val="22"/>
          <w:lang w:val="en-ZA"/>
        </w:rPr>
        <w:t>TNPA</w:t>
      </w:r>
      <w:r w:rsidR="00F80D98" w:rsidRPr="00CA7956">
        <w:rPr>
          <w:rFonts w:ascii="Tahoma" w:hAnsi="Tahoma" w:cs="Tahoma"/>
          <w:sz w:val="22"/>
          <w:szCs w:val="22"/>
        </w:rPr>
        <w:t xml:space="preserve">, </w:t>
      </w:r>
      <w:r w:rsidRPr="00CA7956">
        <w:rPr>
          <w:rFonts w:ascii="Tahoma" w:hAnsi="Tahoma" w:cs="Tahoma"/>
          <w:sz w:val="22"/>
          <w:szCs w:val="22"/>
        </w:rPr>
        <w:t xml:space="preserve">or any of its duly authorised representatives, all such reports and other such information in relation to the Project and the Construction Works as </w:t>
      </w:r>
      <w:r w:rsidRPr="00CA7956">
        <w:rPr>
          <w:rFonts w:ascii="Tahoma" w:hAnsi="Tahoma" w:cs="Tahoma"/>
          <w:sz w:val="22"/>
          <w:szCs w:val="22"/>
          <w:lang w:val="en-ZA"/>
        </w:rPr>
        <w:t>TNPA</w:t>
      </w:r>
      <w:r w:rsidRPr="00CA7956">
        <w:rPr>
          <w:rFonts w:ascii="Tahoma" w:hAnsi="Tahoma" w:cs="Tahoma"/>
          <w:sz w:val="22"/>
          <w:szCs w:val="22"/>
        </w:rPr>
        <w:t xml:space="preserve"> may reasonably request from time to time.</w:t>
      </w:r>
    </w:p>
    <w:p w14:paraId="558C491C" w14:textId="77777777" w:rsidR="00232933" w:rsidRPr="00CA7956" w:rsidRDefault="00232933" w:rsidP="00C158BC">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cause the Construction Contractor to provide directly to </w:t>
      </w:r>
      <w:r w:rsidR="00947675" w:rsidRPr="00CA7956">
        <w:rPr>
          <w:rFonts w:ascii="Tahoma" w:hAnsi="Tahoma" w:cs="Tahoma"/>
          <w:sz w:val="22"/>
          <w:szCs w:val="22"/>
          <w:lang w:val="en-ZA"/>
        </w:rPr>
        <w:t xml:space="preserve">TNPA </w:t>
      </w:r>
      <w:r w:rsidRPr="00CA7956">
        <w:rPr>
          <w:rFonts w:ascii="Tahoma" w:hAnsi="Tahoma" w:cs="Tahoma"/>
          <w:sz w:val="22"/>
          <w:szCs w:val="22"/>
        </w:rPr>
        <w:t>copies of the reports of the Construction Contractor as set forth in this Agreement and the relevant Construction Agreement.</w:t>
      </w:r>
    </w:p>
    <w:p w14:paraId="01DD8DDE" w14:textId="77777777" w:rsidR="00232933" w:rsidRPr="00CA7956" w:rsidRDefault="00232933" w:rsidP="00C158BC">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 xml:space="preserve">Upon completion of any part of the Construction Works, the </w:t>
      </w:r>
      <w:r w:rsidR="00AA475B" w:rsidRPr="00CA7956">
        <w:rPr>
          <w:rFonts w:ascii="Tahoma" w:hAnsi="Tahoma" w:cs="Tahoma"/>
          <w:sz w:val="22"/>
          <w:szCs w:val="22"/>
        </w:rPr>
        <w:t>Terminal</w:t>
      </w:r>
      <w:r w:rsidRPr="00CA7956">
        <w:rPr>
          <w:rFonts w:ascii="Tahoma" w:hAnsi="Tahoma" w:cs="Tahoma"/>
          <w:sz w:val="22"/>
          <w:szCs w:val="22"/>
        </w:rPr>
        <w:t xml:space="preserve"> Operator shall supply </w:t>
      </w:r>
      <w:r w:rsidRPr="00CA7956">
        <w:rPr>
          <w:rFonts w:ascii="Tahoma" w:hAnsi="Tahoma" w:cs="Tahoma"/>
          <w:sz w:val="22"/>
          <w:szCs w:val="22"/>
          <w:lang w:val="en-ZA"/>
        </w:rPr>
        <w:t>TNPA</w:t>
      </w:r>
      <w:r w:rsidR="00F80D98" w:rsidRPr="00CA7956">
        <w:rPr>
          <w:rFonts w:ascii="Tahoma" w:hAnsi="Tahoma" w:cs="Tahoma"/>
          <w:sz w:val="22"/>
          <w:szCs w:val="22"/>
          <w:lang w:val="en-ZA"/>
        </w:rPr>
        <w:t xml:space="preserve"> </w:t>
      </w:r>
      <w:r w:rsidRPr="00CA7956">
        <w:rPr>
          <w:rFonts w:ascii="Tahoma" w:hAnsi="Tahoma" w:cs="Tahoma"/>
          <w:sz w:val="22"/>
          <w:szCs w:val="22"/>
        </w:rPr>
        <w:t xml:space="preserve">with the Construction Documents, copies of all "as-built" drawings and such other technical and design information and completion records relating to the finished Construction Works as </w:t>
      </w:r>
      <w:r w:rsidRPr="00CA7956">
        <w:rPr>
          <w:rFonts w:ascii="Tahoma" w:hAnsi="Tahoma" w:cs="Tahoma"/>
          <w:sz w:val="22"/>
          <w:szCs w:val="22"/>
          <w:lang w:val="en-ZA"/>
        </w:rPr>
        <w:t xml:space="preserve">TNPA </w:t>
      </w:r>
      <w:r w:rsidRPr="00CA7956">
        <w:rPr>
          <w:rFonts w:ascii="Tahoma" w:hAnsi="Tahoma" w:cs="Tahoma"/>
          <w:sz w:val="22"/>
          <w:szCs w:val="22"/>
        </w:rPr>
        <w:t>may reasonably request.</w:t>
      </w:r>
    </w:p>
    <w:p w14:paraId="2B983732" w14:textId="77777777" w:rsidR="00232933" w:rsidRPr="00CA7956" w:rsidRDefault="00232933" w:rsidP="00F94DEE">
      <w:pPr>
        <w:pStyle w:val="Clause2Sub"/>
        <w:keepNext/>
        <w:ind w:left="1418" w:hanging="851"/>
        <w:rPr>
          <w:rFonts w:ascii="Tahoma" w:hAnsi="Tahoma" w:cs="Tahoma"/>
          <w:sz w:val="22"/>
          <w:szCs w:val="22"/>
        </w:rPr>
      </w:pPr>
      <w:bookmarkStart w:id="897" w:name="_Toc81898914"/>
      <w:bookmarkStart w:id="898" w:name="_Toc351392401"/>
      <w:bookmarkStart w:id="899" w:name="_Toc351396261"/>
      <w:bookmarkStart w:id="900" w:name="_Toc351396513"/>
      <w:bookmarkStart w:id="901" w:name="_Toc436720448"/>
      <w:bookmarkStart w:id="902" w:name="_Ref448870154"/>
      <w:bookmarkStart w:id="903" w:name="_Ref448876310"/>
      <w:bookmarkStart w:id="904" w:name="_Toc449488693"/>
      <w:r w:rsidRPr="00CA7956">
        <w:rPr>
          <w:rFonts w:ascii="Tahoma" w:hAnsi="Tahoma" w:cs="Tahoma"/>
          <w:b/>
          <w:sz w:val="22"/>
          <w:szCs w:val="22"/>
        </w:rPr>
        <w:lastRenderedPageBreak/>
        <w:t>Disruption to Port and Port Users</w:t>
      </w:r>
      <w:bookmarkEnd w:id="897"/>
      <w:bookmarkEnd w:id="898"/>
      <w:bookmarkEnd w:id="899"/>
      <w:bookmarkEnd w:id="900"/>
      <w:bookmarkEnd w:id="901"/>
      <w:bookmarkEnd w:id="902"/>
      <w:bookmarkEnd w:id="903"/>
      <w:bookmarkEnd w:id="904"/>
    </w:p>
    <w:p w14:paraId="098A3FD4" w14:textId="591253E5" w:rsidR="00232933" w:rsidRPr="00CA7956" w:rsidRDefault="00232933" w:rsidP="00C158BC">
      <w:pPr>
        <w:pStyle w:val="Clause0Sub"/>
        <w:tabs>
          <w:tab w:val="clear" w:pos="1440"/>
          <w:tab w:val="num" w:pos="1418"/>
        </w:tabs>
        <w:ind w:left="1440" w:hanging="22"/>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ensure that none of the Construction Works cause any disruption to existing Port Users nor to activities on adjoining land except to the extent that such disruption cannot reasonably be avoided as a result of any Construction Works being carried out. Where disruption cannot reasonably be avoided, the </w:t>
      </w:r>
      <w:r w:rsidR="00AA475B" w:rsidRPr="00CA7956">
        <w:rPr>
          <w:rFonts w:ascii="Tahoma" w:hAnsi="Tahoma" w:cs="Tahoma"/>
          <w:sz w:val="22"/>
          <w:szCs w:val="22"/>
        </w:rPr>
        <w:t>Terminal</w:t>
      </w:r>
      <w:r w:rsidRPr="00CA7956">
        <w:rPr>
          <w:rFonts w:ascii="Tahoma" w:hAnsi="Tahoma" w:cs="Tahoma"/>
          <w:sz w:val="22"/>
          <w:szCs w:val="22"/>
        </w:rPr>
        <w:t xml:space="preserve"> Operator shall ensure that appropriate traffic and other appropriate management measures are implemented to minimise the effect of any such disruption on Port Users.</w:t>
      </w:r>
    </w:p>
    <w:p w14:paraId="17BF5726" w14:textId="424FA0B0"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905" w:name="_Toc40154487"/>
      <w:bookmarkStart w:id="906" w:name="_Toc81898915"/>
      <w:bookmarkStart w:id="907" w:name="_Toc351392402"/>
      <w:bookmarkStart w:id="908" w:name="_Toc351396262"/>
      <w:bookmarkStart w:id="909" w:name="_Toc351396514"/>
      <w:bookmarkStart w:id="910" w:name="_Toc436720449"/>
      <w:bookmarkStart w:id="911" w:name="_Toc448769847"/>
      <w:bookmarkStart w:id="912" w:name="_Ref448870161"/>
      <w:bookmarkStart w:id="913" w:name="_Toc449488694"/>
      <w:bookmarkStart w:id="914" w:name="_Toc175734047"/>
      <w:r w:rsidRPr="00CA7956">
        <w:rPr>
          <w:rFonts w:ascii="Tahoma" w:hAnsi="Tahoma" w:cs="Tahoma"/>
          <w:sz w:val="22"/>
          <w:szCs w:val="22"/>
        </w:rPr>
        <w:t>Operations Commencement</w:t>
      </w:r>
      <w:bookmarkEnd w:id="905"/>
      <w:bookmarkEnd w:id="906"/>
      <w:bookmarkEnd w:id="907"/>
      <w:bookmarkEnd w:id="908"/>
      <w:bookmarkEnd w:id="909"/>
      <w:bookmarkEnd w:id="910"/>
      <w:bookmarkEnd w:id="911"/>
      <w:bookmarkEnd w:id="912"/>
      <w:bookmarkEnd w:id="913"/>
      <w:r w:rsidRPr="00CA7956">
        <w:rPr>
          <w:rFonts w:ascii="Tahoma" w:hAnsi="Tahoma" w:cs="Tahoma"/>
          <w:sz w:val="22"/>
          <w:szCs w:val="22"/>
        </w:rPr>
        <w:t xml:space="preserve"> </w:t>
      </w:r>
      <w:r w:rsidR="00EE72FA" w:rsidRPr="00CA7956">
        <w:rPr>
          <w:rFonts w:ascii="Tahoma" w:hAnsi="Tahoma" w:cs="Tahoma"/>
          <w:sz w:val="22"/>
          <w:szCs w:val="22"/>
        </w:rPr>
        <w:t xml:space="preserve">for </w:t>
      </w:r>
      <w:r w:rsidR="00D84E1F" w:rsidRPr="00CA7956">
        <w:rPr>
          <w:rFonts w:ascii="Tahoma" w:hAnsi="Tahoma" w:cs="Tahoma"/>
          <w:sz w:val="22"/>
          <w:szCs w:val="22"/>
        </w:rPr>
        <w:t xml:space="preserve">the </w:t>
      </w:r>
      <w:r w:rsidR="00EE72FA" w:rsidRPr="00CA7956">
        <w:rPr>
          <w:rFonts w:ascii="Tahoma" w:hAnsi="Tahoma" w:cs="Tahoma"/>
          <w:sz w:val="22"/>
          <w:szCs w:val="22"/>
        </w:rPr>
        <w:t>Project</w:t>
      </w:r>
      <w:bookmarkEnd w:id="914"/>
    </w:p>
    <w:p w14:paraId="227F09F3" w14:textId="77777777" w:rsidR="00232933" w:rsidRPr="00CA7956" w:rsidRDefault="00232933" w:rsidP="009B77AD">
      <w:pPr>
        <w:pStyle w:val="Clause2Sub"/>
        <w:ind w:left="126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with effect from the Operat</w:t>
      </w:r>
      <w:r w:rsidR="00EE72FA" w:rsidRPr="00CA7956">
        <w:rPr>
          <w:rFonts w:ascii="Tahoma" w:hAnsi="Tahoma" w:cs="Tahoma"/>
          <w:sz w:val="22"/>
          <w:szCs w:val="22"/>
        </w:rPr>
        <w:t xml:space="preserve">ions Commencement Date, </w:t>
      </w:r>
      <w:r w:rsidRPr="00CA7956">
        <w:rPr>
          <w:rFonts w:ascii="Tahoma" w:hAnsi="Tahoma" w:cs="Tahoma"/>
          <w:sz w:val="22"/>
          <w:szCs w:val="22"/>
        </w:rPr>
        <w:t xml:space="preserve">perform or procure the performance of Operation and Maintenance of the </w:t>
      </w:r>
      <w:r w:rsidR="00AA475B" w:rsidRPr="00CA7956">
        <w:rPr>
          <w:rFonts w:ascii="Tahoma" w:hAnsi="Tahoma" w:cs="Tahoma"/>
          <w:sz w:val="22"/>
          <w:szCs w:val="22"/>
        </w:rPr>
        <w:t>Terminal</w:t>
      </w:r>
      <w:r w:rsidRPr="00CA7956">
        <w:rPr>
          <w:rFonts w:ascii="Tahoma" w:hAnsi="Tahoma" w:cs="Tahoma"/>
          <w:sz w:val="22"/>
          <w:szCs w:val="22"/>
        </w:rPr>
        <w:t xml:space="preserve"> in accordance with the Operational Plan.</w:t>
      </w:r>
    </w:p>
    <w:p w14:paraId="7EAD6B24" w14:textId="77777777" w:rsidR="00232933" w:rsidRPr="00CA7956" w:rsidRDefault="00232933" w:rsidP="009B77AD">
      <w:pPr>
        <w:pStyle w:val="Clause2Sub"/>
        <w:ind w:left="1260"/>
        <w:rPr>
          <w:rFonts w:ascii="Tahoma" w:hAnsi="Tahoma" w:cs="Tahoma"/>
          <w:sz w:val="22"/>
          <w:szCs w:val="22"/>
        </w:rPr>
      </w:pPr>
      <w:bookmarkStart w:id="915" w:name="_Ref63588094"/>
      <w:r w:rsidRPr="00CA7956">
        <w:rPr>
          <w:rFonts w:ascii="Tahoma" w:hAnsi="Tahoma" w:cs="Tahoma"/>
          <w:sz w:val="22"/>
          <w:szCs w:val="22"/>
        </w:rPr>
        <w:t xml:space="preserve">Within </w:t>
      </w:r>
      <w:r w:rsidR="001932A1" w:rsidRPr="00CA7956">
        <w:rPr>
          <w:rFonts w:ascii="Tahoma" w:hAnsi="Tahoma" w:cs="Tahoma"/>
          <w:sz w:val="22"/>
          <w:szCs w:val="22"/>
        </w:rPr>
        <w:t>30</w:t>
      </w:r>
      <w:r w:rsidRPr="00CA7956">
        <w:rPr>
          <w:rFonts w:ascii="Tahoma" w:hAnsi="Tahoma" w:cs="Tahoma"/>
          <w:sz w:val="22"/>
          <w:szCs w:val="22"/>
        </w:rPr>
        <w:t xml:space="preserve"> </w:t>
      </w:r>
      <w:r w:rsidR="00FF735E" w:rsidRPr="00CA7956">
        <w:rPr>
          <w:rFonts w:ascii="Tahoma" w:hAnsi="Tahoma" w:cs="Tahoma"/>
          <w:sz w:val="22"/>
          <w:szCs w:val="22"/>
        </w:rPr>
        <w:t xml:space="preserve">(thirty) </w:t>
      </w:r>
      <w:r w:rsidRPr="00CA7956">
        <w:rPr>
          <w:rFonts w:ascii="Tahoma" w:hAnsi="Tahoma" w:cs="Tahoma"/>
          <w:sz w:val="22"/>
          <w:szCs w:val="22"/>
        </w:rPr>
        <w:t xml:space="preserve">Days after the Operations Commencement Date, TNPA shall announce the </w:t>
      </w:r>
      <w:r w:rsidR="00AA475B" w:rsidRPr="00CA7956">
        <w:rPr>
          <w:rFonts w:ascii="Tahoma" w:hAnsi="Tahoma" w:cs="Tahoma"/>
          <w:sz w:val="22"/>
          <w:szCs w:val="22"/>
        </w:rPr>
        <w:t>Terminal</w:t>
      </w:r>
      <w:r w:rsidRPr="00CA7956">
        <w:rPr>
          <w:rFonts w:ascii="Tahoma" w:hAnsi="Tahoma" w:cs="Tahoma"/>
          <w:sz w:val="22"/>
          <w:szCs w:val="22"/>
        </w:rPr>
        <w:t xml:space="preserve"> open</w:t>
      </w:r>
      <w:bookmarkEnd w:id="915"/>
      <w:r w:rsidR="00947675" w:rsidRPr="00CA7956">
        <w:rPr>
          <w:rFonts w:ascii="Tahoma" w:hAnsi="Tahoma" w:cs="Tahoma"/>
          <w:sz w:val="22"/>
          <w:szCs w:val="22"/>
        </w:rPr>
        <w:t>.</w:t>
      </w:r>
    </w:p>
    <w:p w14:paraId="5DF4494D" w14:textId="77777777" w:rsidR="00232933" w:rsidRPr="00CA7956" w:rsidRDefault="00232933" w:rsidP="009B77AD">
      <w:pPr>
        <w:pStyle w:val="Clause2Sub"/>
        <w:ind w:left="126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operate the </w:t>
      </w:r>
      <w:r w:rsidR="00AA475B" w:rsidRPr="00CA7956">
        <w:rPr>
          <w:rFonts w:ascii="Tahoma" w:hAnsi="Tahoma" w:cs="Tahoma"/>
          <w:sz w:val="22"/>
          <w:szCs w:val="22"/>
        </w:rPr>
        <w:t>Terminal</w:t>
      </w:r>
      <w:r w:rsidR="00EE72FA" w:rsidRPr="00CA7956">
        <w:rPr>
          <w:rFonts w:ascii="Tahoma" w:hAnsi="Tahoma" w:cs="Tahoma"/>
          <w:sz w:val="22"/>
          <w:szCs w:val="22"/>
        </w:rPr>
        <w:t>, provide s</w:t>
      </w:r>
      <w:r w:rsidRPr="00CA7956">
        <w:rPr>
          <w:rFonts w:ascii="Tahoma" w:hAnsi="Tahoma" w:cs="Tahoma"/>
          <w:sz w:val="22"/>
          <w:szCs w:val="22"/>
        </w:rPr>
        <w:t xml:space="preserve">ervices or charge or collect fees in respect of </w:t>
      </w:r>
      <w:r w:rsidR="00EE72FA" w:rsidRPr="00CA7956">
        <w:rPr>
          <w:rFonts w:ascii="Tahoma" w:hAnsi="Tahoma" w:cs="Tahoma"/>
          <w:sz w:val="22"/>
          <w:szCs w:val="22"/>
        </w:rPr>
        <w:t>the s</w:t>
      </w:r>
      <w:r w:rsidRPr="00CA7956">
        <w:rPr>
          <w:rFonts w:ascii="Tahoma" w:hAnsi="Tahoma" w:cs="Tahoma"/>
          <w:sz w:val="22"/>
          <w:szCs w:val="22"/>
        </w:rPr>
        <w:t>ervices until the Independent Certifier has issued the Completion Certificate.</w:t>
      </w:r>
    </w:p>
    <w:p w14:paraId="7FACE74F" w14:textId="77777777" w:rsidR="00BC4D3D" w:rsidRPr="00CA7956" w:rsidRDefault="00276A6F" w:rsidP="00F94DEE">
      <w:pPr>
        <w:pStyle w:val="Clause2Sub"/>
        <w:ind w:left="1260"/>
        <w:rPr>
          <w:rFonts w:ascii="Tahoma" w:hAnsi="Tahoma" w:cs="Tahoma"/>
          <w:sz w:val="22"/>
          <w:szCs w:val="22"/>
        </w:rPr>
      </w:pPr>
      <w:r w:rsidRPr="00CA7956">
        <w:rPr>
          <w:rFonts w:ascii="Tahoma" w:hAnsi="Tahoma" w:cs="Tahoma"/>
          <w:b/>
          <w:sz w:val="22"/>
          <w:szCs w:val="22"/>
        </w:rPr>
        <w:t>A</w:t>
      </w:r>
      <w:r w:rsidR="00C158BC" w:rsidRPr="00CA7956">
        <w:rPr>
          <w:rFonts w:ascii="Tahoma" w:hAnsi="Tahoma" w:cs="Tahoma"/>
          <w:b/>
          <w:sz w:val="22"/>
          <w:szCs w:val="22"/>
        </w:rPr>
        <w:t xml:space="preserve">pproval to commence operations </w:t>
      </w:r>
    </w:p>
    <w:p w14:paraId="2732C7D3" w14:textId="7A237B1D" w:rsidR="00BC4D3D" w:rsidRPr="00CA7956" w:rsidRDefault="00BC4D3D" w:rsidP="00C158BC">
      <w:pPr>
        <w:pStyle w:val="Clause3Sub"/>
        <w:ind w:left="1985" w:hanging="709"/>
        <w:rPr>
          <w:rFonts w:ascii="Tahoma" w:hAnsi="Tahoma" w:cs="Tahoma"/>
          <w:sz w:val="22"/>
          <w:szCs w:val="22"/>
        </w:rPr>
      </w:pPr>
      <w:r w:rsidRPr="00CA7956">
        <w:rPr>
          <w:rFonts w:ascii="Tahoma" w:hAnsi="Tahoma" w:cs="Tahoma"/>
          <w:sz w:val="22"/>
          <w:szCs w:val="22"/>
        </w:rPr>
        <w:t>TNPA shall, subject to</w:t>
      </w:r>
      <w:r w:rsidR="00430376" w:rsidRPr="00CA7956">
        <w:rPr>
          <w:rFonts w:ascii="Tahoma" w:hAnsi="Tahoma" w:cs="Tahoma"/>
          <w:sz w:val="22"/>
          <w:szCs w:val="22"/>
        </w:rPr>
        <w:t xml:space="preserve"> </w:t>
      </w:r>
      <w:r w:rsidR="00742665" w:rsidRPr="00CA7956">
        <w:rPr>
          <w:rFonts w:ascii="Tahoma" w:hAnsi="Tahoma" w:cs="Tahoma"/>
          <w:sz w:val="22"/>
          <w:szCs w:val="22"/>
        </w:rPr>
        <w:t xml:space="preserve">any IMDG Code related permissions being obtained, </w:t>
      </w:r>
      <w:r w:rsidR="00430376" w:rsidRPr="00CA7956">
        <w:rPr>
          <w:rFonts w:ascii="Tahoma" w:hAnsi="Tahoma" w:cs="Tahoma"/>
          <w:sz w:val="22"/>
          <w:szCs w:val="22"/>
        </w:rPr>
        <w:t>authoris</w:t>
      </w:r>
      <w:r w:rsidR="00742665" w:rsidRPr="00CA7956">
        <w:rPr>
          <w:rFonts w:ascii="Tahoma" w:hAnsi="Tahoma" w:cs="Tahoma"/>
          <w:sz w:val="22"/>
          <w:szCs w:val="22"/>
        </w:rPr>
        <w:t xml:space="preserve">e </w:t>
      </w:r>
      <w:r w:rsidR="00430376" w:rsidRPr="00CA7956">
        <w:rPr>
          <w:rFonts w:ascii="Tahoma" w:hAnsi="Tahoma" w:cs="Tahoma"/>
          <w:sz w:val="22"/>
          <w:szCs w:val="22"/>
        </w:rPr>
        <w:t>the commencement of operations</w:t>
      </w:r>
      <w:r w:rsidRPr="00CA7956">
        <w:rPr>
          <w:rFonts w:ascii="Tahoma" w:hAnsi="Tahoma" w:cs="Tahoma"/>
          <w:sz w:val="22"/>
          <w:szCs w:val="22"/>
        </w:rPr>
        <w:t xml:space="preserve"> and in accordance with the provisions of the Act, grant approval to the Terminal Operator to commence operations at the Terminal and shall at the same time announce the Terminal open and that the Terminal Operator is authorised to charge and collect fees in respect of the </w:t>
      </w:r>
      <w:r w:rsidR="00D127D4" w:rsidRPr="00CA7956">
        <w:rPr>
          <w:rFonts w:ascii="Tahoma" w:hAnsi="Tahoma" w:cs="Tahoma"/>
          <w:sz w:val="22"/>
          <w:szCs w:val="22"/>
        </w:rPr>
        <w:t>s</w:t>
      </w:r>
      <w:r w:rsidRPr="00CA7956">
        <w:rPr>
          <w:rFonts w:ascii="Tahoma" w:hAnsi="Tahoma" w:cs="Tahoma"/>
          <w:sz w:val="22"/>
          <w:szCs w:val="22"/>
        </w:rPr>
        <w:t xml:space="preserve">ervices, with effect from the date that the Independent Certifier issues the Operations Certificate. The date specified by TNPA in the relevant notice issued in respect of such approval, as the date upon which the aforesaid approval and authorisation comes into operation or takes effect shall be the Actual Operations Commencement Date.  </w:t>
      </w:r>
    </w:p>
    <w:p w14:paraId="6228A285" w14:textId="73C199D9" w:rsidR="00135F6D" w:rsidRPr="00BA0F9F" w:rsidRDefault="00BC4D3D" w:rsidP="00C158BC">
      <w:pPr>
        <w:pStyle w:val="Clause3Sub"/>
        <w:ind w:left="1985" w:hanging="709"/>
        <w:rPr>
          <w:rFonts w:ascii="Tahoma" w:hAnsi="Tahoma" w:cs="Tahoma"/>
          <w:sz w:val="22"/>
          <w:szCs w:val="22"/>
        </w:rPr>
      </w:pPr>
      <w:r w:rsidRPr="00CA7956">
        <w:rPr>
          <w:rFonts w:ascii="Tahoma" w:hAnsi="Tahoma" w:cs="Tahoma"/>
          <w:sz w:val="22"/>
          <w:szCs w:val="22"/>
        </w:rPr>
        <w:t>Notwithstanding but without prejudice to the provisions of clause </w:t>
      </w:r>
      <w:r w:rsidRPr="00CA7956">
        <w:rPr>
          <w:rFonts w:ascii="Tahoma" w:hAnsi="Tahoma" w:cs="Tahoma"/>
          <w:sz w:val="22"/>
          <w:szCs w:val="22"/>
        </w:rPr>
        <w:fldChar w:fldCharType="begin"/>
      </w:r>
      <w:r w:rsidRPr="00CA7956">
        <w:rPr>
          <w:rFonts w:ascii="Tahoma" w:hAnsi="Tahoma" w:cs="Tahoma"/>
          <w:sz w:val="22"/>
          <w:szCs w:val="22"/>
        </w:rPr>
        <w:instrText xml:space="preserve"> REF _Ref63588094 \r \h  \* MERGEFORMAT </w:instrText>
      </w:r>
      <w:r w:rsidRPr="00CA7956">
        <w:rPr>
          <w:rFonts w:ascii="Tahoma" w:hAnsi="Tahoma" w:cs="Tahoma"/>
          <w:sz w:val="22"/>
          <w:szCs w:val="22"/>
        </w:rPr>
      </w:r>
      <w:r w:rsidRPr="00CA7956">
        <w:rPr>
          <w:rFonts w:ascii="Tahoma" w:hAnsi="Tahoma" w:cs="Tahoma"/>
          <w:sz w:val="22"/>
          <w:szCs w:val="22"/>
        </w:rPr>
        <w:fldChar w:fldCharType="separate"/>
      </w:r>
      <w:r w:rsidR="000B60C9">
        <w:rPr>
          <w:rFonts w:ascii="Tahoma" w:hAnsi="Tahoma" w:cs="Tahoma"/>
          <w:sz w:val="22"/>
          <w:szCs w:val="22"/>
        </w:rPr>
        <w:t>29.2</w:t>
      </w:r>
      <w:r w:rsidRPr="00CA7956">
        <w:rPr>
          <w:rFonts w:ascii="Tahoma" w:hAnsi="Tahoma" w:cs="Tahoma"/>
          <w:sz w:val="22"/>
          <w:szCs w:val="22"/>
        </w:rPr>
        <w:fldChar w:fldCharType="end"/>
      </w:r>
      <w:r w:rsidRPr="00CA7956">
        <w:rPr>
          <w:rFonts w:ascii="Tahoma" w:hAnsi="Tahoma" w:cs="Tahoma"/>
          <w:sz w:val="22"/>
          <w:szCs w:val="22"/>
        </w:rPr>
        <w:t xml:space="preserve">, the Terminal Operator shall not operate the Terminal or charge or collect fees in </w:t>
      </w:r>
      <w:r w:rsidRPr="00CA7956">
        <w:rPr>
          <w:rFonts w:ascii="Tahoma" w:hAnsi="Tahoma" w:cs="Tahoma"/>
          <w:sz w:val="22"/>
          <w:szCs w:val="22"/>
        </w:rPr>
        <w:lastRenderedPageBreak/>
        <w:t>respect of the Service until the Independent Certifier has issued the Operations Certificate in terms of clause </w:t>
      </w:r>
      <w:r w:rsidR="00BE4C37" w:rsidRPr="00BA0F9F">
        <w:rPr>
          <w:rFonts w:ascii="Tahoma" w:hAnsi="Tahoma" w:cs="Tahoma"/>
          <w:sz w:val="22"/>
          <w:szCs w:val="22"/>
        </w:rPr>
        <w:fldChar w:fldCharType="begin"/>
      </w:r>
      <w:r w:rsidR="00BE4C37" w:rsidRPr="00BA0F9F">
        <w:rPr>
          <w:rFonts w:ascii="Tahoma" w:hAnsi="Tahoma" w:cs="Tahoma"/>
          <w:sz w:val="22"/>
          <w:szCs w:val="22"/>
        </w:rPr>
        <w:instrText xml:space="preserve"> REF _Ref63586159 \r \h </w:instrText>
      </w:r>
      <w:r w:rsidR="00BA0F9F">
        <w:rPr>
          <w:rFonts w:ascii="Tahoma" w:hAnsi="Tahoma" w:cs="Tahoma"/>
          <w:sz w:val="22"/>
          <w:szCs w:val="22"/>
        </w:rPr>
        <w:instrText xml:space="preserve"> \* MERGEFORMAT </w:instrText>
      </w:r>
      <w:r w:rsidR="00BE4C37" w:rsidRPr="00BA0F9F">
        <w:rPr>
          <w:rFonts w:ascii="Tahoma" w:hAnsi="Tahoma" w:cs="Tahoma"/>
          <w:sz w:val="22"/>
          <w:szCs w:val="22"/>
        </w:rPr>
      </w:r>
      <w:r w:rsidR="00BE4C37" w:rsidRPr="00BA0F9F">
        <w:rPr>
          <w:rFonts w:ascii="Tahoma" w:hAnsi="Tahoma" w:cs="Tahoma"/>
          <w:sz w:val="22"/>
          <w:szCs w:val="22"/>
        </w:rPr>
        <w:fldChar w:fldCharType="separate"/>
      </w:r>
      <w:r w:rsidR="000B60C9" w:rsidRPr="00BA0F9F">
        <w:rPr>
          <w:rFonts w:ascii="Tahoma" w:hAnsi="Tahoma" w:cs="Tahoma"/>
          <w:sz w:val="22"/>
          <w:szCs w:val="22"/>
        </w:rPr>
        <w:t>28.4</w:t>
      </w:r>
      <w:r w:rsidR="00BE4C37" w:rsidRPr="00BA0F9F">
        <w:rPr>
          <w:rFonts w:ascii="Tahoma" w:hAnsi="Tahoma" w:cs="Tahoma"/>
          <w:sz w:val="22"/>
          <w:szCs w:val="22"/>
        </w:rPr>
        <w:fldChar w:fldCharType="end"/>
      </w:r>
      <w:r w:rsidRPr="00BA0F9F">
        <w:rPr>
          <w:rFonts w:ascii="Tahoma" w:hAnsi="Tahoma" w:cs="Tahoma"/>
          <w:sz w:val="22"/>
          <w:szCs w:val="22"/>
        </w:rPr>
        <w:t>.</w:t>
      </w:r>
    </w:p>
    <w:p w14:paraId="4BEFC359"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916" w:name="_Toc448755965"/>
      <w:bookmarkStart w:id="917" w:name="_Toc448756051"/>
      <w:bookmarkStart w:id="918" w:name="_Toc448756136"/>
      <w:bookmarkStart w:id="919" w:name="_Toc448769851"/>
      <w:bookmarkStart w:id="920" w:name="_Toc81898919"/>
      <w:bookmarkStart w:id="921" w:name="_Toc351392406"/>
      <w:bookmarkStart w:id="922" w:name="_Toc351396266"/>
      <w:bookmarkStart w:id="923" w:name="_Toc351396518"/>
      <w:bookmarkStart w:id="924" w:name="_Toc436720453"/>
      <w:bookmarkStart w:id="925" w:name="_Toc448769852"/>
      <w:bookmarkStart w:id="926" w:name="_Toc449488695"/>
      <w:bookmarkStart w:id="927" w:name="_Toc175734048"/>
      <w:bookmarkEnd w:id="916"/>
      <w:bookmarkEnd w:id="917"/>
      <w:bookmarkEnd w:id="918"/>
      <w:bookmarkEnd w:id="919"/>
      <w:r w:rsidRPr="00CA7956">
        <w:rPr>
          <w:rFonts w:ascii="Tahoma" w:hAnsi="Tahoma" w:cs="Tahoma"/>
          <w:sz w:val="22"/>
          <w:szCs w:val="22"/>
        </w:rPr>
        <w:t>Operation and Maintenance</w:t>
      </w:r>
      <w:bookmarkEnd w:id="920"/>
      <w:bookmarkEnd w:id="921"/>
      <w:bookmarkEnd w:id="922"/>
      <w:bookmarkEnd w:id="923"/>
      <w:bookmarkEnd w:id="924"/>
      <w:bookmarkEnd w:id="925"/>
      <w:bookmarkEnd w:id="926"/>
      <w:bookmarkEnd w:id="927"/>
      <w:r w:rsidRPr="00CA7956">
        <w:rPr>
          <w:rFonts w:ascii="Tahoma" w:hAnsi="Tahoma" w:cs="Tahoma"/>
          <w:sz w:val="22"/>
          <w:szCs w:val="22"/>
        </w:rPr>
        <w:t xml:space="preserve"> </w:t>
      </w:r>
    </w:p>
    <w:p w14:paraId="482610E9" w14:textId="77777777" w:rsidR="00232933" w:rsidRPr="00CA7956" w:rsidRDefault="00232933" w:rsidP="00C158BC">
      <w:pPr>
        <w:pStyle w:val="Clause2Sub"/>
        <w:ind w:left="1276" w:hanging="709"/>
        <w:rPr>
          <w:rFonts w:ascii="Tahoma" w:hAnsi="Tahoma" w:cs="Tahoma"/>
          <w:sz w:val="22"/>
          <w:szCs w:val="22"/>
        </w:rPr>
      </w:pPr>
      <w:bookmarkStart w:id="928" w:name="_Toc81898920"/>
      <w:bookmarkStart w:id="929" w:name="_Toc351392407"/>
      <w:bookmarkStart w:id="930" w:name="_Toc351396267"/>
      <w:bookmarkStart w:id="931" w:name="_Toc351396519"/>
      <w:bookmarkStart w:id="932" w:name="_Toc436720454"/>
      <w:bookmarkStart w:id="933" w:name="_Ref448870186"/>
      <w:bookmarkStart w:id="934" w:name="_Ref448876319"/>
      <w:bookmarkStart w:id="935" w:name="_Toc449488696"/>
      <w:r w:rsidRPr="00CA7956">
        <w:rPr>
          <w:rFonts w:ascii="Tahoma" w:hAnsi="Tahoma" w:cs="Tahoma"/>
          <w:b/>
          <w:sz w:val="22"/>
          <w:szCs w:val="22"/>
        </w:rPr>
        <w:t>Obligation to Operate and Maintain</w:t>
      </w:r>
      <w:bookmarkEnd w:id="928"/>
      <w:bookmarkEnd w:id="929"/>
      <w:bookmarkEnd w:id="930"/>
      <w:bookmarkEnd w:id="931"/>
      <w:bookmarkEnd w:id="932"/>
      <w:bookmarkEnd w:id="933"/>
      <w:bookmarkEnd w:id="934"/>
      <w:bookmarkEnd w:id="935"/>
    </w:p>
    <w:p w14:paraId="7763A3D7" w14:textId="77777777" w:rsidR="00445310" w:rsidRPr="00CA7956" w:rsidRDefault="00232933" w:rsidP="00C158BC">
      <w:pPr>
        <w:pStyle w:val="Clause0Sub"/>
        <w:ind w:left="1276"/>
        <w:rPr>
          <w:rFonts w:ascii="Tahoma" w:hAnsi="Tahoma" w:cs="Tahoma"/>
          <w:sz w:val="22"/>
          <w:szCs w:val="22"/>
        </w:rPr>
      </w:pPr>
      <w:r w:rsidRPr="00CA7956">
        <w:rPr>
          <w:rFonts w:ascii="Tahoma" w:hAnsi="Tahoma" w:cs="Tahoma"/>
          <w:sz w:val="22"/>
          <w:szCs w:val="22"/>
        </w:rPr>
        <w:t xml:space="preserve">During the Operations Period, the </w:t>
      </w:r>
      <w:r w:rsidR="00AA475B" w:rsidRPr="00CA7956">
        <w:rPr>
          <w:rFonts w:ascii="Tahoma" w:hAnsi="Tahoma" w:cs="Tahoma"/>
          <w:sz w:val="22"/>
          <w:szCs w:val="22"/>
        </w:rPr>
        <w:t>Terminal</w:t>
      </w:r>
      <w:r w:rsidRPr="00CA7956">
        <w:rPr>
          <w:rFonts w:ascii="Tahoma" w:hAnsi="Tahoma" w:cs="Tahoma"/>
          <w:sz w:val="22"/>
          <w:szCs w:val="22"/>
        </w:rPr>
        <w:t xml:space="preserve"> Operator shall be obliged to undertake Operation and Maintenance </w:t>
      </w:r>
      <w:r w:rsidR="00B97E08" w:rsidRPr="00CA7956">
        <w:rPr>
          <w:rFonts w:ascii="Tahoma" w:hAnsi="Tahoma" w:cs="Tahoma"/>
          <w:sz w:val="22"/>
          <w:szCs w:val="22"/>
        </w:rPr>
        <w:t xml:space="preserve">activities </w:t>
      </w:r>
      <w:r w:rsidR="005C0AD6" w:rsidRPr="00CA7956">
        <w:rPr>
          <w:rFonts w:ascii="Tahoma" w:hAnsi="Tahoma" w:cs="Tahoma"/>
          <w:sz w:val="22"/>
          <w:szCs w:val="22"/>
        </w:rPr>
        <w:t xml:space="preserve">of the </w:t>
      </w:r>
      <w:r w:rsidR="00AA475B" w:rsidRPr="00CA7956">
        <w:rPr>
          <w:rFonts w:ascii="Tahoma" w:hAnsi="Tahoma" w:cs="Tahoma"/>
          <w:sz w:val="22"/>
          <w:szCs w:val="22"/>
        </w:rPr>
        <w:t>Terminal</w:t>
      </w:r>
      <w:r w:rsidR="005C0AD6" w:rsidRPr="00CA7956">
        <w:rPr>
          <w:rFonts w:ascii="Tahoma" w:hAnsi="Tahoma" w:cs="Tahoma"/>
          <w:sz w:val="22"/>
          <w:szCs w:val="22"/>
        </w:rPr>
        <w:t xml:space="preserve"> </w:t>
      </w:r>
      <w:r w:rsidRPr="00CA7956">
        <w:rPr>
          <w:rFonts w:ascii="Tahoma" w:hAnsi="Tahoma" w:cs="Tahoma"/>
          <w:sz w:val="22"/>
          <w:szCs w:val="22"/>
        </w:rPr>
        <w:t>subject to, and in accordance with the terms of</w:t>
      </w:r>
      <w:r w:rsidR="00B1641F" w:rsidRPr="00CA7956">
        <w:rPr>
          <w:rFonts w:ascii="Tahoma" w:hAnsi="Tahoma" w:cs="Tahoma"/>
          <w:sz w:val="22"/>
          <w:szCs w:val="22"/>
        </w:rPr>
        <w:t xml:space="preserve"> the Operational Plan and</w:t>
      </w:r>
      <w:r w:rsidRPr="00CA7956">
        <w:rPr>
          <w:rFonts w:ascii="Tahoma" w:hAnsi="Tahoma" w:cs="Tahoma"/>
          <w:sz w:val="22"/>
          <w:szCs w:val="22"/>
        </w:rPr>
        <w:t xml:space="preserve"> this Agreement.</w:t>
      </w:r>
    </w:p>
    <w:p w14:paraId="44917035" w14:textId="77777777" w:rsidR="00232933" w:rsidRPr="00CA7956" w:rsidRDefault="00232933" w:rsidP="00C158BC">
      <w:pPr>
        <w:pStyle w:val="Clause2Sub"/>
        <w:ind w:left="1276" w:hanging="709"/>
        <w:rPr>
          <w:rFonts w:ascii="Tahoma" w:hAnsi="Tahoma" w:cs="Tahoma"/>
          <w:b/>
          <w:sz w:val="22"/>
          <w:szCs w:val="22"/>
        </w:rPr>
      </w:pPr>
      <w:bookmarkStart w:id="936" w:name="_Toc81898921"/>
      <w:bookmarkStart w:id="937" w:name="_Toc351392408"/>
      <w:bookmarkStart w:id="938" w:name="_Toc351396268"/>
      <w:bookmarkStart w:id="939" w:name="_Toc351396520"/>
      <w:bookmarkStart w:id="940" w:name="_Toc436720455"/>
      <w:bookmarkStart w:id="941" w:name="_Ref448870212"/>
      <w:bookmarkStart w:id="942" w:name="_Ref448876326"/>
      <w:bookmarkStart w:id="943" w:name="_Toc449488697"/>
      <w:r w:rsidRPr="00CA7956">
        <w:rPr>
          <w:rFonts w:ascii="Tahoma" w:hAnsi="Tahoma" w:cs="Tahoma"/>
          <w:b/>
          <w:sz w:val="22"/>
          <w:szCs w:val="22"/>
        </w:rPr>
        <w:t>Standards of Operation and Maintenance</w:t>
      </w:r>
      <w:bookmarkEnd w:id="936"/>
      <w:bookmarkEnd w:id="937"/>
      <w:bookmarkEnd w:id="938"/>
      <w:bookmarkEnd w:id="939"/>
      <w:bookmarkEnd w:id="940"/>
      <w:bookmarkEnd w:id="941"/>
      <w:bookmarkEnd w:id="942"/>
      <w:bookmarkEnd w:id="943"/>
    </w:p>
    <w:p w14:paraId="1A8A79E6" w14:textId="77777777" w:rsidR="00232933" w:rsidRPr="00CA7956" w:rsidRDefault="00232933" w:rsidP="00C158BC">
      <w:pPr>
        <w:pStyle w:val="Clause3Sub"/>
        <w:tabs>
          <w:tab w:val="left" w:pos="2127"/>
        </w:tabs>
        <w:ind w:left="1985" w:hanging="709"/>
        <w:rPr>
          <w:rFonts w:ascii="Tahoma" w:hAnsi="Tahoma" w:cs="Tahoma"/>
          <w:sz w:val="22"/>
          <w:szCs w:val="22"/>
        </w:rPr>
      </w:pPr>
      <w:r w:rsidRPr="00CA7956">
        <w:rPr>
          <w:rFonts w:ascii="Tahoma" w:hAnsi="Tahoma" w:cs="Tahoma"/>
          <w:sz w:val="22"/>
          <w:szCs w:val="22"/>
        </w:rPr>
        <w:t xml:space="preserve">Generally, the Operation and Maintenance of the </w:t>
      </w:r>
      <w:r w:rsidR="00AA475B" w:rsidRPr="00CA7956">
        <w:rPr>
          <w:rFonts w:ascii="Tahoma" w:hAnsi="Tahoma" w:cs="Tahoma"/>
          <w:sz w:val="22"/>
          <w:szCs w:val="22"/>
        </w:rPr>
        <w:t>Terminal</w:t>
      </w:r>
      <w:r w:rsidRPr="00CA7956">
        <w:rPr>
          <w:rFonts w:ascii="Tahoma" w:hAnsi="Tahoma" w:cs="Tahoma"/>
          <w:sz w:val="22"/>
          <w:szCs w:val="22"/>
        </w:rPr>
        <w:t xml:space="preserve"> shall be carried out in accordance with the Law and in conformity with the standard of care and workmanship prescribe</w:t>
      </w:r>
      <w:r w:rsidR="00947675" w:rsidRPr="00CA7956">
        <w:rPr>
          <w:rFonts w:ascii="Tahoma" w:hAnsi="Tahoma" w:cs="Tahoma"/>
          <w:sz w:val="22"/>
          <w:szCs w:val="22"/>
        </w:rPr>
        <w:t>d in the Operational Plan</w:t>
      </w:r>
      <w:r w:rsidR="00B97E08" w:rsidRPr="00CA7956">
        <w:rPr>
          <w:rFonts w:ascii="Tahoma" w:hAnsi="Tahoma" w:cs="Tahoma"/>
          <w:sz w:val="22"/>
          <w:szCs w:val="22"/>
        </w:rPr>
        <w:t>,</w:t>
      </w:r>
      <w:r w:rsidR="00B1641F" w:rsidRPr="00CA7956">
        <w:rPr>
          <w:rFonts w:ascii="Tahoma" w:hAnsi="Tahoma" w:cs="Tahoma"/>
          <w:sz w:val="22"/>
          <w:szCs w:val="22"/>
        </w:rPr>
        <w:t xml:space="preserve"> original equipment manufacture’s standard</w:t>
      </w:r>
      <w:r w:rsidR="00B97E08" w:rsidRPr="00CA7956">
        <w:rPr>
          <w:rFonts w:ascii="Tahoma" w:hAnsi="Tahoma" w:cs="Tahoma"/>
          <w:sz w:val="22"/>
          <w:szCs w:val="22"/>
        </w:rPr>
        <w:t xml:space="preserve"> and</w:t>
      </w:r>
      <w:r w:rsidR="00947675" w:rsidRPr="00CA7956">
        <w:rPr>
          <w:rFonts w:ascii="Tahoma" w:hAnsi="Tahoma" w:cs="Tahoma"/>
          <w:sz w:val="22"/>
          <w:szCs w:val="22"/>
        </w:rPr>
        <w:t xml:space="preserve"> TNPA</w:t>
      </w:r>
      <w:r w:rsidRPr="00CA7956">
        <w:rPr>
          <w:rFonts w:ascii="Tahoma" w:hAnsi="Tahoma" w:cs="Tahoma"/>
          <w:sz w:val="22"/>
          <w:szCs w:val="22"/>
        </w:rPr>
        <w:t xml:space="preserve">’s Asset Maintenance Manual to the extent applicable to the </w:t>
      </w:r>
      <w:r w:rsidR="00AA475B" w:rsidRPr="00CA7956">
        <w:rPr>
          <w:rFonts w:ascii="Tahoma" w:hAnsi="Tahoma" w:cs="Tahoma"/>
          <w:sz w:val="22"/>
          <w:szCs w:val="22"/>
        </w:rPr>
        <w:t>Terminal</w:t>
      </w:r>
      <w:r w:rsidRPr="00CA7956">
        <w:rPr>
          <w:rFonts w:ascii="Tahoma" w:hAnsi="Tahoma" w:cs="Tahoma"/>
          <w:sz w:val="22"/>
          <w:szCs w:val="22"/>
        </w:rPr>
        <w:t>, using equipment and materials which are of suitable quality for the purposes and uses intended and free of defects and deficiencies, and in accordance with the specifications of such equipment.</w:t>
      </w:r>
    </w:p>
    <w:p w14:paraId="4D731B76" w14:textId="77777777" w:rsidR="00232933" w:rsidRPr="00CA7956" w:rsidRDefault="00232933" w:rsidP="00C158BC">
      <w:pPr>
        <w:pStyle w:val="Clause3Sub"/>
        <w:tabs>
          <w:tab w:val="left" w:pos="2127"/>
        </w:tabs>
        <w:ind w:left="1985" w:hanging="709"/>
        <w:rPr>
          <w:rFonts w:ascii="Tahoma" w:hAnsi="Tahoma" w:cs="Tahoma"/>
          <w:sz w:val="22"/>
          <w:szCs w:val="22"/>
        </w:rPr>
      </w:pPr>
      <w:bookmarkStart w:id="944" w:name="_Ref448528790"/>
      <w:bookmarkStart w:id="945" w:name="_Ref63588124"/>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submit an annual maintenance programme for the </w:t>
      </w:r>
      <w:r w:rsidR="00AA475B" w:rsidRPr="00CA7956">
        <w:rPr>
          <w:rFonts w:ascii="Tahoma" w:hAnsi="Tahoma" w:cs="Tahoma"/>
          <w:sz w:val="22"/>
          <w:szCs w:val="22"/>
        </w:rPr>
        <w:t>Terminal</w:t>
      </w:r>
      <w:r w:rsidRPr="00CA7956">
        <w:rPr>
          <w:rFonts w:ascii="Tahoma" w:hAnsi="Tahoma" w:cs="Tahoma"/>
          <w:sz w:val="22"/>
          <w:szCs w:val="22"/>
        </w:rPr>
        <w:t xml:space="preserve"> in respect of </w:t>
      </w:r>
      <w:r w:rsidR="00AA475B" w:rsidRPr="00CA7956">
        <w:rPr>
          <w:rFonts w:ascii="Tahoma" w:hAnsi="Tahoma" w:cs="Tahoma"/>
          <w:sz w:val="22"/>
          <w:szCs w:val="22"/>
        </w:rPr>
        <w:t>Terminal</w:t>
      </w:r>
      <w:r w:rsidRPr="00CA7956">
        <w:rPr>
          <w:rFonts w:ascii="Tahoma" w:hAnsi="Tahoma" w:cs="Tahoma"/>
          <w:sz w:val="22"/>
          <w:szCs w:val="22"/>
        </w:rPr>
        <w:t xml:space="preserve"> Infrastructure and</w:t>
      </w:r>
      <w:r w:rsidR="00B1641F" w:rsidRPr="00CA7956">
        <w:rPr>
          <w:rFonts w:ascii="Tahoma" w:hAnsi="Tahoma" w:cs="Tahoma"/>
          <w:sz w:val="22"/>
          <w:szCs w:val="22"/>
        </w:rPr>
        <w:t xml:space="preserve"> Terminal</w:t>
      </w:r>
      <w:r w:rsidRPr="00CA7956">
        <w:rPr>
          <w:rFonts w:ascii="Tahoma" w:hAnsi="Tahoma" w:cs="Tahoma"/>
          <w:sz w:val="22"/>
          <w:szCs w:val="22"/>
        </w:rPr>
        <w:t xml:space="preserve"> Equipment</w:t>
      </w:r>
      <w:r w:rsidR="001932A1" w:rsidRPr="00CA7956">
        <w:rPr>
          <w:rFonts w:ascii="Tahoma" w:hAnsi="Tahoma" w:cs="Tahoma"/>
          <w:sz w:val="22"/>
          <w:szCs w:val="22"/>
        </w:rPr>
        <w:t xml:space="preserve"> in accordance with the </w:t>
      </w:r>
      <w:r w:rsidR="00E37FE4" w:rsidRPr="00CA7956">
        <w:rPr>
          <w:rFonts w:ascii="Tahoma" w:hAnsi="Tahoma" w:cs="Tahoma"/>
          <w:sz w:val="22"/>
          <w:szCs w:val="22"/>
        </w:rPr>
        <w:t>S</w:t>
      </w:r>
      <w:r w:rsidR="00E87D02" w:rsidRPr="00CA7956">
        <w:rPr>
          <w:rFonts w:ascii="Tahoma" w:hAnsi="Tahoma" w:cs="Tahoma"/>
          <w:sz w:val="22"/>
          <w:szCs w:val="22"/>
        </w:rPr>
        <w:t>chedule 22</w:t>
      </w:r>
      <w:r w:rsidR="001932A1" w:rsidRPr="00CA7956">
        <w:rPr>
          <w:rFonts w:ascii="Tahoma" w:hAnsi="Tahoma" w:cs="Tahoma"/>
          <w:sz w:val="22"/>
          <w:szCs w:val="22"/>
        </w:rPr>
        <w:t> </w:t>
      </w:r>
      <w:r w:rsidR="001932A1" w:rsidRPr="00CA7956">
        <w:rPr>
          <w:rFonts w:ascii="Tahoma" w:hAnsi="Tahoma" w:cs="Tahoma"/>
          <w:i/>
          <w:sz w:val="22"/>
          <w:szCs w:val="22"/>
        </w:rPr>
        <w:t>(Annual Reporting</w:t>
      </w:r>
      <w:r w:rsidR="001932A1" w:rsidRPr="00CA7956">
        <w:rPr>
          <w:rFonts w:ascii="Tahoma" w:hAnsi="Tahoma" w:cs="Tahoma"/>
          <w:sz w:val="22"/>
          <w:szCs w:val="22"/>
        </w:rPr>
        <w:t>)</w:t>
      </w:r>
      <w:r w:rsidRPr="00CA7956">
        <w:rPr>
          <w:rFonts w:ascii="Tahoma" w:hAnsi="Tahoma" w:cs="Tahoma"/>
          <w:sz w:val="22"/>
          <w:szCs w:val="22"/>
        </w:rPr>
        <w:t>.</w:t>
      </w:r>
      <w:bookmarkEnd w:id="944"/>
      <w:r w:rsidRPr="00CA7956">
        <w:rPr>
          <w:rFonts w:ascii="Tahoma" w:hAnsi="Tahoma" w:cs="Tahoma"/>
          <w:sz w:val="22"/>
          <w:szCs w:val="22"/>
        </w:rPr>
        <w:t xml:space="preserve"> </w:t>
      </w:r>
      <w:bookmarkEnd w:id="945"/>
    </w:p>
    <w:p w14:paraId="53F14C77" w14:textId="5079A83E" w:rsidR="00232933" w:rsidRPr="00CA7956" w:rsidRDefault="00232933" w:rsidP="00C158BC">
      <w:pPr>
        <w:pStyle w:val="Clause3Sub"/>
        <w:tabs>
          <w:tab w:val="left" w:pos="2127"/>
        </w:tabs>
        <w:ind w:left="1985" w:hanging="709"/>
        <w:rPr>
          <w:rFonts w:ascii="Tahoma" w:hAnsi="Tahoma" w:cs="Tahoma"/>
          <w:sz w:val="22"/>
          <w:szCs w:val="22"/>
        </w:rPr>
      </w:pPr>
      <w:r w:rsidRPr="00CA7956">
        <w:rPr>
          <w:rFonts w:ascii="Tahoma" w:hAnsi="Tahoma" w:cs="Tahoma"/>
          <w:sz w:val="22"/>
          <w:szCs w:val="22"/>
        </w:rPr>
        <w:t xml:space="preserve">Any changes to the annual maintenance programme, after such programme has been submitted to TNPA as contemplated in </w:t>
      </w:r>
      <w:r w:rsidR="003256D5" w:rsidRPr="00CA7956">
        <w:rPr>
          <w:rFonts w:ascii="Tahoma" w:hAnsi="Tahoma" w:cs="Tahoma"/>
          <w:sz w:val="22"/>
          <w:szCs w:val="22"/>
        </w:rPr>
        <w:t>clause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_Ref448528790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3916EB">
        <w:rPr>
          <w:rFonts w:ascii="Tahoma" w:hAnsi="Tahoma" w:cs="Tahoma"/>
          <w:sz w:val="22"/>
          <w:szCs w:val="22"/>
        </w:rPr>
        <w:t>30.2.2</w:t>
      </w:r>
      <w:r w:rsidR="00F80D98" w:rsidRPr="00CA7956">
        <w:rPr>
          <w:rFonts w:ascii="Tahoma" w:hAnsi="Tahoma" w:cs="Tahoma"/>
          <w:sz w:val="22"/>
          <w:szCs w:val="22"/>
        </w:rPr>
        <w:fldChar w:fldCharType="end"/>
      </w:r>
      <w:r w:rsidRPr="00CA7956">
        <w:rPr>
          <w:rFonts w:ascii="Tahoma" w:hAnsi="Tahoma" w:cs="Tahoma"/>
          <w:sz w:val="22"/>
          <w:szCs w:val="22"/>
        </w:rPr>
        <w:t>. shall require the prior approval of TNPA, which approval shall not be unreasonably withheld.</w:t>
      </w:r>
    </w:p>
    <w:p w14:paraId="6B0F5FD3" w14:textId="77777777" w:rsidR="00232933" w:rsidRPr="00CA7956" w:rsidRDefault="00232933" w:rsidP="00F94DEE">
      <w:pPr>
        <w:pStyle w:val="Clause2Sub"/>
        <w:ind w:left="1276" w:hanging="709"/>
        <w:rPr>
          <w:rFonts w:ascii="Tahoma" w:hAnsi="Tahoma" w:cs="Tahoma"/>
          <w:b/>
          <w:sz w:val="22"/>
          <w:szCs w:val="22"/>
        </w:rPr>
      </w:pPr>
      <w:bookmarkStart w:id="946" w:name="_Toc81898922"/>
      <w:bookmarkStart w:id="947" w:name="_Toc351392409"/>
      <w:bookmarkStart w:id="948" w:name="_Toc351396269"/>
      <w:bookmarkStart w:id="949" w:name="_Toc351396521"/>
      <w:bookmarkStart w:id="950" w:name="_Toc436720456"/>
      <w:bookmarkStart w:id="951" w:name="_Ref448870238"/>
      <w:bookmarkStart w:id="952" w:name="_Ref448876333"/>
      <w:bookmarkStart w:id="953" w:name="_Toc449488698"/>
      <w:r w:rsidRPr="00CA7956">
        <w:rPr>
          <w:rFonts w:ascii="Tahoma" w:hAnsi="Tahoma" w:cs="Tahoma"/>
          <w:b/>
          <w:sz w:val="22"/>
          <w:szCs w:val="22"/>
        </w:rPr>
        <w:t>Management</w:t>
      </w:r>
      <w:bookmarkEnd w:id="946"/>
      <w:bookmarkEnd w:id="947"/>
      <w:bookmarkEnd w:id="948"/>
      <w:bookmarkEnd w:id="949"/>
      <w:bookmarkEnd w:id="950"/>
      <w:bookmarkEnd w:id="951"/>
      <w:bookmarkEnd w:id="952"/>
      <w:bookmarkEnd w:id="953"/>
    </w:p>
    <w:p w14:paraId="47DBFF63" w14:textId="77777777" w:rsidR="00232933" w:rsidRPr="00CA7956" w:rsidRDefault="00232933" w:rsidP="00C158BC">
      <w:pPr>
        <w:pStyle w:val="Clause3Sub"/>
        <w:tabs>
          <w:tab w:val="num" w:pos="1276"/>
        </w:tabs>
        <w:ind w:left="2127" w:hanging="851"/>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ensure that, subject to the other provisions of this Agreement, the </w:t>
      </w:r>
      <w:r w:rsidR="00AA475B" w:rsidRPr="00CA7956">
        <w:rPr>
          <w:rFonts w:ascii="Tahoma" w:hAnsi="Tahoma" w:cs="Tahoma"/>
          <w:sz w:val="22"/>
          <w:szCs w:val="22"/>
        </w:rPr>
        <w:t>Terminal</w:t>
      </w:r>
      <w:r w:rsidRPr="00CA7956">
        <w:rPr>
          <w:rFonts w:ascii="Tahoma" w:hAnsi="Tahoma" w:cs="Tahoma"/>
          <w:sz w:val="22"/>
          <w:szCs w:val="22"/>
        </w:rPr>
        <w:t xml:space="preserve"> is open to </w:t>
      </w:r>
      <w:r w:rsidR="00954FE2" w:rsidRPr="00CA7956">
        <w:rPr>
          <w:rFonts w:ascii="Tahoma" w:hAnsi="Tahoma" w:cs="Tahoma"/>
          <w:sz w:val="22"/>
          <w:szCs w:val="22"/>
        </w:rPr>
        <w:t>operate the Terminal</w:t>
      </w:r>
      <w:r w:rsidRPr="00CA7956">
        <w:rPr>
          <w:rFonts w:ascii="Tahoma" w:hAnsi="Tahoma" w:cs="Tahoma"/>
          <w:sz w:val="22"/>
          <w:szCs w:val="22"/>
        </w:rPr>
        <w:t xml:space="preserve"> and that the use of the </w:t>
      </w:r>
      <w:r w:rsidR="00AA475B" w:rsidRPr="00CA7956">
        <w:rPr>
          <w:rFonts w:ascii="Tahoma" w:hAnsi="Tahoma" w:cs="Tahoma"/>
          <w:sz w:val="22"/>
          <w:szCs w:val="22"/>
        </w:rPr>
        <w:t>Terminal</w:t>
      </w:r>
      <w:r w:rsidRPr="00CA7956">
        <w:rPr>
          <w:rFonts w:ascii="Tahoma" w:hAnsi="Tahoma" w:cs="Tahoma"/>
          <w:sz w:val="22"/>
          <w:szCs w:val="22"/>
        </w:rPr>
        <w:t xml:space="preserve"> and </w:t>
      </w:r>
      <w:r w:rsidR="00574225" w:rsidRPr="00CA7956">
        <w:rPr>
          <w:rFonts w:ascii="Tahoma" w:hAnsi="Tahoma" w:cs="Tahoma"/>
          <w:sz w:val="22"/>
          <w:szCs w:val="22"/>
        </w:rPr>
        <w:t>operation of the Terminal</w:t>
      </w:r>
      <w:r w:rsidRPr="00CA7956">
        <w:rPr>
          <w:rFonts w:ascii="Tahoma" w:hAnsi="Tahoma" w:cs="Tahoma"/>
          <w:sz w:val="22"/>
          <w:szCs w:val="22"/>
        </w:rPr>
        <w:t xml:space="preserve"> are convenient and safe at all times and (for the avoidance of doubt) 24 (twenty-four) hours of each Day.</w:t>
      </w:r>
    </w:p>
    <w:p w14:paraId="5DE15BCB" w14:textId="77777777" w:rsidR="00232933" w:rsidRPr="00CA7956" w:rsidRDefault="00232933" w:rsidP="00C158BC">
      <w:pPr>
        <w:pStyle w:val="Clause3Sub"/>
        <w:tabs>
          <w:tab w:val="num" w:pos="1276"/>
        </w:tabs>
        <w:ind w:left="2127" w:hanging="851"/>
        <w:rPr>
          <w:rFonts w:ascii="Tahoma" w:hAnsi="Tahoma" w:cs="Tahoma"/>
          <w:sz w:val="22"/>
          <w:szCs w:val="22"/>
        </w:rPr>
      </w:pPr>
      <w:r w:rsidRPr="00CA7956">
        <w:rPr>
          <w:rFonts w:ascii="Tahoma" w:hAnsi="Tahoma" w:cs="Tahoma"/>
          <w:sz w:val="22"/>
          <w:szCs w:val="22"/>
        </w:rPr>
        <w:lastRenderedPageBreak/>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take all reasonable steps in the performance of its obligations hereunder in such a way so as to</w:t>
      </w:r>
      <w:r w:rsidR="00F80D98" w:rsidRPr="00CA7956">
        <w:rPr>
          <w:rFonts w:ascii="Tahoma" w:hAnsi="Tahoma" w:cs="Tahoma"/>
          <w:sz w:val="22"/>
          <w:szCs w:val="22"/>
        </w:rPr>
        <w:t xml:space="preserve"> prevent the occurrence of any e</w:t>
      </w:r>
      <w:r w:rsidRPr="00CA7956">
        <w:rPr>
          <w:rFonts w:ascii="Tahoma" w:hAnsi="Tahoma" w:cs="Tahoma"/>
          <w:sz w:val="22"/>
          <w:szCs w:val="22"/>
        </w:rPr>
        <w:t>nvironmental or health and safety hazards.</w:t>
      </w:r>
    </w:p>
    <w:p w14:paraId="298B6AFE" w14:textId="77777777" w:rsidR="00232933" w:rsidRPr="00CA7956" w:rsidRDefault="00232933" w:rsidP="00C158BC">
      <w:pPr>
        <w:pStyle w:val="Clause3Sub"/>
        <w:tabs>
          <w:tab w:val="num" w:pos="1276"/>
        </w:tabs>
        <w:ind w:left="2127" w:hanging="851"/>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otherwise manage the </w:t>
      </w:r>
      <w:r w:rsidR="00AA475B" w:rsidRPr="00CA7956">
        <w:rPr>
          <w:rFonts w:ascii="Tahoma" w:hAnsi="Tahoma" w:cs="Tahoma"/>
          <w:sz w:val="22"/>
          <w:szCs w:val="22"/>
        </w:rPr>
        <w:t>Terminal</w:t>
      </w:r>
      <w:r w:rsidRPr="00CA7956">
        <w:rPr>
          <w:rFonts w:ascii="Tahoma" w:hAnsi="Tahoma" w:cs="Tahoma"/>
          <w:sz w:val="22"/>
          <w:szCs w:val="22"/>
        </w:rPr>
        <w:t xml:space="preserve"> and all vessels using the </w:t>
      </w:r>
      <w:r w:rsidR="00AA475B" w:rsidRPr="00CA7956">
        <w:rPr>
          <w:rFonts w:ascii="Tahoma" w:hAnsi="Tahoma" w:cs="Tahoma"/>
          <w:sz w:val="22"/>
          <w:szCs w:val="22"/>
        </w:rPr>
        <w:t>Terminal</w:t>
      </w:r>
      <w:r w:rsidRPr="00CA7956">
        <w:rPr>
          <w:rFonts w:ascii="Tahoma" w:hAnsi="Tahoma" w:cs="Tahoma"/>
          <w:sz w:val="22"/>
          <w:szCs w:val="22"/>
        </w:rPr>
        <w:t xml:space="preserve"> in accordance with the Act, the Port Rules, the Operation and Maintenance Manuals and the Operational Plan.</w:t>
      </w:r>
    </w:p>
    <w:p w14:paraId="6494497E" w14:textId="073BE80A" w:rsidR="00232933" w:rsidRPr="00CA7956" w:rsidRDefault="00232933" w:rsidP="00C158BC">
      <w:pPr>
        <w:pStyle w:val="Clause3Sub"/>
        <w:tabs>
          <w:tab w:val="num" w:pos="1276"/>
        </w:tabs>
        <w:ind w:left="2127" w:hanging="851"/>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at all times exercise  </w:t>
      </w:r>
      <w:r w:rsidR="009172AF" w:rsidRPr="00CA7956">
        <w:rPr>
          <w:rFonts w:ascii="Tahoma" w:hAnsi="Tahoma" w:cs="Tahoma"/>
          <w:sz w:val="22"/>
          <w:szCs w:val="22"/>
        </w:rPr>
        <w:t>its rights</w:t>
      </w:r>
      <w:r w:rsidRPr="00CA7956">
        <w:rPr>
          <w:rFonts w:ascii="Tahoma" w:hAnsi="Tahoma" w:cs="Tahoma"/>
          <w:sz w:val="22"/>
          <w:szCs w:val="22"/>
        </w:rPr>
        <w:t xml:space="preserve"> strictly in compliance with the provisions of this Agreement and applicable Law.</w:t>
      </w:r>
    </w:p>
    <w:p w14:paraId="27D461F5" w14:textId="77777777" w:rsidR="00232933" w:rsidRPr="00CA7956" w:rsidRDefault="00232933" w:rsidP="00F94DEE">
      <w:pPr>
        <w:pStyle w:val="Clause2Sub"/>
        <w:ind w:left="1276" w:hanging="709"/>
        <w:rPr>
          <w:rFonts w:ascii="Tahoma" w:hAnsi="Tahoma" w:cs="Tahoma"/>
          <w:b/>
          <w:sz w:val="22"/>
          <w:szCs w:val="22"/>
        </w:rPr>
      </w:pPr>
      <w:bookmarkStart w:id="954" w:name="_Toc81898923"/>
      <w:bookmarkStart w:id="955" w:name="_Toc351392410"/>
      <w:bookmarkStart w:id="956" w:name="_Toc351396270"/>
      <w:bookmarkStart w:id="957" w:name="_Toc351396522"/>
      <w:bookmarkStart w:id="958" w:name="_Toc436720457"/>
      <w:bookmarkStart w:id="959" w:name="_Ref448870305"/>
      <w:bookmarkStart w:id="960" w:name="_Ref448876337"/>
      <w:bookmarkStart w:id="961" w:name="_Toc449488699"/>
      <w:r w:rsidRPr="00CA7956">
        <w:rPr>
          <w:rFonts w:ascii="Tahoma" w:hAnsi="Tahoma" w:cs="Tahoma"/>
          <w:b/>
          <w:sz w:val="22"/>
          <w:szCs w:val="22"/>
        </w:rPr>
        <w:t>Marketing</w:t>
      </w:r>
      <w:bookmarkEnd w:id="954"/>
      <w:bookmarkEnd w:id="955"/>
      <w:bookmarkEnd w:id="956"/>
      <w:bookmarkEnd w:id="957"/>
      <w:bookmarkEnd w:id="958"/>
      <w:bookmarkEnd w:id="959"/>
      <w:bookmarkEnd w:id="960"/>
      <w:bookmarkEnd w:id="961"/>
    </w:p>
    <w:p w14:paraId="19BEBF29" w14:textId="77777777" w:rsidR="00232933" w:rsidRPr="00CA7956" w:rsidRDefault="00232933" w:rsidP="00C158BC">
      <w:pPr>
        <w:pStyle w:val="Clause3Sub"/>
        <w:keepNext/>
        <w:tabs>
          <w:tab w:val="num" w:pos="1276"/>
        </w:tabs>
        <w:ind w:left="2127" w:hanging="851"/>
        <w:rPr>
          <w:rFonts w:ascii="Tahoma" w:hAnsi="Tahoma" w:cs="Tahoma"/>
          <w:color w:val="000000" w:themeColor="text1"/>
          <w:sz w:val="22"/>
          <w:szCs w:val="22"/>
        </w:rPr>
      </w:pPr>
      <w:bookmarkStart w:id="962" w:name="_Ref63588154"/>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actively market the </w:t>
      </w:r>
      <w:r w:rsidR="00AA475B" w:rsidRPr="00CA7956">
        <w:rPr>
          <w:rFonts w:ascii="Tahoma" w:hAnsi="Tahoma" w:cs="Tahoma"/>
          <w:sz w:val="22"/>
          <w:szCs w:val="22"/>
        </w:rPr>
        <w:t>Terminal</w:t>
      </w:r>
      <w:r w:rsidRPr="00CA7956">
        <w:rPr>
          <w:rFonts w:ascii="Tahoma" w:hAnsi="Tahoma" w:cs="Tahoma"/>
          <w:sz w:val="22"/>
          <w:szCs w:val="22"/>
        </w:rPr>
        <w:t xml:space="preserve"> and the </w:t>
      </w:r>
      <w:r w:rsidR="00D127D4" w:rsidRPr="00CA7956">
        <w:rPr>
          <w:rFonts w:ascii="Tahoma" w:hAnsi="Tahoma" w:cs="Tahoma"/>
          <w:sz w:val="22"/>
          <w:szCs w:val="22"/>
        </w:rPr>
        <w:t>s</w:t>
      </w:r>
      <w:r w:rsidRPr="00CA7956">
        <w:rPr>
          <w:rFonts w:ascii="Tahoma" w:hAnsi="Tahoma" w:cs="Tahoma"/>
          <w:sz w:val="22"/>
          <w:szCs w:val="22"/>
        </w:rPr>
        <w:t xml:space="preserve">ervices </w:t>
      </w:r>
      <w:r w:rsidR="00D127D4" w:rsidRPr="00CA7956">
        <w:rPr>
          <w:rFonts w:ascii="Tahoma" w:hAnsi="Tahoma" w:cs="Tahoma"/>
          <w:sz w:val="22"/>
          <w:szCs w:val="22"/>
        </w:rPr>
        <w:t xml:space="preserve">of the Terminal Operator </w:t>
      </w:r>
      <w:r w:rsidRPr="00CA7956">
        <w:rPr>
          <w:rFonts w:ascii="Tahoma" w:hAnsi="Tahoma" w:cs="Tahoma"/>
          <w:sz w:val="22"/>
          <w:szCs w:val="22"/>
        </w:rPr>
        <w:t xml:space="preserve">internationally. </w:t>
      </w:r>
      <w:r w:rsidR="0029550B" w:rsidRPr="00CA7956">
        <w:rPr>
          <w:rFonts w:ascii="Tahoma" w:hAnsi="Tahoma" w:cs="Tahoma"/>
          <w:color w:val="000000" w:themeColor="text1"/>
          <w:sz w:val="22"/>
          <w:szCs w:val="22"/>
        </w:rPr>
        <w:t>In the event that the marketing materials contains information of the Port, which is not in the public domain, t</w:t>
      </w:r>
      <w:r w:rsidRPr="00CA7956">
        <w:rPr>
          <w:rFonts w:ascii="Tahoma" w:hAnsi="Tahoma" w:cs="Tahoma"/>
          <w:color w:val="000000" w:themeColor="text1"/>
          <w:sz w:val="22"/>
          <w:szCs w:val="22"/>
        </w:rPr>
        <w:t xml:space="preserve">he </w:t>
      </w:r>
      <w:r w:rsidR="00AA475B" w:rsidRPr="00CA7956">
        <w:rPr>
          <w:rFonts w:ascii="Tahoma" w:hAnsi="Tahoma" w:cs="Tahoma"/>
          <w:color w:val="000000" w:themeColor="text1"/>
          <w:sz w:val="22"/>
          <w:szCs w:val="22"/>
        </w:rPr>
        <w:t>Terminal</w:t>
      </w:r>
      <w:r w:rsidRPr="00CA7956">
        <w:rPr>
          <w:rFonts w:ascii="Tahoma" w:hAnsi="Tahoma" w:cs="Tahoma"/>
          <w:color w:val="000000" w:themeColor="text1"/>
          <w:sz w:val="22"/>
          <w:szCs w:val="22"/>
        </w:rPr>
        <w:t xml:space="preserve"> Operator shall submit all information, materials, documents and any other data that it intends to use in respect of its marketing campaign in respect of the marketing of the </w:t>
      </w:r>
      <w:r w:rsidR="00AA475B" w:rsidRPr="00CA7956">
        <w:rPr>
          <w:rFonts w:ascii="Tahoma" w:hAnsi="Tahoma" w:cs="Tahoma"/>
          <w:color w:val="000000" w:themeColor="text1"/>
          <w:sz w:val="22"/>
          <w:szCs w:val="22"/>
        </w:rPr>
        <w:t>Terminal</w:t>
      </w:r>
      <w:r w:rsidRPr="00CA7956">
        <w:rPr>
          <w:rFonts w:ascii="Tahoma" w:hAnsi="Tahoma" w:cs="Tahoma"/>
          <w:color w:val="000000" w:themeColor="text1"/>
          <w:sz w:val="22"/>
          <w:szCs w:val="22"/>
        </w:rPr>
        <w:t xml:space="preserve"> and the </w:t>
      </w:r>
      <w:r w:rsidR="00D127D4" w:rsidRPr="00CA7956">
        <w:rPr>
          <w:rFonts w:ascii="Tahoma" w:hAnsi="Tahoma" w:cs="Tahoma"/>
          <w:color w:val="000000" w:themeColor="text1"/>
          <w:sz w:val="22"/>
          <w:szCs w:val="22"/>
        </w:rPr>
        <w:t>s</w:t>
      </w:r>
      <w:r w:rsidRPr="00CA7956">
        <w:rPr>
          <w:rFonts w:ascii="Tahoma" w:hAnsi="Tahoma" w:cs="Tahoma"/>
          <w:color w:val="000000" w:themeColor="text1"/>
          <w:sz w:val="22"/>
          <w:szCs w:val="22"/>
        </w:rPr>
        <w:t>ervices</w:t>
      </w:r>
      <w:r w:rsidR="00D127D4" w:rsidRPr="00CA7956">
        <w:rPr>
          <w:rFonts w:ascii="Tahoma" w:hAnsi="Tahoma" w:cs="Tahoma"/>
          <w:color w:val="000000" w:themeColor="text1"/>
          <w:sz w:val="22"/>
          <w:szCs w:val="22"/>
        </w:rPr>
        <w:t xml:space="preserve"> of the Terminal Operator</w:t>
      </w:r>
      <w:r w:rsidRPr="00CA7956">
        <w:rPr>
          <w:rFonts w:ascii="Tahoma" w:hAnsi="Tahoma" w:cs="Tahoma"/>
          <w:color w:val="000000" w:themeColor="text1"/>
          <w:sz w:val="22"/>
          <w:szCs w:val="22"/>
        </w:rPr>
        <w:t xml:space="preserve"> to </w:t>
      </w:r>
      <w:r w:rsidRPr="00CA7956">
        <w:rPr>
          <w:rFonts w:ascii="Tahoma" w:hAnsi="Tahoma" w:cs="Tahoma"/>
          <w:color w:val="000000" w:themeColor="text1"/>
          <w:sz w:val="22"/>
          <w:szCs w:val="22"/>
          <w:lang w:val="en-ZA"/>
        </w:rPr>
        <w:t xml:space="preserve">TNPA </w:t>
      </w:r>
      <w:r w:rsidRPr="00CA7956">
        <w:rPr>
          <w:rFonts w:ascii="Tahoma" w:hAnsi="Tahoma" w:cs="Tahoma"/>
          <w:color w:val="000000" w:themeColor="text1"/>
          <w:sz w:val="22"/>
          <w:szCs w:val="22"/>
        </w:rPr>
        <w:t>for approval prior to its use thereof.</w:t>
      </w:r>
      <w:bookmarkEnd w:id="962"/>
    </w:p>
    <w:p w14:paraId="45B8427D" w14:textId="5B98162E" w:rsidR="00232933" w:rsidRPr="00CA7956" w:rsidRDefault="00232933" w:rsidP="00C158BC">
      <w:pPr>
        <w:pStyle w:val="Clause3Sub"/>
        <w:tabs>
          <w:tab w:val="num" w:pos="1276"/>
        </w:tabs>
        <w:ind w:left="2127" w:hanging="851"/>
        <w:rPr>
          <w:rFonts w:ascii="Tahoma" w:hAnsi="Tahoma" w:cs="Tahoma"/>
          <w:sz w:val="22"/>
          <w:szCs w:val="22"/>
        </w:rPr>
      </w:pPr>
      <w:r w:rsidRPr="00CA7956">
        <w:rPr>
          <w:rFonts w:ascii="Tahoma" w:hAnsi="Tahoma" w:cs="Tahoma"/>
          <w:sz w:val="22"/>
          <w:szCs w:val="22"/>
        </w:rPr>
        <w:t xml:space="preserve">Within 30 (thirty) Days of the receipt by </w:t>
      </w:r>
      <w:r w:rsidR="00365E90" w:rsidRPr="00CA7956">
        <w:rPr>
          <w:rFonts w:ascii="Tahoma" w:hAnsi="Tahoma" w:cs="Tahoma"/>
          <w:sz w:val="22"/>
          <w:szCs w:val="22"/>
          <w:lang w:val="en-ZA"/>
        </w:rPr>
        <w:t>TNPA</w:t>
      </w:r>
      <w:r w:rsidRPr="00CA7956">
        <w:rPr>
          <w:rFonts w:ascii="Tahoma" w:hAnsi="Tahoma" w:cs="Tahoma"/>
          <w:sz w:val="22"/>
          <w:szCs w:val="22"/>
        </w:rPr>
        <w:t xml:space="preserve"> of the information, materials, documents and other data detailed in clause</w:t>
      </w:r>
      <w:r w:rsidR="00FB2920"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_Ref63588154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D75686">
        <w:rPr>
          <w:rFonts w:ascii="Tahoma" w:hAnsi="Tahoma" w:cs="Tahoma"/>
          <w:sz w:val="22"/>
          <w:szCs w:val="22"/>
        </w:rPr>
        <w:t>30.4.1</w:t>
      </w:r>
      <w:r w:rsidR="00F80D98"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lang w:val="en-ZA"/>
        </w:rPr>
        <w:t xml:space="preserve">TNPA </w:t>
      </w:r>
      <w:r w:rsidRPr="00CA7956">
        <w:rPr>
          <w:rFonts w:ascii="Tahoma" w:hAnsi="Tahoma" w:cs="Tahoma"/>
          <w:sz w:val="22"/>
          <w:szCs w:val="22"/>
        </w:rPr>
        <w:t xml:space="preserve">shall either grant or withhold its consent in respect of the use thereof in the marketing of the </w:t>
      </w:r>
      <w:r w:rsidR="00AA475B" w:rsidRPr="00CA7956">
        <w:rPr>
          <w:rFonts w:ascii="Tahoma" w:hAnsi="Tahoma" w:cs="Tahoma"/>
          <w:sz w:val="22"/>
          <w:szCs w:val="22"/>
        </w:rPr>
        <w:t>Terminal</w:t>
      </w:r>
      <w:r w:rsidRPr="00CA7956">
        <w:rPr>
          <w:rFonts w:ascii="Tahoma" w:hAnsi="Tahoma" w:cs="Tahoma"/>
          <w:sz w:val="22"/>
          <w:szCs w:val="22"/>
        </w:rPr>
        <w:t xml:space="preserve"> and the </w:t>
      </w:r>
      <w:r w:rsidR="002F5D71" w:rsidRPr="00CA7956">
        <w:rPr>
          <w:rFonts w:ascii="Tahoma" w:hAnsi="Tahoma" w:cs="Tahoma"/>
          <w:sz w:val="22"/>
          <w:szCs w:val="22"/>
        </w:rPr>
        <w:t>s</w:t>
      </w:r>
      <w:r w:rsidRPr="00CA7956">
        <w:rPr>
          <w:rFonts w:ascii="Tahoma" w:hAnsi="Tahoma" w:cs="Tahoma"/>
          <w:sz w:val="22"/>
          <w:szCs w:val="22"/>
        </w:rPr>
        <w:t>ervices</w:t>
      </w:r>
      <w:r w:rsidR="002F5D71" w:rsidRPr="00CA7956">
        <w:rPr>
          <w:rFonts w:ascii="Tahoma" w:hAnsi="Tahoma" w:cs="Tahoma"/>
          <w:sz w:val="22"/>
          <w:szCs w:val="22"/>
        </w:rPr>
        <w:t xml:space="preserve"> of the Terminal Operator</w:t>
      </w:r>
      <w:r w:rsidR="00C44BCE" w:rsidRPr="00CA7956">
        <w:rPr>
          <w:rFonts w:ascii="Tahoma" w:hAnsi="Tahoma" w:cs="Tahoma"/>
          <w:sz w:val="22"/>
          <w:szCs w:val="22"/>
        </w:rPr>
        <w:t>, provided that TNPA shall not unreasonably withhold its consent</w:t>
      </w:r>
      <w:r w:rsidRPr="00CA7956">
        <w:rPr>
          <w:rFonts w:ascii="Tahoma" w:hAnsi="Tahoma" w:cs="Tahoma"/>
          <w:sz w:val="22"/>
          <w:szCs w:val="22"/>
        </w:rPr>
        <w:t xml:space="preserve">.  If </w:t>
      </w:r>
      <w:r w:rsidRPr="00CA7956">
        <w:rPr>
          <w:rFonts w:ascii="Tahoma" w:hAnsi="Tahoma" w:cs="Tahoma"/>
          <w:sz w:val="22"/>
          <w:szCs w:val="22"/>
          <w:lang w:val="en-ZA"/>
        </w:rPr>
        <w:t xml:space="preserve">TNPA </w:t>
      </w:r>
      <w:r w:rsidRPr="00CA7956">
        <w:rPr>
          <w:rFonts w:ascii="Tahoma" w:hAnsi="Tahoma" w:cs="Tahoma"/>
          <w:sz w:val="22"/>
          <w:szCs w:val="22"/>
        </w:rPr>
        <w:t xml:space="preserve">withholds its consent, it will provide its written reasons for such withholding at the time that it notifies the </w:t>
      </w:r>
      <w:r w:rsidR="00AA475B" w:rsidRPr="00CA7956">
        <w:rPr>
          <w:rFonts w:ascii="Tahoma" w:hAnsi="Tahoma" w:cs="Tahoma"/>
          <w:sz w:val="22"/>
          <w:szCs w:val="22"/>
        </w:rPr>
        <w:t>Terminal</w:t>
      </w:r>
      <w:r w:rsidRPr="00CA7956">
        <w:rPr>
          <w:rFonts w:ascii="Tahoma" w:hAnsi="Tahoma" w:cs="Tahoma"/>
          <w:sz w:val="22"/>
          <w:szCs w:val="22"/>
        </w:rPr>
        <w:t xml:space="preserve"> Operator that it is withholding its consent. If </w:t>
      </w:r>
      <w:r w:rsidRPr="00CA7956">
        <w:rPr>
          <w:rFonts w:ascii="Tahoma" w:hAnsi="Tahoma" w:cs="Tahoma"/>
          <w:sz w:val="22"/>
          <w:szCs w:val="22"/>
          <w:lang w:val="en-ZA"/>
        </w:rPr>
        <w:t xml:space="preserve">TNPA </w:t>
      </w:r>
      <w:r w:rsidRPr="00CA7956">
        <w:rPr>
          <w:rFonts w:ascii="Tahoma" w:hAnsi="Tahoma" w:cs="Tahoma"/>
          <w:sz w:val="22"/>
          <w:szCs w:val="22"/>
        </w:rPr>
        <w:t xml:space="preserve">has withheld its consent in respect of any such information, materials, documents or other data, the </w:t>
      </w:r>
      <w:r w:rsidR="00AA475B" w:rsidRPr="00CA7956">
        <w:rPr>
          <w:rFonts w:ascii="Tahoma" w:hAnsi="Tahoma" w:cs="Tahoma"/>
          <w:sz w:val="22"/>
          <w:szCs w:val="22"/>
        </w:rPr>
        <w:t>Terminal</w:t>
      </w:r>
      <w:r w:rsidRPr="00CA7956">
        <w:rPr>
          <w:rFonts w:ascii="Tahoma" w:hAnsi="Tahoma" w:cs="Tahoma"/>
          <w:sz w:val="22"/>
          <w:szCs w:val="22"/>
        </w:rPr>
        <w:t xml:space="preserve"> Operator shall not be entitled to use it in the marketing of the </w:t>
      </w:r>
      <w:r w:rsidR="00AA475B" w:rsidRPr="00CA7956">
        <w:rPr>
          <w:rFonts w:ascii="Tahoma" w:hAnsi="Tahoma" w:cs="Tahoma"/>
          <w:sz w:val="22"/>
          <w:szCs w:val="22"/>
        </w:rPr>
        <w:t>Terminal</w:t>
      </w:r>
      <w:r w:rsidRPr="00CA7956">
        <w:rPr>
          <w:rFonts w:ascii="Tahoma" w:hAnsi="Tahoma" w:cs="Tahoma"/>
          <w:sz w:val="22"/>
          <w:szCs w:val="22"/>
        </w:rPr>
        <w:t xml:space="preserve"> and the </w:t>
      </w:r>
      <w:r w:rsidR="002F5D71" w:rsidRPr="00CA7956">
        <w:rPr>
          <w:rFonts w:ascii="Tahoma" w:hAnsi="Tahoma" w:cs="Tahoma"/>
          <w:sz w:val="22"/>
          <w:szCs w:val="22"/>
        </w:rPr>
        <w:t>s</w:t>
      </w:r>
      <w:r w:rsidRPr="00CA7956">
        <w:rPr>
          <w:rFonts w:ascii="Tahoma" w:hAnsi="Tahoma" w:cs="Tahoma"/>
          <w:sz w:val="22"/>
          <w:szCs w:val="22"/>
        </w:rPr>
        <w:t>ervices</w:t>
      </w:r>
      <w:r w:rsidR="002F5D71" w:rsidRPr="00CA7956">
        <w:rPr>
          <w:rFonts w:ascii="Tahoma" w:hAnsi="Tahoma" w:cs="Tahoma"/>
          <w:sz w:val="22"/>
          <w:szCs w:val="22"/>
        </w:rPr>
        <w:t xml:space="preserve"> of the Terminal Operator.</w:t>
      </w:r>
    </w:p>
    <w:p w14:paraId="48DB90E6" w14:textId="77777777" w:rsidR="00232933" w:rsidRPr="00CA7956" w:rsidRDefault="00AA475B" w:rsidP="00F94DEE">
      <w:pPr>
        <w:pStyle w:val="Clause2Sub"/>
        <w:ind w:left="1276" w:hanging="709"/>
        <w:rPr>
          <w:rFonts w:ascii="Tahoma" w:hAnsi="Tahoma" w:cs="Tahoma"/>
          <w:b/>
          <w:sz w:val="22"/>
          <w:szCs w:val="22"/>
        </w:rPr>
      </w:pPr>
      <w:bookmarkStart w:id="963" w:name="_Ref436234453"/>
      <w:bookmarkStart w:id="964" w:name="_Ref436234461"/>
      <w:bookmarkStart w:id="965" w:name="_Toc436720458"/>
      <w:bookmarkStart w:id="966" w:name="_Ref63514728"/>
      <w:bookmarkStart w:id="967" w:name="_Toc81898924"/>
      <w:bookmarkStart w:id="968" w:name="_Toc351392411"/>
      <w:bookmarkStart w:id="969" w:name="_Toc351396271"/>
      <w:bookmarkStart w:id="970" w:name="_Toc351396523"/>
      <w:bookmarkStart w:id="971" w:name="_Ref448870323"/>
      <w:bookmarkStart w:id="972" w:name="_Ref448876343"/>
      <w:bookmarkStart w:id="973" w:name="_Toc449488700"/>
      <w:r w:rsidRPr="00CA7956">
        <w:rPr>
          <w:rFonts w:ascii="Tahoma" w:hAnsi="Tahoma" w:cs="Tahoma"/>
          <w:b/>
          <w:sz w:val="22"/>
          <w:szCs w:val="22"/>
        </w:rPr>
        <w:t>Terminal</w:t>
      </w:r>
      <w:r w:rsidR="00232933" w:rsidRPr="00CA7956">
        <w:rPr>
          <w:rFonts w:ascii="Tahoma" w:hAnsi="Tahoma" w:cs="Tahoma"/>
          <w:b/>
          <w:sz w:val="22"/>
          <w:szCs w:val="22"/>
        </w:rPr>
        <w:t xml:space="preserve"> Operator Performance</w:t>
      </w:r>
      <w:bookmarkEnd w:id="963"/>
      <w:bookmarkEnd w:id="964"/>
      <w:bookmarkEnd w:id="965"/>
      <w:r w:rsidR="00232933" w:rsidRPr="00CA7956">
        <w:rPr>
          <w:rFonts w:ascii="Tahoma" w:hAnsi="Tahoma" w:cs="Tahoma"/>
          <w:b/>
          <w:sz w:val="22"/>
          <w:szCs w:val="22"/>
        </w:rPr>
        <w:t xml:space="preserve"> </w:t>
      </w:r>
      <w:bookmarkEnd w:id="966"/>
      <w:bookmarkEnd w:id="967"/>
      <w:bookmarkEnd w:id="968"/>
      <w:bookmarkEnd w:id="969"/>
      <w:bookmarkEnd w:id="970"/>
      <w:r w:rsidR="00307258" w:rsidRPr="00CA7956">
        <w:rPr>
          <w:rFonts w:ascii="Tahoma" w:hAnsi="Tahoma" w:cs="Tahoma"/>
          <w:b/>
          <w:sz w:val="22"/>
          <w:szCs w:val="22"/>
        </w:rPr>
        <w:t>and Penalties</w:t>
      </w:r>
      <w:bookmarkEnd w:id="971"/>
      <w:bookmarkEnd w:id="972"/>
      <w:bookmarkEnd w:id="973"/>
      <w:r w:rsidR="004F4A7E" w:rsidRPr="00CA7956">
        <w:rPr>
          <w:rFonts w:ascii="Tahoma" w:hAnsi="Tahoma" w:cs="Tahoma"/>
          <w:b/>
          <w:sz w:val="22"/>
          <w:szCs w:val="22"/>
        </w:rPr>
        <w:t xml:space="preserve">  </w:t>
      </w:r>
    </w:p>
    <w:p w14:paraId="2A529914" w14:textId="77777777" w:rsidR="00232933" w:rsidRPr="00CA7956" w:rsidRDefault="00A1352E" w:rsidP="00C158BC">
      <w:pPr>
        <w:pStyle w:val="Clause3Sub"/>
        <w:keepNext/>
        <w:ind w:left="2127" w:hanging="851"/>
        <w:rPr>
          <w:rFonts w:ascii="Tahoma" w:hAnsi="Tahoma" w:cs="Tahoma"/>
          <w:sz w:val="22"/>
          <w:szCs w:val="22"/>
        </w:rPr>
      </w:pPr>
      <w:bookmarkStart w:id="974" w:name="_Ref448387401"/>
      <w:bookmarkStart w:id="975" w:name="_Ref63563016"/>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w:t>
      </w:r>
      <w:r w:rsidR="00232933" w:rsidRPr="00CA7956">
        <w:rPr>
          <w:rFonts w:ascii="Tahoma" w:hAnsi="Tahoma" w:cs="Tahoma"/>
          <w:sz w:val="22"/>
          <w:szCs w:val="22"/>
        </w:rPr>
        <w:t xml:space="preserve"> use its best efforts to promote and develop the </w:t>
      </w:r>
      <w:r w:rsidR="00AA475B" w:rsidRPr="00CA7956">
        <w:rPr>
          <w:rFonts w:ascii="Tahoma" w:hAnsi="Tahoma" w:cs="Tahoma"/>
          <w:sz w:val="22"/>
          <w:szCs w:val="22"/>
        </w:rPr>
        <w:t>Terminal</w:t>
      </w:r>
      <w:r w:rsidR="00232933" w:rsidRPr="00CA7956">
        <w:rPr>
          <w:rFonts w:ascii="Tahoma" w:hAnsi="Tahoma" w:cs="Tahoma"/>
          <w:sz w:val="22"/>
          <w:szCs w:val="22"/>
        </w:rPr>
        <w:t xml:space="preserve"> and the </w:t>
      </w:r>
      <w:r w:rsidR="002F5D71" w:rsidRPr="00CA7956">
        <w:rPr>
          <w:rFonts w:ascii="Tahoma" w:hAnsi="Tahoma" w:cs="Tahoma"/>
          <w:sz w:val="22"/>
          <w:szCs w:val="22"/>
        </w:rPr>
        <w:t>s</w:t>
      </w:r>
      <w:r w:rsidR="00232933" w:rsidRPr="00CA7956">
        <w:rPr>
          <w:rFonts w:ascii="Tahoma" w:hAnsi="Tahoma" w:cs="Tahoma"/>
          <w:sz w:val="22"/>
          <w:szCs w:val="22"/>
        </w:rPr>
        <w:t>ervices</w:t>
      </w:r>
      <w:r w:rsidR="002F5D71" w:rsidRPr="00CA7956">
        <w:rPr>
          <w:rFonts w:ascii="Tahoma" w:hAnsi="Tahoma" w:cs="Tahoma"/>
          <w:sz w:val="22"/>
          <w:szCs w:val="22"/>
        </w:rPr>
        <w:t xml:space="preserve"> of the Terminal Operator</w:t>
      </w:r>
      <w:r w:rsidR="00232933" w:rsidRPr="00CA7956">
        <w:rPr>
          <w:rFonts w:ascii="Tahoma" w:hAnsi="Tahoma" w:cs="Tahoma"/>
          <w:sz w:val="22"/>
          <w:szCs w:val="22"/>
        </w:rPr>
        <w:t xml:space="preserve">, in order to achieve optimum utilisation of the </w:t>
      </w:r>
      <w:r w:rsidR="00AA475B" w:rsidRPr="00CA7956">
        <w:rPr>
          <w:rFonts w:ascii="Tahoma" w:hAnsi="Tahoma" w:cs="Tahoma"/>
          <w:sz w:val="22"/>
          <w:szCs w:val="22"/>
        </w:rPr>
        <w:t>Terminal</w:t>
      </w:r>
      <w:r w:rsidR="00232933" w:rsidRPr="00CA7956">
        <w:rPr>
          <w:rFonts w:ascii="Tahoma" w:hAnsi="Tahoma" w:cs="Tahoma"/>
          <w:sz w:val="22"/>
          <w:szCs w:val="22"/>
        </w:rPr>
        <w:t xml:space="preserve"> and Port Infrastructure and in a manner</w:t>
      </w:r>
      <w:r w:rsidR="0029550B" w:rsidRPr="00CA7956">
        <w:rPr>
          <w:rFonts w:ascii="Tahoma" w:hAnsi="Tahoma" w:cs="Tahoma"/>
          <w:sz w:val="22"/>
          <w:szCs w:val="22"/>
        </w:rPr>
        <w:t>,</w:t>
      </w:r>
      <w:r w:rsidR="00232933" w:rsidRPr="00CA7956">
        <w:rPr>
          <w:rFonts w:ascii="Tahoma" w:hAnsi="Tahoma" w:cs="Tahoma"/>
          <w:sz w:val="22"/>
          <w:szCs w:val="22"/>
        </w:rPr>
        <w:t xml:space="preserve"> </w:t>
      </w:r>
      <w:r w:rsidR="00232933" w:rsidRPr="00CA7956">
        <w:rPr>
          <w:rFonts w:ascii="Tahoma" w:hAnsi="Tahoma" w:cs="Tahoma"/>
          <w:sz w:val="22"/>
          <w:szCs w:val="22"/>
        </w:rPr>
        <w:lastRenderedPageBreak/>
        <w:t xml:space="preserve">which is consistent with sound business practices, the </w:t>
      </w:r>
      <w:r w:rsidR="004E676B" w:rsidRPr="00CA7956">
        <w:rPr>
          <w:rFonts w:ascii="Tahoma" w:hAnsi="Tahoma" w:cs="Tahoma"/>
          <w:sz w:val="22"/>
          <w:szCs w:val="22"/>
        </w:rPr>
        <w:t>Business Case</w:t>
      </w:r>
      <w:r w:rsidR="00232933" w:rsidRPr="00CA7956">
        <w:rPr>
          <w:rFonts w:ascii="Tahoma" w:hAnsi="Tahoma" w:cs="Tahoma"/>
          <w:sz w:val="22"/>
          <w:szCs w:val="22"/>
        </w:rPr>
        <w:t xml:space="preserve"> and International Best Practice.</w:t>
      </w:r>
      <w:bookmarkEnd w:id="974"/>
    </w:p>
    <w:p w14:paraId="3DC75FB8" w14:textId="764D2E0A" w:rsidR="00232933" w:rsidRPr="00CA7956" w:rsidRDefault="00232933" w:rsidP="00C158BC">
      <w:pPr>
        <w:pStyle w:val="Clause3Sub"/>
        <w:ind w:left="2127" w:hanging="851"/>
        <w:rPr>
          <w:rFonts w:ascii="Tahoma" w:hAnsi="Tahoma" w:cs="Tahoma"/>
          <w:sz w:val="22"/>
          <w:szCs w:val="22"/>
        </w:rPr>
      </w:pPr>
      <w:r w:rsidRPr="00CA7956">
        <w:rPr>
          <w:rFonts w:ascii="Tahoma" w:hAnsi="Tahoma" w:cs="Tahoma"/>
          <w:sz w:val="22"/>
          <w:szCs w:val="22"/>
        </w:rPr>
        <w:t>Without limiting the generality of clause</w:t>
      </w:r>
      <w:r w:rsidR="00FB2920"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_Ref448387401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D75686">
        <w:rPr>
          <w:rFonts w:ascii="Tahoma" w:hAnsi="Tahoma" w:cs="Tahoma"/>
          <w:sz w:val="22"/>
          <w:szCs w:val="22"/>
        </w:rPr>
        <w:t>30.5.1</w:t>
      </w:r>
      <w:r w:rsidR="00F80D98" w:rsidRPr="00CA7956">
        <w:rPr>
          <w:rFonts w:ascii="Tahoma" w:hAnsi="Tahoma" w:cs="Tahoma"/>
          <w:sz w:val="22"/>
          <w:szCs w:val="22"/>
        </w:rPr>
        <w:fldChar w:fldCharType="end"/>
      </w:r>
      <w:r w:rsidRPr="00CA7956">
        <w:rPr>
          <w:rFonts w:ascii="Tahoma" w:hAnsi="Tahoma" w:cs="Tahoma"/>
          <w:sz w:val="22"/>
          <w:szCs w:val="22"/>
        </w:rPr>
        <w:t>, but subject to clause</w:t>
      </w:r>
      <w:r w:rsidR="00FB2920" w:rsidRPr="00CA7956">
        <w:rPr>
          <w:rFonts w:ascii="Tahoma" w:hAnsi="Tahoma" w:cs="Tahoma"/>
          <w:sz w:val="22"/>
          <w:szCs w:val="22"/>
        </w:rPr>
        <w:t> </w:t>
      </w:r>
      <w:r w:rsidR="00875A2E" w:rsidRPr="00CA7956">
        <w:rPr>
          <w:rFonts w:ascii="Tahoma" w:hAnsi="Tahoma" w:cs="Tahoma"/>
          <w:sz w:val="22"/>
          <w:szCs w:val="22"/>
        </w:rPr>
        <w:fldChar w:fldCharType="begin"/>
      </w:r>
      <w:r w:rsidR="00875A2E" w:rsidRPr="00CA7956">
        <w:rPr>
          <w:rFonts w:ascii="Tahoma" w:hAnsi="Tahoma" w:cs="Tahoma"/>
          <w:sz w:val="22"/>
          <w:szCs w:val="22"/>
        </w:rPr>
        <w:instrText xml:space="preserve"> REF _Ref448387411 \r \h  \* MERGEFORMAT </w:instrText>
      </w:r>
      <w:r w:rsidR="00875A2E" w:rsidRPr="00CA7956">
        <w:rPr>
          <w:rFonts w:ascii="Tahoma" w:hAnsi="Tahoma" w:cs="Tahoma"/>
          <w:sz w:val="22"/>
          <w:szCs w:val="22"/>
        </w:rPr>
      </w:r>
      <w:r w:rsidR="00875A2E" w:rsidRPr="00CA7956">
        <w:rPr>
          <w:rFonts w:ascii="Tahoma" w:hAnsi="Tahoma" w:cs="Tahoma"/>
          <w:sz w:val="22"/>
          <w:szCs w:val="22"/>
        </w:rPr>
        <w:fldChar w:fldCharType="separate"/>
      </w:r>
      <w:r w:rsidR="00D75686">
        <w:rPr>
          <w:rFonts w:ascii="Tahoma" w:hAnsi="Tahoma" w:cs="Tahoma"/>
          <w:sz w:val="22"/>
          <w:szCs w:val="22"/>
        </w:rPr>
        <w:t>30.5.7</w:t>
      </w:r>
      <w:r w:rsidR="00875A2E" w:rsidRPr="00CA7956">
        <w:rPr>
          <w:rFonts w:ascii="Tahoma" w:hAnsi="Tahoma" w:cs="Tahoma"/>
          <w:sz w:val="22"/>
          <w:szCs w:val="22"/>
        </w:rPr>
        <w:fldChar w:fldCharType="end"/>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shall meet the </w:t>
      </w:r>
      <w:r w:rsidR="00AA475B" w:rsidRPr="00CA7956">
        <w:rPr>
          <w:rFonts w:ascii="Tahoma" w:hAnsi="Tahoma" w:cs="Tahoma"/>
          <w:sz w:val="22"/>
          <w:szCs w:val="22"/>
        </w:rPr>
        <w:t>Terminal</w:t>
      </w:r>
      <w:r w:rsidRPr="00CA7956">
        <w:rPr>
          <w:rFonts w:ascii="Tahoma" w:hAnsi="Tahoma" w:cs="Tahoma"/>
          <w:sz w:val="22"/>
          <w:szCs w:val="22"/>
        </w:rPr>
        <w:t xml:space="preserve"> Operator Performance Standards with the effect from the commen</w:t>
      </w:r>
      <w:r w:rsidR="00A1352E" w:rsidRPr="00CA7956">
        <w:rPr>
          <w:rFonts w:ascii="Tahoma" w:hAnsi="Tahoma" w:cs="Tahoma"/>
          <w:sz w:val="22"/>
          <w:szCs w:val="22"/>
        </w:rPr>
        <w:t>cement of the Operations Period</w:t>
      </w:r>
      <w:r w:rsidRPr="00CA7956">
        <w:rPr>
          <w:rFonts w:ascii="Tahoma" w:hAnsi="Tahoma" w:cs="Tahoma"/>
          <w:sz w:val="22"/>
          <w:szCs w:val="22"/>
        </w:rPr>
        <w:t>.</w:t>
      </w:r>
    </w:p>
    <w:bookmarkEnd w:id="975"/>
    <w:p w14:paraId="24AFEC50" w14:textId="77777777" w:rsidR="00232933" w:rsidRPr="00CA7956" w:rsidRDefault="00232933" w:rsidP="00C158BC">
      <w:pPr>
        <w:pStyle w:val="Clause3Sub"/>
        <w:ind w:left="2127" w:hanging="851"/>
        <w:rPr>
          <w:rFonts w:ascii="Tahoma" w:hAnsi="Tahoma" w:cs="Tahoma"/>
          <w:sz w:val="22"/>
          <w:szCs w:val="22"/>
        </w:rPr>
      </w:pPr>
      <w:r w:rsidRPr="00CA7956">
        <w:rPr>
          <w:rFonts w:ascii="Tahoma" w:hAnsi="Tahoma" w:cs="Tahoma"/>
          <w:sz w:val="22"/>
          <w:szCs w:val="22"/>
        </w:rPr>
        <w:t>At the end of each period of 5</w:t>
      </w:r>
      <w:r w:rsidR="00FB2920" w:rsidRPr="00CA7956">
        <w:rPr>
          <w:rFonts w:ascii="Tahoma" w:hAnsi="Tahoma" w:cs="Tahoma"/>
          <w:sz w:val="22"/>
          <w:szCs w:val="22"/>
        </w:rPr>
        <w:t> </w:t>
      </w:r>
      <w:r w:rsidRPr="00CA7956">
        <w:rPr>
          <w:rFonts w:ascii="Tahoma" w:hAnsi="Tahoma" w:cs="Tahoma"/>
          <w:sz w:val="22"/>
          <w:szCs w:val="22"/>
        </w:rPr>
        <w:t>(five) Contract Years during the Operations Period the Parties shall meet to review</w:t>
      </w:r>
      <w:r w:rsidR="00060527" w:rsidRPr="00CA7956">
        <w:rPr>
          <w:rFonts w:ascii="Tahoma" w:hAnsi="Tahoma" w:cs="Tahoma"/>
          <w:sz w:val="22"/>
          <w:szCs w:val="22"/>
        </w:rPr>
        <w:t xml:space="preserve"> and </w:t>
      </w:r>
      <w:r w:rsidR="0059732C" w:rsidRPr="00CA7956">
        <w:rPr>
          <w:rFonts w:ascii="Tahoma" w:hAnsi="Tahoma" w:cs="Tahoma"/>
          <w:sz w:val="22"/>
          <w:szCs w:val="22"/>
        </w:rPr>
        <w:t xml:space="preserve">where necessary </w:t>
      </w:r>
      <w:r w:rsidR="00060527" w:rsidRPr="00CA7956">
        <w:rPr>
          <w:rFonts w:ascii="Tahoma" w:hAnsi="Tahoma" w:cs="Tahoma"/>
          <w:sz w:val="22"/>
          <w:szCs w:val="22"/>
        </w:rPr>
        <w:t xml:space="preserve">adjust </w:t>
      </w: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w:t>
      </w:r>
      <w:r w:rsidR="00060527" w:rsidRPr="00CA7956">
        <w:rPr>
          <w:rFonts w:ascii="Tahoma" w:hAnsi="Tahoma" w:cs="Tahoma"/>
          <w:sz w:val="22"/>
          <w:szCs w:val="22"/>
        </w:rPr>
        <w:t>Operator Performance Standards</w:t>
      </w:r>
      <w:r w:rsidRPr="00CA7956">
        <w:rPr>
          <w:rFonts w:ascii="Tahoma" w:hAnsi="Tahoma" w:cs="Tahoma"/>
          <w:sz w:val="22"/>
          <w:szCs w:val="22"/>
        </w:rPr>
        <w:t>.</w:t>
      </w:r>
    </w:p>
    <w:p w14:paraId="0C098412" w14:textId="77777777" w:rsidR="00232933" w:rsidRPr="00CA7956" w:rsidRDefault="00232933" w:rsidP="00C158BC">
      <w:pPr>
        <w:pStyle w:val="Clause3Sub"/>
        <w:ind w:left="2127" w:hanging="851"/>
        <w:rPr>
          <w:rFonts w:ascii="Tahoma" w:hAnsi="Tahoma" w:cs="Tahoma"/>
          <w:sz w:val="22"/>
          <w:szCs w:val="22"/>
        </w:rPr>
      </w:pPr>
      <w:r w:rsidRPr="00CA7956">
        <w:rPr>
          <w:rFonts w:ascii="Tahoma" w:hAnsi="Tahoma" w:cs="Tahoma"/>
          <w:sz w:val="22"/>
          <w:szCs w:val="22"/>
        </w:rPr>
        <w:t xml:space="preserve">The actual performance of the </w:t>
      </w:r>
      <w:r w:rsidR="00AA475B" w:rsidRPr="00CA7956">
        <w:rPr>
          <w:rFonts w:ascii="Tahoma" w:hAnsi="Tahoma" w:cs="Tahoma"/>
          <w:sz w:val="22"/>
          <w:szCs w:val="22"/>
        </w:rPr>
        <w:t>Terminal</w:t>
      </w:r>
      <w:r w:rsidRPr="00CA7956">
        <w:rPr>
          <w:rFonts w:ascii="Tahoma" w:hAnsi="Tahoma" w:cs="Tahoma"/>
          <w:sz w:val="22"/>
          <w:szCs w:val="22"/>
        </w:rPr>
        <w:t xml:space="preserve"> Operator will</w:t>
      </w:r>
      <w:r w:rsidR="00947675" w:rsidRPr="00CA7956">
        <w:rPr>
          <w:rFonts w:ascii="Tahoma" w:hAnsi="Tahoma" w:cs="Tahoma"/>
          <w:sz w:val="22"/>
          <w:szCs w:val="22"/>
        </w:rPr>
        <w:t xml:space="preserve"> be reviewed quarterly by TNPA </w:t>
      </w:r>
      <w:r w:rsidRPr="00CA7956">
        <w:rPr>
          <w:rFonts w:ascii="Tahoma" w:hAnsi="Tahoma" w:cs="Tahoma"/>
          <w:sz w:val="22"/>
          <w:szCs w:val="22"/>
        </w:rPr>
        <w:t xml:space="preserve">against the </w:t>
      </w:r>
      <w:r w:rsidR="00AA475B" w:rsidRPr="00CA7956">
        <w:rPr>
          <w:rFonts w:ascii="Tahoma" w:hAnsi="Tahoma" w:cs="Tahoma"/>
          <w:sz w:val="22"/>
          <w:szCs w:val="22"/>
        </w:rPr>
        <w:t>Terminal</w:t>
      </w:r>
      <w:r w:rsidRPr="00CA7956">
        <w:rPr>
          <w:rFonts w:ascii="Tahoma" w:hAnsi="Tahoma" w:cs="Tahoma"/>
          <w:sz w:val="22"/>
          <w:szCs w:val="22"/>
        </w:rPr>
        <w:t xml:space="preserve"> Operator Performance Standards. TNPA will provide the </w:t>
      </w:r>
      <w:r w:rsidR="00AA475B" w:rsidRPr="00CA7956">
        <w:rPr>
          <w:rFonts w:ascii="Tahoma" w:hAnsi="Tahoma" w:cs="Tahoma"/>
          <w:sz w:val="22"/>
          <w:szCs w:val="22"/>
        </w:rPr>
        <w:t>Terminal</w:t>
      </w:r>
      <w:r w:rsidRPr="00CA7956">
        <w:rPr>
          <w:rFonts w:ascii="Tahoma" w:hAnsi="Tahoma" w:cs="Tahoma"/>
          <w:sz w:val="22"/>
          <w:szCs w:val="22"/>
        </w:rPr>
        <w:t xml:space="preserve"> Operator with a list of all </w:t>
      </w:r>
      <w:r w:rsidR="004724A3" w:rsidRPr="00CA7956">
        <w:rPr>
          <w:rFonts w:ascii="Tahoma" w:hAnsi="Tahoma" w:cs="Tahoma"/>
          <w:sz w:val="22"/>
          <w:szCs w:val="22"/>
        </w:rPr>
        <w:t xml:space="preserve">of </w:t>
      </w:r>
      <w:r w:rsidRPr="00CA7956">
        <w:rPr>
          <w:rFonts w:ascii="Tahoma" w:hAnsi="Tahoma" w:cs="Tahoma"/>
          <w:sz w:val="22"/>
          <w:szCs w:val="22"/>
        </w:rPr>
        <w:t xml:space="preserve">the information which it reasonably requires the </w:t>
      </w:r>
      <w:r w:rsidR="00AA475B" w:rsidRPr="00CA7956">
        <w:rPr>
          <w:rFonts w:ascii="Tahoma" w:hAnsi="Tahoma" w:cs="Tahoma"/>
          <w:sz w:val="22"/>
          <w:szCs w:val="22"/>
        </w:rPr>
        <w:t>Terminal</w:t>
      </w:r>
      <w:r w:rsidRPr="00CA7956">
        <w:rPr>
          <w:rFonts w:ascii="Tahoma" w:hAnsi="Tahoma" w:cs="Tahoma"/>
          <w:sz w:val="22"/>
          <w:szCs w:val="22"/>
        </w:rPr>
        <w:t xml:space="preserve"> Operator to provide for each Quarter no later than 10 (ten) Business Days before the beginning of that Quarter.</w:t>
      </w:r>
    </w:p>
    <w:p w14:paraId="641C5332" w14:textId="77777777" w:rsidR="00232933" w:rsidRPr="00CA7956" w:rsidRDefault="00232933" w:rsidP="00C158BC">
      <w:pPr>
        <w:pStyle w:val="Clause3Sub"/>
        <w:ind w:left="2127" w:hanging="851"/>
        <w:rPr>
          <w:rFonts w:ascii="Tahoma" w:hAnsi="Tahoma" w:cs="Tahoma"/>
          <w:sz w:val="22"/>
          <w:szCs w:val="22"/>
        </w:rPr>
      </w:pPr>
      <w:bookmarkStart w:id="976" w:name="_Ref448390833"/>
      <w:r w:rsidRPr="00CA7956">
        <w:rPr>
          <w:rFonts w:ascii="Tahoma" w:hAnsi="Tahoma" w:cs="Tahoma"/>
          <w:sz w:val="22"/>
          <w:szCs w:val="22"/>
        </w:rPr>
        <w:t xml:space="preserve">In order to conduct the Quarterly review, the </w:t>
      </w:r>
      <w:r w:rsidR="00AA475B" w:rsidRPr="00CA7956">
        <w:rPr>
          <w:rFonts w:ascii="Tahoma" w:hAnsi="Tahoma" w:cs="Tahoma"/>
          <w:sz w:val="22"/>
          <w:szCs w:val="22"/>
        </w:rPr>
        <w:t>Terminal</w:t>
      </w:r>
      <w:r w:rsidRPr="00CA7956">
        <w:rPr>
          <w:rFonts w:ascii="Tahoma" w:hAnsi="Tahoma" w:cs="Tahoma"/>
          <w:sz w:val="22"/>
          <w:szCs w:val="22"/>
        </w:rPr>
        <w:t xml:space="preserve"> Operator shall provide TNPA, within 10 (ten) Business Days after the end of each Quarter, </w:t>
      </w:r>
      <w:r w:rsidR="00947675" w:rsidRPr="00CA7956">
        <w:rPr>
          <w:rFonts w:ascii="Tahoma" w:hAnsi="Tahoma" w:cs="Tahoma"/>
          <w:sz w:val="22"/>
          <w:szCs w:val="22"/>
        </w:rPr>
        <w:t xml:space="preserve">with all information that TNPA </w:t>
      </w:r>
      <w:r w:rsidRPr="00CA7956">
        <w:rPr>
          <w:rFonts w:ascii="Tahoma" w:hAnsi="Tahoma" w:cs="Tahoma"/>
          <w:sz w:val="22"/>
          <w:szCs w:val="22"/>
        </w:rPr>
        <w:t xml:space="preserve">requires to assess the </w:t>
      </w:r>
      <w:r w:rsidR="00AA475B" w:rsidRPr="00CA7956">
        <w:rPr>
          <w:rFonts w:ascii="Tahoma" w:hAnsi="Tahoma" w:cs="Tahoma"/>
          <w:sz w:val="22"/>
          <w:szCs w:val="22"/>
        </w:rPr>
        <w:t>Terminal</w:t>
      </w:r>
      <w:r w:rsidRPr="00CA7956">
        <w:rPr>
          <w:rFonts w:ascii="Tahoma" w:hAnsi="Tahoma" w:cs="Tahoma"/>
          <w:sz w:val="22"/>
          <w:szCs w:val="22"/>
        </w:rPr>
        <w:t xml:space="preserve"> Operator's performance in that Quarter.</w:t>
      </w:r>
      <w:bookmarkEnd w:id="976"/>
    </w:p>
    <w:p w14:paraId="676CF136" w14:textId="44DD2FDF" w:rsidR="006D0E99" w:rsidRPr="00CA7956" w:rsidRDefault="00232933" w:rsidP="00C158BC">
      <w:pPr>
        <w:pStyle w:val="Clause3Sub"/>
        <w:ind w:left="2127" w:hanging="851"/>
        <w:rPr>
          <w:rFonts w:ascii="Tahoma" w:hAnsi="Tahoma" w:cs="Tahoma"/>
          <w:sz w:val="22"/>
          <w:szCs w:val="22"/>
        </w:rPr>
      </w:pPr>
      <w:r w:rsidRPr="00CA7956">
        <w:rPr>
          <w:rFonts w:ascii="Tahoma" w:hAnsi="Tahoma" w:cs="Tahoma"/>
          <w:sz w:val="22"/>
          <w:szCs w:val="22"/>
        </w:rPr>
        <w:t xml:space="preserve">TNPA shall communicate its initial comments and any requests for additional information within 10 (ten) Business Days after the information has been supplied by the </w:t>
      </w:r>
      <w:r w:rsidR="00AA475B" w:rsidRPr="00CA7956">
        <w:rPr>
          <w:rFonts w:ascii="Tahoma" w:hAnsi="Tahoma" w:cs="Tahoma"/>
          <w:sz w:val="22"/>
          <w:szCs w:val="22"/>
        </w:rPr>
        <w:t>Terminal</w:t>
      </w:r>
      <w:r w:rsidRPr="00CA7956">
        <w:rPr>
          <w:rFonts w:ascii="Tahoma" w:hAnsi="Tahoma" w:cs="Tahoma"/>
          <w:sz w:val="22"/>
          <w:szCs w:val="22"/>
        </w:rPr>
        <w:t xml:space="preserve"> Operator in terms of clause</w:t>
      </w:r>
      <w:r w:rsidR="00FB2920"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_Ref448390833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D75686">
        <w:rPr>
          <w:rFonts w:ascii="Tahoma" w:hAnsi="Tahoma" w:cs="Tahoma"/>
          <w:sz w:val="22"/>
          <w:szCs w:val="22"/>
        </w:rPr>
        <w:t>30.5.5</w:t>
      </w:r>
      <w:r w:rsidR="00F80D98" w:rsidRPr="00CA7956">
        <w:rPr>
          <w:rFonts w:ascii="Tahoma" w:hAnsi="Tahoma" w:cs="Tahoma"/>
          <w:sz w:val="22"/>
          <w:szCs w:val="22"/>
        </w:rPr>
        <w:fldChar w:fldCharType="end"/>
      </w:r>
      <w:r w:rsidRPr="00CA7956">
        <w:rPr>
          <w:rFonts w:ascii="Tahoma" w:hAnsi="Tahoma" w:cs="Tahoma"/>
          <w:sz w:val="22"/>
          <w:szCs w:val="22"/>
        </w:rPr>
        <w:t xml:space="preserve">, and will take into consideration any response by the </w:t>
      </w:r>
      <w:r w:rsidR="00AA475B" w:rsidRPr="00CA7956">
        <w:rPr>
          <w:rFonts w:ascii="Tahoma" w:hAnsi="Tahoma" w:cs="Tahoma"/>
          <w:sz w:val="22"/>
          <w:szCs w:val="22"/>
        </w:rPr>
        <w:t>Terminal</w:t>
      </w:r>
      <w:r w:rsidRPr="00CA7956">
        <w:rPr>
          <w:rFonts w:ascii="Tahoma" w:hAnsi="Tahoma" w:cs="Tahoma"/>
          <w:sz w:val="22"/>
          <w:szCs w:val="22"/>
        </w:rPr>
        <w:t xml:space="preserve"> Operator to these initial comments, provided that this response is submitted within 10 (ten) Business </w:t>
      </w:r>
      <w:r w:rsidR="00F80D98" w:rsidRPr="00CA7956">
        <w:rPr>
          <w:rFonts w:ascii="Tahoma" w:hAnsi="Tahoma" w:cs="Tahoma"/>
          <w:sz w:val="22"/>
          <w:szCs w:val="22"/>
        </w:rPr>
        <w:t>Days of the initial comments.</w:t>
      </w:r>
      <w:r w:rsidR="00947675" w:rsidRPr="00CA7956">
        <w:rPr>
          <w:rFonts w:ascii="Tahoma" w:hAnsi="Tahoma" w:cs="Tahoma"/>
          <w:sz w:val="22"/>
          <w:szCs w:val="22"/>
        </w:rPr>
        <w:t xml:space="preserve"> </w:t>
      </w:r>
      <w:r w:rsidR="006D0E99" w:rsidRPr="00CA7956">
        <w:rPr>
          <w:rFonts w:ascii="Tahoma" w:hAnsi="Tahoma" w:cs="Tahoma"/>
          <w:bCs/>
          <w:sz w:val="22"/>
          <w:szCs w:val="22"/>
          <w:lang w:val="en-US"/>
        </w:rPr>
        <w:t>Where TNPA makes a negative finding regarding any aspect of the performance of the Terminal Operator, it shall give reasonable notice to that effect to the Terminal Operator and representatives of TNPA and the Terminal Operator shall meet to discuss and develop a performance improvement plan or a performance remediation strategy, in terms of which</w:t>
      </w:r>
      <w:r w:rsidR="006D0E99" w:rsidRPr="00CA7956">
        <w:rPr>
          <w:rFonts w:ascii="Tahoma" w:hAnsi="Tahoma" w:cs="Tahoma"/>
          <w:sz w:val="22"/>
          <w:szCs w:val="22"/>
        </w:rPr>
        <w:t>:</w:t>
      </w:r>
    </w:p>
    <w:p w14:paraId="2DB088E5" w14:textId="5132CC2E" w:rsidR="00232933" w:rsidRPr="00CA7956" w:rsidRDefault="00232933" w:rsidP="006D0E99">
      <w:pPr>
        <w:pStyle w:val="Clause4Sub"/>
        <w:ind w:hanging="873"/>
        <w:rPr>
          <w:rFonts w:ascii="Tahoma" w:hAnsi="Tahoma" w:cs="Tahoma"/>
          <w:sz w:val="22"/>
          <w:szCs w:val="22"/>
        </w:rPr>
      </w:pPr>
      <w:r w:rsidRPr="00CA7956">
        <w:rPr>
          <w:rFonts w:ascii="Tahoma" w:hAnsi="Tahoma" w:cs="Tahoma"/>
          <w:sz w:val="22"/>
          <w:szCs w:val="22"/>
        </w:rPr>
        <w:t xml:space="preserve"> </w:t>
      </w:r>
      <w:r w:rsidR="006D0E99" w:rsidRPr="00CA7956">
        <w:rPr>
          <w:rFonts w:ascii="Tahoma" w:hAnsi="Tahoma" w:cs="Tahoma"/>
          <w:sz w:val="22"/>
          <w:szCs w:val="22"/>
        </w:rPr>
        <w:t xml:space="preserve">a </w:t>
      </w:r>
      <w:r w:rsidR="006D0E99" w:rsidRPr="00CA7956">
        <w:rPr>
          <w:rFonts w:ascii="Tahoma" w:hAnsi="Tahoma" w:cs="Tahoma"/>
          <w:sz w:val="22"/>
          <w:szCs w:val="22"/>
          <w:lang w:val="en-US"/>
        </w:rPr>
        <w:t>plan of action with appropriate timelines shall be implemented by the Terminal Operator without delay; and</w:t>
      </w:r>
    </w:p>
    <w:p w14:paraId="3EFC1287" w14:textId="32BF9C91" w:rsidR="006D0E99" w:rsidRPr="00CA7956" w:rsidRDefault="005971D6" w:rsidP="006D0E99">
      <w:pPr>
        <w:pStyle w:val="Clause4Sub"/>
        <w:ind w:hanging="873"/>
        <w:rPr>
          <w:rFonts w:ascii="Tahoma" w:hAnsi="Tahoma" w:cs="Tahoma"/>
          <w:sz w:val="22"/>
          <w:szCs w:val="22"/>
        </w:rPr>
      </w:pPr>
      <w:r>
        <w:rPr>
          <w:rFonts w:ascii="Tahoma" w:hAnsi="Tahoma" w:cs="Tahoma"/>
          <w:sz w:val="22"/>
          <w:szCs w:val="22"/>
          <w:lang w:val="en-US"/>
        </w:rPr>
        <w:lastRenderedPageBreak/>
        <w:t xml:space="preserve"> </w:t>
      </w:r>
      <w:r w:rsidR="006D0E99" w:rsidRPr="00CA7956">
        <w:rPr>
          <w:rFonts w:ascii="Tahoma" w:hAnsi="Tahoma" w:cs="Tahoma"/>
          <w:sz w:val="22"/>
          <w:szCs w:val="22"/>
          <w:lang w:val="en-US"/>
        </w:rPr>
        <w:t>the results thereof be submitted within the set timelines to TNPA for review and final decision and/or outcome.</w:t>
      </w:r>
    </w:p>
    <w:p w14:paraId="688089F6" w14:textId="77777777" w:rsidR="00232933" w:rsidRPr="00CA7956" w:rsidRDefault="00232933" w:rsidP="00C158BC">
      <w:pPr>
        <w:pStyle w:val="Clause3Sub"/>
        <w:ind w:left="2127" w:hanging="851"/>
        <w:rPr>
          <w:rFonts w:ascii="Tahoma" w:hAnsi="Tahoma" w:cs="Tahoma"/>
          <w:sz w:val="22"/>
          <w:szCs w:val="22"/>
        </w:rPr>
      </w:pPr>
      <w:bookmarkStart w:id="977" w:name="_Ref448387411"/>
      <w:r w:rsidRPr="00CA7956">
        <w:rPr>
          <w:rFonts w:ascii="Tahoma" w:hAnsi="Tahoma" w:cs="Tahoma"/>
          <w:sz w:val="22"/>
          <w:szCs w:val="22"/>
        </w:rPr>
        <w:t xml:space="preserve">When, in the opinion of the </w:t>
      </w:r>
      <w:r w:rsidR="00AA475B" w:rsidRPr="00CA7956">
        <w:rPr>
          <w:rFonts w:ascii="Tahoma" w:hAnsi="Tahoma" w:cs="Tahoma"/>
          <w:sz w:val="22"/>
          <w:szCs w:val="22"/>
        </w:rPr>
        <w:t>Terminal</w:t>
      </w:r>
      <w:r w:rsidRPr="00CA7956">
        <w:rPr>
          <w:rFonts w:ascii="Tahoma" w:hAnsi="Tahoma" w:cs="Tahoma"/>
          <w:sz w:val="22"/>
          <w:szCs w:val="22"/>
        </w:rPr>
        <w:t xml:space="preserve"> Operator, circumstances occur which may impact negatively on its achievement of its </w:t>
      </w:r>
      <w:r w:rsidR="00AA475B" w:rsidRPr="00CA7956">
        <w:rPr>
          <w:rFonts w:ascii="Tahoma" w:hAnsi="Tahoma" w:cs="Tahoma"/>
          <w:sz w:val="22"/>
          <w:szCs w:val="22"/>
        </w:rPr>
        <w:t>Terminal</w:t>
      </w:r>
      <w:r w:rsidRPr="00CA7956">
        <w:rPr>
          <w:rFonts w:ascii="Tahoma" w:hAnsi="Tahoma" w:cs="Tahoma"/>
          <w:sz w:val="22"/>
          <w:szCs w:val="22"/>
        </w:rPr>
        <w:t xml:space="preserve"> Operator Performance Standards, the </w:t>
      </w:r>
      <w:r w:rsidR="00AA475B" w:rsidRPr="00CA7956">
        <w:rPr>
          <w:rFonts w:ascii="Tahoma" w:hAnsi="Tahoma" w:cs="Tahoma"/>
          <w:sz w:val="22"/>
          <w:szCs w:val="22"/>
        </w:rPr>
        <w:t>Terminal</w:t>
      </w:r>
      <w:r w:rsidRPr="00CA7956">
        <w:rPr>
          <w:rFonts w:ascii="Tahoma" w:hAnsi="Tahoma" w:cs="Tahoma"/>
          <w:sz w:val="22"/>
          <w:szCs w:val="22"/>
        </w:rPr>
        <w:t xml:space="preserve"> Operator shall notify TNPA in writing within 10 (ten) Business Days of the occurrence and both the </w:t>
      </w:r>
      <w:r w:rsidR="00AA475B" w:rsidRPr="00CA7956">
        <w:rPr>
          <w:rFonts w:ascii="Tahoma" w:hAnsi="Tahoma" w:cs="Tahoma"/>
          <w:sz w:val="22"/>
          <w:szCs w:val="22"/>
        </w:rPr>
        <w:t>Terminal</w:t>
      </w:r>
      <w:r w:rsidRPr="00CA7956">
        <w:rPr>
          <w:rFonts w:ascii="Tahoma" w:hAnsi="Tahoma" w:cs="Tahoma"/>
          <w:sz w:val="22"/>
          <w:szCs w:val="22"/>
        </w:rPr>
        <w:t xml:space="preserve"> Operator and TNPA shall document the details of the occurrence.  The </w:t>
      </w:r>
      <w:r w:rsidR="00AA475B" w:rsidRPr="00CA7956">
        <w:rPr>
          <w:rFonts w:ascii="Tahoma" w:hAnsi="Tahoma" w:cs="Tahoma"/>
          <w:sz w:val="22"/>
          <w:szCs w:val="22"/>
        </w:rPr>
        <w:t>Terminal</w:t>
      </w:r>
      <w:r w:rsidRPr="00CA7956">
        <w:rPr>
          <w:rFonts w:ascii="Tahoma" w:hAnsi="Tahoma" w:cs="Tahoma"/>
          <w:sz w:val="22"/>
          <w:szCs w:val="22"/>
        </w:rPr>
        <w:t xml:space="preserve"> Operator Performance Standards may be relaxed in accordance with such terms as the Parties may agree, should the </w:t>
      </w:r>
      <w:r w:rsidR="00AA475B" w:rsidRPr="00CA7956">
        <w:rPr>
          <w:rFonts w:ascii="Tahoma" w:hAnsi="Tahoma" w:cs="Tahoma"/>
          <w:sz w:val="22"/>
          <w:szCs w:val="22"/>
        </w:rPr>
        <w:t>Terminal</w:t>
      </w:r>
      <w:r w:rsidRPr="00CA7956">
        <w:rPr>
          <w:rFonts w:ascii="Tahoma" w:hAnsi="Tahoma" w:cs="Tahoma"/>
          <w:sz w:val="22"/>
          <w:szCs w:val="22"/>
        </w:rPr>
        <w:t xml:space="preserve"> Operator be prevented or delayed in performing its obligations by reason of a Force Majeure event. The </w:t>
      </w:r>
      <w:r w:rsidR="00AA475B" w:rsidRPr="00CA7956">
        <w:rPr>
          <w:rFonts w:ascii="Tahoma" w:hAnsi="Tahoma" w:cs="Tahoma"/>
          <w:sz w:val="22"/>
          <w:szCs w:val="22"/>
        </w:rPr>
        <w:t>Terminal</w:t>
      </w:r>
      <w:r w:rsidRPr="00CA7956">
        <w:rPr>
          <w:rFonts w:ascii="Tahoma" w:hAnsi="Tahoma" w:cs="Tahoma"/>
          <w:sz w:val="22"/>
          <w:szCs w:val="22"/>
        </w:rPr>
        <w:t xml:space="preserve"> Operator Performance Standards may be reviewed and amended, by agreement between the Parties, in the case of any other event or circumstance demonstrably beyond the control of the </w:t>
      </w:r>
      <w:r w:rsidR="00AA475B" w:rsidRPr="00CA7956">
        <w:rPr>
          <w:rFonts w:ascii="Tahoma" w:hAnsi="Tahoma" w:cs="Tahoma"/>
          <w:sz w:val="22"/>
          <w:szCs w:val="22"/>
        </w:rPr>
        <w:t>Terminal</w:t>
      </w:r>
      <w:r w:rsidRPr="00CA7956">
        <w:rPr>
          <w:rFonts w:ascii="Tahoma" w:hAnsi="Tahoma" w:cs="Tahoma"/>
          <w:sz w:val="22"/>
          <w:szCs w:val="22"/>
        </w:rPr>
        <w:t xml:space="preserve"> Operator, which had a material, negative impact on the achievement of the targets by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977"/>
    </w:p>
    <w:p w14:paraId="26399B3A" w14:textId="775AC959" w:rsidR="00232933" w:rsidRPr="00CA7956" w:rsidRDefault="00CF52C8" w:rsidP="00C158BC">
      <w:pPr>
        <w:pStyle w:val="Clause3Sub"/>
        <w:ind w:left="2127" w:hanging="851"/>
        <w:rPr>
          <w:rFonts w:ascii="Tahoma" w:hAnsi="Tahoma" w:cs="Tahoma"/>
          <w:sz w:val="22"/>
          <w:szCs w:val="22"/>
        </w:rPr>
      </w:pPr>
      <w:bookmarkStart w:id="978" w:name="_Ref448781803"/>
      <w:bookmarkStart w:id="979" w:name="_Ref436234477"/>
      <w:r w:rsidRPr="00CA7956">
        <w:rPr>
          <w:rFonts w:ascii="Tahoma" w:hAnsi="Tahoma" w:cs="Tahoma"/>
          <w:sz w:val="22"/>
          <w:szCs w:val="22"/>
        </w:rPr>
        <w:t>Subject to the rights of TNPA</w:t>
      </w:r>
      <w:r w:rsidR="00232933" w:rsidRPr="00CA7956">
        <w:rPr>
          <w:rFonts w:ascii="Tahoma" w:hAnsi="Tahoma" w:cs="Tahoma"/>
          <w:sz w:val="22"/>
          <w:szCs w:val="22"/>
        </w:rPr>
        <w:t xml:space="preserve"> to terminate this Agreement under clause</w:t>
      </w:r>
      <w:r w:rsidR="00FB2920"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_Ref63590499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D75686">
        <w:rPr>
          <w:rFonts w:ascii="Tahoma" w:hAnsi="Tahoma" w:cs="Tahoma"/>
          <w:sz w:val="22"/>
          <w:szCs w:val="22"/>
        </w:rPr>
        <w:t>48</w:t>
      </w:r>
      <w:r w:rsidR="00F80D98" w:rsidRPr="00CA7956">
        <w:rPr>
          <w:rFonts w:ascii="Tahoma" w:hAnsi="Tahoma" w:cs="Tahoma"/>
          <w:sz w:val="22"/>
          <w:szCs w:val="22"/>
        </w:rPr>
        <w:fldChar w:fldCharType="end"/>
      </w:r>
      <w:r w:rsidR="00F80D98" w:rsidRPr="00CA7956">
        <w:rPr>
          <w:rFonts w:ascii="Tahoma" w:hAnsi="Tahoma" w:cs="Tahoma"/>
          <w:sz w:val="22"/>
          <w:szCs w:val="22"/>
        </w:rPr>
        <w:t xml:space="preserve"> </w:t>
      </w:r>
      <w:r w:rsidR="00232933" w:rsidRPr="00CA7956">
        <w:rPr>
          <w:rFonts w:ascii="Tahoma" w:hAnsi="Tahoma" w:cs="Tahoma"/>
          <w:sz w:val="22"/>
          <w:szCs w:val="22"/>
        </w:rPr>
        <w:t>(</w:t>
      </w:r>
      <w:r w:rsidR="00232933" w:rsidRPr="00CA7956">
        <w:rPr>
          <w:rFonts w:ascii="Tahoma" w:hAnsi="Tahoma" w:cs="Tahoma"/>
          <w:i/>
          <w:sz w:val="22"/>
          <w:szCs w:val="22"/>
        </w:rPr>
        <w:t xml:space="preserve">Termination for </w:t>
      </w:r>
      <w:r w:rsidR="00AA475B" w:rsidRPr="00CA7956">
        <w:rPr>
          <w:rFonts w:ascii="Tahoma" w:hAnsi="Tahoma" w:cs="Tahoma"/>
          <w:i/>
          <w:sz w:val="22"/>
          <w:szCs w:val="22"/>
        </w:rPr>
        <w:t>Terminal</w:t>
      </w:r>
      <w:r w:rsidR="00232933" w:rsidRPr="00CA7956">
        <w:rPr>
          <w:rFonts w:ascii="Tahoma" w:hAnsi="Tahoma" w:cs="Tahoma"/>
          <w:i/>
          <w:sz w:val="22"/>
          <w:szCs w:val="22"/>
        </w:rPr>
        <w:t xml:space="preserve"> Operator Default</w:t>
      </w:r>
      <w:r w:rsidR="00232933" w:rsidRPr="00CA7956">
        <w:rPr>
          <w:rFonts w:ascii="Tahoma" w:hAnsi="Tahoma" w:cs="Tahoma"/>
          <w:sz w:val="22"/>
          <w:szCs w:val="22"/>
        </w:rPr>
        <w:t xml:space="preserve">), </w:t>
      </w:r>
      <w:bookmarkEnd w:id="978"/>
      <w:r w:rsidR="000B34D4" w:rsidRPr="00CA7956">
        <w:rPr>
          <w:rFonts w:ascii="Tahoma" w:hAnsi="Tahoma" w:cs="Tahoma"/>
          <w:bCs/>
          <w:sz w:val="22"/>
          <w:szCs w:val="22"/>
          <w:lang w:val="en-US"/>
        </w:rPr>
        <w:t xml:space="preserve">if the Terminal Operator fails to achieve the minimum performance standards set out under this </w:t>
      </w:r>
      <w:r w:rsidR="000B34D4" w:rsidRPr="00D75686">
        <w:rPr>
          <w:rFonts w:ascii="Tahoma" w:hAnsi="Tahoma" w:cs="Tahoma"/>
          <w:bCs/>
          <w:sz w:val="22"/>
          <w:szCs w:val="22"/>
          <w:lang w:val="en-US"/>
        </w:rPr>
        <w:t xml:space="preserve">clause </w:t>
      </w:r>
      <w:r w:rsidR="00DB0443" w:rsidRPr="00D75686">
        <w:rPr>
          <w:rFonts w:ascii="Tahoma" w:hAnsi="Tahoma" w:cs="Tahoma"/>
          <w:bCs/>
          <w:sz w:val="22"/>
          <w:szCs w:val="22"/>
          <w:lang w:val="en-US"/>
        </w:rPr>
        <w:fldChar w:fldCharType="begin"/>
      </w:r>
      <w:r w:rsidR="00DB0443" w:rsidRPr="00D75686">
        <w:rPr>
          <w:rFonts w:ascii="Tahoma" w:hAnsi="Tahoma" w:cs="Tahoma"/>
          <w:bCs/>
          <w:sz w:val="22"/>
          <w:szCs w:val="22"/>
          <w:lang w:val="en-US"/>
        </w:rPr>
        <w:instrText xml:space="preserve"> REF _Ref448870323 \r \h </w:instrText>
      </w:r>
      <w:r w:rsidR="00D75686">
        <w:rPr>
          <w:rFonts w:ascii="Tahoma" w:hAnsi="Tahoma" w:cs="Tahoma"/>
          <w:bCs/>
          <w:sz w:val="22"/>
          <w:szCs w:val="22"/>
          <w:lang w:val="en-US"/>
        </w:rPr>
        <w:instrText xml:space="preserve"> \* MERGEFORMAT </w:instrText>
      </w:r>
      <w:r w:rsidR="00DB0443" w:rsidRPr="00D75686">
        <w:rPr>
          <w:rFonts w:ascii="Tahoma" w:hAnsi="Tahoma" w:cs="Tahoma"/>
          <w:bCs/>
          <w:sz w:val="22"/>
          <w:szCs w:val="22"/>
          <w:lang w:val="en-US"/>
        </w:rPr>
      </w:r>
      <w:r w:rsidR="00DB0443" w:rsidRPr="00D75686">
        <w:rPr>
          <w:rFonts w:ascii="Tahoma" w:hAnsi="Tahoma" w:cs="Tahoma"/>
          <w:bCs/>
          <w:sz w:val="22"/>
          <w:szCs w:val="22"/>
          <w:lang w:val="en-US"/>
        </w:rPr>
        <w:fldChar w:fldCharType="separate"/>
      </w:r>
      <w:r w:rsidR="00D75686" w:rsidRPr="00D75686">
        <w:rPr>
          <w:rFonts w:ascii="Tahoma" w:hAnsi="Tahoma" w:cs="Tahoma"/>
          <w:bCs/>
          <w:sz w:val="22"/>
          <w:szCs w:val="22"/>
          <w:lang w:val="en-US"/>
        </w:rPr>
        <w:t>30.5</w:t>
      </w:r>
      <w:r w:rsidR="00DB0443" w:rsidRPr="00D75686">
        <w:rPr>
          <w:rFonts w:ascii="Tahoma" w:hAnsi="Tahoma" w:cs="Tahoma"/>
          <w:bCs/>
          <w:sz w:val="22"/>
          <w:szCs w:val="22"/>
          <w:lang w:val="en-US"/>
        </w:rPr>
        <w:fldChar w:fldCharType="end"/>
      </w:r>
      <w:r w:rsidR="000B34D4" w:rsidRPr="00CA7956">
        <w:rPr>
          <w:rFonts w:ascii="Tahoma" w:hAnsi="Tahoma" w:cs="Tahoma"/>
          <w:bCs/>
          <w:sz w:val="22"/>
          <w:szCs w:val="22"/>
          <w:lang w:val="en-US"/>
        </w:rPr>
        <w:t xml:space="preserve"> and Schedule 16C (</w:t>
      </w:r>
      <w:r w:rsidR="000B34D4" w:rsidRPr="00CA7956">
        <w:rPr>
          <w:rFonts w:ascii="Tahoma" w:hAnsi="Tahoma" w:cs="Tahoma"/>
          <w:bCs/>
          <w:i/>
          <w:iCs/>
          <w:sz w:val="22"/>
          <w:szCs w:val="22"/>
          <w:lang w:val="en-US"/>
        </w:rPr>
        <w:t>Key Performance Areas</w:t>
      </w:r>
      <w:r w:rsidR="000B34D4" w:rsidRPr="00CA7956">
        <w:rPr>
          <w:rFonts w:ascii="Tahoma" w:hAnsi="Tahoma" w:cs="Tahoma"/>
          <w:bCs/>
          <w:sz w:val="22"/>
          <w:szCs w:val="22"/>
          <w:lang w:val="en-US"/>
        </w:rPr>
        <w:t>) at the conclusion of the year under assessment (the “</w:t>
      </w:r>
      <w:r w:rsidR="000B34D4" w:rsidRPr="00CA7956">
        <w:rPr>
          <w:rFonts w:ascii="Tahoma" w:hAnsi="Tahoma" w:cs="Tahoma"/>
          <w:b/>
          <w:sz w:val="22"/>
          <w:szCs w:val="22"/>
          <w:lang w:val="en-US"/>
        </w:rPr>
        <w:t>Assessment Period</w:t>
      </w:r>
      <w:r w:rsidR="000B34D4" w:rsidRPr="00CA7956">
        <w:rPr>
          <w:rFonts w:ascii="Tahoma" w:hAnsi="Tahoma" w:cs="Tahoma"/>
          <w:bCs/>
          <w:sz w:val="22"/>
          <w:szCs w:val="22"/>
          <w:lang w:val="en-US"/>
        </w:rPr>
        <w:t>”), and such failure is not attributable to any action, inaction or breach by TNPA of its obligations under this Agreement ("</w:t>
      </w:r>
      <w:r w:rsidR="000B34D4" w:rsidRPr="00CA7956">
        <w:rPr>
          <w:rFonts w:ascii="Tahoma" w:hAnsi="Tahoma" w:cs="Tahoma"/>
          <w:b/>
          <w:sz w:val="22"/>
          <w:szCs w:val="22"/>
          <w:lang w:val="en-US"/>
        </w:rPr>
        <w:t>Failure</w:t>
      </w:r>
      <w:r w:rsidR="000B34D4" w:rsidRPr="00CA7956">
        <w:rPr>
          <w:rFonts w:ascii="Tahoma" w:hAnsi="Tahoma" w:cs="Tahoma"/>
          <w:bCs/>
          <w:sz w:val="22"/>
          <w:szCs w:val="22"/>
          <w:lang w:val="en-US"/>
        </w:rPr>
        <w:t>"), TNPA will notify the Terminal Operator of such Failure and the manner in which the Penalty, as shall be determined in accordance with the cascade formula in Schedule 1</w:t>
      </w:r>
      <w:r w:rsidR="00E87E95">
        <w:rPr>
          <w:rFonts w:ascii="Tahoma" w:hAnsi="Tahoma" w:cs="Tahoma"/>
          <w:bCs/>
          <w:sz w:val="22"/>
          <w:szCs w:val="22"/>
          <w:lang w:val="en-US"/>
        </w:rPr>
        <w:t>7</w:t>
      </w:r>
      <w:r w:rsidR="000B34D4" w:rsidRPr="00CA7956">
        <w:rPr>
          <w:rFonts w:ascii="Tahoma" w:hAnsi="Tahoma" w:cs="Tahoma"/>
          <w:bCs/>
          <w:sz w:val="22"/>
          <w:szCs w:val="22"/>
          <w:lang w:val="en-US"/>
        </w:rPr>
        <w:t>E (</w:t>
      </w:r>
      <w:r w:rsidR="000B34D4" w:rsidRPr="00CA7956">
        <w:rPr>
          <w:rFonts w:ascii="Tahoma" w:hAnsi="Tahoma" w:cs="Tahoma"/>
          <w:bCs/>
          <w:i/>
          <w:iCs/>
          <w:sz w:val="22"/>
          <w:szCs w:val="22"/>
          <w:lang w:val="en-US"/>
        </w:rPr>
        <w:t>Penalty and Incentive Cascade Formula</w:t>
      </w:r>
      <w:r w:rsidR="000B34D4" w:rsidRPr="00CA7956">
        <w:rPr>
          <w:rFonts w:ascii="Tahoma" w:hAnsi="Tahoma" w:cs="Tahoma"/>
          <w:bCs/>
          <w:sz w:val="22"/>
          <w:szCs w:val="22"/>
          <w:lang w:val="en-US"/>
        </w:rPr>
        <w:t>), shall be imposed.</w:t>
      </w:r>
    </w:p>
    <w:p w14:paraId="0B04D963" w14:textId="0C2CB63F" w:rsidR="00232933" w:rsidRPr="00CA7956" w:rsidRDefault="002C7352" w:rsidP="00C158BC">
      <w:pPr>
        <w:pStyle w:val="Clause3Sub"/>
        <w:ind w:left="2127" w:hanging="851"/>
        <w:rPr>
          <w:rFonts w:ascii="Tahoma" w:hAnsi="Tahoma" w:cs="Tahoma"/>
          <w:sz w:val="22"/>
          <w:szCs w:val="22"/>
        </w:rPr>
      </w:pPr>
      <w:r w:rsidRPr="00CA7956">
        <w:rPr>
          <w:rFonts w:ascii="Tahoma" w:hAnsi="Tahoma" w:cs="Tahoma"/>
          <w:sz w:val="22"/>
          <w:szCs w:val="22"/>
        </w:rPr>
        <w:t xml:space="preserve">If </w:t>
      </w:r>
      <w:r w:rsidR="000B34D4" w:rsidRPr="00CA7956">
        <w:rPr>
          <w:rFonts w:ascii="Tahoma" w:hAnsi="Tahoma" w:cs="Tahoma"/>
          <w:bCs/>
          <w:sz w:val="22"/>
          <w:szCs w:val="22"/>
          <w:lang w:val="en-US"/>
        </w:rPr>
        <w:t xml:space="preserve">Terminal Operator achieves minimum performance standards set out under this clause </w:t>
      </w:r>
      <w:r w:rsidR="00DB0443">
        <w:rPr>
          <w:rFonts w:ascii="Tahoma" w:hAnsi="Tahoma" w:cs="Tahoma"/>
          <w:bCs/>
          <w:sz w:val="22"/>
          <w:szCs w:val="22"/>
          <w:lang w:val="en-US"/>
        </w:rPr>
        <w:fldChar w:fldCharType="begin"/>
      </w:r>
      <w:r w:rsidR="00DB0443">
        <w:rPr>
          <w:rFonts w:ascii="Tahoma" w:hAnsi="Tahoma" w:cs="Tahoma"/>
          <w:bCs/>
          <w:sz w:val="22"/>
          <w:szCs w:val="22"/>
          <w:lang w:val="en-US"/>
        </w:rPr>
        <w:instrText xml:space="preserve"> REF _Ref448870323 \r \h </w:instrText>
      </w:r>
      <w:r w:rsidR="00DB0443">
        <w:rPr>
          <w:rFonts w:ascii="Tahoma" w:hAnsi="Tahoma" w:cs="Tahoma"/>
          <w:bCs/>
          <w:sz w:val="22"/>
          <w:szCs w:val="22"/>
          <w:lang w:val="en-US"/>
        </w:rPr>
      </w:r>
      <w:r w:rsidR="00DB0443">
        <w:rPr>
          <w:rFonts w:ascii="Tahoma" w:hAnsi="Tahoma" w:cs="Tahoma"/>
          <w:bCs/>
          <w:sz w:val="22"/>
          <w:szCs w:val="22"/>
          <w:lang w:val="en-US"/>
        </w:rPr>
        <w:fldChar w:fldCharType="separate"/>
      </w:r>
      <w:r w:rsidR="00D75686">
        <w:rPr>
          <w:rFonts w:ascii="Tahoma" w:hAnsi="Tahoma" w:cs="Tahoma"/>
          <w:bCs/>
          <w:sz w:val="22"/>
          <w:szCs w:val="22"/>
          <w:lang w:val="en-US"/>
        </w:rPr>
        <w:t>30.5</w:t>
      </w:r>
      <w:r w:rsidR="00DB0443">
        <w:rPr>
          <w:rFonts w:ascii="Tahoma" w:hAnsi="Tahoma" w:cs="Tahoma"/>
          <w:bCs/>
          <w:sz w:val="22"/>
          <w:szCs w:val="22"/>
          <w:lang w:val="en-US"/>
        </w:rPr>
        <w:fldChar w:fldCharType="end"/>
      </w:r>
      <w:r w:rsidR="000B34D4" w:rsidRPr="00CA7956">
        <w:rPr>
          <w:rFonts w:ascii="Tahoma" w:hAnsi="Tahoma" w:cs="Tahoma"/>
          <w:bCs/>
          <w:sz w:val="22"/>
          <w:szCs w:val="22"/>
          <w:lang w:val="en-US"/>
        </w:rPr>
        <w:t xml:space="preserve"> and Schedule 1</w:t>
      </w:r>
      <w:r w:rsidR="00E87E95">
        <w:rPr>
          <w:rFonts w:ascii="Tahoma" w:hAnsi="Tahoma" w:cs="Tahoma"/>
          <w:bCs/>
          <w:sz w:val="22"/>
          <w:szCs w:val="22"/>
          <w:lang w:val="en-US"/>
        </w:rPr>
        <w:t>6</w:t>
      </w:r>
      <w:r w:rsidR="000B34D4" w:rsidRPr="00CA7956">
        <w:rPr>
          <w:rFonts w:ascii="Tahoma" w:hAnsi="Tahoma" w:cs="Tahoma"/>
          <w:bCs/>
          <w:sz w:val="22"/>
          <w:szCs w:val="22"/>
          <w:lang w:val="en-US"/>
        </w:rPr>
        <w:t>C (</w:t>
      </w:r>
      <w:r w:rsidR="000B34D4" w:rsidRPr="00CA7956">
        <w:rPr>
          <w:rFonts w:ascii="Tahoma" w:hAnsi="Tahoma" w:cs="Tahoma"/>
          <w:bCs/>
          <w:i/>
          <w:iCs/>
          <w:sz w:val="22"/>
          <w:szCs w:val="22"/>
          <w:lang w:val="en-US"/>
        </w:rPr>
        <w:t>Key Performance Areas</w:t>
      </w:r>
      <w:r w:rsidR="000B34D4" w:rsidRPr="00CA7956">
        <w:rPr>
          <w:rFonts w:ascii="Tahoma" w:hAnsi="Tahoma" w:cs="Tahoma"/>
          <w:bCs/>
          <w:sz w:val="22"/>
          <w:szCs w:val="22"/>
          <w:lang w:val="en-US"/>
        </w:rPr>
        <w:t xml:space="preserve">) </w:t>
      </w:r>
      <w:r w:rsidR="00E871DD" w:rsidRPr="00CA7956">
        <w:rPr>
          <w:rFonts w:ascii="Tahoma" w:hAnsi="Tahoma" w:cs="Tahoma"/>
          <w:bCs/>
          <w:sz w:val="22"/>
          <w:szCs w:val="22"/>
          <w:lang w:val="en-US"/>
        </w:rPr>
        <w:t xml:space="preserve">and does so </w:t>
      </w:r>
      <w:r w:rsidR="000B34D4" w:rsidRPr="00CA7956">
        <w:rPr>
          <w:rFonts w:ascii="Tahoma" w:hAnsi="Tahoma" w:cs="Tahoma"/>
          <w:bCs/>
          <w:sz w:val="22"/>
          <w:szCs w:val="22"/>
          <w:lang w:val="en-US"/>
        </w:rPr>
        <w:t xml:space="preserve">better than </w:t>
      </w:r>
      <w:r w:rsidR="00E871DD" w:rsidRPr="00CA7956">
        <w:rPr>
          <w:rFonts w:ascii="Tahoma" w:hAnsi="Tahoma" w:cs="Tahoma"/>
          <w:bCs/>
          <w:sz w:val="22"/>
          <w:szCs w:val="22"/>
          <w:lang w:val="en-US"/>
        </w:rPr>
        <w:t xml:space="preserve">in </w:t>
      </w:r>
      <w:r w:rsidR="000B34D4" w:rsidRPr="00CA7956">
        <w:rPr>
          <w:rFonts w:ascii="Tahoma" w:hAnsi="Tahoma" w:cs="Tahoma"/>
          <w:bCs/>
          <w:sz w:val="22"/>
          <w:szCs w:val="22"/>
          <w:lang w:val="en-US"/>
        </w:rPr>
        <w:t>the previous Assessment Period, TNPA will notify the Terminal Operator of their entitlement to an Incentive applicable to it</w:t>
      </w:r>
      <w:r w:rsidR="00E871DD" w:rsidRPr="00CA7956">
        <w:rPr>
          <w:rFonts w:ascii="Tahoma" w:hAnsi="Tahoma" w:cs="Tahoma"/>
          <w:bCs/>
          <w:sz w:val="22"/>
          <w:szCs w:val="22"/>
          <w:lang w:val="en-US"/>
        </w:rPr>
        <w:t>,</w:t>
      </w:r>
      <w:r w:rsidR="000B34D4" w:rsidRPr="00CA7956">
        <w:rPr>
          <w:rFonts w:ascii="Tahoma" w:hAnsi="Tahoma" w:cs="Tahoma"/>
          <w:bCs/>
          <w:sz w:val="22"/>
          <w:szCs w:val="22"/>
          <w:lang w:val="en-US"/>
        </w:rPr>
        <w:t xml:space="preserve"> as shall be determined in accordance with the cascade formula contained in Schedule 1</w:t>
      </w:r>
      <w:r w:rsidR="00E871DD" w:rsidRPr="00CA7956">
        <w:rPr>
          <w:rFonts w:ascii="Tahoma" w:hAnsi="Tahoma" w:cs="Tahoma"/>
          <w:bCs/>
          <w:sz w:val="22"/>
          <w:szCs w:val="22"/>
          <w:lang w:val="en-US"/>
        </w:rPr>
        <w:t>7</w:t>
      </w:r>
      <w:r w:rsidR="000B34D4" w:rsidRPr="00CA7956">
        <w:rPr>
          <w:rFonts w:ascii="Tahoma" w:hAnsi="Tahoma" w:cs="Tahoma"/>
          <w:bCs/>
          <w:sz w:val="22"/>
          <w:szCs w:val="22"/>
          <w:lang w:val="en-US"/>
        </w:rPr>
        <w:t>E (</w:t>
      </w:r>
      <w:r w:rsidR="000B34D4" w:rsidRPr="00CA7956">
        <w:rPr>
          <w:rFonts w:ascii="Tahoma" w:hAnsi="Tahoma" w:cs="Tahoma"/>
          <w:bCs/>
          <w:i/>
          <w:iCs/>
          <w:sz w:val="22"/>
          <w:szCs w:val="22"/>
          <w:lang w:val="en-US"/>
        </w:rPr>
        <w:t>Penalty and Incentive Cascade Formula</w:t>
      </w:r>
      <w:r w:rsidR="00E871DD" w:rsidRPr="00CA7956">
        <w:rPr>
          <w:rFonts w:ascii="Tahoma" w:hAnsi="Tahoma" w:cs="Tahoma"/>
          <w:sz w:val="22"/>
          <w:szCs w:val="22"/>
        </w:rPr>
        <w:t>)</w:t>
      </w:r>
      <w:r w:rsidR="00232933" w:rsidRPr="00CA7956">
        <w:rPr>
          <w:rFonts w:ascii="Tahoma" w:hAnsi="Tahoma" w:cs="Tahoma"/>
          <w:sz w:val="22"/>
          <w:szCs w:val="22"/>
        </w:rPr>
        <w:t>.</w:t>
      </w:r>
      <w:bookmarkEnd w:id="979"/>
      <w:r w:rsidR="00232933" w:rsidRPr="00CA7956">
        <w:rPr>
          <w:rFonts w:ascii="Tahoma" w:hAnsi="Tahoma" w:cs="Tahoma"/>
          <w:sz w:val="22"/>
          <w:szCs w:val="22"/>
        </w:rPr>
        <w:t xml:space="preserve"> </w:t>
      </w:r>
    </w:p>
    <w:p w14:paraId="54147239" w14:textId="7BCB69B8" w:rsidR="00232933" w:rsidRPr="00CA7956" w:rsidRDefault="00232933" w:rsidP="00C158BC">
      <w:pPr>
        <w:pStyle w:val="Clause3Sub"/>
        <w:ind w:left="2127" w:hanging="851"/>
        <w:rPr>
          <w:rFonts w:ascii="Tahoma" w:hAnsi="Tahoma" w:cs="Tahoma"/>
          <w:sz w:val="22"/>
          <w:szCs w:val="22"/>
        </w:rPr>
      </w:pPr>
      <w:bookmarkStart w:id="980" w:name="_Ref436247013"/>
      <w:r w:rsidRPr="00CA7956">
        <w:rPr>
          <w:rFonts w:ascii="Tahoma" w:hAnsi="Tahoma" w:cs="Tahoma"/>
          <w:sz w:val="22"/>
          <w:szCs w:val="22"/>
        </w:rPr>
        <w:t>The penalties payable in terms of clause</w:t>
      </w:r>
      <w:r w:rsidR="00FB2920" w:rsidRPr="00CA7956">
        <w:rPr>
          <w:rFonts w:ascii="Tahoma" w:hAnsi="Tahoma" w:cs="Tahoma"/>
          <w:sz w:val="22"/>
          <w:szCs w:val="22"/>
        </w:rPr>
        <w:t> </w:t>
      </w:r>
      <w:r w:rsidR="0056019E" w:rsidRPr="00CA7956">
        <w:rPr>
          <w:rFonts w:ascii="Tahoma" w:hAnsi="Tahoma" w:cs="Tahoma"/>
          <w:sz w:val="22"/>
          <w:szCs w:val="22"/>
        </w:rPr>
        <w:fldChar w:fldCharType="begin"/>
      </w:r>
      <w:r w:rsidR="0056019E" w:rsidRPr="00CA7956">
        <w:rPr>
          <w:rFonts w:ascii="Tahoma" w:hAnsi="Tahoma" w:cs="Tahoma"/>
          <w:sz w:val="22"/>
          <w:szCs w:val="22"/>
        </w:rPr>
        <w:instrText xml:space="preserve"> REF _Ref448902709 \r \h </w:instrText>
      </w:r>
      <w:r w:rsidR="00D51885" w:rsidRPr="00CA7956">
        <w:rPr>
          <w:rFonts w:ascii="Tahoma" w:hAnsi="Tahoma" w:cs="Tahoma"/>
          <w:sz w:val="22"/>
          <w:szCs w:val="22"/>
        </w:rPr>
        <w:instrText xml:space="preserve"> \* MERGEFORMAT </w:instrText>
      </w:r>
      <w:r w:rsidR="0056019E" w:rsidRPr="00CA7956">
        <w:rPr>
          <w:rFonts w:ascii="Tahoma" w:hAnsi="Tahoma" w:cs="Tahoma"/>
          <w:sz w:val="22"/>
          <w:szCs w:val="22"/>
        </w:rPr>
      </w:r>
      <w:r w:rsidR="0056019E" w:rsidRPr="00CA7956">
        <w:rPr>
          <w:rFonts w:ascii="Tahoma" w:hAnsi="Tahoma" w:cs="Tahoma"/>
          <w:sz w:val="22"/>
          <w:szCs w:val="22"/>
        </w:rPr>
        <w:fldChar w:fldCharType="separate"/>
      </w:r>
      <w:r w:rsidR="00DC7BF9">
        <w:rPr>
          <w:rFonts w:ascii="Tahoma" w:hAnsi="Tahoma" w:cs="Tahoma"/>
          <w:sz w:val="22"/>
          <w:szCs w:val="22"/>
        </w:rPr>
        <w:t>30.5.11</w:t>
      </w:r>
      <w:r w:rsidR="0056019E" w:rsidRPr="00CA7956">
        <w:rPr>
          <w:rFonts w:ascii="Tahoma" w:hAnsi="Tahoma" w:cs="Tahoma"/>
          <w:sz w:val="22"/>
          <w:szCs w:val="22"/>
        </w:rPr>
        <w:fldChar w:fldCharType="end"/>
      </w:r>
      <w:r w:rsidRPr="00CA7956">
        <w:rPr>
          <w:rFonts w:ascii="Tahoma" w:hAnsi="Tahoma" w:cs="Tahoma"/>
          <w:sz w:val="22"/>
          <w:szCs w:val="22"/>
        </w:rPr>
        <w:t xml:space="preserve"> shall be in addition to any other amounts payable in respect of the Penalty Period. TNPA shall not be </w:t>
      </w:r>
      <w:r w:rsidRPr="00CA7956">
        <w:rPr>
          <w:rFonts w:ascii="Tahoma" w:hAnsi="Tahoma" w:cs="Tahoma"/>
          <w:sz w:val="22"/>
          <w:szCs w:val="22"/>
        </w:rPr>
        <w:lastRenderedPageBreak/>
        <w:t xml:space="preserve">entitled to seek damages for any failure of the </w:t>
      </w:r>
      <w:r w:rsidR="00AA475B" w:rsidRPr="00CA7956">
        <w:rPr>
          <w:rFonts w:ascii="Tahoma" w:hAnsi="Tahoma" w:cs="Tahoma"/>
          <w:sz w:val="22"/>
          <w:szCs w:val="22"/>
        </w:rPr>
        <w:t>Terminal</w:t>
      </w:r>
      <w:r w:rsidRPr="00CA7956">
        <w:rPr>
          <w:rFonts w:ascii="Tahoma" w:hAnsi="Tahoma" w:cs="Tahoma"/>
          <w:sz w:val="22"/>
          <w:szCs w:val="22"/>
        </w:rPr>
        <w:t xml:space="preserve"> Operator to comply with the </w:t>
      </w:r>
      <w:r w:rsidR="00AA475B" w:rsidRPr="00CA7956">
        <w:rPr>
          <w:rFonts w:ascii="Tahoma" w:hAnsi="Tahoma" w:cs="Tahoma"/>
          <w:sz w:val="22"/>
          <w:szCs w:val="22"/>
        </w:rPr>
        <w:t>Terminal</w:t>
      </w:r>
      <w:r w:rsidRPr="00CA7956">
        <w:rPr>
          <w:rFonts w:ascii="Tahoma" w:hAnsi="Tahoma" w:cs="Tahoma"/>
          <w:sz w:val="22"/>
          <w:szCs w:val="22"/>
        </w:rPr>
        <w:t xml:space="preserve"> Operator Performance Standards and in respect of which there is a specified penalty in </w:t>
      </w:r>
      <w:r w:rsidR="009172AF" w:rsidRPr="00CA7956">
        <w:rPr>
          <w:rFonts w:ascii="Tahoma" w:hAnsi="Tahoma" w:cs="Tahoma"/>
          <w:sz w:val="22"/>
          <w:szCs w:val="22"/>
        </w:rPr>
        <w:t xml:space="preserve">Schedule </w:t>
      </w:r>
      <w:r w:rsidR="00017D0A" w:rsidRPr="00CA7956">
        <w:rPr>
          <w:rFonts w:ascii="Tahoma" w:hAnsi="Tahoma" w:cs="Tahoma"/>
          <w:sz w:val="22"/>
          <w:szCs w:val="22"/>
        </w:rPr>
        <w:t>11</w:t>
      </w:r>
      <w:r w:rsidR="00F80D98" w:rsidRPr="00CA7956">
        <w:rPr>
          <w:rFonts w:ascii="Tahoma" w:hAnsi="Tahoma" w:cs="Tahoma"/>
          <w:sz w:val="22"/>
          <w:szCs w:val="22"/>
        </w:rPr>
        <w:t xml:space="preserve"> </w:t>
      </w:r>
      <w:r w:rsidR="00E17E11" w:rsidRPr="00CA7956">
        <w:rPr>
          <w:rFonts w:ascii="Tahoma" w:hAnsi="Tahoma" w:cs="Tahoma"/>
          <w:i/>
          <w:sz w:val="22"/>
          <w:szCs w:val="22"/>
        </w:rPr>
        <w:t xml:space="preserve">(Penalties) </w:t>
      </w:r>
      <w:r w:rsidRPr="00CA7956">
        <w:rPr>
          <w:rFonts w:ascii="Tahoma" w:hAnsi="Tahoma" w:cs="Tahoma"/>
          <w:sz w:val="22"/>
          <w:szCs w:val="22"/>
        </w:rPr>
        <w:t>or elsewhere in this Agreement. The provisions of this clause</w:t>
      </w:r>
      <w:r w:rsidR="00FB2920" w:rsidRPr="00CA7956">
        <w:rPr>
          <w:rFonts w:ascii="Tahoma" w:hAnsi="Tahoma" w:cs="Tahoma"/>
          <w:sz w:val="22"/>
          <w:szCs w:val="22"/>
        </w:rPr>
        <w:t xml:space="preserve">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_Ref436234453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D75686">
        <w:rPr>
          <w:rFonts w:ascii="Tahoma" w:hAnsi="Tahoma" w:cs="Tahoma"/>
          <w:sz w:val="22"/>
          <w:szCs w:val="22"/>
        </w:rPr>
        <w:t>30.5</w:t>
      </w:r>
      <w:r w:rsidR="00F80D98" w:rsidRPr="00CA7956">
        <w:rPr>
          <w:rFonts w:ascii="Tahoma" w:hAnsi="Tahoma" w:cs="Tahoma"/>
          <w:sz w:val="22"/>
          <w:szCs w:val="22"/>
        </w:rPr>
        <w:fldChar w:fldCharType="end"/>
      </w:r>
      <w:r w:rsidR="00580C79" w:rsidRPr="00CA7956">
        <w:rPr>
          <w:rFonts w:ascii="Tahoma" w:hAnsi="Tahoma" w:cs="Tahoma"/>
          <w:sz w:val="22"/>
          <w:szCs w:val="22"/>
        </w:rPr>
        <w:t xml:space="preserve"> </w:t>
      </w:r>
      <w:r w:rsidR="00580C79" w:rsidRPr="00CA7956">
        <w:rPr>
          <w:rFonts w:ascii="Tahoma" w:hAnsi="Tahoma" w:cs="Tahoma"/>
          <w:i/>
          <w:sz w:val="22"/>
          <w:szCs w:val="22"/>
        </w:rPr>
        <w:t>(</w:t>
      </w:r>
      <w:r w:rsidR="00AA475B" w:rsidRPr="00CA7956">
        <w:rPr>
          <w:rFonts w:ascii="Tahoma" w:hAnsi="Tahoma" w:cs="Tahoma"/>
          <w:i/>
          <w:sz w:val="22"/>
          <w:szCs w:val="22"/>
        </w:rPr>
        <w:t>Terminal</w:t>
      </w:r>
      <w:r w:rsidR="00580C79" w:rsidRPr="00CA7956">
        <w:rPr>
          <w:rFonts w:ascii="Tahoma" w:hAnsi="Tahoma" w:cs="Tahoma"/>
          <w:i/>
          <w:sz w:val="22"/>
          <w:szCs w:val="22"/>
        </w:rPr>
        <w:t xml:space="preserve"> Operator Performance and Penalties)</w:t>
      </w:r>
      <w:r w:rsidRPr="00CA7956">
        <w:rPr>
          <w:rFonts w:ascii="Tahoma" w:hAnsi="Tahoma" w:cs="Tahoma"/>
          <w:sz w:val="22"/>
          <w:szCs w:val="22"/>
        </w:rPr>
        <w:t xml:space="preserve"> are, however, without pre</w:t>
      </w:r>
      <w:r w:rsidR="00947675" w:rsidRPr="00CA7956">
        <w:rPr>
          <w:rFonts w:ascii="Tahoma" w:hAnsi="Tahoma" w:cs="Tahoma"/>
          <w:sz w:val="22"/>
          <w:szCs w:val="22"/>
        </w:rPr>
        <w:t>judice to TNPA</w:t>
      </w:r>
      <w:r w:rsidRPr="00CA7956">
        <w:rPr>
          <w:rFonts w:ascii="Tahoma" w:hAnsi="Tahoma" w:cs="Tahoma"/>
          <w:sz w:val="22"/>
          <w:szCs w:val="22"/>
        </w:rPr>
        <w:t>'s rights to claim damages for any other breach or default</w:t>
      </w:r>
      <w:r w:rsidR="005175AC" w:rsidRPr="00CA7956">
        <w:rPr>
          <w:rFonts w:ascii="Tahoma" w:hAnsi="Tahoma" w:cs="Tahoma"/>
          <w:sz w:val="22"/>
          <w:szCs w:val="22"/>
        </w:rPr>
        <w:t>, not related to Performance,</w:t>
      </w:r>
      <w:r w:rsidRPr="00CA7956">
        <w:rPr>
          <w:rFonts w:ascii="Tahoma" w:hAnsi="Tahoma" w:cs="Tahoma"/>
          <w:sz w:val="22"/>
          <w:szCs w:val="22"/>
        </w:rPr>
        <w:t xml:space="preserve"> of this Agreement or to exercise any other rights available to it at Law or under this Agreement arising as a result of any failure of the </w:t>
      </w:r>
      <w:r w:rsidR="00AA475B" w:rsidRPr="00CA7956">
        <w:rPr>
          <w:rFonts w:ascii="Tahoma" w:hAnsi="Tahoma" w:cs="Tahoma"/>
          <w:sz w:val="22"/>
          <w:szCs w:val="22"/>
        </w:rPr>
        <w:t>Terminal</w:t>
      </w:r>
      <w:r w:rsidRPr="00CA7956">
        <w:rPr>
          <w:rFonts w:ascii="Tahoma" w:hAnsi="Tahoma" w:cs="Tahoma"/>
          <w:sz w:val="22"/>
          <w:szCs w:val="22"/>
        </w:rPr>
        <w:t xml:space="preserve"> Operator as referred to in clause</w:t>
      </w:r>
      <w:r w:rsidR="00FB2920"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_Ref448781803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0B3531">
        <w:rPr>
          <w:rFonts w:ascii="Tahoma" w:hAnsi="Tahoma" w:cs="Tahoma"/>
          <w:sz w:val="22"/>
          <w:szCs w:val="22"/>
        </w:rPr>
        <w:t>30.5.8</w:t>
      </w:r>
      <w:r w:rsidR="00F80D98" w:rsidRPr="00CA7956">
        <w:rPr>
          <w:rFonts w:ascii="Tahoma" w:hAnsi="Tahoma" w:cs="Tahoma"/>
          <w:sz w:val="22"/>
          <w:szCs w:val="22"/>
        </w:rPr>
        <w:fldChar w:fldCharType="end"/>
      </w:r>
      <w:r w:rsidRPr="00CA7956">
        <w:rPr>
          <w:rFonts w:ascii="Tahoma" w:hAnsi="Tahoma" w:cs="Tahoma"/>
          <w:sz w:val="22"/>
          <w:szCs w:val="22"/>
        </w:rPr>
        <w:t xml:space="preserve"> or any other cause whatsoever.</w:t>
      </w:r>
      <w:bookmarkEnd w:id="980"/>
    </w:p>
    <w:p w14:paraId="5CA596F9" w14:textId="4406C33A" w:rsidR="00FB79D0" w:rsidRPr="00FB79D0" w:rsidRDefault="00E871DD" w:rsidP="00C158BC">
      <w:pPr>
        <w:pStyle w:val="Clause3Sub"/>
        <w:ind w:left="2127" w:hanging="851"/>
        <w:rPr>
          <w:rFonts w:ascii="Tahoma" w:hAnsi="Tahoma" w:cs="Tahoma"/>
          <w:sz w:val="22"/>
          <w:szCs w:val="22"/>
        </w:rPr>
      </w:pPr>
      <w:bookmarkStart w:id="981" w:name="_Ref436246988"/>
      <w:bookmarkStart w:id="982" w:name="_Ref448902709"/>
      <w:r w:rsidRPr="00CA7956">
        <w:rPr>
          <w:rFonts w:ascii="Tahoma" w:hAnsi="Tahoma" w:cs="Tahoma"/>
          <w:bCs/>
          <w:sz w:val="22"/>
          <w:szCs w:val="22"/>
          <w:lang w:val="en-US"/>
        </w:rPr>
        <w:t xml:space="preserve">Any monies due to TNPA or due by TNPA pursuant to the provisions of </w:t>
      </w:r>
      <w:r w:rsidR="0064398D">
        <w:rPr>
          <w:rFonts w:ascii="Tahoma" w:hAnsi="Tahoma" w:cs="Tahoma"/>
          <w:bCs/>
          <w:sz w:val="22"/>
          <w:szCs w:val="22"/>
          <w:lang w:val="en-US"/>
        </w:rPr>
        <w:t xml:space="preserve">this </w:t>
      </w:r>
      <w:r w:rsidRPr="00CA7956">
        <w:rPr>
          <w:rFonts w:ascii="Tahoma" w:hAnsi="Tahoma" w:cs="Tahoma"/>
          <w:bCs/>
          <w:sz w:val="22"/>
          <w:szCs w:val="22"/>
          <w:lang w:val="en-US"/>
        </w:rPr>
        <w:t>clause </w:t>
      </w:r>
      <w:r w:rsidR="0064398D">
        <w:rPr>
          <w:rFonts w:ascii="Tahoma" w:hAnsi="Tahoma" w:cs="Tahoma"/>
          <w:bCs/>
          <w:sz w:val="22"/>
          <w:szCs w:val="22"/>
          <w:lang w:val="en-US"/>
        </w:rPr>
        <w:fldChar w:fldCharType="begin"/>
      </w:r>
      <w:r w:rsidR="0064398D">
        <w:rPr>
          <w:rFonts w:ascii="Tahoma" w:hAnsi="Tahoma" w:cs="Tahoma"/>
          <w:bCs/>
          <w:sz w:val="22"/>
          <w:szCs w:val="22"/>
          <w:lang w:val="en-US"/>
        </w:rPr>
        <w:instrText xml:space="preserve"> REF _Ref448870323 \r \h </w:instrText>
      </w:r>
      <w:r w:rsidR="0064398D">
        <w:rPr>
          <w:rFonts w:ascii="Tahoma" w:hAnsi="Tahoma" w:cs="Tahoma"/>
          <w:bCs/>
          <w:sz w:val="22"/>
          <w:szCs w:val="22"/>
          <w:lang w:val="en-US"/>
        </w:rPr>
      </w:r>
      <w:r w:rsidR="0064398D">
        <w:rPr>
          <w:rFonts w:ascii="Tahoma" w:hAnsi="Tahoma" w:cs="Tahoma"/>
          <w:bCs/>
          <w:sz w:val="22"/>
          <w:szCs w:val="22"/>
          <w:lang w:val="en-US"/>
        </w:rPr>
        <w:fldChar w:fldCharType="separate"/>
      </w:r>
      <w:r w:rsidR="004D0182">
        <w:rPr>
          <w:rFonts w:ascii="Tahoma" w:hAnsi="Tahoma" w:cs="Tahoma"/>
          <w:bCs/>
          <w:sz w:val="22"/>
          <w:szCs w:val="22"/>
          <w:lang w:val="en-US"/>
        </w:rPr>
        <w:t>30.5</w:t>
      </w:r>
      <w:r w:rsidR="0064398D">
        <w:rPr>
          <w:rFonts w:ascii="Tahoma" w:hAnsi="Tahoma" w:cs="Tahoma"/>
          <w:bCs/>
          <w:sz w:val="22"/>
          <w:szCs w:val="22"/>
          <w:lang w:val="en-US"/>
        </w:rPr>
        <w:fldChar w:fldCharType="end"/>
      </w:r>
      <w:r w:rsidRPr="00CA7956">
        <w:rPr>
          <w:rFonts w:ascii="Tahoma" w:hAnsi="Tahoma" w:cs="Tahoma"/>
          <w:bCs/>
          <w:sz w:val="22"/>
          <w:szCs w:val="22"/>
          <w:lang w:val="en-US"/>
        </w:rPr>
        <w:t xml:space="preserve"> shall be payable within 30 (thirty) Days after certification by the TNPA (as the case may be) that the Terminal Operator is liable or is entitled (as the case may be) to such payment. </w:t>
      </w:r>
    </w:p>
    <w:p w14:paraId="2F6EC495" w14:textId="7A6632A0" w:rsidR="00232933" w:rsidRPr="00CA7956" w:rsidRDefault="00E871DD" w:rsidP="00C158BC">
      <w:pPr>
        <w:pStyle w:val="Clause3Sub"/>
        <w:ind w:left="2127" w:hanging="851"/>
        <w:rPr>
          <w:rFonts w:ascii="Tahoma" w:hAnsi="Tahoma" w:cs="Tahoma"/>
          <w:sz w:val="22"/>
          <w:szCs w:val="22"/>
        </w:rPr>
      </w:pPr>
      <w:r w:rsidRPr="00CA7956">
        <w:rPr>
          <w:rFonts w:ascii="Tahoma" w:hAnsi="Tahoma" w:cs="Tahoma"/>
          <w:bCs/>
          <w:sz w:val="22"/>
          <w:szCs w:val="22"/>
          <w:lang w:val="en-US"/>
        </w:rPr>
        <w:t>TNPA shall be entitled to set-off any amounts payable as aforesaid against any monies due or which may become due to the Terminal Operator under this Agreement or against any Performance Guarantee provided that, should the Terminal Operator notify TNPA with appropriate supporting information that the Terminal Operator has not committed the breach complained of and that no such right to set-off or deduct penalties has arisen. In the instance that a dispute arises under this clause, either Party shall approach an “</w:t>
      </w:r>
      <w:r w:rsidRPr="00CA7956">
        <w:rPr>
          <w:rFonts w:ascii="Tahoma" w:hAnsi="Tahoma" w:cs="Tahoma"/>
          <w:b/>
          <w:sz w:val="22"/>
          <w:szCs w:val="22"/>
          <w:lang w:val="en-US"/>
        </w:rPr>
        <w:t>Independent Expert</w:t>
      </w:r>
      <w:r w:rsidRPr="00CA7956">
        <w:rPr>
          <w:rFonts w:ascii="Tahoma" w:hAnsi="Tahoma" w:cs="Tahoma"/>
          <w:bCs/>
          <w:sz w:val="22"/>
          <w:szCs w:val="22"/>
          <w:lang w:val="en-US"/>
        </w:rPr>
        <w:t xml:space="preserve">” (a person with </w:t>
      </w:r>
      <w:r w:rsidRPr="00CA7956">
        <w:rPr>
          <w:rFonts w:ascii="Tahoma" w:hAnsi="Tahoma" w:cs="Tahoma"/>
          <w:bCs/>
          <w:sz w:val="22"/>
          <w:szCs w:val="22"/>
        </w:rPr>
        <w:t xml:space="preserve">appropriate expertise in respect to) </w:t>
      </w:r>
      <w:r w:rsidRPr="00CA7956">
        <w:rPr>
          <w:rFonts w:ascii="Tahoma" w:hAnsi="Tahoma" w:cs="Tahoma"/>
          <w:bCs/>
          <w:sz w:val="22"/>
          <w:szCs w:val="22"/>
          <w:lang w:val="en-US"/>
        </w:rPr>
        <w:t>to determine whether TNPA shall be entitled to the aforesaid penalties, the costs of whom shall be borne by the Party that refers the dispute and who’s determination shall be final and binding. The payment or set-off of such penalties shall not relieve the Terminal Operator from any liability or from any of its obligations under this Agreement</w:t>
      </w:r>
      <w:r w:rsidR="00601990" w:rsidRPr="00CA7956">
        <w:rPr>
          <w:rFonts w:ascii="Tahoma" w:hAnsi="Tahoma" w:cs="Tahoma"/>
          <w:bCs/>
          <w:sz w:val="22"/>
          <w:szCs w:val="22"/>
          <w:lang w:val="en-US"/>
        </w:rPr>
        <w:t xml:space="preserve"> </w:t>
      </w:r>
      <w:r w:rsidR="00232933" w:rsidRPr="00CA7956">
        <w:rPr>
          <w:rFonts w:ascii="Tahoma" w:hAnsi="Tahoma" w:cs="Tahoma"/>
          <w:sz w:val="22"/>
          <w:szCs w:val="22"/>
        </w:rPr>
        <w:t xml:space="preserve">The payment, set-off of or claim in respect of such penalties shall not relieve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from any liability or from any of its obligations under this Agreement. For the avoidance of doubt, the Operating Performance Guarantee shall also be given in respect of and cover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obligations in terms of this clause</w:t>
      </w:r>
      <w:r w:rsidR="00FB2920"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_Ref436234453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007A2F">
        <w:rPr>
          <w:rFonts w:ascii="Tahoma" w:hAnsi="Tahoma" w:cs="Tahoma"/>
          <w:sz w:val="22"/>
          <w:szCs w:val="22"/>
        </w:rPr>
        <w:t>30.5</w:t>
      </w:r>
      <w:r w:rsidR="00F80D98" w:rsidRPr="00CA7956">
        <w:rPr>
          <w:rFonts w:ascii="Tahoma" w:hAnsi="Tahoma" w:cs="Tahoma"/>
          <w:sz w:val="22"/>
          <w:szCs w:val="22"/>
        </w:rPr>
        <w:fldChar w:fldCharType="end"/>
      </w:r>
      <w:r w:rsidR="00232933" w:rsidRPr="00CA7956">
        <w:rPr>
          <w:rFonts w:ascii="Tahoma" w:hAnsi="Tahoma" w:cs="Tahoma"/>
          <w:sz w:val="22"/>
          <w:szCs w:val="22"/>
        </w:rPr>
        <w:t xml:space="preserve"> </w:t>
      </w:r>
      <w:r w:rsidR="00232933" w:rsidRPr="00CA7956">
        <w:rPr>
          <w:rFonts w:ascii="Tahoma" w:hAnsi="Tahoma" w:cs="Tahoma"/>
          <w:i/>
          <w:sz w:val="22"/>
          <w:szCs w:val="22"/>
        </w:rPr>
        <w:t>(</w:t>
      </w:r>
      <w:r w:rsidR="00AA475B" w:rsidRPr="00CA7956">
        <w:rPr>
          <w:rFonts w:ascii="Tahoma" w:hAnsi="Tahoma" w:cs="Tahoma"/>
          <w:i/>
          <w:sz w:val="22"/>
          <w:szCs w:val="22"/>
        </w:rPr>
        <w:t>Terminal</w:t>
      </w:r>
      <w:r w:rsidR="00232933" w:rsidRPr="00CA7956">
        <w:rPr>
          <w:rFonts w:ascii="Tahoma" w:hAnsi="Tahoma" w:cs="Tahoma"/>
          <w:i/>
          <w:sz w:val="22"/>
          <w:szCs w:val="22"/>
        </w:rPr>
        <w:t xml:space="preserve"> Operator Performance</w:t>
      </w:r>
      <w:r w:rsidR="00232933" w:rsidRPr="00CA7956">
        <w:rPr>
          <w:rFonts w:ascii="Tahoma" w:hAnsi="Tahoma" w:cs="Tahoma"/>
          <w:sz w:val="22"/>
          <w:szCs w:val="22"/>
        </w:rPr>
        <w:t xml:space="preserve">) as well as </w:t>
      </w:r>
      <w:r w:rsidR="00E37FE4" w:rsidRPr="00CA7956">
        <w:rPr>
          <w:rFonts w:ascii="Tahoma" w:hAnsi="Tahoma" w:cs="Tahoma"/>
          <w:sz w:val="22"/>
          <w:szCs w:val="22"/>
        </w:rPr>
        <w:t xml:space="preserve">Schedule </w:t>
      </w:r>
      <w:r w:rsidR="00D1343A" w:rsidRPr="00CA7956">
        <w:rPr>
          <w:rFonts w:ascii="Tahoma" w:hAnsi="Tahoma" w:cs="Tahoma"/>
          <w:sz w:val="22"/>
          <w:szCs w:val="22"/>
        </w:rPr>
        <w:t>17</w:t>
      </w:r>
      <w:r w:rsidR="00FB2920" w:rsidRPr="00CA7956">
        <w:rPr>
          <w:rFonts w:ascii="Tahoma" w:hAnsi="Tahoma" w:cs="Tahoma"/>
          <w:sz w:val="22"/>
          <w:szCs w:val="22"/>
        </w:rPr>
        <w:t xml:space="preserve"> </w:t>
      </w:r>
      <w:r w:rsidR="00232933" w:rsidRPr="00CA7956">
        <w:rPr>
          <w:rFonts w:ascii="Tahoma" w:hAnsi="Tahoma" w:cs="Tahoma"/>
          <w:i/>
          <w:sz w:val="22"/>
          <w:szCs w:val="22"/>
        </w:rPr>
        <w:t>(</w:t>
      </w:r>
      <w:r w:rsidR="00AA475B" w:rsidRPr="00CA7956">
        <w:rPr>
          <w:rFonts w:ascii="Tahoma" w:hAnsi="Tahoma" w:cs="Tahoma"/>
          <w:i/>
          <w:sz w:val="22"/>
          <w:szCs w:val="22"/>
        </w:rPr>
        <w:t>Terminal</w:t>
      </w:r>
      <w:r w:rsidR="00232933" w:rsidRPr="00CA7956">
        <w:rPr>
          <w:rFonts w:ascii="Tahoma" w:hAnsi="Tahoma" w:cs="Tahoma"/>
          <w:i/>
          <w:sz w:val="22"/>
          <w:szCs w:val="22"/>
        </w:rPr>
        <w:t xml:space="preserve"> Operator Performance Standards)</w:t>
      </w:r>
      <w:bookmarkEnd w:id="981"/>
      <w:r w:rsidR="00232933" w:rsidRPr="00CA7956">
        <w:rPr>
          <w:rFonts w:ascii="Tahoma" w:hAnsi="Tahoma" w:cs="Tahoma"/>
          <w:i/>
          <w:sz w:val="22"/>
          <w:szCs w:val="22"/>
        </w:rPr>
        <w:t xml:space="preserve"> </w:t>
      </w:r>
      <w:r w:rsidR="00232933" w:rsidRPr="00CA7956">
        <w:rPr>
          <w:rFonts w:ascii="Tahoma" w:hAnsi="Tahoma" w:cs="Tahoma"/>
          <w:sz w:val="22"/>
          <w:szCs w:val="22"/>
        </w:rPr>
        <w:t xml:space="preserve">and </w:t>
      </w:r>
      <w:r w:rsidR="009172AF" w:rsidRPr="00CA7956">
        <w:rPr>
          <w:rFonts w:ascii="Tahoma" w:hAnsi="Tahoma" w:cs="Tahoma"/>
          <w:sz w:val="22"/>
          <w:szCs w:val="22"/>
        </w:rPr>
        <w:t>Schedule 1</w:t>
      </w:r>
      <w:r w:rsidR="00017D0A" w:rsidRPr="00CA7956">
        <w:rPr>
          <w:rFonts w:ascii="Tahoma" w:hAnsi="Tahoma" w:cs="Tahoma"/>
          <w:sz w:val="22"/>
          <w:szCs w:val="22"/>
        </w:rPr>
        <w:t>1</w:t>
      </w:r>
      <w:r w:rsidR="009172AF" w:rsidRPr="00CA7956">
        <w:rPr>
          <w:rFonts w:ascii="Tahoma" w:hAnsi="Tahoma" w:cs="Tahoma"/>
          <w:sz w:val="22"/>
          <w:szCs w:val="22"/>
        </w:rPr>
        <w:t xml:space="preserve"> </w:t>
      </w:r>
      <w:r w:rsidR="00232933" w:rsidRPr="00CA7956">
        <w:rPr>
          <w:rFonts w:ascii="Tahoma" w:hAnsi="Tahoma" w:cs="Tahoma"/>
          <w:i/>
          <w:sz w:val="22"/>
          <w:szCs w:val="22"/>
        </w:rPr>
        <w:t>(Penalties)</w:t>
      </w:r>
      <w:r w:rsidR="00232933" w:rsidRPr="00CA7956">
        <w:rPr>
          <w:rFonts w:ascii="Tahoma" w:hAnsi="Tahoma" w:cs="Tahoma"/>
          <w:sz w:val="22"/>
          <w:szCs w:val="22"/>
        </w:rPr>
        <w:t>.</w:t>
      </w:r>
      <w:bookmarkEnd w:id="982"/>
    </w:p>
    <w:p w14:paraId="477853BB" w14:textId="5160C9F4" w:rsidR="006C1BBB" w:rsidRPr="00CA7956" w:rsidRDefault="006C1BBB" w:rsidP="00C158BC">
      <w:pPr>
        <w:pStyle w:val="Clause3Sub"/>
        <w:ind w:left="2127" w:hanging="851"/>
        <w:rPr>
          <w:rFonts w:ascii="Tahoma" w:hAnsi="Tahoma" w:cs="Tahoma"/>
          <w:sz w:val="22"/>
          <w:szCs w:val="22"/>
        </w:rPr>
      </w:pPr>
      <w:bookmarkStart w:id="983" w:name="_Ref449700223"/>
      <w:bookmarkStart w:id="984" w:name="_Ref449487930"/>
      <w:r w:rsidRPr="00CA7956">
        <w:rPr>
          <w:rFonts w:ascii="Tahoma" w:hAnsi="Tahoma" w:cs="Tahoma"/>
          <w:sz w:val="22"/>
          <w:szCs w:val="22"/>
        </w:rPr>
        <w:lastRenderedPageBreak/>
        <w:t xml:space="preserve">In relation to any Penalty Period in respect of which a Failure occurs the </w:t>
      </w:r>
      <w:r w:rsidR="00AA475B" w:rsidRPr="00CA7956">
        <w:rPr>
          <w:rFonts w:ascii="Tahoma" w:hAnsi="Tahoma" w:cs="Tahoma"/>
          <w:sz w:val="22"/>
          <w:szCs w:val="22"/>
        </w:rPr>
        <w:t>Terminal</w:t>
      </w:r>
      <w:r w:rsidRPr="00CA7956">
        <w:rPr>
          <w:rFonts w:ascii="Tahoma" w:hAnsi="Tahoma" w:cs="Tahoma"/>
          <w:sz w:val="22"/>
          <w:szCs w:val="22"/>
        </w:rPr>
        <w:t xml:space="preserve"> Operator shall as part of the Annual Report envisaged in clause </w:t>
      </w:r>
      <w:r w:rsidRPr="00CA7956">
        <w:rPr>
          <w:rFonts w:ascii="Tahoma" w:hAnsi="Tahoma" w:cs="Tahoma"/>
          <w:sz w:val="22"/>
          <w:szCs w:val="22"/>
        </w:rPr>
        <w:fldChar w:fldCharType="begin"/>
      </w:r>
      <w:r w:rsidRPr="00CA7956">
        <w:rPr>
          <w:rFonts w:ascii="Tahoma" w:hAnsi="Tahoma" w:cs="Tahoma"/>
          <w:sz w:val="22"/>
          <w:szCs w:val="22"/>
        </w:rPr>
        <w:instrText xml:space="preserve"> REF _Ref449700079 \r \h </w:instrText>
      </w:r>
      <w:r w:rsidR="00832015" w:rsidRPr="00CA7956">
        <w:rPr>
          <w:rFonts w:ascii="Tahoma" w:hAnsi="Tahoma" w:cs="Tahoma"/>
          <w:sz w:val="22"/>
          <w:szCs w:val="22"/>
        </w:rPr>
        <w:instrText xml:space="preserve"> \* MERGEFORMAT </w:instrText>
      </w:r>
      <w:r w:rsidRPr="00CA7956">
        <w:rPr>
          <w:rFonts w:ascii="Tahoma" w:hAnsi="Tahoma" w:cs="Tahoma"/>
          <w:sz w:val="22"/>
          <w:szCs w:val="22"/>
        </w:rPr>
      </w:r>
      <w:r w:rsidRPr="00CA7956">
        <w:rPr>
          <w:rFonts w:ascii="Tahoma" w:hAnsi="Tahoma" w:cs="Tahoma"/>
          <w:sz w:val="22"/>
          <w:szCs w:val="22"/>
        </w:rPr>
        <w:fldChar w:fldCharType="separate"/>
      </w:r>
      <w:r w:rsidR="00007A2F">
        <w:rPr>
          <w:rFonts w:ascii="Tahoma" w:hAnsi="Tahoma" w:cs="Tahoma"/>
          <w:sz w:val="22"/>
          <w:szCs w:val="22"/>
        </w:rPr>
        <w:t>31</w:t>
      </w:r>
      <w:r w:rsidRPr="00CA7956">
        <w:rPr>
          <w:rFonts w:ascii="Tahoma" w:hAnsi="Tahoma" w:cs="Tahoma"/>
          <w:sz w:val="22"/>
          <w:szCs w:val="22"/>
        </w:rPr>
        <w:fldChar w:fldCharType="end"/>
      </w:r>
      <w:r w:rsidRPr="00CA7956">
        <w:rPr>
          <w:rFonts w:ascii="Tahoma" w:hAnsi="Tahoma" w:cs="Tahoma"/>
          <w:sz w:val="22"/>
          <w:szCs w:val="22"/>
        </w:rPr>
        <w:t xml:space="preserve">,  submit a written remedial plan to TNPA, which shall detail the remedial steps that the </w:t>
      </w:r>
      <w:r w:rsidR="00AA475B" w:rsidRPr="00CA7956">
        <w:rPr>
          <w:rFonts w:ascii="Tahoma" w:hAnsi="Tahoma" w:cs="Tahoma"/>
          <w:sz w:val="22"/>
          <w:szCs w:val="22"/>
        </w:rPr>
        <w:t>Terminal</w:t>
      </w:r>
      <w:r w:rsidRPr="00CA7956">
        <w:rPr>
          <w:rFonts w:ascii="Tahoma" w:hAnsi="Tahoma" w:cs="Tahoma"/>
          <w:sz w:val="22"/>
          <w:szCs w:val="22"/>
        </w:rPr>
        <w:t xml:space="preserve"> Operator will take during the Penalty Period immediately following the Penalty Period in respect of which such Failure arose, in order to remedy the Failure and to achieve compliance with the relevant Performance Standards.</w:t>
      </w:r>
      <w:bookmarkEnd w:id="983"/>
    </w:p>
    <w:p w14:paraId="6E311156" w14:textId="09533267" w:rsidR="00844AF8" w:rsidRPr="00CA7956" w:rsidRDefault="006C1BBB" w:rsidP="00C158BC">
      <w:pPr>
        <w:pStyle w:val="Clause3Sub"/>
        <w:ind w:left="2127" w:hanging="851"/>
        <w:rPr>
          <w:rFonts w:ascii="Tahoma" w:hAnsi="Tahoma" w:cs="Tahoma"/>
          <w:sz w:val="22"/>
          <w:szCs w:val="22"/>
        </w:rPr>
      </w:pPr>
      <w:r w:rsidRPr="00CA7956">
        <w:rPr>
          <w:rFonts w:ascii="Tahoma" w:hAnsi="Tahoma" w:cs="Tahoma"/>
          <w:sz w:val="22"/>
          <w:szCs w:val="22"/>
        </w:rPr>
        <w:t xml:space="preserve">If the </w:t>
      </w:r>
      <w:r w:rsidR="00AA475B" w:rsidRPr="00CA7956">
        <w:rPr>
          <w:rFonts w:ascii="Tahoma" w:hAnsi="Tahoma" w:cs="Tahoma"/>
          <w:sz w:val="22"/>
          <w:szCs w:val="22"/>
        </w:rPr>
        <w:t>Terminal</w:t>
      </w:r>
      <w:r w:rsidRPr="00CA7956">
        <w:rPr>
          <w:rFonts w:ascii="Tahoma" w:hAnsi="Tahoma" w:cs="Tahoma"/>
          <w:sz w:val="22"/>
          <w:szCs w:val="22"/>
        </w:rPr>
        <w:t xml:space="preserve"> Operator: (</w:t>
      </w:r>
      <w:proofErr w:type="spellStart"/>
      <w:r w:rsidRPr="00CA7956">
        <w:rPr>
          <w:rFonts w:ascii="Tahoma" w:hAnsi="Tahoma" w:cs="Tahoma"/>
          <w:sz w:val="22"/>
          <w:szCs w:val="22"/>
        </w:rPr>
        <w:t>i</w:t>
      </w:r>
      <w:proofErr w:type="spellEnd"/>
      <w:r w:rsidRPr="00CA7956">
        <w:rPr>
          <w:rFonts w:ascii="Tahoma" w:hAnsi="Tahoma" w:cs="Tahoma"/>
          <w:sz w:val="22"/>
          <w:szCs w:val="22"/>
        </w:rPr>
        <w:t>) incurs a Failure and associated penalties in respect of any Penalty; and/or (ii) fails to submit a remedial plan in terms of clause</w:t>
      </w:r>
      <w:r w:rsidR="008A5E35" w:rsidRPr="00CA7956">
        <w:rPr>
          <w:rFonts w:ascii="Tahoma" w:hAnsi="Tahoma" w:cs="Tahoma"/>
          <w:sz w:val="22"/>
          <w:szCs w:val="22"/>
        </w:rPr>
        <w:t> </w:t>
      </w:r>
      <w:r w:rsidR="00B94410" w:rsidRPr="00CA7956">
        <w:rPr>
          <w:rFonts w:ascii="Tahoma" w:hAnsi="Tahoma" w:cs="Tahoma"/>
          <w:sz w:val="22"/>
          <w:szCs w:val="22"/>
        </w:rPr>
        <w:fldChar w:fldCharType="begin"/>
      </w:r>
      <w:r w:rsidR="00B94410" w:rsidRPr="00CA7956">
        <w:rPr>
          <w:rFonts w:ascii="Tahoma" w:hAnsi="Tahoma" w:cs="Tahoma"/>
          <w:sz w:val="22"/>
          <w:szCs w:val="22"/>
        </w:rPr>
        <w:instrText xml:space="preserve"> REF _Ref449700223 \r \h </w:instrText>
      </w:r>
      <w:r w:rsidR="00832015" w:rsidRPr="00CA7956">
        <w:rPr>
          <w:rFonts w:ascii="Tahoma" w:hAnsi="Tahoma" w:cs="Tahoma"/>
          <w:sz w:val="22"/>
          <w:szCs w:val="22"/>
        </w:rPr>
        <w:instrText xml:space="preserve"> \* MERGEFORMAT </w:instrText>
      </w:r>
      <w:r w:rsidR="00B94410" w:rsidRPr="00CA7956">
        <w:rPr>
          <w:rFonts w:ascii="Tahoma" w:hAnsi="Tahoma" w:cs="Tahoma"/>
          <w:sz w:val="22"/>
          <w:szCs w:val="22"/>
        </w:rPr>
      </w:r>
      <w:r w:rsidR="00B94410" w:rsidRPr="00CA7956">
        <w:rPr>
          <w:rFonts w:ascii="Tahoma" w:hAnsi="Tahoma" w:cs="Tahoma"/>
          <w:sz w:val="22"/>
          <w:szCs w:val="22"/>
        </w:rPr>
        <w:fldChar w:fldCharType="separate"/>
      </w:r>
      <w:r w:rsidR="00007A2F">
        <w:rPr>
          <w:rFonts w:ascii="Tahoma" w:hAnsi="Tahoma" w:cs="Tahoma"/>
          <w:sz w:val="22"/>
          <w:szCs w:val="22"/>
        </w:rPr>
        <w:t>30.5.13</w:t>
      </w:r>
      <w:r w:rsidR="00B94410" w:rsidRPr="00CA7956">
        <w:rPr>
          <w:rFonts w:ascii="Tahoma" w:hAnsi="Tahoma" w:cs="Tahoma"/>
          <w:sz w:val="22"/>
          <w:szCs w:val="22"/>
        </w:rPr>
        <w:fldChar w:fldCharType="end"/>
      </w:r>
      <w:r w:rsidRPr="00CA7956">
        <w:rPr>
          <w:rFonts w:ascii="Tahoma" w:hAnsi="Tahoma" w:cs="Tahoma"/>
          <w:sz w:val="22"/>
          <w:szCs w:val="22"/>
        </w:rPr>
        <w:t xml:space="preserve">; and/or </w:t>
      </w:r>
      <w:r w:rsidR="00B94410" w:rsidRPr="00CA7956">
        <w:rPr>
          <w:rFonts w:ascii="Tahoma" w:hAnsi="Tahoma" w:cs="Tahoma"/>
          <w:sz w:val="22"/>
          <w:szCs w:val="22"/>
        </w:rPr>
        <w:t>(iii</w:t>
      </w:r>
      <w:r w:rsidRPr="00CA7956">
        <w:rPr>
          <w:rFonts w:ascii="Tahoma" w:hAnsi="Tahoma" w:cs="Tahoma"/>
          <w:sz w:val="22"/>
          <w:szCs w:val="22"/>
        </w:rPr>
        <w:t xml:space="preserve">) fails to comply with </w:t>
      </w:r>
      <w:r w:rsidR="00B94410" w:rsidRPr="00CA7956">
        <w:rPr>
          <w:rFonts w:ascii="Tahoma" w:hAnsi="Tahoma" w:cs="Tahoma"/>
          <w:sz w:val="22"/>
          <w:szCs w:val="22"/>
        </w:rPr>
        <w:t xml:space="preserve">a remedial plan submitted by it in terms of clause </w:t>
      </w:r>
      <w:r w:rsidR="00B94410" w:rsidRPr="00CA7956">
        <w:rPr>
          <w:rFonts w:ascii="Tahoma" w:hAnsi="Tahoma" w:cs="Tahoma"/>
          <w:sz w:val="22"/>
          <w:szCs w:val="22"/>
        </w:rPr>
        <w:fldChar w:fldCharType="begin"/>
      </w:r>
      <w:r w:rsidR="00B94410" w:rsidRPr="00CA7956">
        <w:rPr>
          <w:rFonts w:ascii="Tahoma" w:hAnsi="Tahoma" w:cs="Tahoma"/>
          <w:sz w:val="22"/>
          <w:szCs w:val="22"/>
        </w:rPr>
        <w:instrText xml:space="preserve"> REF _Ref449700223 \r \h </w:instrText>
      </w:r>
      <w:r w:rsidR="00832015" w:rsidRPr="00CA7956">
        <w:rPr>
          <w:rFonts w:ascii="Tahoma" w:hAnsi="Tahoma" w:cs="Tahoma"/>
          <w:sz w:val="22"/>
          <w:szCs w:val="22"/>
        </w:rPr>
        <w:instrText xml:space="preserve"> \* MERGEFORMAT </w:instrText>
      </w:r>
      <w:r w:rsidR="00B94410" w:rsidRPr="00CA7956">
        <w:rPr>
          <w:rFonts w:ascii="Tahoma" w:hAnsi="Tahoma" w:cs="Tahoma"/>
          <w:sz w:val="22"/>
          <w:szCs w:val="22"/>
        </w:rPr>
      </w:r>
      <w:r w:rsidR="00B94410" w:rsidRPr="00CA7956">
        <w:rPr>
          <w:rFonts w:ascii="Tahoma" w:hAnsi="Tahoma" w:cs="Tahoma"/>
          <w:sz w:val="22"/>
          <w:szCs w:val="22"/>
        </w:rPr>
        <w:fldChar w:fldCharType="separate"/>
      </w:r>
      <w:r w:rsidR="00007A2F">
        <w:rPr>
          <w:rFonts w:ascii="Tahoma" w:hAnsi="Tahoma" w:cs="Tahoma"/>
          <w:sz w:val="22"/>
          <w:szCs w:val="22"/>
        </w:rPr>
        <w:t>30.5.13</w:t>
      </w:r>
      <w:r w:rsidR="00B94410" w:rsidRPr="00CA7956">
        <w:rPr>
          <w:rFonts w:ascii="Tahoma" w:hAnsi="Tahoma" w:cs="Tahoma"/>
          <w:sz w:val="22"/>
          <w:szCs w:val="22"/>
        </w:rPr>
        <w:fldChar w:fldCharType="end"/>
      </w:r>
      <w:r w:rsidRPr="00CA7956">
        <w:rPr>
          <w:rFonts w:ascii="Tahoma" w:hAnsi="Tahoma" w:cs="Tahoma"/>
          <w:sz w:val="22"/>
          <w:szCs w:val="22"/>
        </w:rPr>
        <w:t>, TNPA shall be entitled to exercise its rights in accordance with the provisions of clause </w:t>
      </w:r>
      <w:r w:rsidR="00B94410" w:rsidRPr="00CA7956">
        <w:rPr>
          <w:rFonts w:ascii="Tahoma" w:hAnsi="Tahoma" w:cs="Tahoma"/>
          <w:sz w:val="22"/>
          <w:szCs w:val="22"/>
        </w:rPr>
        <w:fldChar w:fldCharType="begin"/>
      </w:r>
      <w:r w:rsidR="00B94410" w:rsidRPr="00CA7956">
        <w:rPr>
          <w:rFonts w:ascii="Tahoma" w:hAnsi="Tahoma" w:cs="Tahoma"/>
          <w:sz w:val="22"/>
          <w:szCs w:val="22"/>
        </w:rPr>
        <w:instrText xml:space="preserve"> REF _Ref63588613 \r \h </w:instrText>
      </w:r>
      <w:r w:rsidR="00832015" w:rsidRPr="00CA7956">
        <w:rPr>
          <w:rFonts w:ascii="Tahoma" w:hAnsi="Tahoma" w:cs="Tahoma"/>
          <w:sz w:val="22"/>
          <w:szCs w:val="22"/>
        </w:rPr>
        <w:instrText xml:space="preserve"> \* MERGEFORMAT </w:instrText>
      </w:r>
      <w:r w:rsidR="00B94410" w:rsidRPr="00CA7956">
        <w:rPr>
          <w:rFonts w:ascii="Tahoma" w:hAnsi="Tahoma" w:cs="Tahoma"/>
          <w:sz w:val="22"/>
          <w:szCs w:val="22"/>
        </w:rPr>
      </w:r>
      <w:r w:rsidR="00B94410" w:rsidRPr="00CA7956">
        <w:rPr>
          <w:rFonts w:ascii="Tahoma" w:hAnsi="Tahoma" w:cs="Tahoma"/>
          <w:sz w:val="22"/>
          <w:szCs w:val="22"/>
        </w:rPr>
        <w:fldChar w:fldCharType="separate"/>
      </w:r>
      <w:r w:rsidR="00007A2F">
        <w:rPr>
          <w:rFonts w:ascii="Tahoma" w:hAnsi="Tahoma" w:cs="Tahoma"/>
          <w:sz w:val="22"/>
          <w:szCs w:val="22"/>
        </w:rPr>
        <w:t>43</w:t>
      </w:r>
      <w:r w:rsidR="00B94410" w:rsidRPr="00CA7956">
        <w:rPr>
          <w:rFonts w:ascii="Tahoma" w:hAnsi="Tahoma" w:cs="Tahoma"/>
          <w:sz w:val="22"/>
          <w:szCs w:val="22"/>
        </w:rPr>
        <w:fldChar w:fldCharType="end"/>
      </w:r>
      <w:r w:rsidRPr="00CA7956">
        <w:rPr>
          <w:rFonts w:ascii="Tahoma" w:hAnsi="Tahoma" w:cs="Tahoma"/>
          <w:sz w:val="22"/>
          <w:szCs w:val="22"/>
        </w:rPr>
        <w:t xml:space="preserve"> (</w:t>
      </w:r>
      <w:r w:rsidR="00AA475B" w:rsidRPr="00CA7956">
        <w:rPr>
          <w:rFonts w:ascii="Tahoma" w:hAnsi="Tahoma" w:cs="Tahoma"/>
          <w:i/>
          <w:sz w:val="22"/>
          <w:szCs w:val="22"/>
        </w:rPr>
        <w:t>Terminal</w:t>
      </w:r>
      <w:r w:rsidRPr="00CA7956">
        <w:rPr>
          <w:rFonts w:ascii="Tahoma" w:hAnsi="Tahoma" w:cs="Tahoma"/>
          <w:i/>
          <w:sz w:val="22"/>
          <w:szCs w:val="22"/>
        </w:rPr>
        <w:t xml:space="preserve"> Operator Default</w:t>
      </w:r>
      <w:r w:rsidRPr="00CA7956">
        <w:rPr>
          <w:rFonts w:ascii="Tahoma" w:hAnsi="Tahoma" w:cs="Tahoma"/>
          <w:sz w:val="22"/>
          <w:szCs w:val="22"/>
        </w:rPr>
        <w:t>).</w:t>
      </w:r>
    </w:p>
    <w:p w14:paraId="6B72F95D" w14:textId="2F6D4AD2" w:rsidR="005A248A" w:rsidRPr="00CA7956" w:rsidRDefault="005A248A" w:rsidP="00C158BC">
      <w:pPr>
        <w:pStyle w:val="Clause3Sub"/>
        <w:ind w:left="2127" w:hanging="851"/>
        <w:rPr>
          <w:rFonts w:ascii="Tahoma" w:hAnsi="Tahoma" w:cs="Tahoma"/>
          <w:sz w:val="22"/>
          <w:szCs w:val="22"/>
        </w:rPr>
      </w:pPr>
      <w:r w:rsidRPr="00CA7956">
        <w:rPr>
          <w:rFonts w:ascii="Tahoma" w:hAnsi="Tahoma" w:cs="Tahoma"/>
          <w:sz w:val="22"/>
          <w:szCs w:val="22"/>
        </w:rPr>
        <w:t xml:space="preserve">The Parties agree that in the event that any penalties </w:t>
      </w:r>
      <w:r w:rsidR="00844AF8" w:rsidRPr="00CA7956">
        <w:rPr>
          <w:rFonts w:ascii="Tahoma" w:hAnsi="Tahoma" w:cs="Tahoma"/>
          <w:sz w:val="22"/>
          <w:szCs w:val="22"/>
        </w:rPr>
        <w:t xml:space="preserve"> incurred in terms of this clause </w:t>
      </w:r>
      <w:r w:rsidR="00844AF8" w:rsidRPr="00CA7956">
        <w:rPr>
          <w:rFonts w:ascii="Tahoma" w:hAnsi="Tahoma" w:cs="Tahoma"/>
          <w:sz w:val="22"/>
          <w:szCs w:val="22"/>
        </w:rPr>
        <w:fldChar w:fldCharType="begin"/>
      </w:r>
      <w:r w:rsidR="00844AF8" w:rsidRPr="00CA7956">
        <w:rPr>
          <w:rFonts w:ascii="Tahoma" w:hAnsi="Tahoma" w:cs="Tahoma"/>
          <w:sz w:val="22"/>
          <w:szCs w:val="22"/>
        </w:rPr>
        <w:instrText xml:space="preserve"> REF _Ref448870323 \r </w:instrText>
      </w:r>
      <w:r w:rsidR="00832015" w:rsidRPr="00CA7956">
        <w:rPr>
          <w:rFonts w:ascii="Tahoma" w:hAnsi="Tahoma" w:cs="Tahoma"/>
          <w:sz w:val="22"/>
          <w:szCs w:val="22"/>
        </w:rPr>
        <w:instrText xml:space="preserve"> \* MERGEFORMAT </w:instrText>
      </w:r>
      <w:r w:rsidR="00844AF8" w:rsidRPr="00CA7956">
        <w:rPr>
          <w:rFonts w:ascii="Tahoma" w:hAnsi="Tahoma" w:cs="Tahoma"/>
          <w:sz w:val="22"/>
          <w:szCs w:val="22"/>
        </w:rPr>
        <w:fldChar w:fldCharType="separate"/>
      </w:r>
      <w:r w:rsidR="00007A2F">
        <w:rPr>
          <w:rFonts w:ascii="Tahoma" w:hAnsi="Tahoma" w:cs="Tahoma"/>
          <w:sz w:val="22"/>
          <w:szCs w:val="22"/>
        </w:rPr>
        <w:t>30.5</w:t>
      </w:r>
      <w:r w:rsidR="00844AF8" w:rsidRPr="00CA7956">
        <w:rPr>
          <w:rFonts w:ascii="Tahoma" w:hAnsi="Tahoma" w:cs="Tahoma"/>
          <w:sz w:val="22"/>
          <w:szCs w:val="22"/>
        </w:rPr>
        <w:fldChar w:fldCharType="end"/>
      </w:r>
      <w:r w:rsidR="00844AF8" w:rsidRPr="00CA7956">
        <w:rPr>
          <w:rFonts w:ascii="Tahoma" w:hAnsi="Tahoma" w:cs="Tahoma"/>
          <w:sz w:val="22"/>
          <w:szCs w:val="22"/>
        </w:rPr>
        <w:t xml:space="preserve"> </w:t>
      </w:r>
      <w:r w:rsidR="00580C79" w:rsidRPr="00CA7956">
        <w:rPr>
          <w:rFonts w:ascii="Tahoma" w:hAnsi="Tahoma" w:cs="Tahoma"/>
          <w:i/>
          <w:sz w:val="22"/>
          <w:szCs w:val="22"/>
        </w:rPr>
        <w:t>(</w:t>
      </w:r>
      <w:r w:rsidR="00AA475B" w:rsidRPr="00CA7956">
        <w:rPr>
          <w:rFonts w:ascii="Tahoma" w:hAnsi="Tahoma" w:cs="Tahoma"/>
          <w:i/>
          <w:sz w:val="22"/>
          <w:szCs w:val="22"/>
        </w:rPr>
        <w:t>Terminal</w:t>
      </w:r>
      <w:r w:rsidR="00580C79" w:rsidRPr="00CA7956">
        <w:rPr>
          <w:rFonts w:ascii="Tahoma" w:hAnsi="Tahoma" w:cs="Tahoma"/>
          <w:i/>
          <w:sz w:val="22"/>
          <w:szCs w:val="22"/>
        </w:rPr>
        <w:t xml:space="preserve"> Operator Performance and Penalties)</w:t>
      </w:r>
      <w:r w:rsidR="00580C79" w:rsidRPr="00CA7956">
        <w:rPr>
          <w:rFonts w:ascii="Tahoma" w:hAnsi="Tahoma" w:cs="Tahoma"/>
          <w:sz w:val="22"/>
          <w:szCs w:val="22"/>
        </w:rPr>
        <w:t xml:space="preserve"> </w:t>
      </w:r>
      <w:r w:rsidRPr="00CA7956">
        <w:rPr>
          <w:rFonts w:ascii="Tahoma" w:hAnsi="Tahoma" w:cs="Tahoma"/>
          <w:sz w:val="22"/>
          <w:szCs w:val="22"/>
        </w:rPr>
        <w:t xml:space="preserve">are determined to be a penalty in terms of the Conventional Penalties Act, 1962, </w:t>
      </w:r>
      <w:r w:rsidR="0093336C" w:rsidRPr="00CA7956">
        <w:rPr>
          <w:rFonts w:ascii="Tahoma" w:hAnsi="Tahoma" w:cs="Tahoma"/>
          <w:sz w:val="22"/>
          <w:szCs w:val="22"/>
        </w:rPr>
        <w:t>TNPA</w:t>
      </w:r>
      <w:r w:rsidRPr="00CA7956">
        <w:rPr>
          <w:rFonts w:ascii="Tahoma" w:hAnsi="Tahoma" w:cs="Tahoma"/>
          <w:sz w:val="22"/>
          <w:szCs w:val="22"/>
        </w:rPr>
        <w:t xml:space="preserve"> shall be entitled to claim liquidated damages from the </w:t>
      </w:r>
      <w:r w:rsidR="00AA475B" w:rsidRPr="00CA7956">
        <w:rPr>
          <w:rFonts w:ascii="Tahoma" w:hAnsi="Tahoma" w:cs="Tahoma"/>
          <w:sz w:val="22"/>
          <w:szCs w:val="22"/>
        </w:rPr>
        <w:t>Terminal</w:t>
      </w:r>
      <w:r w:rsidR="0093336C" w:rsidRPr="00CA7956">
        <w:rPr>
          <w:rFonts w:ascii="Tahoma" w:hAnsi="Tahoma" w:cs="Tahoma"/>
          <w:sz w:val="22"/>
          <w:szCs w:val="22"/>
        </w:rPr>
        <w:t xml:space="preserve"> Operator </w:t>
      </w:r>
      <w:r w:rsidRPr="00CA7956">
        <w:rPr>
          <w:rFonts w:ascii="Tahoma" w:hAnsi="Tahoma" w:cs="Tahoma"/>
          <w:i/>
          <w:sz w:val="22"/>
          <w:szCs w:val="22"/>
        </w:rPr>
        <w:t>in lieu</w:t>
      </w:r>
      <w:r w:rsidRPr="00CA7956">
        <w:rPr>
          <w:rFonts w:ascii="Tahoma" w:hAnsi="Tahoma" w:cs="Tahoma"/>
          <w:sz w:val="22"/>
          <w:szCs w:val="22"/>
        </w:rPr>
        <w:t xml:space="preserve"> of the relevant </w:t>
      </w:r>
      <w:r w:rsidR="0093336C" w:rsidRPr="00CA7956">
        <w:rPr>
          <w:rFonts w:ascii="Tahoma" w:hAnsi="Tahoma" w:cs="Tahoma"/>
          <w:sz w:val="22"/>
          <w:szCs w:val="22"/>
        </w:rPr>
        <w:t>penalty, in an amount equal to such penalty.</w:t>
      </w:r>
      <w:bookmarkEnd w:id="984"/>
      <w:r w:rsidR="0093336C" w:rsidRPr="00CA7956">
        <w:rPr>
          <w:rFonts w:ascii="Tahoma" w:hAnsi="Tahoma" w:cs="Tahoma"/>
          <w:sz w:val="22"/>
          <w:szCs w:val="22"/>
        </w:rPr>
        <w:t xml:space="preserve"> </w:t>
      </w:r>
    </w:p>
    <w:p w14:paraId="34D55EFF"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985" w:name="_Toc448769854"/>
      <w:bookmarkStart w:id="986" w:name="_Toc351392413"/>
      <w:bookmarkStart w:id="987" w:name="_Toc351396272"/>
      <w:bookmarkStart w:id="988" w:name="_Toc351396524"/>
      <w:bookmarkStart w:id="989" w:name="_Toc436720459"/>
      <w:bookmarkStart w:id="990" w:name="_Ref448526974"/>
      <w:bookmarkStart w:id="991" w:name="_Ref448778145"/>
      <w:bookmarkStart w:id="992" w:name="_Ref448870346"/>
      <w:bookmarkStart w:id="993" w:name="_Ref448876350"/>
      <w:bookmarkStart w:id="994" w:name="_Ref448895782"/>
      <w:bookmarkStart w:id="995" w:name="_Ref448912264"/>
      <w:bookmarkStart w:id="996" w:name="_Toc449488701"/>
      <w:bookmarkStart w:id="997" w:name="_Ref449699319"/>
      <w:bookmarkStart w:id="998" w:name="_Ref449700079"/>
      <w:bookmarkStart w:id="999" w:name="_Toc175734049"/>
      <w:r w:rsidRPr="00CA7956">
        <w:rPr>
          <w:rFonts w:ascii="Tahoma" w:hAnsi="Tahoma" w:cs="Tahoma"/>
          <w:sz w:val="22"/>
          <w:szCs w:val="22"/>
        </w:rPr>
        <w:t>Reporting Requirements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78AA1A00" w14:textId="77777777" w:rsidR="00FC1DB9" w:rsidRPr="00CA7956" w:rsidRDefault="00232933" w:rsidP="00225DD4">
      <w:pPr>
        <w:pStyle w:val="Clause2Sub"/>
        <w:ind w:left="1260"/>
        <w:rPr>
          <w:rFonts w:ascii="Tahoma" w:hAnsi="Tahoma" w:cs="Tahoma"/>
          <w:sz w:val="22"/>
          <w:szCs w:val="22"/>
        </w:rPr>
      </w:pPr>
      <w:bookmarkStart w:id="1000" w:name="_Toc449488702"/>
      <w:bookmarkStart w:id="1001" w:name="_Ref283646970"/>
      <w:bookmarkStart w:id="1002" w:name="_Ref346809929"/>
      <w:bookmarkStart w:id="1003" w:name="_Toc448848607"/>
      <w:r w:rsidRPr="00CA7956">
        <w:rPr>
          <w:rFonts w:ascii="Tahoma" w:hAnsi="Tahoma" w:cs="Tahoma"/>
          <w:sz w:val="22"/>
          <w:szCs w:val="22"/>
        </w:rPr>
        <w:t xml:space="preserve">The </w:t>
      </w:r>
      <w:r w:rsidR="00AA475B" w:rsidRPr="00CA7956">
        <w:rPr>
          <w:rFonts w:ascii="Tahoma" w:hAnsi="Tahoma" w:cs="Tahoma"/>
          <w:sz w:val="22"/>
          <w:szCs w:val="22"/>
        </w:rPr>
        <w:t>Terminal</w:t>
      </w:r>
      <w:r w:rsidR="0041468D" w:rsidRPr="00CA7956">
        <w:rPr>
          <w:rFonts w:ascii="Tahoma" w:hAnsi="Tahoma" w:cs="Tahoma"/>
          <w:sz w:val="22"/>
          <w:szCs w:val="22"/>
        </w:rPr>
        <w:t xml:space="preserve"> Operator shall, annually, within 1 (one) Month</w:t>
      </w:r>
      <w:r w:rsidRPr="00CA7956">
        <w:rPr>
          <w:rFonts w:ascii="Tahoma" w:hAnsi="Tahoma" w:cs="Tahoma"/>
          <w:sz w:val="22"/>
          <w:szCs w:val="22"/>
        </w:rPr>
        <w:t xml:space="preserve"> after the </w:t>
      </w:r>
      <w:r w:rsidR="0041468D" w:rsidRPr="00CA7956">
        <w:rPr>
          <w:rFonts w:ascii="Tahoma" w:hAnsi="Tahoma" w:cs="Tahoma"/>
          <w:sz w:val="22"/>
          <w:szCs w:val="22"/>
        </w:rPr>
        <w:t xml:space="preserve">approval of </w:t>
      </w:r>
      <w:r w:rsidR="00B52A30" w:rsidRPr="00CA7956">
        <w:rPr>
          <w:rFonts w:ascii="Tahoma" w:hAnsi="Tahoma" w:cs="Tahoma"/>
          <w:sz w:val="22"/>
          <w:szCs w:val="22"/>
        </w:rPr>
        <w:t>its</w:t>
      </w:r>
      <w:r w:rsidR="0041468D" w:rsidRPr="00CA7956">
        <w:rPr>
          <w:rFonts w:ascii="Tahoma" w:hAnsi="Tahoma" w:cs="Tahoma"/>
          <w:sz w:val="22"/>
          <w:szCs w:val="22"/>
        </w:rPr>
        <w:t xml:space="preserve"> Annual Report by its Rele</w:t>
      </w:r>
      <w:r w:rsidR="00EE72FA" w:rsidRPr="00CA7956">
        <w:rPr>
          <w:rFonts w:ascii="Tahoma" w:hAnsi="Tahoma" w:cs="Tahoma"/>
          <w:sz w:val="22"/>
          <w:szCs w:val="22"/>
        </w:rPr>
        <w:t xml:space="preserve">vant Authority, submit to TNPA </w:t>
      </w:r>
      <w:r w:rsidR="0041468D" w:rsidRPr="00CA7956">
        <w:rPr>
          <w:rFonts w:ascii="Tahoma" w:hAnsi="Tahoma" w:cs="Tahoma"/>
          <w:sz w:val="22"/>
          <w:szCs w:val="22"/>
        </w:rPr>
        <w:t>such</w:t>
      </w:r>
      <w:r w:rsidRPr="00CA7956">
        <w:rPr>
          <w:rFonts w:ascii="Tahoma" w:hAnsi="Tahoma" w:cs="Tahoma"/>
          <w:sz w:val="22"/>
          <w:szCs w:val="22"/>
        </w:rPr>
        <w:t xml:space="preserve"> </w:t>
      </w:r>
      <w:r w:rsidR="00FC1DB9" w:rsidRPr="00CA7956">
        <w:rPr>
          <w:rFonts w:ascii="Tahoma" w:hAnsi="Tahoma" w:cs="Tahoma"/>
          <w:sz w:val="22"/>
          <w:szCs w:val="22"/>
        </w:rPr>
        <w:t xml:space="preserve">annual </w:t>
      </w:r>
      <w:r w:rsidRPr="00CA7956">
        <w:rPr>
          <w:rFonts w:ascii="Tahoma" w:hAnsi="Tahoma" w:cs="Tahoma"/>
          <w:sz w:val="22"/>
          <w:szCs w:val="22"/>
        </w:rPr>
        <w:t xml:space="preserve">report </w:t>
      </w:r>
      <w:r w:rsidR="00FC1DB9" w:rsidRPr="00CA7956">
        <w:rPr>
          <w:rFonts w:ascii="Tahoma" w:hAnsi="Tahoma" w:cs="Tahoma"/>
          <w:sz w:val="22"/>
          <w:szCs w:val="22"/>
        </w:rPr>
        <w:t xml:space="preserve">(the </w:t>
      </w:r>
      <w:r w:rsidR="00BC6F97" w:rsidRPr="00CA7956">
        <w:rPr>
          <w:rFonts w:ascii="Tahoma" w:hAnsi="Tahoma" w:cs="Tahoma"/>
          <w:sz w:val="22"/>
          <w:szCs w:val="22"/>
        </w:rPr>
        <w:t>"</w:t>
      </w:r>
      <w:r w:rsidR="00FC1DB9" w:rsidRPr="00CA7956">
        <w:rPr>
          <w:rFonts w:ascii="Tahoma" w:hAnsi="Tahoma" w:cs="Tahoma"/>
          <w:b/>
          <w:sz w:val="22"/>
          <w:szCs w:val="22"/>
        </w:rPr>
        <w:t>Annual Report</w:t>
      </w:r>
      <w:r w:rsidR="00BC6F97" w:rsidRPr="00CA7956">
        <w:rPr>
          <w:rFonts w:ascii="Tahoma" w:hAnsi="Tahoma" w:cs="Tahoma"/>
          <w:sz w:val="22"/>
          <w:szCs w:val="22"/>
        </w:rPr>
        <w:t>"</w:t>
      </w:r>
      <w:r w:rsidR="00FC1DB9" w:rsidRPr="00CA7956">
        <w:rPr>
          <w:rFonts w:ascii="Tahoma" w:hAnsi="Tahoma" w:cs="Tahoma"/>
          <w:sz w:val="22"/>
          <w:szCs w:val="22"/>
        </w:rPr>
        <w:t>) which shall set out a detailed written account of the following matters:</w:t>
      </w:r>
      <w:bookmarkEnd w:id="1000"/>
      <w:r w:rsidR="00FC1DB9" w:rsidRPr="00CA7956">
        <w:rPr>
          <w:rFonts w:ascii="Tahoma" w:hAnsi="Tahoma" w:cs="Tahoma"/>
          <w:sz w:val="22"/>
          <w:szCs w:val="22"/>
        </w:rPr>
        <w:t xml:space="preserve"> </w:t>
      </w:r>
    </w:p>
    <w:p w14:paraId="30B46923" w14:textId="328FF305" w:rsidR="00FC1DB9" w:rsidRPr="00CA7956" w:rsidRDefault="00FC1DB9" w:rsidP="0041468D">
      <w:pPr>
        <w:pStyle w:val="Clause3Sub"/>
        <w:ind w:left="2127" w:hanging="899"/>
        <w:rPr>
          <w:rFonts w:ascii="Tahoma" w:hAnsi="Tahoma" w:cs="Tahoma"/>
          <w:sz w:val="22"/>
          <w:szCs w:val="22"/>
        </w:rPr>
      </w:pPr>
      <w:r w:rsidRPr="00CA7956">
        <w:rPr>
          <w:rFonts w:ascii="Tahoma" w:hAnsi="Tahoma" w:cs="Tahoma"/>
          <w:sz w:val="22"/>
          <w:szCs w:val="22"/>
        </w:rPr>
        <w:t>the</w:t>
      </w:r>
      <w:r w:rsidR="00232933" w:rsidRPr="00CA7956">
        <w:rPr>
          <w:rFonts w:ascii="Tahoma" w:hAnsi="Tahoma" w:cs="Tahoma"/>
          <w:sz w:val="22"/>
          <w:szCs w:val="22"/>
        </w:rPr>
        <w:t xml:space="preserve"> Operation and Maintenance </w:t>
      </w:r>
      <w:r w:rsidRPr="00CA7956">
        <w:rPr>
          <w:rFonts w:ascii="Tahoma" w:hAnsi="Tahoma" w:cs="Tahoma"/>
          <w:sz w:val="22"/>
          <w:szCs w:val="22"/>
        </w:rPr>
        <w:t xml:space="preserve">of the </w:t>
      </w:r>
      <w:r w:rsidR="00AA475B" w:rsidRPr="00CA7956">
        <w:rPr>
          <w:rFonts w:ascii="Tahoma" w:hAnsi="Tahoma" w:cs="Tahoma"/>
          <w:sz w:val="22"/>
          <w:szCs w:val="22"/>
        </w:rPr>
        <w:t>Terminal</w:t>
      </w:r>
      <w:r w:rsidRPr="00CA7956">
        <w:rPr>
          <w:rFonts w:ascii="Tahoma" w:hAnsi="Tahoma" w:cs="Tahoma"/>
          <w:sz w:val="22"/>
          <w:szCs w:val="22"/>
        </w:rPr>
        <w:t xml:space="preserve"> in respect of the relevant Review Year</w:t>
      </w:r>
      <w:r w:rsidR="00577DC1" w:rsidRPr="00CA7956">
        <w:rPr>
          <w:rFonts w:ascii="Tahoma" w:hAnsi="Tahoma" w:cs="Tahoma"/>
          <w:sz w:val="22"/>
          <w:szCs w:val="22"/>
        </w:rPr>
        <w:t xml:space="preserve"> </w:t>
      </w:r>
      <w:r w:rsidRPr="00CA7956">
        <w:rPr>
          <w:rFonts w:ascii="Tahoma" w:hAnsi="Tahoma" w:cs="Tahoma"/>
          <w:sz w:val="22"/>
          <w:szCs w:val="22"/>
        </w:rPr>
        <w:t xml:space="preserve">including the </w:t>
      </w:r>
      <w:r w:rsidR="00AA475B" w:rsidRPr="00CA7956">
        <w:rPr>
          <w:rFonts w:ascii="Tahoma" w:hAnsi="Tahoma" w:cs="Tahoma"/>
          <w:sz w:val="22"/>
          <w:szCs w:val="22"/>
        </w:rPr>
        <w:t>Terminal</w:t>
      </w:r>
      <w:r w:rsidRPr="00CA7956">
        <w:rPr>
          <w:rFonts w:ascii="Tahoma" w:hAnsi="Tahoma" w:cs="Tahoma"/>
          <w:sz w:val="22"/>
          <w:szCs w:val="22"/>
        </w:rPr>
        <w:t xml:space="preserve"> Operator’s compliance with the Operational Plan</w:t>
      </w:r>
      <w:r w:rsidR="008E3E9F" w:rsidRPr="00CA7956">
        <w:rPr>
          <w:rFonts w:ascii="Tahoma" w:hAnsi="Tahoma" w:cs="Tahoma"/>
          <w:sz w:val="22"/>
          <w:szCs w:val="22"/>
        </w:rPr>
        <w:t xml:space="preserve">, the maintenance plan envisaged in clause </w:t>
      </w:r>
      <w:r w:rsidR="008E3E9F" w:rsidRPr="00CA7956">
        <w:rPr>
          <w:rFonts w:ascii="Tahoma" w:hAnsi="Tahoma" w:cs="Tahoma"/>
          <w:sz w:val="22"/>
          <w:szCs w:val="22"/>
        </w:rPr>
        <w:fldChar w:fldCharType="begin"/>
      </w:r>
      <w:r w:rsidR="008E3E9F" w:rsidRPr="00CA7956">
        <w:rPr>
          <w:rFonts w:ascii="Tahoma" w:hAnsi="Tahoma" w:cs="Tahoma"/>
          <w:sz w:val="22"/>
          <w:szCs w:val="22"/>
        </w:rPr>
        <w:instrText xml:space="preserve"> REF _Ref448528790 \r \h </w:instrText>
      </w:r>
      <w:r w:rsidR="00D51885" w:rsidRPr="00CA7956">
        <w:rPr>
          <w:rFonts w:ascii="Tahoma" w:hAnsi="Tahoma" w:cs="Tahoma"/>
          <w:sz w:val="22"/>
          <w:szCs w:val="22"/>
        </w:rPr>
        <w:instrText xml:space="preserve"> \* MERGEFORMAT </w:instrText>
      </w:r>
      <w:r w:rsidR="008E3E9F" w:rsidRPr="00CA7956">
        <w:rPr>
          <w:rFonts w:ascii="Tahoma" w:hAnsi="Tahoma" w:cs="Tahoma"/>
          <w:sz w:val="22"/>
          <w:szCs w:val="22"/>
        </w:rPr>
      </w:r>
      <w:r w:rsidR="008E3E9F" w:rsidRPr="00CA7956">
        <w:rPr>
          <w:rFonts w:ascii="Tahoma" w:hAnsi="Tahoma" w:cs="Tahoma"/>
          <w:sz w:val="22"/>
          <w:szCs w:val="22"/>
        </w:rPr>
        <w:fldChar w:fldCharType="separate"/>
      </w:r>
      <w:r w:rsidR="00D5760C">
        <w:rPr>
          <w:rFonts w:ascii="Tahoma" w:hAnsi="Tahoma" w:cs="Tahoma"/>
          <w:sz w:val="22"/>
          <w:szCs w:val="22"/>
        </w:rPr>
        <w:t>30.2.2</w:t>
      </w:r>
      <w:r w:rsidR="008E3E9F" w:rsidRPr="00CA7956">
        <w:rPr>
          <w:rFonts w:ascii="Tahoma" w:hAnsi="Tahoma" w:cs="Tahoma"/>
          <w:sz w:val="22"/>
          <w:szCs w:val="22"/>
        </w:rPr>
        <w:fldChar w:fldCharType="end"/>
      </w:r>
      <w:r w:rsidRPr="00CA7956">
        <w:rPr>
          <w:rFonts w:ascii="Tahoma" w:hAnsi="Tahoma" w:cs="Tahoma"/>
          <w:sz w:val="22"/>
          <w:szCs w:val="22"/>
        </w:rPr>
        <w:t xml:space="preserve"> and the Performance Standards;</w:t>
      </w:r>
      <w:r w:rsidR="00232933" w:rsidRPr="00CA7956">
        <w:rPr>
          <w:rFonts w:ascii="Tahoma" w:hAnsi="Tahoma" w:cs="Tahoma"/>
          <w:sz w:val="22"/>
          <w:szCs w:val="22"/>
        </w:rPr>
        <w:t xml:space="preserve">  </w:t>
      </w:r>
    </w:p>
    <w:p w14:paraId="1432365D" w14:textId="37EC1937" w:rsidR="00FC1DB9" w:rsidRPr="00CA7956" w:rsidRDefault="00FC1DB9" w:rsidP="0041468D">
      <w:pPr>
        <w:pStyle w:val="Clause3Sub"/>
        <w:ind w:left="2127" w:hanging="899"/>
        <w:rPr>
          <w:rFonts w:ascii="Tahoma" w:hAnsi="Tahoma" w:cs="Tahoma"/>
          <w:sz w:val="22"/>
          <w:szCs w:val="22"/>
        </w:rPr>
      </w:pPr>
      <w:bookmarkStart w:id="1004" w:name="_Ref449486478"/>
      <w:r w:rsidRPr="00CA7956">
        <w:rPr>
          <w:rFonts w:ascii="Tahoma" w:hAnsi="Tahoma" w:cs="Tahoma"/>
          <w:sz w:val="22"/>
          <w:szCs w:val="22"/>
        </w:rPr>
        <w:t xml:space="preserve">the extent to which the </w:t>
      </w:r>
      <w:r w:rsidR="00AA475B" w:rsidRPr="00CA7956">
        <w:rPr>
          <w:rFonts w:ascii="Tahoma" w:hAnsi="Tahoma" w:cs="Tahoma"/>
          <w:sz w:val="22"/>
          <w:szCs w:val="22"/>
        </w:rPr>
        <w:t>Terminal</w:t>
      </w:r>
      <w:r w:rsidRPr="00CA7956">
        <w:rPr>
          <w:rFonts w:ascii="Tahoma" w:hAnsi="Tahoma" w:cs="Tahoma"/>
          <w:sz w:val="22"/>
          <w:szCs w:val="22"/>
        </w:rPr>
        <w:t xml:space="preserve"> Operator’s undertakings contained in clause </w:t>
      </w:r>
      <w:r w:rsidR="00242807" w:rsidRPr="00CA7956">
        <w:rPr>
          <w:rFonts w:ascii="Tahoma" w:hAnsi="Tahoma" w:cs="Tahoma"/>
          <w:sz w:val="22"/>
          <w:szCs w:val="22"/>
        </w:rPr>
        <w:fldChar w:fldCharType="begin"/>
      </w:r>
      <w:r w:rsidR="00242807" w:rsidRPr="00CA7956">
        <w:rPr>
          <w:rFonts w:ascii="Tahoma" w:hAnsi="Tahoma" w:cs="Tahoma"/>
          <w:sz w:val="22"/>
          <w:szCs w:val="22"/>
        </w:rPr>
        <w:instrText xml:space="preserve"> REF _Ref449519627 \r \h </w:instrText>
      </w:r>
      <w:r w:rsidR="00832015" w:rsidRPr="00CA7956">
        <w:rPr>
          <w:rFonts w:ascii="Tahoma" w:hAnsi="Tahoma" w:cs="Tahoma"/>
          <w:sz w:val="22"/>
          <w:szCs w:val="22"/>
        </w:rPr>
        <w:instrText xml:space="preserve"> \* MERGEFORMAT </w:instrText>
      </w:r>
      <w:r w:rsidR="00242807" w:rsidRPr="00CA7956">
        <w:rPr>
          <w:rFonts w:ascii="Tahoma" w:hAnsi="Tahoma" w:cs="Tahoma"/>
          <w:sz w:val="22"/>
          <w:szCs w:val="22"/>
        </w:rPr>
      </w:r>
      <w:r w:rsidR="00242807" w:rsidRPr="00CA7956">
        <w:rPr>
          <w:rFonts w:ascii="Tahoma" w:hAnsi="Tahoma" w:cs="Tahoma"/>
          <w:sz w:val="22"/>
          <w:szCs w:val="22"/>
        </w:rPr>
        <w:fldChar w:fldCharType="separate"/>
      </w:r>
      <w:r w:rsidR="00D5760C">
        <w:rPr>
          <w:rFonts w:ascii="Tahoma" w:hAnsi="Tahoma" w:cs="Tahoma"/>
          <w:sz w:val="22"/>
          <w:szCs w:val="22"/>
        </w:rPr>
        <w:t>13</w:t>
      </w:r>
      <w:r w:rsidR="00242807"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Empowerment Obligations</w:t>
      </w:r>
      <w:r w:rsidRPr="00CA7956">
        <w:rPr>
          <w:rFonts w:ascii="Tahoma" w:hAnsi="Tahoma" w:cs="Tahoma"/>
          <w:sz w:val="22"/>
          <w:szCs w:val="22"/>
        </w:rPr>
        <w:t>) have been met, as well as documenting any other achievements in promoting empowerment initiatives;</w:t>
      </w:r>
      <w:bookmarkEnd w:id="1004"/>
    </w:p>
    <w:p w14:paraId="655C4EAC" w14:textId="77777777" w:rsidR="00FC1DB9" w:rsidRPr="00CA7956" w:rsidRDefault="00FC1DB9" w:rsidP="0041468D">
      <w:pPr>
        <w:pStyle w:val="Clause3Sub"/>
        <w:ind w:left="2127" w:hanging="899"/>
        <w:rPr>
          <w:rFonts w:ascii="Tahoma" w:hAnsi="Tahoma" w:cs="Tahoma"/>
          <w:sz w:val="22"/>
          <w:szCs w:val="22"/>
        </w:rPr>
      </w:pPr>
      <w:r w:rsidRPr="00CA7956">
        <w:rPr>
          <w:rFonts w:ascii="Tahoma" w:hAnsi="Tahoma" w:cs="Tahoma"/>
          <w:sz w:val="22"/>
          <w:szCs w:val="22"/>
        </w:rPr>
        <w:lastRenderedPageBreak/>
        <w:t xml:space="preserve">the quality and level of the </w:t>
      </w:r>
      <w:r w:rsidR="002F5D71" w:rsidRPr="00CA7956">
        <w:rPr>
          <w:rFonts w:ascii="Tahoma" w:hAnsi="Tahoma" w:cs="Tahoma"/>
          <w:sz w:val="22"/>
          <w:szCs w:val="22"/>
        </w:rPr>
        <w:t>s</w:t>
      </w:r>
      <w:r w:rsidRPr="00CA7956">
        <w:rPr>
          <w:rFonts w:ascii="Tahoma" w:hAnsi="Tahoma" w:cs="Tahoma"/>
          <w:sz w:val="22"/>
          <w:szCs w:val="22"/>
        </w:rPr>
        <w:t xml:space="preserve">ervices provided by the </w:t>
      </w:r>
      <w:r w:rsidR="00AA475B" w:rsidRPr="00CA7956">
        <w:rPr>
          <w:rFonts w:ascii="Tahoma" w:hAnsi="Tahoma" w:cs="Tahoma"/>
          <w:sz w:val="22"/>
          <w:szCs w:val="22"/>
        </w:rPr>
        <w:t>Terminal</w:t>
      </w:r>
      <w:r w:rsidRPr="00CA7956">
        <w:rPr>
          <w:rFonts w:ascii="Tahoma" w:hAnsi="Tahoma" w:cs="Tahoma"/>
          <w:sz w:val="22"/>
          <w:szCs w:val="22"/>
        </w:rPr>
        <w:t xml:space="preserve"> Operator at the </w:t>
      </w:r>
      <w:r w:rsidR="00AA475B" w:rsidRPr="00CA7956">
        <w:rPr>
          <w:rFonts w:ascii="Tahoma" w:hAnsi="Tahoma" w:cs="Tahoma"/>
          <w:sz w:val="22"/>
          <w:szCs w:val="22"/>
        </w:rPr>
        <w:t>Terminal</w:t>
      </w:r>
      <w:r w:rsidRPr="00CA7956">
        <w:rPr>
          <w:rFonts w:ascii="Tahoma" w:hAnsi="Tahoma" w:cs="Tahoma"/>
          <w:sz w:val="22"/>
          <w:szCs w:val="22"/>
        </w:rPr>
        <w:t xml:space="preserve"> during the relevant Review Year; </w:t>
      </w:r>
    </w:p>
    <w:p w14:paraId="214301DD" w14:textId="77777777" w:rsidR="00FC1DB9" w:rsidRPr="00CA7956" w:rsidRDefault="00FC1DB9" w:rsidP="0041468D">
      <w:pPr>
        <w:pStyle w:val="Clause3Sub"/>
        <w:ind w:left="2127" w:hanging="899"/>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Operator’s compliance with the terms of this Agreement, the Act and the Regulations;</w:t>
      </w:r>
    </w:p>
    <w:p w14:paraId="22AB4BE9" w14:textId="77777777" w:rsidR="00FC1DB9" w:rsidRPr="00CA7956" w:rsidRDefault="00FC1DB9" w:rsidP="00075B5D">
      <w:pPr>
        <w:pStyle w:val="Clause3Sub"/>
        <w:ind w:left="2127" w:hanging="899"/>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Operator’s compliance in respect of any Occupational, Health and Safety legislation;</w:t>
      </w:r>
    </w:p>
    <w:p w14:paraId="208BEE35" w14:textId="77777777" w:rsidR="00FC1DB9" w:rsidRPr="00CA7956" w:rsidRDefault="00FC1DB9" w:rsidP="00CD7242">
      <w:pPr>
        <w:pStyle w:val="Clause3Sub"/>
        <w:ind w:left="2127" w:hanging="899"/>
        <w:rPr>
          <w:rFonts w:ascii="Tahoma" w:hAnsi="Tahoma" w:cs="Tahoma"/>
          <w:sz w:val="22"/>
          <w:szCs w:val="22"/>
        </w:rPr>
      </w:pPr>
      <w:r w:rsidRPr="00CA7956">
        <w:rPr>
          <w:rFonts w:ascii="Tahoma" w:hAnsi="Tahoma" w:cs="Tahoma"/>
          <w:sz w:val="22"/>
          <w:szCs w:val="22"/>
        </w:rPr>
        <w:t xml:space="preserve">steps taken by the </w:t>
      </w:r>
      <w:r w:rsidR="00AA475B" w:rsidRPr="00CA7956">
        <w:rPr>
          <w:rFonts w:ascii="Tahoma" w:hAnsi="Tahoma" w:cs="Tahoma"/>
          <w:sz w:val="22"/>
          <w:szCs w:val="22"/>
        </w:rPr>
        <w:t>Terminal</w:t>
      </w:r>
      <w:r w:rsidRPr="00CA7956">
        <w:rPr>
          <w:rFonts w:ascii="Tahoma" w:hAnsi="Tahoma" w:cs="Tahoma"/>
          <w:sz w:val="22"/>
          <w:szCs w:val="22"/>
        </w:rPr>
        <w:t xml:space="preserve"> Operator to eliminate anti-competitive and discriminatory practices; and </w:t>
      </w:r>
    </w:p>
    <w:p w14:paraId="333E2273" w14:textId="57DF1C21" w:rsidR="00FC1DB9" w:rsidRPr="00CA7956" w:rsidRDefault="00FC1DB9" w:rsidP="00CD7242">
      <w:pPr>
        <w:pStyle w:val="Clause3Sub"/>
        <w:ind w:left="2127" w:hanging="899"/>
        <w:rPr>
          <w:rFonts w:ascii="Tahoma" w:hAnsi="Tahoma" w:cs="Tahoma"/>
          <w:sz w:val="22"/>
          <w:szCs w:val="22"/>
        </w:rPr>
      </w:pPr>
      <w:r w:rsidRPr="00CA7956">
        <w:rPr>
          <w:rFonts w:ascii="Tahoma" w:hAnsi="Tahoma" w:cs="Tahoma"/>
          <w:sz w:val="22"/>
          <w:szCs w:val="22"/>
        </w:rPr>
        <w:t>the quality and level of performance with regard to such environmental criteria and social responsibility requirements as may have been set by TNPA during or prior to the relevant Review Year or required by other national legislation</w:t>
      </w:r>
      <w:r w:rsidR="00BC6F97" w:rsidRPr="00CA7956">
        <w:rPr>
          <w:rFonts w:ascii="Tahoma" w:hAnsi="Tahoma" w:cs="Tahoma"/>
          <w:sz w:val="22"/>
          <w:szCs w:val="22"/>
        </w:rPr>
        <w:t>.</w:t>
      </w:r>
    </w:p>
    <w:p w14:paraId="71BC5C48" w14:textId="3B90FCBC" w:rsidR="00232933" w:rsidRPr="00CA7956" w:rsidRDefault="00232933" w:rsidP="008A5E35">
      <w:pPr>
        <w:pStyle w:val="Clause2Sub"/>
        <w:ind w:left="1260"/>
        <w:rPr>
          <w:rFonts w:ascii="Tahoma" w:hAnsi="Tahoma" w:cs="Tahoma"/>
          <w:sz w:val="22"/>
          <w:szCs w:val="22"/>
        </w:rPr>
      </w:pPr>
      <w:bookmarkStart w:id="1005" w:name="_Toc449488703"/>
      <w:r w:rsidRPr="00CA7956">
        <w:rPr>
          <w:rFonts w:ascii="Tahoma" w:hAnsi="Tahoma" w:cs="Tahoma"/>
          <w:sz w:val="22"/>
          <w:szCs w:val="22"/>
        </w:rPr>
        <w:t xml:space="preserve">The </w:t>
      </w:r>
      <w:r w:rsidR="00FC1DB9" w:rsidRPr="00CA7956">
        <w:rPr>
          <w:rFonts w:ascii="Tahoma" w:hAnsi="Tahoma" w:cs="Tahoma"/>
          <w:sz w:val="22"/>
          <w:szCs w:val="22"/>
        </w:rPr>
        <w:t xml:space="preserve">Annual Report shall be provided in the </w:t>
      </w:r>
      <w:r w:rsidRPr="00CA7956">
        <w:rPr>
          <w:rFonts w:ascii="Tahoma" w:hAnsi="Tahoma" w:cs="Tahoma"/>
          <w:sz w:val="22"/>
          <w:szCs w:val="22"/>
        </w:rPr>
        <w:t>format</w:t>
      </w:r>
      <w:r w:rsidR="00FC1DB9" w:rsidRPr="00CA7956">
        <w:rPr>
          <w:rFonts w:ascii="Tahoma" w:hAnsi="Tahoma" w:cs="Tahoma"/>
          <w:sz w:val="22"/>
          <w:szCs w:val="22"/>
        </w:rPr>
        <w:t xml:space="preserve"> set out in</w:t>
      </w:r>
      <w:r w:rsidR="00E35A5D" w:rsidRPr="00CA7956">
        <w:rPr>
          <w:rFonts w:ascii="Tahoma" w:hAnsi="Tahoma" w:cs="Tahoma"/>
          <w:sz w:val="22"/>
          <w:szCs w:val="22"/>
        </w:rPr>
        <w:t xml:space="preserve"> </w:t>
      </w:r>
      <w:r w:rsidR="00E37FE4" w:rsidRPr="00CA7956">
        <w:rPr>
          <w:rFonts w:ascii="Tahoma" w:hAnsi="Tahoma" w:cs="Tahoma"/>
          <w:sz w:val="22"/>
          <w:szCs w:val="22"/>
        </w:rPr>
        <w:t>Schedule</w:t>
      </w:r>
      <w:r w:rsidR="008A5E35" w:rsidRPr="00CA7956">
        <w:rPr>
          <w:rFonts w:ascii="Tahoma" w:hAnsi="Tahoma" w:cs="Tahoma"/>
          <w:sz w:val="22"/>
          <w:szCs w:val="22"/>
        </w:rPr>
        <w:t> </w:t>
      </w:r>
      <w:r w:rsidR="00D5760C">
        <w:rPr>
          <w:rFonts w:ascii="Tahoma" w:hAnsi="Tahoma" w:cs="Tahoma"/>
          <w:sz w:val="22"/>
          <w:szCs w:val="22"/>
        </w:rPr>
        <w:t>[        ]</w:t>
      </w:r>
      <w:r w:rsidR="00EA7D2A" w:rsidRPr="00CA7956">
        <w:rPr>
          <w:rFonts w:ascii="Tahoma" w:hAnsi="Tahoma" w:cs="Tahoma"/>
          <w:sz w:val="22"/>
          <w:szCs w:val="22"/>
        </w:rPr>
        <w:t> (</w:t>
      </w:r>
      <w:r w:rsidR="00EA7D2A" w:rsidRPr="00CA7956">
        <w:rPr>
          <w:rFonts w:ascii="Tahoma" w:hAnsi="Tahoma" w:cs="Tahoma"/>
          <w:i/>
          <w:sz w:val="22"/>
          <w:szCs w:val="22"/>
        </w:rPr>
        <w:t>Annual Report</w:t>
      </w:r>
      <w:r w:rsidR="00FF735E" w:rsidRPr="00CA7956">
        <w:rPr>
          <w:rFonts w:ascii="Tahoma" w:hAnsi="Tahoma" w:cs="Tahoma"/>
          <w:i/>
          <w:sz w:val="22"/>
          <w:szCs w:val="22"/>
        </w:rPr>
        <w:t>ing</w:t>
      </w:r>
      <w:r w:rsidR="00EA7D2A" w:rsidRPr="00CA7956">
        <w:rPr>
          <w:rFonts w:ascii="Tahoma" w:hAnsi="Tahoma" w:cs="Tahoma"/>
          <w:sz w:val="22"/>
          <w:szCs w:val="22"/>
        </w:rPr>
        <w:t>),</w:t>
      </w:r>
      <w:r w:rsidRPr="00CA7956">
        <w:rPr>
          <w:rFonts w:ascii="Tahoma" w:hAnsi="Tahoma" w:cs="Tahoma"/>
          <w:sz w:val="22"/>
          <w:szCs w:val="22"/>
        </w:rPr>
        <w:t xml:space="preserve"> </w:t>
      </w:r>
      <w:r w:rsidR="00FC1DB9" w:rsidRPr="00CA7956">
        <w:rPr>
          <w:rFonts w:ascii="Tahoma" w:hAnsi="Tahoma" w:cs="Tahoma"/>
          <w:sz w:val="22"/>
          <w:szCs w:val="22"/>
        </w:rPr>
        <w:t>and shall address the matters set out above</w:t>
      </w:r>
      <w:r w:rsidR="006F0B36" w:rsidRPr="00CA7956">
        <w:rPr>
          <w:rFonts w:ascii="Tahoma" w:hAnsi="Tahoma" w:cs="Tahoma"/>
          <w:sz w:val="22"/>
          <w:szCs w:val="22"/>
        </w:rPr>
        <w:t xml:space="preserve"> and </w:t>
      </w:r>
      <w:r w:rsidRPr="00CA7956">
        <w:rPr>
          <w:rFonts w:ascii="Tahoma" w:hAnsi="Tahoma" w:cs="Tahoma"/>
          <w:sz w:val="22"/>
          <w:szCs w:val="22"/>
        </w:rPr>
        <w:t xml:space="preserve">shall </w:t>
      </w:r>
      <w:r w:rsidR="006F0B36" w:rsidRPr="00CA7956">
        <w:rPr>
          <w:rFonts w:ascii="Tahoma" w:hAnsi="Tahoma" w:cs="Tahoma"/>
          <w:sz w:val="22"/>
          <w:szCs w:val="22"/>
        </w:rPr>
        <w:t xml:space="preserve">also </w:t>
      </w:r>
      <w:r w:rsidRPr="00CA7956">
        <w:rPr>
          <w:rFonts w:ascii="Tahoma" w:hAnsi="Tahoma" w:cs="Tahoma"/>
          <w:sz w:val="22"/>
          <w:szCs w:val="22"/>
        </w:rPr>
        <w:t>include detailed information in respect of the following</w:t>
      </w:r>
      <w:bookmarkEnd w:id="1001"/>
      <w:r w:rsidRPr="00CA7956">
        <w:rPr>
          <w:rFonts w:ascii="Tahoma" w:hAnsi="Tahoma" w:cs="Tahoma"/>
          <w:sz w:val="22"/>
          <w:szCs w:val="22"/>
        </w:rPr>
        <w:t>:</w:t>
      </w:r>
      <w:bookmarkEnd w:id="1002"/>
      <w:bookmarkEnd w:id="1003"/>
      <w:bookmarkEnd w:id="1005"/>
    </w:p>
    <w:p w14:paraId="622D336F" w14:textId="77777777" w:rsidR="00232933" w:rsidRPr="00CA7956" w:rsidRDefault="00232933" w:rsidP="0041468D">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such statistical information relating to its operations as may reasonably be required by TNPA; statistics on the number, type and size of vessels serviced at the Project Site; and statistics on the number of trucks handled at the Project Site interface with land transport and cargo dwell time statistics; </w:t>
      </w:r>
    </w:p>
    <w:p w14:paraId="7B1B1E22" w14:textId="4547C48F" w:rsidR="001A0D37" w:rsidRPr="00CA7956" w:rsidRDefault="00232933" w:rsidP="0041468D">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its </w:t>
      </w:r>
      <w:r w:rsidR="00B97E08" w:rsidRPr="00CA7956">
        <w:rPr>
          <w:rFonts w:ascii="Tahoma" w:hAnsi="Tahoma" w:cs="Tahoma"/>
          <w:sz w:val="22"/>
          <w:szCs w:val="22"/>
        </w:rPr>
        <w:t>C</w:t>
      </w:r>
      <w:r w:rsidRPr="00CA7956">
        <w:rPr>
          <w:rFonts w:ascii="Tahoma" w:hAnsi="Tahoma" w:cs="Tahoma"/>
          <w:sz w:val="22"/>
          <w:szCs w:val="22"/>
        </w:rPr>
        <w:t xml:space="preserve">argo forecast for the remainder of the Concession Period, or  </w:t>
      </w:r>
      <w:r w:rsidR="002A4CA2">
        <w:rPr>
          <w:rFonts w:ascii="Tahoma" w:hAnsi="Tahoma" w:cs="Tahoma"/>
          <w:sz w:val="22"/>
          <w:szCs w:val="22"/>
        </w:rPr>
        <w:t>s</w:t>
      </w:r>
      <w:r w:rsidR="00FC1DB9" w:rsidRPr="00CA7956">
        <w:rPr>
          <w:rFonts w:ascii="Tahoma" w:hAnsi="Tahoma" w:cs="Tahoma"/>
          <w:sz w:val="22"/>
          <w:szCs w:val="22"/>
        </w:rPr>
        <w:t xml:space="preserve">uch </w:t>
      </w:r>
      <w:r w:rsidRPr="00CA7956">
        <w:rPr>
          <w:rFonts w:ascii="Tahoma" w:hAnsi="Tahoma" w:cs="Tahoma"/>
          <w:sz w:val="22"/>
          <w:szCs w:val="22"/>
        </w:rPr>
        <w:t xml:space="preserve">shorter period as </w:t>
      </w:r>
      <w:r w:rsidR="00FC1DB9" w:rsidRPr="00CA7956">
        <w:rPr>
          <w:rFonts w:ascii="Tahoma" w:hAnsi="Tahoma" w:cs="Tahoma"/>
          <w:sz w:val="22"/>
          <w:szCs w:val="22"/>
        </w:rPr>
        <w:t xml:space="preserve">may be </w:t>
      </w:r>
      <w:r w:rsidRPr="00CA7956">
        <w:rPr>
          <w:rFonts w:ascii="Tahoma" w:hAnsi="Tahoma" w:cs="Tahoma"/>
          <w:sz w:val="22"/>
          <w:szCs w:val="22"/>
        </w:rPr>
        <w:t xml:space="preserve">specified, in </w:t>
      </w:r>
      <w:r w:rsidR="00FC1DB9" w:rsidRPr="00CA7956">
        <w:rPr>
          <w:rFonts w:ascii="Tahoma" w:hAnsi="Tahoma" w:cs="Tahoma"/>
          <w:sz w:val="22"/>
          <w:szCs w:val="22"/>
        </w:rPr>
        <w:t>a</w:t>
      </w:r>
      <w:r w:rsidRPr="00CA7956">
        <w:rPr>
          <w:rFonts w:ascii="Tahoma" w:hAnsi="Tahoma" w:cs="Tahoma"/>
          <w:sz w:val="22"/>
          <w:szCs w:val="22"/>
        </w:rPr>
        <w:t xml:space="preserve"> form determined by TNPA </w:t>
      </w:r>
      <w:r w:rsidR="00FC1DB9" w:rsidRPr="00CA7956">
        <w:rPr>
          <w:rFonts w:ascii="Tahoma" w:hAnsi="Tahoma" w:cs="Tahoma"/>
          <w:sz w:val="22"/>
          <w:szCs w:val="22"/>
        </w:rPr>
        <w:t>from time to time</w:t>
      </w:r>
      <w:r w:rsidR="001A0D37" w:rsidRPr="00CA7956">
        <w:rPr>
          <w:rFonts w:ascii="Tahoma" w:hAnsi="Tahoma" w:cs="Tahoma"/>
          <w:sz w:val="22"/>
          <w:szCs w:val="22"/>
        </w:rPr>
        <w:t>; and</w:t>
      </w:r>
    </w:p>
    <w:p w14:paraId="5A60055F" w14:textId="77777777" w:rsidR="00232933" w:rsidRPr="00CA7956" w:rsidRDefault="001A0D37" w:rsidP="0041468D">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future development and acquisition plans, including any required or proposed new </w:t>
      </w:r>
      <w:r w:rsidR="00AA475B" w:rsidRPr="00CA7956">
        <w:rPr>
          <w:rFonts w:ascii="Tahoma" w:hAnsi="Tahoma" w:cs="Tahoma"/>
          <w:sz w:val="22"/>
          <w:szCs w:val="22"/>
        </w:rPr>
        <w:t>Terminal</w:t>
      </w:r>
      <w:r w:rsidRPr="00CA7956">
        <w:rPr>
          <w:rFonts w:ascii="Tahoma" w:hAnsi="Tahoma" w:cs="Tahoma"/>
          <w:sz w:val="22"/>
          <w:szCs w:val="22"/>
        </w:rPr>
        <w:t xml:space="preserve"> Equipment, relating to the </w:t>
      </w:r>
      <w:r w:rsidR="00AA475B" w:rsidRPr="00CA7956">
        <w:rPr>
          <w:rFonts w:ascii="Tahoma" w:hAnsi="Tahoma" w:cs="Tahoma"/>
          <w:sz w:val="22"/>
          <w:szCs w:val="22"/>
        </w:rPr>
        <w:t>Terminal</w:t>
      </w:r>
      <w:r w:rsidRPr="00CA7956">
        <w:rPr>
          <w:rFonts w:ascii="Tahoma" w:hAnsi="Tahoma" w:cs="Tahoma"/>
          <w:sz w:val="22"/>
          <w:szCs w:val="22"/>
        </w:rPr>
        <w:t xml:space="preserve"> or any Service provided at the </w:t>
      </w:r>
      <w:r w:rsidR="00AA475B" w:rsidRPr="00CA7956">
        <w:rPr>
          <w:rFonts w:ascii="Tahoma" w:hAnsi="Tahoma" w:cs="Tahoma"/>
          <w:sz w:val="22"/>
          <w:szCs w:val="22"/>
        </w:rPr>
        <w:t>Terminal</w:t>
      </w:r>
      <w:r w:rsidR="00232933" w:rsidRPr="00CA7956">
        <w:rPr>
          <w:rFonts w:ascii="Tahoma" w:hAnsi="Tahoma" w:cs="Tahoma"/>
          <w:sz w:val="22"/>
          <w:szCs w:val="22"/>
        </w:rPr>
        <w:t>.</w:t>
      </w:r>
    </w:p>
    <w:p w14:paraId="30BAF3A4" w14:textId="77777777" w:rsidR="00232933" w:rsidRPr="00CA7956" w:rsidRDefault="00232933" w:rsidP="008A5E35">
      <w:pPr>
        <w:pStyle w:val="Clause2Sub"/>
        <w:ind w:left="1260"/>
        <w:rPr>
          <w:rFonts w:ascii="Tahoma" w:hAnsi="Tahoma" w:cs="Tahoma"/>
          <w:sz w:val="22"/>
          <w:szCs w:val="22"/>
        </w:rPr>
      </w:pPr>
      <w:bookmarkStart w:id="1006" w:name="_Toc448848609"/>
      <w:bookmarkStart w:id="1007" w:name="_Toc449488705"/>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if requested by TN</w:t>
      </w:r>
      <w:r w:rsidR="00947675" w:rsidRPr="00CA7956">
        <w:rPr>
          <w:rFonts w:ascii="Tahoma" w:hAnsi="Tahoma" w:cs="Tahoma"/>
          <w:sz w:val="22"/>
          <w:szCs w:val="22"/>
        </w:rPr>
        <w:t xml:space="preserve">PA </w:t>
      </w:r>
      <w:r w:rsidR="00031973" w:rsidRPr="00CA7956">
        <w:rPr>
          <w:rFonts w:ascii="Tahoma" w:hAnsi="Tahoma" w:cs="Tahoma"/>
          <w:sz w:val="22"/>
          <w:szCs w:val="22"/>
        </w:rPr>
        <w:t>in writing, submit to TNPA a</w:t>
      </w:r>
      <w:r w:rsidR="00947675" w:rsidRPr="00CA7956">
        <w:rPr>
          <w:rFonts w:ascii="Tahoma" w:hAnsi="Tahoma" w:cs="Tahoma"/>
          <w:sz w:val="22"/>
          <w:szCs w:val="22"/>
        </w:rPr>
        <w:t>n</w:t>
      </w:r>
      <w:r w:rsidR="00031973" w:rsidRPr="00CA7956">
        <w:rPr>
          <w:rFonts w:ascii="Tahoma" w:hAnsi="Tahoma" w:cs="Tahoma"/>
          <w:sz w:val="22"/>
          <w:szCs w:val="22"/>
        </w:rPr>
        <w:t xml:space="preserve"> </w:t>
      </w:r>
      <w:r w:rsidR="00E56A55" w:rsidRPr="00CA7956">
        <w:rPr>
          <w:rFonts w:ascii="Tahoma" w:hAnsi="Tahoma" w:cs="Tahoma"/>
          <w:sz w:val="22"/>
          <w:szCs w:val="22"/>
        </w:rPr>
        <w:t xml:space="preserve">executive </w:t>
      </w:r>
      <w:r w:rsidRPr="00CA7956">
        <w:rPr>
          <w:rFonts w:ascii="Tahoma" w:hAnsi="Tahoma" w:cs="Tahoma"/>
          <w:sz w:val="22"/>
          <w:szCs w:val="22"/>
        </w:rPr>
        <w:t xml:space="preserve">summary </w:t>
      </w:r>
      <w:r w:rsidR="00E56A55" w:rsidRPr="00CA7956">
        <w:rPr>
          <w:rFonts w:ascii="Tahoma" w:hAnsi="Tahoma" w:cs="Tahoma"/>
          <w:sz w:val="22"/>
          <w:szCs w:val="22"/>
        </w:rPr>
        <w:t>of the Annual Report</w:t>
      </w:r>
      <w:r w:rsidRPr="00CA7956">
        <w:rPr>
          <w:rFonts w:ascii="Tahoma" w:hAnsi="Tahoma" w:cs="Tahoma"/>
          <w:sz w:val="22"/>
          <w:szCs w:val="22"/>
        </w:rPr>
        <w:t>, excluding any Confidential Information and</w:t>
      </w:r>
      <w:r w:rsidR="005A1A16" w:rsidRPr="00CA7956">
        <w:rPr>
          <w:rFonts w:ascii="Tahoma" w:hAnsi="Tahoma" w:cs="Tahoma"/>
          <w:sz w:val="22"/>
          <w:szCs w:val="22"/>
        </w:rPr>
        <w:t>/</w:t>
      </w:r>
      <w:r w:rsidRPr="00CA7956">
        <w:rPr>
          <w:rFonts w:ascii="Tahoma" w:hAnsi="Tahoma" w:cs="Tahoma"/>
          <w:sz w:val="22"/>
          <w:szCs w:val="22"/>
        </w:rPr>
        <w:t xml:space="preserve">or any information not required to be provided by the </w:t>
      </w:r>
      <w:r w:rsidR="00AA475B" w:rsidRPr="00CA7956">
        <w:rPr>
          <w:rFonts w:ascii="Tahoma" w:hAnsi="Tahoma" w:cs="Tahoma"/>
          <w:sz w:val="22"/>
          <w:szCs w:val="22"/>
        </w:rPr>
        <w:t>Terminal</w:t>
      </w:r>
      <w:r w:rsidRPr="00CA7956">
        <w:rPr>
          <w:rFonts w:ascii="Tahoma" w:hAnsi="Tahoma" w:cs="Tahoma"/>
          <w:sz w:val="22"/>
          <w:szCs w:val="22"/>
        </w:rPr>
        <w:t xml:space="preserve"> Operator, which summary may be disclosed to members of the public.</w:t>
      </w:r>
      <w:bookmarkEnd w:id="1006"/>
      <w:bookmarkEnd w:id="1007"/>
      <w:r w:rsidRPr="00CA7956">
        <w:rPr>
          <w:rFonts w:ascii="Tahoma" w:hAnsi="Tahoma" w:cs="Tahoma"/>
          <w:sz w:val="22"/>
          <w:szCs w:val="22"/>
        </w:rPr>
        <w:t xml:space="preserve"> </w:t>
      </w:r>
    </w:p>
    <w:p w14:paraId="0F21A429" w14:textId="626BBE23" w:rsidR="00232933" w:rsidRPr="00CA7956" w:rsidRDefault="00947675" w:rsidP="008A5E35">
      <w:pPr>
        <w:pStyle w:val="Clause2Sub"/>
        <w:ind w:left="1260"/>
        <w:rPr>
          <w:rFonts w:ascii="Tahoma" w:hAnsi="Tahoma" w:cs="Tahoma"/>
          <w:sz w:val="22"/>
          <w:szCs w:val="22"/>
        </w:rPr>
      </w:pPr>
      <w:bookmarkStart w:id="1008" w:name="_Toc448848611"/>
      <w:bookmarkStart w:id="1009" w:name="_Toc449488707"/>
      <w:r w:rsidRPr="00CA7956">
        <w:rPr>
          <w:rFonts w:ascii="Tahoma" w:hAnsi="Tahoma" w:cs="Tahoma"/>
          <w:sz w:val="22"/>
          <w:szCs w:val="22"/>
        </w:rPr>
        <w:lastRenderedPageBreak/>
        <w:t xml:space="preserve">TNPA </w:t>
      </w:r>
      <w:r w:rsidR="00232933" w:rsidRPr="00CA7956">
        <w:rPr>
          <w:rFonts w:ascii="Tahoma" w:hAnsi="Tahoma" w:cs="Tahoma"/>
          <w:sz w:val="22"/>
          <w:szCs w:val="22"/>
        </w:rPr>
        <w:t xml:space="preserve">may require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at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cost, to submit such additional information as may be reasonably necessary to explain or amplify any </w:t>
      </w:r>
      <w:r w:rsidR="00E56A55" w:rsidRPr="00CA7956">
        <w:rPr>
          <w:rFonts w:ascii="Tahoma" w:hAnsi="Tahoma" w:cs="Tahoma"/>
          <w:sz w:val="22"/>
          <w:szCs w:val="22"/>
        </w:rPr>
        <w:t>Annual R</w:t>
      </w:r>
      <w:r w:rsidR="00232933" w:rsidRPr="00CA7956">
        <w:rPr>
          <w:rFonts w:ascii="Tahoma" w:hAnsi="Tahoma" w:cs="Tahoma"/>
          <w:sz w:val="22"/>
          <w:szCs w:val="22"/>
        </w:rPr>
        <w:t xml:space="preserve">eport </w:t>
      </w:r>
      <w:r w:rsidR="00E56A55" w:rsidRPr="00CA7956">
        <w:rPr>
          <w:rFonts w:ascii="Tahoma" w:hAnsi="Tahoma" w:cs="Tahoma"/>
          <w:sz w:val="22"/>
          <w:szCs w:val="22"/>
        </w:rPr>
        <w:t xml:space="preserve">or other report </w:t>
      </w:r>
      <w:r w:rsidR="00232933" w:rsidRPr="00CA7956">
        <w:rPr>
          <w:rFonts w:ascii="Tahoma" w:hAnsi="Tahoma" w:cs="Tahoma"/>
          <w:sz w:val="22"/>
          <w:szCs w:val="22"/>
        </w:rPr>
        <w:t xml:space="preserve">or information submitted by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in terms of clause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_Ref346809929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D5760C">
        <w:rPr>
          <w:rFonts w:ascii="Tahoma" w:hAnsi="Tahoma" w:cs="Tahoma"/>
          <w:sz w:val="22"/>
          <w:szCs w:val="22"/>
        </w:rPr>
        <w:t>31.1</w:t>
      </w:r>
      <w:r w:rsidR="00F80D98" w:rsidRPr="00CA7956">
        <w:rPr>
          <w:rFonts w:ascii="Tahoma" w:hAnsi="Tahoma" w:cs="Tahoma"/>
          <w:sz w:val="22"/>
          <w:szCs w:val="22"/>
        </w:rPr>
        <w:fldChar w:fldCharType="end"/>
      </w:r>
      <w:r w:rsidR="00232933" w:rsidRPr="00CA7956">
        <w:rPr>
          <w:rFonts w:ascii="Tahoma" w:hAnsi="Tahoma" w:cs="Tahoma"/>
          <w:sz w:val="22"/>
          <w:szCs w:val="22"/>
        </w:rPr>
        <w:t xml:space="preserve"> above.</w:t>
      </w:r>
      <w:bookmarkEnd w:id="1008"/>
      <w:bookmarkEnd w:id="1009"/>
      <w:r w:rsidR="00232933" w:rsidRPr="00CA7956">
        <w:rPr>
          <w:rFonts w:ascii="Tahoma" w:hAnsi="Tahoma" w:cs="Tahoma"/>
          <w:sz w:val="22"/>
          <w:szCs w:val="22"/>
        </w:rPr>
        <w:t xml:space="preserve"> </w:t>
      </w:r>
    </w:p>
    <w:p w14:paraId="18A37A9C" w14:textId="77777777" w:rsidR="00232933" w:rsidRPr="00CA7956" w:rsidRDefault="00232933" w:rsidP="008A5E35">
      <w:pPr>
        <w:pStyle w:val="Clause2Sub"/>
        <w:ind w:left="1260"/>
        <w:rPr>
          <w:rFonts w:ascii="Tahoma" w:hAnsi="Tahoma" w:cs="Tahoma"/>
          <w:sz w:val="22"/>
          <w:szCs w:val="22"/>
        </w:rPr>
      </w:pPr>
      <w:bookmarkStart w:id="1010" w:name="_Toc448848612"/>
      <w:bookmarkStart w:id="1011" w:name="_Toc449488708"/>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must, within 24 (twenty-four) hours of its occurrence or discovery, inform TNPA of:</w:t>
      </w:r>
      <w:bookmarkEnd w:id="1010"/>
      <w:bookmarkEnd w:id="1011"/>
    </w:p>
    <w:p w14:paraId="52A3719C" w14:textId="77777777" w:rsidR="00232933" w:rsidRPr="00CA7956" w:rsidRDefault="00232933" w:rsidP="008A5E35">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any industrial dispute between the </w:t>
      </w:r>
      <w:r w:rsidR="00AA475B" w:rsidRPr="00CA7956">
        <w:rPr>
          <w:rFonts w:ascii="Tahoma" w:hAnsi="Tahoma" w:cs="Tahoma"/>
          <w:sz w:val="22"/>
          <w:szCs w:val="22"/>
        </w:rPr>
        <w:t>Terminal</w:t>
      </w:r>
      <w:r w:rsidRPr="00CA7956">
        <w:rPr>
          <w:rFonts w:ascii="Tahoma" w:hAnsi="Tahoma" w:cs="Tahoma"/>
          <w:sz w:val="22"/>
          <w:szCs w:val="22"/>
        </w:rPr>
        <w:t xml:space="preserve"> Operator and its employees;</w:t>
      </w:r>
    </w:p>
    <w:p w14:paraId="634A5DB0" w14:textId="77777777" w:rsidR="00232933" w:rsidRPr="00CA7956" w:rsidRDefault="00232933" w:rsidP="008A5E35">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any industrial accident or disaster involving any employee or agent of the </w:t>
      </w:r>
      <w:r w:rsidR="00AA475B" w:rsidRPr="00CA7956">
        <w:rPr>
          <w:rFonts w:ascii="Tahoma" w:hAnsi="Tahoma" w:cs="Tahoma"/>
          <w:sz w:val="22"/>
          <w:szCs w:val="22"/>
        </w:rPr>
        <w:t>Terminal</w:t>
      </w:r>
      <w:r w:rsidRPr="00CA7956">
        <w:rPr>
          <w:rFonts w:ascii="Tahoma" w:hAnsi="Tahoma" w:cs="Tahoma"/>
          <w:sz w:val="22"/>
          <w:szCs w:val="22"/>
        </w:rPr>
        <w:t xml:space="preserve"> Operator or any injury on duty or fatality;</w:t>
      </w:r>
    </w:p>
    <w:p w14:paraId="36F917FB" w14:textId="77777777" w:rsidR="00232933" w:rsidRPr="00CA7956" w:rsidRDefault="00232933" w:rsidP="008A5E35">
      <w:pPr>
        <w:pStyle w:val="Clause3Sub"/>
        <w:tabs>
          <w:tab w:val="num" w:pos="2268"/>
        </w:tabs>
        <w:ind w:left="2268" w:hanging="1040"/>
        <w:rPr>
          <w:rFonts w:ascii="Tahoma" w:hAnsi="Tahoma" w:cs="Tahoma"/>
          <w:sz w:val="22"/>
          <w:szCs w:val="22"/>
        </w:rPr>
      </w:pPr>
      <w:r w:rsidRPr="00CA7956">
        <w:rPr>
          <w:rFonts w:ascii="Tahoma" w:hAnsi="Tahoma" w:cs="Tahoma"/>
          <w:sz w:val="22"/>
          <w:szCs w:val="22"/>
        </w:rPr>
        <w:t>any occurrence of fire within the Project Site;</w:t>
      </w:r>
    </w:p>
    <w:p w14:paraId="0D19D95E" w14:textId="77777777" w:rsidR="00232933" w:rsidRPr="00CA7956" w:rsidRDefault="00232933" w:rsidP="008A5E35">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any theft or pilferage within the Project Site or any theft or pilferage involving any </w:t>
      </w:r>
      <w:r w:rsidR="00B97E08" w:rsidRPr="00CA7956">
        <w:rPr>
          <w:rFonts w:ascii="Tahoma" w:hAnsi="Tahoma" w:cs="Tahoma"/>
          <w:sz w:val="22"/>
          <w:szCs w:val="22"/>
        </w:rPr>
        <w:t>C</w:t>
      </w:r>
      <w:r w:rsidRPr="00CA7956">
        <w:rPr>
          <w:rFonts w:ascii="Tahoma" w:hAnsi="Tahoma" w:cs="Tahoma"/>
          <w:sz w:val="22"/>
          <w:szCs w:val="22"/>
        </w:rPr>
        <w:t xml:space="preserve">argo in the </w:t>
      </w:r>
      <w:r w:rsidR="00AA475B" w:rsidRPr="00CA7956">
        <w:rPr>
          <w:rFonts w:ascii="Tahoma" w:hAnsi="Tahoma" w:cs="Tahoma"/>
          <w:sz w:val="22"/>
          <w:szCs w:val="22"/>
        </w:rPr>
        <w:t>Terminal</w:t>
      </w:r>
      <w:r w:rsidRPr="00CA7956">
        <w:rPr>
          <w:rFonts w:ascii="Tahoma" w:hAnsi="Tahoma" w:cs="Tahoma"/>
          <w:sz w:val="22"/>
          <w:szCs w:val="22"/>
        </w:rPr>
        <w:t xml:space="preserve"> Operator’s possession or control;</w:t>
      </w:r>
    </w:p>
    <w:p w14:paraId="33B4B52E" w14:textId="77777777" w:rsidR="00232933" w:rsidRPr="00CA7956" w:rsidRDefault="00232933" w:rsidP="008A5E35">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any proceedings or claim instituted or made against the </w:t>
      </w:r>
      <w:r w:rsidR="00AA475B" w:rsidRPr="00CA7956">
        <w:rPr>
          <w:rFonts w:ascii="Tahoma" w:hAnsi="Tahoma" w:cs="Tahoma"/>
          <w:sz w:val="22"/>
          <w:szCs w:val="22"/>
        </w:rPr>
        <w:t>Terminal</w:t>
      </w:r>
      <w:r w:rsidRPr="00CA7956">
        <w:rPr>
          <w:rFonts w:ascii="Tahoma" w:hAnsi="Tahoma" w:cs="Tahoma"/>
          <w:sz w:val="22"/>
          <w:szCs w:val="22"/>
        </w:rPr>
        <w:t xml:space="preserve"> Operator which could materially affect its ability to perform any obligation or to comply with any term or condition of this Agreement; and</w:t>
      </w:r>
    </w:p>
    <w:p w14:paraId="36976ADF" w14:textId="77777777" w:rsidR="00232933" w:rsidRPr="00CA7956" w:rsidRDefault="00232933" w:rsidP="008A5E35">
      <w:pPr>
        <w:pStyle w:val="Clause3Sub"/>
        <w:tabs>
          <w:tab w:val="num" w:pos="2268"/>
        </w:tabs>
        <w:ind w:left="2268" w:hanging="1040"/>
        <w:rPr>
          <w:rFonts w:ascii="Tahoma" w:hAnsi="Tahoma" w:cs="Tahoma"/>
          <w:sz w:val="22"/>
          <w:szCs w:val="22"/>
        </w:rPr>
      </w:pPr>
      <w:bookmarkStart w:id="1012" w:name="_Toc448848613"/>
      <w:r w:rsidRPr="00CA7956">
        <w:rPr>
          <w:rFonts w:ascii="Tahoma" w:hAnsi="Tahoma" w:cs="Tahoma"/>
          <w:sz w:val="22"/>
          <w:szCs w:val="22"/>
        </w:rPr>
        <w:t>any spillage or pollution that may have an impact on the Environment.</w:t>
      </w:r>
      <w:bookmarkEnd w:id="1012"/>
    </w:p>
    <w:p w14:paraId="69EBB996"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1013" w:name="_Toc40154490"/>
      <w:bookmarkStart w:id="1014" w:name="_Ref63586173"/>
      <w:bookmarkStart w:id="1015" w:name="_Ref63590098"/>
      <w:bookmarkStart w:id="1016" w:name="_Toc81898925"/>
      <w:bookmarkStart w:id="1017" w:name="_Toc351392414"/>
      <w:bookmarkStart w:id="1018" w:name="_Toc351396273"/>
      <w:bookmarkStart w:id="1019" w:name="_Toc351396525"/>
      <w:bookmarkStart w:id="1020" w:name="_Toc436720460"/>
      <w:bookmarkStart w:id="1021" w:name="_Toc448769855"/>
      <w:bookmarkStart w:id="1022" w:name="_Ref448870468"/>
      <w:bookmarkStart w:id="1023" w:name="_Ref448876030"/>
      <w:bookmarkStart w:id="1024" w:name="_Ref448914743"/>
      <w:bookmarkStart w:id="1025" w:name="_Toc449488709"/>
      <w:bookmarkStart w:id="1026" w:name="_Toc175734050"/>
      <w:r w:rsidRPr="00CA7956">
        <w:rPr>
          <w:rFonts w:ascii="Tahoma" w:hAnsi="Tahoma" w:cs="Tahoma"/>
          <w:sz w:val="22"/>
          <w:szCs w:val="22"/>
        </w:rPr>
        <w:t>Financial Accounts, Reports, inspection and reporting of changes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0220C9" w:rsidRPr="00CA7956">
        <w:rPr>
          <w:rFonts w:ascii="Tahoma" w:hAnsi="Tahoma" w:cs="Tahoma"/>
          <w:sz w:val="22"/>
          <w:szCs w:val="22"/>
        </w:rPr>
        <w:t xml:space="preserve"> </w:t>
      </w:r>
    </w:p>
    <w:p w14:paraId="133BA1C3" w14:textId="77777777" w:rsidR="00232933" w:rsidRPr="00CA7956" w:rsidRDefault="00232933" w:rsidP="008A5E35">
      <w:pPr>
        <w:pStyle w:val="Clause2Sub"/>
        <w:ind w:left="1260"/>
        <w:rPr>
          <w:rFonts w:ascii="Tahoma" w:hAnsi="Tahoma" w:cs="Tahoma"/>
          <w:b/>
          <w:sz w:val="22"/>
          <w:szCs w:val="22"/>
        </w:rPr>
      </w:pPr>
      <w:bookmarkStart w:id="1027" w:name="_Toc81898926"/>
      <w:bookmarkStart w:id="1028" w:name="_Toc351392415"/>
      <w:bookmarkStart w:id="1029" w:name="_Toc351396274"/>
      <w:bookmarkStart w:id="1030" w:name="_Toc351396526"/>
      <w:bookmarkStart w:id="1031" w:name="_Toc436720461"/>
      <w:bookmarkStart w:id="1032" w:name="_Ref448870477"/>
      <w:bookmarkStart w:id="1033" w:name="_Ref448876041"/>
      <w:bookmarkStart w:id="1034" w:name="_Toc449488710"/>
      <w:r w:rsidRPr="00CA7956">
        <w:rPr>
          <w:rFonts w:ascii="Tahoma" w:hAnsi="Tahoma" w:cs="Tahoma"/>
          <w:b/>
          <w:sz w:val="22"/>
          <w:szCs w:val="22"/>
        </w:rPr>
        <w:t>Financial accounts and auditors</w:t>
      </w:r>
      <w:bookmarkEnd w:id="1027"/>
      <w:bookmarkEnd w:id="1028"/>
      <w:bookmarkEnd w:id="1029"/>
      <w:bookmarkEnd w:id="1030"/>
      <w:bookmarkEnd w:id="1031"/>
      <w:bookmarkEnd w:id="1032"/>
      <w:bookmarkEnd w:id="1033"/>
      <w:bookmarkEnd w:id="1034"/>
      <w:r w:rsidR="000220C9" w:rsidRPr="00CA7956">
        <w:rPr>
          <w:rFonts w:ascii="Tahoma" w:hAnsi="Tahoma" w:cs="Tahoma"/>
          <w:b/>
          <w:sz w:val="22"/>
          <w:szCs w:val="22"/>
        </w:rPr>
        <w:t xml:space="preserve"> </w:t>
      </w:r>
    </w:p>
    <w:p w14:paraId="71B96963" w14:textId="77777777" w:rsidR="00232933" w:rsidRPr="00CA7956" w:rsidRDefault="00232933" w:rsidP="0041468D">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arrange at its own expense and cost for an accounting and cost control system consistent with Generally Accepted Accounting Principles and for the appointment as auditors of a firm of independent accountants, for the </w:t>
      </w:r>
      <w:r w:rsidR="00AA475B" w:rsidRPr="00CA7956">
        <w:rPr>
          <w:rFonts w:ascii="Tahoma" w:hAnsi="Tahoma" w:cs="Tahoma"/>
          <w:sz w:val="22"/>
          <w:szCs w:val="22"/>
        </w:rPr>
        <w:t>Terminal</w:t>
      </w:r>
      <w:r w:rsidRPr="00CA7956">
        <w:rPr>
          <w:rFonts w:ascii="Tahoma" w:hAnsi="Tahoma" w:cs="Tahoma"/>
          <w:sz w:val="22"/>
          <w:szCs w:val="22"/>
        </w:rPr>
        <w:t>.</w:t>
      </w:r>
    </w:p>
    <w:p w14:paraId="710CF9F7" w14:textId="77777777" w:rsidR="00232933" w:rsidRPr="00CA7956" w:rsidRDefault="00232933" w:rsidP="0041468D">
      <w:pPr>
        <w:pStyle w:val="Clause3Sub"/>
        <w:tabs>
          <w:tab w:val="num" w:pos="2268"/>
        </w:tabs>
        <w:ind w:left="2268" w:hanging="104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keep all its financial books and records, for the </w:t>
      </w:r>
      <w:r w:rsidR="00AA475B" w:rsidRPr="00CA7956">
        <w:rPr>
          <w:rFonts w:ascii="Tahoma" w:hAnsi="Tahoma" w:cs="Tahoma"/>
          <w:sz w:val="22"/>
          <w:szCs w:val="22"/>
        </w:rPr>
        <w:t>Terminal</w:t>
      </w:r>
      <w:r w:rsidRPr="00CA7956">
        <w:rPr>
          <w:rFonts w:ascii="Tahoma" w:hAnsi="Tahoma" w:cs="Tahoma"/>
          <w:sz w:val="22"/>
          <w:szCs w:val="22"/>
        </w:rPr>
        <w:t xml:space="preserve"> at all times within South Africa. The accounts of the </w:t>
      </w:r>
      <w:r w:rsidR="00AA475B" w:rsidRPr="00CA7956">
        <w:rPr>
          <w:rFonts w:ascii="Tahoma" w:hAnsi="Tahoma" w:cs="Tahoma"/>
          <w:sz w:val="22"/>
          <w:szCs w:val="22"/>
        </w:rPr>
        <w:t>Terminal</w:t>
      </w:r>
      <w:r w:rsidRPr="00CA7956">
        <w:rPr>
          <w:rFonts w:ascii="Tahoma" w:hAnsi="Tahoma" w:cs="Tahoma"/>
          <w:sz w:val="22"/>
          <w:szCs w:val="22"/>
        </w:rPr>
        <w:t xml:space="preserve"> Operator will be kept in Rand. Such accounts and the reports of such accountants shall be provided to </w:t>
      </w:r>
      <w:r w:rsidR="00947675" w:rsidRPr="00CA7956">
        <w:rPr>
          <w:rFonts w:ascii="Tahoma" w:hAnsi="Tahoma" w:cs="Tahoma"/>
          <w:sz w:val="22"/>
          <w:szCs w:val="22"/>
        </w:rPr>
        <w:t>TNPA.</w:t>
      </w:r>
    </w:p>
    <w:p w14:paraId="19DE7471" w14:textId="77777777" w:rsidR="00232933" w:rsidRPr="00CA7956" w:rsidRDefault="00947675" w:rsidP="0041468D">
      <w:pPr>
        <w:pStyle w:val="Clause3Sub"/>
        <w:tabs>
          <w:tab w:val="num" w:pos="2268"/>
        </w:tabs>
        <w:ind w:left="2268" w:hanging="1040"/>
        <w:rPr>
          <w:rFonts w:ascii="Tahoma" w:hAnsi="Tahoma" w:cs="Tahoma"/>
          <w:sz w:val="22"/>
          <w:szCs w:val="22"/>
        </w:rPr>
      </w:pPr>
      <w:r w:rsidRPr="00CA7956">
        <w:rPr>
          <w:rFonts w:ascii="Tahoma" w:hAnsi="Tahoma" w:cs="Tahoma"/>
          <w:sz w:val="22"/>
          <w:szCs w:val="22"/>
        </w:rPr>
        <w:lastRenderedPageBreak/>
        <w:t xml:space="preserve">TNPA </w:t>
      </w:r>
      <w:r w:rsidR="00232933" w:rsidRPr="00CA7956">
        <w:rPr>
          <w:rFonts w:ascii="Tahoma" w:hAnsi="Tahoma" w:cs="Tahoma"/>
          <w:sz w:val="22"/>
          <w:szCs w:val="22"/>
        </w:rPr>
        <w:t xml:space="preserve">may meet with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auditors regarding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accounts and operations, for the </w:t>
      </w:r>
      <w:r w:rsidR="00AA475B" w:rsidRPr="00CA7956">
        <w:rPr>
          <w:rFonts w:ascii="Tahoma" w:hAnsi="Tahoma" w:cs="Tahoma"/>
          <w:sz w:val="22"/>
          <w:szCs w:val="22"/>
        </w:rPr>
        <w:t>Terminal</w:t>
      </w:r>
      <w:r w:rsidR="00232933" w:rsidRPr="00CA7956">
        <w:rPr>
          <w:rFonts w:ascii="Tahoma" w:hAnsi="Tahoma" w:cs="Tahoma"/>
          <w:sz w:val="22"/>
          <w:szCs w:val="22"/>
        </w:rPr>
        <w:t xml:space="preserve"> twice in a Contract Year.  TNPA may also, at its own cost, require that officers of TNPA or a firm of independent accountants conduct additional audits of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after 10 (ten) Days prior notice to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in respect of the </w:t>
      </w:r>
      <w:r w:rsidR="00AA475B" w:rsidRPr="00CA7956">
        <w:rPr>
          <w:rFonts w:ascii="Tahoma" w:hAnsi="Tahoma" w:cs="Tahoma"/>
          <w:sz w:val="22"/>
          <w:szCs w:val="22"/>
        </w:rPr>
        <w:t>Terminal</w:t>
      </w:r>
      <w:r w:rsidR="00232933" w:rsidRPr="00CA7956">
        <w:rPr>
          <w:rFonts w:ascii="Tahoma" w:hAnsi="Tahoma" w:cs="Tahoma"/>
          <w:sz w:val="22"/>
          <w:szCs w:val="22"/>
        </w:rPr>
        <w:t>.</w:t>
      </w:r>
    </w:p>
    <w:p w14:paraId="0625C256" w14:textId="77777777" w:rsidR="00232933" w:rsidRPr="00CA7956" w:rsidRDefault="00232933" w:rsidP="00440A19">
      <w:pPr>
        <w:pStyle w:val="Clause2Sub"/>
        <w:ind w:left="1170"/>
        <w:rPr>
          <w:rFonts w:ascii="Tahoma" w:hAnsi="Tahoma" w:cs="Tahoma"/>
          <w:b/>
          <w:sz w:val="22"/>
          <w:szCs w:val="22"/>
        </w:rPr>
      </w:pPr>
      <w:bookmarkStart w:id="1035" w:name="_Toc81898927"/>
      <w:bookmarkStart w:id="1036" w:name="_Toc351392416"/>
      <w:bookmarkStart w:id="1037" w:name="_Toc351396275"/>
      <w:bookmarkStart w:id="1038" w:name="_Toc351396527"/>
      <w:bookmarkStart w:id="1039" w:name="_Toc436720462"/>
      <w:bookmarkStart w:id="1040" w:name="_Ref448870491"/>
      <w:bookmarkStart w:id="1041" w:name="_Ref448876047"/>
      <w:bookmarkStart w:id="1042" w:name="_Toc449488711"/>
      <w:r w:rsidRPr="00CA7956">
        <w:rPr>
          <w:rFonts w:ascii="Tahoma" w:hAnsi="Tahoma" w:cs="Tahoma"/>
          <w:b/>
          <w:sz w:val="22"/>
          <w:szCs w:val="22"/>
        </w:rPr>
        <w:t xml:space="preserve">Right of </w:t>
      </w:r>
      <w:r w:rsidR="00F80D98" w:rsidRPr="00CA7956">
        <w:rPr>
          <w:rFonts w:ascii="Tahoma" w:hAnsi="Tahoma" w:cs="Tahoma"/>
          <w:b/>
          <w:sz w:val="22"/>
          <w:szCs w:val="22"/>
        </w:rPr>
        <w:t>I</w:t>
      </w:r>
      <w:r w:rsidRPr="00CA7956">
        <w:rPr>
          <w:rFonts w:ascii="Tahoma" w:hAnsi="Tahoma" w:cs="Tahoma"/>
          <w:b/>
          <w:sz w:val="22"/>
          <w:szCs w:val="22"/>
        </w:rPr>
        <w:t>nspection</w:t>
      </w:r>
      <w:bookmarkEnd w:id="1035"/>
      <w:bookmarkEnd w:id="1036"/>
      <w:bookmarkEnd w:id="1037"/>
      <w:bookmarkEnd w:id="1038"/>
      <w:bookmarkEnd w:id="1039"/>
      <w:bookmarkEnd w:id="1040"/>
      <w:bookmarkEnd w:id="1041"/>
      <w:bookmarkEnd w:id="1042"/>
    </w:p>
    <w:p w14:paraId="719D01F4" w14:textId="77777777" w:rsidR="00232933" w:rsidRPr="00CA7956" w:rsidRDefault="001E1757" w:rsidP="00440A19">
      <w:pPr>
        <w:pStyle w:val="Clause0Sub"/>
        <w:ind w:left="1170"/>
        <w:rPr>
          <w:rFonts w:ascii="Tahoma" w:hAnsi="Tahoma" w:cs="Tahoma"/>
          <w:sz w:val="22"/>
          <w:szCs w:val="22"/>
        </w:rPr>
      </w:pPr>
      <w:r w:rsidRPr="00CA7956">
        <w:rPr>
          <w:rFonts w:ascii="Tahoma" w:hAnsi="Tahoma" w:cs="Tahoma"/>
          <w:sz w:val="22"/>
          <w:szCs w:val="22"/>
        </w:rPr>
        <w:t>In accordance with the provision of Section 63 of the Act, t</w:t>
      </w:r>
      <w:r w:rsidR="00232933" w:rsidRPr="00CA7956">
        <w:rPr>
          <w:rFonts w:ascii="Tahoma" w:hAnsi="Tahoma" w:cs="Tahoma"/>
          <w:sz w:val="22"/>
          <w:szCs w:val="22"/>
        </w:rPr>
        <w:t xml:space="preserve">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furnish to </w:t>
      </w:r>
      <w:r w:rsidR="00232933" w:rsidRPr="00CA7956">
        <w:rPr>
          <w:rFonts w:ascii="Tahoma" w:hAnsi="Tahoma" w:cs="Tahoma"/>
          <w:sz w:val="22"/>
          <w:szCs w:val="22"/>
          <w:lang w:val="en-ZA"/>
        </w:rPr>
        <w:t>TNPA</w:t>
      </w:r>
      <w:r w:rsidR="00232933" w:rsidRPr="00CA7956">
        <w:rPr>
          <w:rFonts w:ascii="Tahoma" w:hAnsi="Tahoma" w:cs="Tahoma"/>
          <w:sz w:val="22"/>
          <w:szCs w:val="22"/>
        </w:rPr>
        <w:t xml:space="preserve"> any information that </w:t>
      </w:r>
      <w:r w:rsidR="00232933" w:rsidRPr="00CA7956">
        <w:rPr>
          <w:rFonts w:ascii="Tahoma" w:hAnsi="Tahoma" w:cs="Tahoma"/>
          <w:sz w:val="22"/>
          <w:szCs w:val="22"/>
          <w:lang w:val="en-ZA"/>
        </w:rPr>
        <w:t>TNPA</w:t>
      </w:r>
      <w:r w:rsidR="00232933" w:rsidRPr="00CA7956">
        <w:rPr>
          <w:rFonts w:ascii="Tahoma" w:hAnsi="Tahoma" w:cs="Tahoma"/>
          <w:sz w:val="22"/>
          <w:szCs w:val="22"/>
        </w:rPr>
        <w:t xml:space="preserve"> may reasonably request and shall permit representatives of </w:t>
      </w:r>
      <w:r w:rsidR="00232933" w:rsidRPr="00CA7956">
        <w:rPr>
          <w:rFonts w:ascii="Tahoma" w:hAnsi="Tahoma" w:cs="Tahoma"/>
          <w:sz w:val="22"/>
          <w:szCs w:val="22"/>
          <w:lang w:val="en-ZA"/>
        </w:rPr>
        <w:t xml:space="preserve">TNPA </w:t>
      </w:r>
      <w:r w:rsidR="00232933" w:rsidRPr="00CA7956">
        <w:rPr>
          <w:rFonts w:ascii="Tahoma" w:hAnsi="Tahoma" w:cs="Tahoma"/>
          <w:sz w:val="22"/>
          <w:szCs w:val="22"/>
        </w:rPr>
        <w:t xml:space="preserve">to visit the Construction Works, the </w:t>
      </w:r>
      <w:r w:rsidR="00AA475B" w:rsidRPr="00CA7956">
        <w:rPr>
          <w:rFonts w:ascii="Tahoma" w:hAnsi="Tahoma" w:cs="Tahoma"/>
          <w:sz w:val="22"/>
          <w:szCs w:val="22"/>
        </w:rPr>
        <w:t>Terminal</w:t>
      </w:r>
      <w:r w:rsidR="00232933" w:rsidRPr="00CA7956">
        <w:rPr>
          <w:rFonts w:ascii="Tahoma" w:hAnsi="Tahoma" w:cs="Tahoma"/>
          <w:sz w:val="22"/>
          <w:szCs w:val="22"/>
        </w:rPr>
        <w:t xml:space="preserve"> and the Project Site</w:t>
      </w:r>
      <w:r w:rsidR="00F80D98" w:rsidRPr="00CA7956">
        <w:rPr>
          <w:rFonts w:ascii="Tahoma" w:hAnsi="Tahoma" w:cs="Tahoma"/>
          <w:sz w:val="22"/>
          <w:szCs w:val="22"/>
        </w:rPr>
        <w:t xml:space="preserve"> and </w:t>
      </w:r>
      <w:r w:rsidR="00AA475B" w:rsidRPr="00CA7956">
        <w:rPr>
          <w:rFonts w:ascii="Tahoma" w:hAnsi="Tahoma" w:cs="Tahoma"/>
          <w:sz w:val="22"/>
          <w:szCs w:val="22"/>
        </w:rPr>
        <w:t>Terminal</w:t>
      </w:r>
      <w:r w:rsidR="00232933" w:rsidRPr="00CA7956">
        <w:rPr>
          <w:rFonts w:ascii="Tahoma" w:hAnsi="Tahoma" w:cs="Tahoma"/>
          <w:sz w:val="22"/>
          <w:szCs w:val="22"/>
        </w:rPr>
        <w:t xml:space="preserve">, and any of the other offices where the business of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is conducted, and to have access to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books of accounts and records, designs, drawings and generally to all information that is customarily available to any shareholder of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and in connection with the Project, and shall make such information, books of accounts and records, drawings and other data relating to Operation and Maintenance in respect of the </w:t>
      </w:r>
      <w:r w:rsidR="00AA475B" w:rsidRPr="00CA7956">
        <w:rPr>
          <w:rFonts w:ascii="Tahoma" w:hAnsi="Tahoma" w:cs="Tahoma"/>
          <w:sz w:val="22"/>
          <w:szCs w:val="22"/>
        </w:rPr>
        <w:t>Terminal</w:t>
      </w:r>
      <w:r w:rsidR="00232933" w:rsidRPr="00CA7956">
        <w:rPr>
          <w:rFonts w:ascii="Tahoma" w:hAnsi="Tahoma" w:cs="Tahoma"/>
          <w:sz w:val="22"/>
          <w:szCs w:val="22"/>
        </w:rPr>
        <w:t xml:space="preserve">, available to </w:t>
      </w:r>
      <w:r w:rsidR="00232933" w:rsidRPr="00CA7956">
        <w:rPr>
          <w:rFonts w:ascii="Tahoma" w:hAnsi="Tahoma" w:cs="Tahoma"/>
          <w:sz w:val="22"/>
          <w:szCs w:val="22"/>
          <w:lang w:val="en-ZA"/>
        </w:rPr>
        <w:t>TNPA</w:t>
      </w:r>
      <w:r w:rsidR="00F80D98" w:rsidRPr="00CA7956">
        <w:rPr>
          <w:rFonts w:ascii="Tahoma" w:hAnsi="Tahoma" w:cs="Tahoma"/>
          <w:sz w:val="22"/>
          <w:szCs w:val="22"/>
        </w:rPr>
        <w:t xml:space="preserve">. </w:t>
      </w:r>
      <w:r w:rsidR="00232933" w:rsidRPr="00CA7956">
        <w:rPr>
          <w:rFonts w:ascii="Tahoma" w:hAnsi="Tahoma" w:cs="Tahoma"/>
          <w:sz w:val="22"/>
          <w:szCs w:val="22"/>
        </w:rPr>
        <w:t xml:space="preserve">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provide </w:t>
      </w:r>
      <w:r w:rsidR="00232933" w:rsidRPr="00CA7956">
        <w:rPr>
          <w:rFonts w:ascii="Tahoma" w:hAnsi="Tahoma" w:cs="Tahoma"/>
          <w:sz w:val="22"/>
          <w:szCs w:val="22"/>
          <w:lang w:val="en-ZA"/>
        </w:rPr>
        <w:t xml:space="preserve">TNPA </w:t>
      </w:r>
      <w:r w:rsidR="00232933" w:rsidRPr="00CA7956">
        <w:rPr>
          <w:rFonts w:ascii="Tahoma" w:hAnsi="Tahoma" w:cs="Tahoma"/>
          <w:sz w:val="22"/>
          <w:szCs w:val="22"/>
        </w:rPr>
        <w:t xml:space="preserve">with full read only access to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computer for the review and monitoring of revenue collection at the </w:t>
      </w:r>
      <w:r w:rsidR="00AA475B" w:rsidRPr="00CA7956">
        <w:rPr>
          <w:rFonts w:ascii="Tahoma" w:hAnsi="Tahoma" w:cs="Tahoma"/>
          <w:sz w:val="22"/>
          <w:szCs w:val="22"/>
        </w:rPr>
        <w:t>Terminal</w:t>
      </w:r>
      <w:r w:rsidR="00232933" w:rsidRPr="00CA7956">
        <w:rPr>
          <w:rFonts w:ascii="Tahoma" w:hAnsi="Tahoma" w:cs="Tahoma"/>
          <w:sz w:val="22"/>
          <w:szCs w:val="22"/>
        </w:rPr>
        <w:t>.</w:t>
      </w:r>
    </w:p>
    <w:p w14:paraId="2F60EDFE" w14:textId="77777777" w:rsidR="00232933" w:rsidRPr="00CA7956" w:rsidRDefault="00232933" w:rsidP="00F94DEE">
      <w:pPr>
        <w:pStyle w:val="Clause2Sub"/>
        <w:ind w:left="1170"/>
        <w:rPr>
          <w:rFonts w:ascii="Tahoma" w:hAnsi="Tahoma" w:cs="Tahoma"/>
          <w:b/>
          <w:sz w:val="22"/>
          <w:szCs w:val="22"/>
        </w:rPr>
      </w:pPr>
      <w:bookmarkStart w:id="1043" w:name="_Toc81898928"/>
      <w:bookmarkStart w:id="1044" w:name="_Toc351392417"/>
      <w:bookmarkStart w:id="1045" w:name="_Toc351396276"/>
      <w:bookmarkStart w:id="1046" w:name="_Toc351396528"/>
      <w:bookmarkStart w:id="1047" w:name="_Toc436720463"/>
      <w:bookmarkStart w:id="1048" w:name="_Toc449488712"/>
      <w:bookmarkStart w:id="1049" w:name="_Ref449519719"/>
      <w:r w:rsidRPr="00CA7956">
        <w:rPr>
          <w:rFonts w:ascii="Tahoma" w:hAnsi="Tahoma" w:cs="Tahoma"/>
          <w:b/>
          <w:sz w:val="22"/>
          <w:szCs w:val="22"/>
        </w:rPr>
        <w:t xml:space="preserve">Periodic </w:t>
      </w:r>
      <w:r w:rsidR="00F80D98" w:rsidRPr="00CA7956">
        <w:rPr>
          <w:rFonts w:ascii="Tahoma" w:hAnsi="Tahoma" w:cs="Tahoma"/>
          <w:b/>
          <w:sz w:val="22"/>
          <w:szCs w:val="22"/>
        </w:rPr>
        <w:t>R</w:t>
      </w:r>
      <w:r w:rsidRPr="00CA7956">
        <w:rPr>
          <w:rFonts w:ascii="Tahoma" w:hAnsi="Tahoma" w:cs="Tahoma"/>
          <w:b/>
          <w:sz w:val="22"/>
          <w:szCs w:val="22"/>
        </w:rPr>
        <w:t>eports</w:t>
      </w:r>
      <w:bookmarkEnd w:id="1043"/>
      <w:bookmarkEnd w:id="1044"/>
      <w:bookmarkEnd w:id="1045"/>
      <w:bookmarkEnd w:id="1046"/>
      <w:bookmarkEnd w:id="1047"/>
      <w:bookmarkEnd w:id="1048"/>
      <w:bookmarkEnd w:id="1049"/>
      <w:r w:rsidR="004B5B22" w:rsidRPr="00CA7956">
        <w:rPr>
          <w:rFonts w:ascii="Tahoma" w:hAnsi="Tahoma" w:cs="Tahoma"/>
          <w:b/>
          <w:sz w:val="22"/>
          <w:szCs w:val="22"/>
        </w:rPr>
        <w:t xml:space="preserve"> </w:t>
      </w:r>
    </w:p>
    <w:p w14:paraId="349708F5" w14:textId="77777777" w:rsidR="00232933" w:rsidRPr="00CA7956" w:rsidRDefault="00E56A55" w:rsidP="008A5E35">
      <w:pPr>
        <w:pStyle w:val="Clause3Sub"/>
        <w:ind w:left="2268" w:hanging="1134"/>
        <w:rPr>
          <w:rFonts w:ascii="Tahoma" w:hAnsi="Tahoma" w:cs="Tahoma"/>
          <w:sz w:val="22"/>
          <w:szCs w:val="22"/>
        </w:rPr>
      </w:pPr>
      <w:r w:rsidRPr="00CA7956">
        <w:rPr>
          <w:rFonts w:ascii="Tahoma" w:hAnsi="Tahoma" w:cs="Tahoma"/>
          <w:sz w:val="22"/>
          <w:szCs w:val="22"/>
        </w:rPr>
        <w:t>Together with the Annual Report t</w:t>
      </w:r>
      <w:r w:rsidR="00232933" w:rsidRPr="00CA7956">
        <w:rPr>
          <w:rFonts w:ascii="Tahoma" w:hAnsi="Tahoma" w:cs="Tahoma"/>
          <w:sz w:val="22"/>
          <w:szCs w:val="22"/>
        </w:rPr>
        <w:t xml:space="preserve">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furnish </w:t>
      </w:r>
      <w:r w:rsidR="00232933" w:rsidRPr="00CA7956">
        <w:rPr>
          <w:rFonts w:ascii="Tahoma" w:hAnsi="Tahoma" w:cs="Tahoma"/>
          <w:sz w:val="22"/>
          <w:szCs w:val="22"/>
          <w:lang w:val="en-ZA"/>
        </w:rPr>
        <w:t>TNPA</w:t>
      </w:r>
      <w:r w:rsidR="00232933" w:rsidRPr="00CA7956">
        <w:rPr>
          <w:rFonts w:ascii="Tahoma" w:hAnsi="Tahoma" w:cs="Tahoma"/>
          <w:sz w:val="22"/>
          <w:szCs w:val="22"/>
        </w:rPr>
        <w:t xml:space="preserve"> with:</w:t>
      </w:r>
    </w:p>
    <w:p w14:paraId="213F771F" w14:textId="73768FA3"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3</w:t>
      </w:r>
      <w:r w:rsidR="00FB2920" w:rsidRPr="00CA7956">
        <w:rPr>
          <w:rFonts w:ascii="Tahoma" w:hAnsi="Tahoma" w:cs="Tahoma"/>
          <w:sz w:val="22"/>
          <w:szCs w:val="22"/>
        </w:rPr>
        <w:t> </w:t>
      </w:r>
      <w:r w:rsidRPr="00CA7956">
        <w:rPr>
          <w:rFonts w:ascii="Tahoma" w:hAnsi="Tahoma" w:cs="Tahoma"/>
          <w:sz w:val="22"/>
          <w:szCs w:val="22"/>
        </w:rPr>
        <w:t xml:space="preserve">(three) copies of the </w:t>
      </w:r>
      <w:r w:rsidR="00AA475B" w:rsidRPr="00CA7956">
        <w:rPr>
          <w:rFonts w:ascii="Tahoma" w:hAnsi="Tahoma" w:cs="Tahoma"/>
          <w:sz w:val="22"/>
          <w:szCs w:val="22"/>
        </w:rPr>
        <w:t>Terminal</w:t>
      </w:r>
      <w:r w:rsidRPr="00CA7956">
        <w:rPr>
          <w:rFonts w:ascii="Tahoma" w:hAnsi="Tahoma" w:cs="Tahoma"/>
          <w:sz w:val="22"/>
          <w:szCs w:val="22"/>
        </w:rPr>
        <w:t xml:space="preserve"> Operator’s complete </w:t>
      </w:r>
      <w:r w:rsidR="00E56A55" w:rsidRPr="00CA7956">
        <w:rPr>
          <w:rFonts w:ascii="Tahoma" w:hAnsi="Tahoma" w:cs="Tahoma"/>
          <w:sz w:val="22"/>
          <w:szCs w:val="22"/>
        </w:rPr>
        <w:t xml:space="preserve">audited </w:t>
      </w:r>
      <w:r w:rsidRPr="00CA7956">
        <w:rPr>
          <w:rFonts w:ascii="Tahoma" w:hAnsi="Tahoma" w:cs="Tahoma"/>
          <w:sz w:val="22"/>
          <w:szCs w:val="22"/>
        </w:rPr>
        <w:t xml:space="preserve">financial statements </w:t>
      </w:r>
      <w:r w:rsidR="00E56A55" w:rsidRPr="00CA7956">
        <w:rPr>
          <w:rFonts w:ascii="Tahoma" w:hAnsi="Tahoma" w:cs="Tahoma"/>
          <w:sz w:val="22"/>
          <w:szCs w:val="22"/>
        </w:rPr>
        <w:t xml:space="preserve">in respect of the preceding Contract Year </w:t>
      </w:r>
      <w:r w:rsidRPr="00CA7956">
        <w:rPr>
          <w:rFonts w:ascii="Tahoma" w:hAnsi="Tahoma" w:cs="Tahoma"/>
          <w:sz w:val="22"/>
          <w:szCs w:val="22"/>
        </w:rPr>
        <w:t xml:space="preserve"> (which are consistent with the books of accounts and prepared in accordance with </w:t>
      </w:r>
      <w:r w:rsidR="00562612" w:rsidRPr="00CA7956">
        <w:rPr>
          <w:rFonts w:ascii="Tahoma" w:hAnsi="Tahoma" w:cs="Tahoma"/>
          <w:sz w:val="22"/>
          <w:szCs w:val="22"/>
        </w:rPr>
        <w:t>International Financial Reporting Standards</w:t>
      </w:r>
      <w:r w:rsidRPr="00CA7956">
        <w:rPr>
          <w:rFonts w:ascii="Tahoma" w:hAnsi="Tahoma" w:cs="Tahoma"/>
          <w:sz w:val="22"/>
          <w:szCs w:val="22"/>
        </w:rPr>
        <w:t>), together with an audit report thereon, all in accordance with the requiremen</w:t>
      </w:r>
      <w:r w:rsidR="00F80D98" w:rsidRPr="00CA7956">
        <w:rPr>
          <w:rFonts w:ascii="Tahoma" w:hAnsi="Tahoma" w:cs="Tahoma"/>
          <w:sz w:val="22"/>
          <w:szCs w:val="22"/>
        </w:rPr>
        <w:t>ts of the L</w:t>
      </w:r>
      <w:r w:rsidRPr="00CA7956">
        <w:rPr>
          <w:rFonts w:ascii="Tahoma" w:hAnsi="Tahoma" w:cs="Tahoma"/>
          <w:sz w:val="22"/>
          <w:szCs w:val="22"/>
        </w:rPr>
        <w:t>aws and regulations pertaining to accounting;</w:t>
      </w:r>
      <w:r w:rsidRPr="00CA7956">
        <w:rPr>
          <w:rFonts w:ascii="Tahoma" w:hAnsi="Tahoma" w:cs="Tahoma"/>
          <w:b/>
          <w:i/>
          <w:sz w:val="22"/>
          <w:szCs w:val="22"/>
        </w:rPr>
        <w:t xml:space="preserve"> </w:t>
      </w:r>
    </w:p>
    <w:p w14:paraId="1AC9AB1E" w14:textId="3996CD6D"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 xml:space="preserve">a copy of any management letter or other communication sent by the auditors to the </w:t>
      </w:r>
      <w:r w:rsidR="00AA475B" w:rsidRPr="00CA7956">
        <w:rPr>
          <w:rFonts w:ascii="Tahoma" w:hAnsi="Tahoma" w:cs="Tahoma"/>
          <w:sz w:val="22"/>
          <w:szCs w:val="22"/>
        </w:rPr>
        <w:t>Terminal</w:t>
      </w:r>
      <w:r w:rsidRPr="00CA7956">
        <w:rPr>
          <w:rFonts w:ascii="Tahoma" w:hAnsi="Tahoma" w:cs="Tahoma"/>
          <w:sz w:val="22"/>
          <w:szCs w:val="22"/>
        </w:rPr>
        <w:t xml:space="preserve"> Operator or to its management in </w:t>
      </w:r>
      <w:r w:rsidRPr="00CA7956">
        <w:rPr>
          <w:rFonts w:ascii="Tahoma" w:hAnsi="Tahoma" w:cs="Tahoma"/>
          <w:sz w:val="22"/>
          <w:szCs w:val="22"/>
        </w:rPr>
        <w:lastRenderedPageBreak/>
        <w:t xml:space="preserve">relation to the </w:t>
      </w:r>
      <w:r w:rsidR="00AA475B" w:rsidRPr="00CA7956">
        <w:rPr>
          <w:rFonts w:ascii="Tahoma" w:hAnsi="Tahoma" w:cs="Tahoma"/>
          <w:sz w:val="22"/>
          <w:szCs w:val="22"/>
        </w:rPr>
        <w:t>Terminal</w:t>
      </w:r>
      <w:r w:rsidRPr="00CA7956">
        <w:rPr>
          <w:rFonts w:ascii="Tahoma" w:hAnsi="Tahoma" w:cs="Tahoma"/>
          <w:sz w:val="22"/>
          <w:szCs w:val="22"/>
        </w:rPr>
        <w:t xml:space="preserve"> Operator’s financial, accounting and other systems, management and accounts</w:t>
      </w:r>
      <w:r w:rsidR="005971D6">
        <w:rPr>
          <w:rFonts w:ascii="Tahoma" w:hAnsi="Tahoma" w:cs="Tahoma"/>
          <w:sz w:val="22"/>
          <w:szCs w:val="22"/>
        </w:rPr>
        <w:t>.</w:t>
      </w:r>
    </w:p>
    <w:p w14:paraId="7D51858D" w14:textId="77777777" w:rsidR="00232933" w:rsidRPr="00CA7956" w:rsidRDefault="00232933" w:rsidP="008A5E35">
      <w:pPr>
        <w:pStyle w:val="Clause3Sub"/>
        <w:ind w:left="2268" w:hanging="1134"/>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furnish </w:t>
      </w:r>
      <w:r w:rsidRPr="00CA7956">
        <w:rPr>
          <w:rFonts w:ascii="Tahoma" w:hAnsi="Tahoma" w:cs="Tahoma"/>
          <w:sz w:val="22"/>
          <w:szCs w:val="22"/>
          <w:lang w:val="en-ZA"/>
        </w:rPr>
        <w:t>TNPA</w:t>
      </w:r>
      <w:r w:rsidRPr="00CA7956">
        <w:rPr>
          <w:rFonts w:ascii="Tahoma" w:hAnsi="Tahoma" w:cs="Tahoma"/>
          <w:sz w:val="22"/>
          <w:szCs w:val="22"/>
        </w:rPr>
        <w:t>, as soon as practicable but in any event no later than 45 (forty-five) Days after the end of each Quarterly period of each Contract Year (except for the last Quarterly period of each financial year), with:</w:t>
      </w:r>
    </w:p>
    <w:p w14:paraId="3B7D7221" w14:textId="3DFF2476"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3</w:t>
      </w:r>
      <w:r w:rsidR="000F130F" w:rsidRPr="00CA7956">
        <w:rPr>
          <w:rFonts w:ascii="Tahoma" w:hAnsi="Tahoma" w:cs="Tahoma"/>
          <w:sz w:val="22"/>
          <w:szCs w:val="22"/>
        </w:rPr>
        <w:t> </w:t>
      </w:r>
      <w:r w:rsidRPr="00CA7956">
        <w:rPr>
          <w:rFonts w:ascii="Tahoma" w:hAnsi="Tahoma" w:cs="Tahoma"/>
          <w:sz w:val="22"/>
          <w:szCs w:val="22"/>
        </w:rPr>
        <w:t xml:space="preserve">(three) copies of the </w:t>
      </w:r>
      <w:r w:rsidR="00AA475B" w:rsidRPr="00CA7956">
        <w:rPr>
          <w:rFonts w:ascii="Tahoma" w:hAnsi="Tahoma" w:cs="Tahoma"/>
          <w:sz w:val="22"/>
          <w:szCs w:val="22"/>
        </w:rPr>
        <w:t>Terminal</w:t>
      </w:r>
      <w:r w:rsidRPr="00CA7956">
        <w:rPr>
          <w:rFonts w:ascii="Tahoma" w:hAnsi="Tahoma" w:cs="Tahoma"/>
          <w:sz w:val="22"/>
          <w:szCs w:val="22"/>
        </w:rPr>
        <w:t xml:space="preserve"> Operator’s complete financial statements for such Quarterly period (which are consistent with its books of account and prepared in accordance with </w:t>
      </w:r>
      <w:r w:rsidR="00562612" w:rsidRPr="00CA7956">
        <w:rPr>
          <w:rFonts w:ascii="Tahoma" w:hAnsi="Tahoma" w:cs="Tahoma"/>
          <w:sz w:val="22"/>
          <w:szCs w:val="22"/>
        </w:rPr>
        <w:t>International Financial Reporting Standards</w:t>
      </w:r>
      <w:r w:rsidRPr="00CA7956">
        <w:rPr>
          <w:rFonts w:ascii="Tahoma" w:hAnsi="Tahoma" w:cs="Tahoma"/>
          <w:sz w:val="22"/>
          <w:szCs w:val="22"/>
        </w:rPr>
        <w:t xml:space="preserve">, including in each such report a balance sheet, a statement of income and a statement of cash flows as of the end of and for such period, and for the period from the beginning of such year to the close of such Quarterly period, certified by an officer of the </w:t>
      </w:r>
      <w:r w:rsidR="00AA475B" w:rsidRPr="00CA7956">
        <w:rPr>
          <w:rFonts w:ascii="Tahoma" w:hAnsi="Tahoma" w:cs="Tahoma"/>
          <w:sz w:val="22"/>
          <w:szCs w:val="22"/>
        </w:rPr>
        <w:t>Terminal</w:t>
      </w:r>
      <w:r w:rsidRPr="00CA7956">
        <w:rPr>
          <w:rFonts w:ascii="Tahoma" w:hAnsi="Tahoma" w:cs="Tahoma"/>
          <w:sz w:val="22"/>
          <w:szCs w:val="22"/>
        </w:rPr>
        <w:t xml:space="preserve"> Operator, all in accordanc</w:t>
      </w:r>
      <w:r w:rsidR="00F80D98" w:rsidRPr="00CA7956">
        <w:rPr>
          <w:rFonts w:ascii="Tahoma" w:hAnsi="Tahoma" w:cs="Tahoma"/>
          <w:sz w:val="22"/>
          <w:szCs w:val="22"/>
        </w:rPr>
        <w:t>e with the requirements of the L</w:t>
      </w:r>
      <w:r w:rsidRPr="00CA7956">
        <w:rPr>
          <w:rFonts w:ascii="Tahoma" w:hAnsi="Tahoma" w:cs="Tahoma"/>
          <w:sz w:val="22"/>
          <w:szCs w:val="22"/>
        </w:rPr>
        <w:t>aws and regulations pertaining to accounting;</w:t>
      </w:r>
    </w:p>
    <w:p w14:paraId="56901D66" w14:textId="77777777"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 xml:space="preserve">a report on any factors materially and adversely affecting or which might materially and adversely affect the </w:t>
      </w:r>
      <w:r w:rsidR="00AA475B" w:rsidRPr="00CA7956">
        <w:rPr>
          <w:rFonts w:ascii="Tahoma" w:hAnsi="Tahoma" w:cs="Tahoma"/>
          <w:sz w:val="22"/>
          <w:szCs w:val="22"/>
        </w:rPr>
        <w:t>Terminal</w:t>
      </w:r>
      <w:r w:rsidRPr="00CA7956">
        <w:rPr>
          <w:rFonts w:ascii="Tahoma" w:hAnsi="Tahoma" w:cs="Tahoma"/>
          <w:sz w:val="22"/>
          <w:szCs w:val="22"/>
        </w:rPr>
        <w:t xml:space="preserve"> Operator’s business and operation or its financial condition;</w:t>
      </w:r>
    </w:p>
    <w:p w14:paraId="71C4C1D8" w14:textId="64485AAD"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a</w:t>
      </w:r>
      <w:r w:rsidR="00EB31C7" w:rsidRPr="00CA7956">
        <w:rPr>
          <w:rFonts w:ascii="Tahoma" w:hAnsi="Tahoma" w:cs="Tahoma"/>
          <w:sz w:val="22"/>
          <w:szCs w:val="22"/>
        </w:rPr>
        <w:t xml:space="preserve"> list of creditors that individually and when aggregated make up in excess of 10% of the total value of liabilities i.e. all individual creditors that makes up more than 10 % of total liabilities</w:t>
      </w:r>
      <w:r w:rsidR="00DF7933" w:rsidRPr="00CA7956">
        <w:rPr>
          <w:rFonts w:ascii="Tahoma" w:hAnsi="Tahoma" w:cs="Tahoma"/>
          <w:sz w:val="22"/>
          <w:szCs w:val="22"/>
        </w:rPr>
        <w:t xml:space="preserve"> </w:t>
      </w:r>
      <w:r w:rsidR="00EB31C7" w:rsidRPr="00CA7956">
        <w:rPr>
          <w:rFonts w:ascii="Tahoma" w:hAnsi="Tahoma" w:cs="Tahoma"/>
          <w:sz w:val="22"/>
          <w:szCs w:val="22"/>
        </w:rPr>
        <w:t>(financial obligations</w:t>
      </w:r>
      <w:r w:rsidRPr="00CA7956">
        <w:rPr>
          <w:rFonts w:ascii="Tahoma" w:hAnsi="Tahoma" w:cs="Tahoma"/>
          <w:sz w:val="22"/>
          <w:szCs w:val="22"/>
        </w:rPr>
        <w:t>;</w:t>
      </w:r>
    </w:p>
    <w:p w14:paraId="244D7BF9" w14:textId="77777777"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a statement describing in detail any Related Party Transaction during the respective period;</w:t>
      </w:r>
    </w:p>
    <w:p w14:paraId="4B99C6B7" w14:textId="77777777"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 xml:space="preserve">a report on the implementation and progress of the Project, containing such information as TNPA may reasonably require and disclosing any factors of which the </w:t>
      </w:r>
      <w:r w:rsidR="00AA475B" w:rsidRPr="00CA7956">
        <w:rPr>
          <w:rFonts w:ascii="Tahoma" w:hAnsi="Tahoma" w:cs="Tahoma"/>
          <w:sz w:val="22"/>
          <w:szCs w:val="22"/>
        </w:rPr>
        <w:t>Terminal</w:t>
      </w:r>
      <w:r w:rsidRPr="00CA7956">
        <w:rPr>
          <w:rFonts w:ascii="Tahoma" w:hAnsi="Tahoma" w:cs="Tahoma"/>
          <w:sz w:val="22"/>
          <w:szCs w:val="22"/>
        </w:rPr>
        <w:t xml:space="preserve"> Operator is aware materially and adversely affecting or which would be otherwise likely, materially and adversely to affect, the carrying out of the Project; and</w:t>
      </w:r>
    </w:p>
    <w:p w14:paraId="65692A5A" w14:textId="77777777"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lastRenderedPageBreak/>
        <w:t xml:space="preserve">a statement identifying separately the capital costs, construction costs and Operation and Maintenance costs, during the respective period, for the </w:t>
      </w:r>
      <w:r w:rsidR="00AA475B" w:rsidRPr="00CA7956">
        <w:rPr>
          <w:rFonts w:ascii="Tahoma" w:hAnsi="Tahoma" w:cs="Tahoma"/>
          <w:sz w:val="22"/>
          <w:szCs w:val="22"/>
        </w:rPr>
        <w:t>Terminal</w:t>
      </w:r>
      <w:r w:rsidRPr="00CA7956">
        <w:rPr>
          <w:rFonts w:ascii="Tahoma" w:hAnsi="Tahoma" w:cs="Tahoma"/>
          <w:sz w:val="22"/>
          <w:szCs w:val="22"/>
        </w:rPr>
        <w:t xml:space="preserve"> and the </w:t>
      </w:r>
      <w:r w:rsidR="00574225" w:rsidRPr="00CA7956">
        <w:rPr>
          <w:rFonts w:ascii="Tahoma" w:hAnsi="Tahoma" w:cs="Tahoma"/>
          <w:sz w:val="22"/>
          <w:szCs w:val="22"/>
        </w:rPr>
        <w:t>operation of the Terminal</w:t>
      </w:r>
      <w:r w:rsidRPr="00CA7956">
        <w:rPr>
          <w:rFonts w:ascii="Tahoma" w:hAnsi="Tahoma" w:cs="Tahoma"/>
          <w:sz w:val="22"/>
          <w:szCs w:val="22"/>
        </w:rPr>
        <w:t xml:space="preserve"> separately.</w:t>
      </w:r>
    </w:p>
    <w:p w14:paraId="0E8AB0AA" w14:textId="77777777" w:rsidR="00232933" w:rsidRPr="00CA7956" w:rsidRDefault="00232933" w:rsidP="008A5E35">
      <w:pPr>
        <w:pStyle w:val="Clause3Sub"/>
        <w:ind w:left="2268" w:hanging="1134"/>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furnish to TNPA as soon as practicable, but in any event no later than 35 (thirty-five) Days prior to the end of each Contract Year, the projected profit and loss account and the budget for the following </w:t>
      </w:r>
      <w:r w:rsidR="00E56A55" w:rsidRPr="00CA7956">
        <w:rPr>
          <w:rFonts w:ascii="Tahoma" w:hAnsi="Tahoma" w:cs="Tahoma"/>
          <w:sz w:val="22"/>
          <w:szCs w:val="22"/>
        </w:rPr>
        <w:t>Contract Y</w:t>
      </w:r>
      <w:r w:rsidRPr="00CA7956">
        <w:rPr>
          <w:rFonts w:ascii="Tahoma" w:hAnsi="Tahoma" w:cs="Tahoma"/>
          <w:sz w:val="22"/>
          <w:szCs w:val="22"/>
        </w:rPr>
        <w:t>ear, together with an analysis thereof.</w:t>
      </w:r>
    </w:p>
    <w:p w14:paraId="79A827CC" w14:textId="77777777" w:rsidR="00232933" w:rsidRPr="00CA7956" w:rsidRDefault="00232933" w:rsidP="008A5E35">
      <w:pPr>
        <w:pStyle w:val="Clause3Sub"/>
        <w:ind w:left="2268" w:hanging="1134"/>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furnish to TNPA as soon as practicable, but in any event no later than the end of each Quarterly period of each Contract Year, projected cash flow for the following Quarterly period, together with an analysis thereof.</w:t>
      </w:r>
    </w:p>
    <w:p w14:paraId="430BA63C" w14:textId="77777777" w:rsidR="00232933" w:rsidRPr="00CA7956" w:rsidRDefault="00232933" w:rsidP="008A5E35">
      <w:pPr>
        <w:pStyle w:val="Clause3Sub"/>
        <w:ind w:left="2268" w:hanging="1134"/>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immediately report to </w:t>
      </w:r>
      <w:r w:rsidRPr="00CA7956">
        <w:rPr>
          <w:rFonts w:ascii="Tahoma" w:hAnsi="Tahoma" w:cs="Tahoma"/>
          <w:sz w:val="22"/>
          <w:szCs w:val="22"/>
          <w:lang w:val="en-ZA"/>
        </w:rPr>
        <w:t xml:space="preserve">TNPA </w:t>
      </w:r>
      <w:r w:rsidRPr="00CA7956">
        <w:rPr>
          <w:rFonts w:ascii="Tahoma" w:hAnsi="Tahoma" w:cs="Tahoma"/>
          <w:sz w:val="22"/>
          <w:szCs w:val="22"/>
        </w:rPr>
        <w:t>details of the following events:</w:t>
      </w:r>
    </w:p>
    <w:p w14:paraId="30F51FA5" w14:textId="77777777"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 xml:space="preserve">any charge, lien or attachment imposed on </w:t>
      </w:r>
      <w:r w:rsidR="00E56A55" w:rsidRPr="00CA7956">
        <w:rPr>
          <w:rFonts w:ascii="Tahoma" w:hAnsi="Tahoma" w:cs="Tahoma"/>
          <w:sz w:val="22"/>
          <w:szCs w:val="22"/>
        </w:rPr>
        <w:t xml:space="preserve">the </w:t>
      </w:r>
      <w:r w:rsidR="00AA475B" w:rsidRPr="00CA7956">
        <w:rPr>
          <w:rFonts w:ascii="Tahoma" w:hAnsi="Tahoma" w:cs="Tahoma"/>
          <w:sz w:val="22"/>
          <w:szCs w:val="22"/>
        </w:rPr>
        <w:t>Terminal</w:t>
      </w:r>
      <w:r w:rsidR="00E56A55" w:rsidRPr="00CA7956">
        <w:rPr>
          <w:rFonts w:ascii="Tahoma" w:hAnsi="Tahoma" w:cs="Tahoma"/>
          <w:sz w:val="22"/>
          <w:szCs w:val="22"/>
        </w:rPr>
        <w:t xml:space="preserve"> Infrastructure, the </w:t>
      </w:r>
      <w:r w:rsidR="00AA475B" w:rsidRPr="00CA7956">
        <w:rPr>
          <w:rFonts w:ascii="Tahoma" w:hAnsi="Tahoma" w:cs="Tahoma"/>
          <w:sz w:val="22"/>
          <w:szCs w:val="22"/>
        </w:rPr>
        <w:t>Terminal</w:t>
      </w:r>
      <w:r w:rsidR="00E56A55" w:rsidRPr="00CA7956">
        <w:rPr>
          <w:rFonts w:ascii="Tahoma" w:hAnsi="Tahoma" w:cs="Tahoma"/>
          <w:sz w:val="22"/>
          <w:szCs w:val="22"/>
        </w:rPr>
        <w:t xml:space="preserve"> Equipment and/or </w:t>
      </w:r>
      <w:r w:rsidRPr="00CA7956">
        <w:rPr>
          <w:rFonts w:ascii="Tahoma" w:hAnsi="Tahoma" w:cs="Tahoma"/>
          <w:sz w:val="22"/>
          <w:szCs w:val="22"/>
        </w:rPr>
        <w:t xml:space="preserve">any of the </w:t>
      </w:r>
      <w:r w:rsidR="00AA475B" w:rsidRPr="00CA7956">
        <w:rPr>
          <w:rFonts w:ascii="Tahoma" w:hAnsi="Tahoma" w:cs="Tahoma"/>
          <w:sz w:val="22"/>
          <w:szCs w:val="22"/>
        </w:rPr>
        <w:t>Terminal</w:t>
      </w:r>
      <w:r w:rsidRPr="00CA7956">
        <w:rPr>
          <w:rFonts w:ascii="Tahoma" w:hAnsi="Tahoma" w:cs="Tahoma"/>
          <w:sz w:val="22"/>
          <w:szCs w:val="22"/>
        </w:rPr>
        <w:t xml:space="preserve"> Operator’s property and any seizure thereof which charge, lien, attachment or seizure will have a material adverse effect on the ability of the </w:t>
      </w:r>
      <w:r w:rsidR="00AA475B" w:rsidRPr="00CA7956">
        <w:rPr>
          <w:rFonts w:ascii="Tahoma" w:hAnsi="Tahoma" w:cs="Tahoma"/>
          <w:sz w:val="22"/>
          <w:szCs w:val="22"/>
        </w:rPr>
        <w:t>Terminal</w:t>
      </w:r>
      <w:r w:rsidRPr="00CA7956">
        <w:rPr>
          <w:rFonts w:ascii="Tahoma" w:hAnsi="Tahoma" w:cs="Tahoma"/>
          <w:sz w:val="22"/>
          <w:szCs w:val="22"/>
        </w:rPr>
        <w:t xml:space="preserve"> Operator to </w:t>
      </w:r>
      <w:r w:rsidR="00E56A55" w:rsidRPr="00CA7956">
        <w:rPr>
          <w:rFonts w:ascii="Tahoma" w:hAnsi="Tahoma" w:cs="Tahoma"/>
          <w:sz w:val="22"/>
          <w:szCs w:val="22"/>
        </w:rPr>
        <w:t xml:space="preserve">Operate and Maintain the </w:t>
      </w:r>
      <w:r w:rsidR="00AA475B" w:rsidRPr="00CA7956">
        <w:rPr>
          <w:rFonts w:ascii="Tahoma" w:hAnsi="Tahoma" w:cs="Tahoma"/>
          <w:sz w:val="22"/>
          <w:szCs w:val="22"/>
        </w:rPr>
        <w:t>Terminal</w:t>
      </w:r>
      <w:r w:rsidR="00E56A55" w:rsidRPr="00CA7956">
        <w:rPr>
          <w:rFonts w:ascii="Tahoma" w:hAnsi="Tahoma" w:cs="Tahoma"/>
          <w:sz w:val="22"/>
          <w:szCs w:val="22"/>
        </w:rPr>
        <w:t xml:space="preserve"> and/or to </w:t>
      </w:r>
      <w:r w:rsidRPr="00CA7956">
        <w:rPr>
          <w:rFonts w:ascii="Tahoma" w:hAnsi="Tahoma" w:cs="Tahoma"/>
          <w:sz w:val="22"/>
          <w:szCs w:val="22"/>
        </w:rPr>
        <w:t>perform its obligations under this Agreement;</w:t>
      </w:r>
    </w:p>
    <w:p w14:paraId="46CBBA3C" w14:textId="77777777"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 xml:space="preserve">any transaction in respect of the shares of the </w:t>
      </w:r>
      <w:r w:rsidR="00AA475B" w:rsidRPr="00CA7956">
        <w:rPr>
          <w:rFonts w:ascii="Tahoma" w:hAnsi="Tahoma" w:cs="Tahoma"/>
          <w:sz w:val="22"/>
          <w:szCs w:val="22"/>
        </w:rPr>
        <w:t>Terminal</w:t>
      </w:r>
      <w:r w:rsidRPr="00CA7956">
        <w:rPr>
          <w:rFonts w:ascii="Tahoma" w:hAnsi="Tahoma" w:cs="Tahoma"/>
          <w:sz w:val="22"/>
          <w:szCs w:val="22"/>
        </w:rPr>
        <w:t xml:space="preserve"> Operator of which the </w:t>
      </w:r>
      <w:r w:rsidR="00AA475B" w:rsidRPr="00CA7956">
        <w:rPr>
          <w:rFonts w:ascii="Tahoma" w:hAnsi="Tahoma" w:cs="Tahoma"/>
          <w:sz w:val="22"/>
          <w:szCs w:val="22"/>
        </w:rPr>
        <w:t>Terminal</w:t>
      </w:r>
      <w:r w:rsidRPr="00CA7956">
        <w:rPr>
          <w:rFonts w:ascii="Tahoma" w:hAnsi="Tahoma" w:cs="Tahoma"/>
          <w:sz w:val="22"/>
          <w:szCs w:val="22"/>
        </w:rPr>
        <w:t xml:space="preserve"> Operator is aware;</w:t>
      </w:r>
    </w:p>
    <w:p w14:paraId="10B4599B" w14:textId="77777777"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 xml:space="preserve">any default under any </w:t>
      </w:r>
      <w:r w:rsidR="00F80D98" w:rsidRPr="00CA7956">
        <w:rPr>
          <w:rFonts w:ascii="Tahoma" w:hAnsi="Tahoma" w:cs="Tahoma"/>
          <w:sz w:val="22"/>
          <w:szCs w:val="22"/>
        </w:rPr>
        <w:t>Financ</w:t>
      </w:r>
      <w:r w:rsidRPr="00CA7956">
        <w:rPr>
          <w:rFonts w:ascii="Tahoma" w:hAnsi="Tahoma" w:cs="Tahoma"/>
          <w:sz w:val="22"/>
          <w:szCs w:val="22"/>
        </w:rPr>
        <w:t xml:space="preserve">ing Agreement, the circumstances thereof and possible results as viewed by the </w:t>
      </w:r>
      <w:r w:rsidR="00AA475B" w:rsidRPr="00CA7956">
        <w:rPr>
          <w:rFonts w:ascii="Tahoma" w:hAnsi="Tahoma" w:cs="Tahoma"/>
          <w:sz w:val="22"/>
          <w:szCs w:val="22"/>
        </w:rPr>
        <w:t>Terminal</w:t>
      </w:r>
      <w:r w:rsidRPr="00CA7956">
        <w:rPr>
          <w:rFonts w:ascii="Tahoma" w:hAnsi="Tahoma" w:cs="Tahoma"/>
          <w:sz w:val="22"/>
          <w:szCs w:val="22"/>
        </w:rPr>
        <w:t xml:space="preserve"> Operator; and </w:t>
      </w:r>
    </w:p>
    <w:p w14:paraId="71DE3F8F" w14:textId="77777777" w:rsidR="00232933" w:rsidRPr="00CA7956" w:rsidRDefault="00232933" w:rsidP="008A5E35">
      <w:pPr>
        <w:pStyle w:val="Clause4Sub"/>
        <w:tabs>
          <w:tab w:val="clear" w:pos="3033"/>
        </w:tabs>
        <w:ind w:left="3261" w:hanging="993"/>
        <w:rPr>
          <w:rFonts w:ascii="Tahoma" w:hAnsi="Tahoma" w:cs="Tahoma"/>
          <w:sz w:val="22"/>
          <w:szCs w:val="22"/>
        </w:rPr>
      </w:pPr>
      <w:r w:rsidRPr="00CA7956">
        <w:rPr>
          <w:rFonts w:ascii="Tahoma" w:hAnsi="Tahoma" w:cs="Tahoma"/>
          <w:sz w:val="22"/>
          <w:szCs w:val="22"/>
        </w:rPr>
        <w:t xml:space="preserve">any matter the </w:t>
      </w:r>
      <w:r w:rsidR="00AA475B" w:rsidRPr="00CA7956">
        <w:rPr>
          <w:rFonts w:ascii="Tahoma" w:hAnsi="Tahoma" w:cs="Tahoma"/>
          <w:sz w:val="22"/>
          <w:szCs w:val="22"/>
        </w:rPr>
        <w:t>Terminal</w:t>
      </w:r>
      <w:r w:rsidRPr="00CA7956">
        <w:rPr>
          <w:rFonts w:ascii="Tahoma" w:hAnsi="Tahoma" w:cs="Tahoma"/>
          <w:sz w:val="22"/>
          <w:szCs w:val="22"/>
        </w:rPr>
        <w:t xml:space="preserve"> Operator is aware of, which might influence the validity of this Agreement or any matter that constitutes a material breach, including without limitation, any possible Termination Event, the circumstances thereof, and possible results as viewed by the </w:t>
      </w:r>
      <w:r w:rsidR="00AA475B" w:rsidRPr="00CA7956">
        <w:rPr>
          <w:rFonts w:ascii="Tahoma" w:hAnsi="Tahoma" w:cs="Tahoma"/>
          <w:sz w:val="22"/>
          <w:szCs w:val="22"/>
        </w:rPr>
        <w:t>Terminal</w:t>
      </w:r>
      <w:r w:rsidRPr="00CA7956">
        <w:rPr>
          <w:rFonts w:ascii="Tahoma" w:hAnsi="Tahoma" w:cs="Tahoma"/>
          <w:sz w:val="22"/>
          <w:szCs w:val="22"/>
        </w:rPr>
        <w:t xml:space="preserve"> Operator.</w:t>
      </w:r>
    </w:p>
    <w:p w14:paraId="76395040" w14:textId="77777777" w:rsidR="00232933" w:rsidRPr="00CA7956" w:rsidRDefault="00232933" w:rsidP="00F94DEE">
      <w:pPr>
        <w:pStyle w:val="Clause3Sub"/>
        <w:ind w:left="2268" w:hanging="1134"/>
        <w:rPr>
          <w:rFonts w:ascii="Tahoma" w:hAnsi="Tahoma" w:cs="Tahoma"/>
          <w:sz w:val="22"/>
          <w:szCs w:val="22"/>
        </w:rPr>
      </w:pPr>
      <w:r w:rsidRPr="00CA7956">
        <w:rPr>
          <w:rFonts w:ascii="Tahoma" w:hAnsi="Tahoma" w:cs="Tahoma"/>
          <w:sz w:val="22"/>
          <w:szCs w:val="22"/>
        </w:rPr>
        <w:lastRenderedPageBreak/>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provide a monthly written report to </w:t>
      </w:r>
      <w:r w:rsidRPr="00CA7956">
        <w:rPr>
          <w:rFonts w:ascii="Tahoma" w:hAnsi="Tahoma" w:cs="Tahoma"/>
          <w:sz w:val="22"/>
          <w:szCs w:val="22"/>
          <w:lang w:val="en-ZA"/>
        </w:rPr>
        <w:t xml:space="preserve">TNPA </w:t>
      </w:r>
      <w:r w:rsidRPr="00CA7956">
        <w:rPr>
          <w:rFonts w:ascii="Tahoma" w:hAnsi="Tahoma" w:cs="Tahoma"/>
          <w:sz w:val="22"/>
          <w:szCs w:val="22"/>
        </w:rPr>
        <w:t>with respect to the matters specified in the Detailed Design</w:t>
      </w:r>
      <w:r w:rsidR="00F80D98" w:rsidRPr="00CA7956">
        <w:rPr>
          <w:rFonts w:ascii="Tahoma" w:hAnsi="Tahoma" w:cs="Tahoma"/>
          <w:sz w:val="22"/>
          <w:szCs w:val="22"/>
        </w:rPr>
        <w:t>, D &amp; C Specifications</w:t>
      </w:r>
      <w:r w:rsidRPr="00CA7956" w:rsidDel="00A3008A">
        <w:rPr>
          <w:rFonts w:ascii="Tahoma" w:hAnsi="Tahoma" w:cs="Tahoma"/>
          <w:sz w:val="22"/>
          <w:szCs w:val="22"/>
        </w:rPr>
        <w:t xml:space="preserve"> </w:t>
      </w:r>
      <w:r w:rsidRPr="00CA7956">
        <w:rPr>
          <w:rFonts w:ascii="Tahoma" w:hAnsi="Tahoma" w:cs="Tahoma"/>
          <w:sz w:val="22"/>
          <w:szCs w:val="22"/>
        </w:rPr>
        <w:t xml:space="preserve">and Operational Plan to be reported relating to provision of the Operation and Maintenance </w:t>
      </w:r>
      <w:r w:rsidR="002F5D71" w:rsidRPr="00CA7956">
        <w:rPr>
          <w:rFonts w:ascii="Tahoma" w:hAnsi="Tahoma" w:cs="Tahoma"/>
          <w:sz w:val="22"/>
          <w:szCs w:val="22"/>
        </w:rPr>
        <w:t>of the Terminal.</w:t>
      </w:r>
    </w:p>
    <w:p w14:paraId="0FC89878" w14:textId="77777777" w:rsidR="00232933" w:rsidRPr="00CA7956" w:rsidRDefault="00232933" w:rsidP="00F94DEE">
      <w:pPr>
        <w:pStyle w:val="Clause2Sub"/>
        <w:ind w:left="1170"/>
        <w:rPr>
          <w:rFonts w:ascii="Tahoma" w:hAnsi="Tahoma" w:cs="Tahoma"/>
          <w:b/>
          <w:sz w:val="22"/>
          <w:szCs w:val="22"/>
        </w:rPr>
      </w:pPr>
      <w:bookmarkStart w:id="1050" w:name="_Toc81898929"/>
      <w:bookmarkStart w:id="1051" w:name="_Toc351392418"/>
      <w:bookmarkStart w:id="1052" w:name="_Toc351396277"/>
      <w:bookmarkStart w:id="1053" w:name="_Toc351396529"/>
      <w:bookmarkStart w:id="1054" w:name="_Toc436720464"/>
      <w:bookmarkStart w:id="1055" w:name="_Ref448870551"/>
      <w:bookmarkStart w:id="1056" w:name="_Ref448876066"/>
      <w:bookmarkStart w:id="1057" w:name="_Toc449488713"/>
      <w:r w:rsidRPr="00CA7956">
        <w:rPr>
          <w:rFonts w:ascii="Tahoma" w:hAnsi="Tahoma" w:cs="Tahoma"/>
          <w:b/>
          <w:sz w:val="22"/>
          <w:szCs w:val="22"/>
        </w:rPr>
        <w:t>Delivery of records</w:t>
      </w:r>
      <w:bookmarkEnd w:id="1050"/>
      <w:bookmarkEnd w:id="1051"/>
      <w:bookmarkEnd w:id="1052"/>
      <w:bookmarkEnd w:id="1053"/>
      <w:bookmarkEnd w:id="1054"/>
      <w:bookmarkEnd w:id="1055"/>
      <w:bookmarkEnd w:id="1056"/>
      <w:bookmarkEnd w:id="1057"/>
    </w:p>
    <w:p w14:paraId="1D8DF8C1" w14:textId="34BB5868" w:rsidR="004823FE" w:rsidRPr="00CA7956" w:rsidRDefault="003E512A" w:rsidP="008A5E35">
      <w:pPr>
        <w:pStyle w:val="Clause0Sub"/>
        <w:tabs>
          <w:tab w:val="clear" w:pos="1440"/>
        </w:tabs>
        <w:ind w:left="1134" w:hanging="1548"/>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232933" w:rsidRPr="00CA7956">
        <w:rPr>
          <w:rFonts w:ascii="Tahoma" w:hAnsi="Tahoma" w:cs="Tahoma"/>
          <w:sz w:val="22"/>
          <w:szCs w:val="22"/>
        </w:rPr>
        <w:t xml:space="preserve">For a period of not more than </w:t>
      </w:r>
      <w:r w:rsidR="009172AF" w:rsidRPr="00CA7956">
        <w:rPr>
          <w:rFonts w:ascii="Tahoma" w:hAnsi="Tahoma" w:cs="Tahoma"/>
          <w:sz w:val="22"/>
          <w:szCs w:val="22"/>
        </w:rPr>
        <w:t>12 </w:t>
      </w:r>
      <w:r w:rsidR="00232933" w:rsidRPr="00CA7956">
        <w:rPr>
          <w:rFonts w:ascii="Tahoma" w:hAnsi="Tahoma" w:cs="Tahoma"/>
          <w:sz w:val="22"/>
          <w:szCs w:val="22"/>
        </w:rPr>
        <w:t>(</w:t>
      </w:r>
      <w:r w:rsidR="009172AF" w:rsidRPr="00CA7956">
        <w:rPr>
          <w:rFonts w:ascii="Tahoma" w:hAnsi="Tahoma" w:cs="Tahoma"/>
          <w:sz w:val="22"/>
          <w:szCs w:val="22"/>
        </w:rPr>
        <w:t>twelve</w:t>
      </w:r>
      <w:r w:rsidR="00232933" w:rsidRPr="00CA7956">
        <w:rPr>
          <w:rFonts w:ascii="Tahoma" w:hAnsi="Tahoma" w:cs="Tahoma"/>
          <w:sz w:val="22"/>
          <w:szCs w:val="22"/>
        </w:rPr>
        <w:t xml:space="preserve">) months following the termination of this Agreement for whatever reason,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retain in safe custody and storage all such records as are referred to in clause</w:t>
      </w:r>
      <w:r w:rsidR="000F130F" w:rsidRPr="00CA7956">
        <w:rPr>
          <w:rFonts w:ascii="Tahoma" w:hAnsi="Tahoma" w:cs="Tahoma"/>
          <w:sz w:val="22"/>
          <w:szCs w:val="22"/>
        </w:rPr>
        <w:t> </w:t>
      </w:r>
      <w:r w:rsidR="00232869" w:rsidRPr="00CA7956">
        <w:rPr>
          <w:rFonts w:ascii="Tahoma" w:hAnsi="Tahoma" w:cs="Tahoma"/>
          <w:sz w:val="22"/>
          <w:szCs w:val="22"/>
        </w:rPr>
        <w:fldChar w:fldCharType="begin"/>
      </w:r>
      <w:r w:rsidR="00232869" w:rsidRPr="00CA7956">
        <w:rPr>
          <w:rFonts w:ascii="Tahoma" w:hAnsi="Tahoma" w:cs="Tahoma"/>
          <w:sz w:val="22"/>
          <w:szCs w:val="22"/>
        </w:rPr>
        <w:instrText xml:space="preserve"> REF _Ref449519719 \r \h </w:instrText>
      </w:r>
      <w:r w:rsidR="00832015" w:rsidRPr="00CA7956">
        <w:rPr>
          <w:rFonts w:ascii="Tahoma" w:hAnsi="Tahoma" w:cs="Tahoma"/>
          <w:sz w:val="22"/>
          <w:szCs w:val="22"/>
        </w:rPr>
        <w:instrText xml:space="preserve"> \* MERGEFORMAT </w:instrText>
      </w:r>
      <w:r w:rsidR="00232869" w:rsidRPr="00CA7956">
        <w:rPr>
          <w:rFonts w:ascii="Tahoma" w:hAnsi="Tahoma" w:cs="Tahoma"/>
          <w:sz w:val="22"/>
          <w:szCs w:val="22"/>
        </w:rPr>
      </w:r>
      <w:r w:rsidR="00232869" w:rsidRPr="00CA7956">
        <w:rPr>
          <w:rFonts w:ascii="Tahoma" w:hAnsi="Tahoma" w:cs="Tahoma"/>
          <w:sz w:val="22"/>
          <w:szCs w:val="22"/>
        </w:rPr>
        <w:fldChar w:fldCharType="separate"/>
      </w:r>
      <w:r w:rsidR="00D5760C">
        <w:rPr>
          <w:rFonts w:ascii="Tahoma" w:hAnsi="Tahoma" w:cs="Tahoma"/>
          <w:sz w:val="22"/>
          <w:szCs w:val="22"/>
        </w:rPr>
        <w:t>32.3</w:t>
      </w:r>
      <w:r w:rsidR="00232869" w:rsidRPr="00CA7956">
        <w:rPr>
          <w:rFonts w:ascii="Tahoma" w:hAnsi="Tahoma" w:cs="Tahoma"/>
          <w:sz w:val="22"/>
          <w:szCs w:val="22"/>
        </w:rPr>
        <w:fldChar w:fldCharType="end"/>
      </w:r>
      <w:r w:rsidR="00232933" w:rsidRPr="00CA7956">
        <w:rPr>
          <w:rFonts w:ascii="Tahoma" w:hAnsi="Tahoma" w:cs="Tahoma"/>
          <w:sz w:val="22"/>
          <w:szCs w:val="22"/>
        </w:rPr>
        <w:t xml:space="preserve"> </w:t>
      </w:r>
      <w:r w:rsidR="00F80D98" w:rsidRPr="00CA7956">
        <w:rPr>
          <w:rFonts w:ascii="Tahoma" w:hAnsi="Tahoma" w:cs="Tahoma"/>
          <w:sz w:val="22"/>
          <w:szCs w:val="22"/>
        </w:rPr>
        <w:t>(</w:t>
      </w:r>
      <w:r w:rsidR="00F80D98" w:rsidRPr="00CA7956">
        <w:rPr>
          <w:rFonts w:ascii="Tahoma" w:hAnsi="Tahoma" w:cs="Tahoma"/>
          <w:i/>
          <w:sz w:val="22"/>
          <w:szCs w:val="22"/>
        </w:rPr>
        <w:t>P</w:t>
      </w:r>
      <w:r w:rsidR="00232933" w:rsidRPr="00CA7956">
        <w:rPr>
          <w:rFonts w:ascii="Tahoma" w:hAnsi="Tahoma" w:cs="Tahoma"/>
          <w:i/>
          <w:sz w:val="22"/>
          <w:szCs w:val="22"/>
        </w:rPr>
        <w:t xml:space="preserve">eriodic </w:t>
      </w:r>
      <w:r w:rsidR="00F80D98" w:rsidRPr="00CA7956">
        <w:rPr>
          <w:rFonts w:ascii="Tahoma" w:hAnsi="Tahoma" w:cs="Tahoma"/>
          <w:i/>
          <w:sz w:val="22"/>
          <w:szCs w:val="22"/>
        </w:rPr>
        <w:t>R</w:t>
      </w:r>
      <w:r w:rsidR="00232933" w:rsidRPr="00CA7956">
        <w:rPr>
          <w:rFonts w:ascii="Tahoma" w:hAnsi="Tahoma" w:cs="Tahoma"/>
          <w:i/>
          <w:sz w:val="22"/>
          <w:szCs w:val="22"/>
        </w:rPr>
        <w:t>eports</w:t>
      </w:r>
      <w:r w:rsidR="00232933" w:rsidRPr="00CA7956">
        <w:rPr>
          <w:rFonts w:ascii="Tahoma" w:hAnsi="Tahoma" w:cs="Tahoma"/>
          <w:sz w:val="22"/>
          <w:szCs w:val="22"/>
        </w:rPr>
        <w:t xml:space="preserve">) which were in existence at the date of termination. Upon expiry of such period or such earlier date as may be agreed by </w:t>
      </w:r>
      <w:r w:rsidR="00361B39" w:rsidRPr="00CA7956">
        <w:rPr>
          <w:rFonts w:ascii="Tahoma" w:hAnsi="Tahoma" w:cs="Tahoma"/>
          <w:sz w:val="22"/>
          <w:szCs w:val="22"/>
          <w:lang w:val="en-ZA"/>
        </w:rPr>
        <w:t>TNPA</w:t>
      </w:r>
      <w:r w:rsidR="00232933" w:rsidRPr="00CA7956">
        <w:rPr>
          <w:rFonts w:ascii="Tahoma" w:hAnsi="Tahoma" w:cs="Tahoma"/>
          <w:sz w:val="22"/>
          <w:szCs w:val="22"/>
        </w:rPr>
        <w:t xml:space="preserve"> and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deliver all such records (or where such records are required by </w:t>
      </w:r>
      <w:r w:rsidR="00F80D98" w:rsidRPr="00CA7956">
        <w:rPr>
          <w:rFonts w:ascii="Tahoma" w:hAnsi="Tahoma" w:cs="Tahoma"/>
          <w:sz w:val="22"/>
          <w:szCs w:val="22"/>
        </w:rPr>
        <w:t>l</w:t>
      </w:r>
      <w:r w:rsidR="00232933" w:rsidRPr="00CA7956">
        <w:rPr>
          <w:rFonts w:ascii="Tahoma" w:hAnsi="Tahoma" w:cs="Tahoma"/>
          <w:sz w:val="22"/>
          <w:szCs w:val="22"/>
        </w:rPr>
        <w:t xml:space="preserve">egislation to remain with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or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shareholders, copies thereof) to </w:t>
      </w:r>
      <w:r w:rsidR="00361B39" w:rsidRPr="00CA7956">
        <w:rPr>
          <w:rFonts w:ascii="Tahoma" w:hAnsi="Tahoma" w:cs="Tahoma"/>
          <w:sz w:val="22"/>
          <w:szCs w:val="22"/>
          <w:lang w:val="en-ZA"/>
        </w:rPr>
        <w:t>TNPA</w:t>
      </w:r>
      <w:r w:rsidR="00232933" w:rsidRPr="00CA7956">
        <w:rPr>
          <w:rFonts w:ascii="Tahoma" w:hAnsi="Tahoma" w:cs="Tahoma"/>
          <w:sz w:val="22"/>
          <w:szCs w:val="22"/>
        </w:rPr>
        <w:t xml:space="preserve"> or to its duly authorised representative, in such manner and at such location as </w:t>
      </w:r>
      <w:r w:rsidR="00361B39" w:rsidRPr="00CA7956">
        <w:rPr>
          <w:rFonts w:ascii="Tahoma" w:hAnsi="Tahoma" w:cs="Tahoma"/>
          <w:sz w:val="22"/>
          <w:szCs w:val="22"/>
          <w:lang w:val="en-ZA"/>
        </w:rPr>
        <w:t>TNPA</w:t>
      </w:r>
      <w:r w:rsidR="00361B39" w:rsidRPr="00CA7956">
        <w:rPr>
          <w:rFonts w:ascii="Tahoma" w:hAnsi="Tahoma" w:cs="Tahoma"/>
          <w:sz w:val="22"/>
          <w:szCs w:val="22"/>
        </w:rPr>
        <w:t xml:space="preserve"> shall determine. TNPA</w:t>
      </w:r>
      <w:r w:rsidR="00232933" w:rsidRPr="00CA7956">
        <w:rPr>
          <w:rFonts w:ascii="Tahoma" w:hAnsi="Tahoma" w:cs="Tahoma"/>
          <w:sz w:val="22"/>
          <w:szCs w:val="22"/>
        </w:rPr>
        <w:t xml:space="preserve"> shall make such records available for inspection by the </w:t>
      </w:r>
      <w:r w:rsidR="00AA475B" w:rsidRPr="00CA7956">
        <w:rPr>
          <w:rFonts w:ascii="Tahoma" w:hAnsi="Tahoma" w:cs="Tahoma"/>
          <w:sz w:val="22"/>
          <w:szCs w:val="22"/>
        </w:rPr>
        <w:t>Terminal</w:t>
      </w:r>
      <w:r w:rsidR="00232933" w:rsidRPr="00CA7956">
        <w:rPr>
          <w:rFonts w:ascii="Tahoma" w:hAnsi="Tahoma" w:cs="Tahoma"/>
          <w:sz w:val="22"/>
          <w:szCs w:val="22"/>
        </w:rPr>
        <w:t xml:space="preserve"> O</w:t>
      </w:r>
      <w:r w:rsidR="00361B39" w:rsidRPr="00CA7956">
        <w:rPr>
          <w:rFonts w:ascii="Tahoma" w:hAnsi="Tahoma" w:cs="Tahoma"/>
          <w:sz w:val="22"/>
          <w:szCs w:val="22"/>
        </w:rPr>
        <w:t>perator at any reasonable time.</w:t>
      </w:r>
      <w:r w:rsidR="00232933" w:rsidRPr="00CA7956">
        <w:rPr>
          <w:rFonts w:ascii="Tahoma" w:hAnsi="Tahoma" w:cs="Tahoma"/>
          <w:sz w:val="22"/>
          <w:szCs w:val="22"/>
        </w:rPr>
        <w:t xml:space="preserve"> </w:t>
      </w:r>
    </w:p>
    <w:p w14:paraId="6A8CD0B0" w14:textId="77777777" w:rsidR="00232933" w:rsidRPr="00CA7956" w:rsidRDefault="00232933" w:rsidP="00F94DEE">
      <w:pPr>
        <w:pStyle w:val="Clause2Sub"/>
        <w:ind w:left="1170"/>
        <w:rPr>
          <w:rFonts w:ascii="Tahoma" w:hAnsi="Tahoma" w:cs="Tahoma"/>
          <w:b/>
          <w:sz w:val="22"/>
          <w:szCs w:val="22"/>
        </w:rPr>
      </w:pPr>
      <w:bookmarkStart w:id="1058" w:name="_Toc81898930"/>
      <w:bookmarkStart w:id="1059" w:name="_Toc351392419"/>
      <w:bookmarkStart w:id="1060" w:name="_Toc351396278"/>
      <w:bookmarkStart w:id="1061" w:name="_Toc351396530"/>
      <w:bookmarkStart w:id="1062" w:name="_Toc436720465"/>
      <w:bookmarkStart w:id="1063" w:name="_Ref448870587"/>
      <w:bookmarkStart w:id="1064" w:name="_Ref448876073"/>
      <w:bookmarkStart w:id="1065" w:name="_Toc449488714"/>
      <w:r w:rsidRPr="00CA7956">
        <w:rPr>
          <w:rFonts w:ascii="Tahoma" w:hAnsi="Tahoma" w:cs="Tahoma"/>
          <w:b/>
          <w:sz w:val="22"/>
          <w:szCs w:val="22"/>
        </w:rPr>
        <w:t>Reporting of changes</w:t>
      </w:r>
      <w:bookmarkEnd w:id="1058"/>
      <w:bookmarkEnd w:id="1059"/>
      <w:bookmarkEnd w:id="1060"/>
      <w:bookmarkEnd w:id="1061"/>
      <w:bookmarkEnd w:id="1062"/>
      <w:bookmarkEnd w:id="1063"/>
      <w:bookmarkEnd w:id="1064"/>
      <w:bookmarkEnd w:id="1065"/>
      <w:r w:rsidR="004B5B22" w:rsidRPr="00CA7956">
        <w:rPr>
          <w:rFonts w:ascii="Tahoma" w:hAnsi="Tahoma" w:cs="Tahoma"/>
          <w:b/>
          <w:sz w:val="22"/>
          <w:szCs w:val="22"/>
        </w:rPr>
        <w:t xml:space="preserve"> </w:t>
      </w:r>
    </w:p>
    <w:p w14:paraId="372EE234" w14:textId="45D9CBBE" w:rsidR="00610045" w:rsidRPr="00CA7956" w:rsidRDefault="00610045" w:rsidP="008A5E35">
      <w:pPr>
        <w:pStyle w:val="Clause3Sub"/>
        <w:ind w:left="2268" w:hanging="1134"/>
        <w:rPr>
          <w:rFonts w:ascii="Tahoma" w:hAnsi="Tahoma" w:cs="Tahoma"/>
          <w:sz w:val="22"/>
          <w:szCs w:val="22"/>
        </w:rPr>
      </w:pPr>
      <w:r w:rsidRPr="00CA7956">
        <w:rPr>
          <w:rFonts w:ascii="Tahoma" w:hAnsi="Tahoma" w:cs="Tahoma"/>
          <w:sz w:val="22"/>
          <w:szCs w:val="22"/>
        </w:rPr>
        <w:t>The Terminal Operator shall</w:t>
      </w:r>
      <w:r w:rsidR="00B66FA5" w:rsidRPr="00CA7956">
        <w:rPr>
          <w:rFonts w:ascii="Tahoma" w:hAnsi="Tahoma" w:cs="Tahoma"/>
          <w:sz w:val="22"/>
          <w:szCs w:val="22"/>
        </w:rPr>
        <w:t xml:space="preserve"> notify</w:t>
      </w:r>
      <w:r w:rsidRPr="00CA7956">
        <w:rPr>
          <w:rFonts w:ascii="Tahoma" w:hAnsi="Tahoma" w:cs="Tahoma"/>
          <w:sz w:val="22"/>
          <w:szCs w:val="22"/>
        </w:rPr>
        <w:t xml:space="preserve"> </w:t>
      </w:r>
      <w:r w:rsidRPr="00CA7956">
        <w:rPr>
          <w:rFonts w:ascii="Tahoma" w:hAnsi="Tahoma" w:cs="Tahoma"/>
          <w:sz w:val="22"/>
          <w:szCs w:val="22"/>
          <w:lang w:val="en-ZA"/>
        </w:rPr>
        <w:t>TNPA</w:t>
      </w:r>
      <w:r w:rsidR="00B66FA5" w:rsidRPr="00CA7956">
        <w:rPr>
          <w:rFonts w:ascii="Tahoma" w:hAnsi="Tahoma" w:cs="Tahoma"/>
          <w:sz w:val="22"/>
          <w:szCs w:val="22"/>
          <w:lang w:val="en-ZA"/>
        </w:rPr>
        <w:t xml:space="preserve"> in the event that it</w:t>
      </w:r>
      <w:r w:rsidR="002B27A2" w:rsidRPr="00CA7956">
        <w:rPr>
          <w:rFonts w:ascii="Tahoma" w:hAnsi="Tahoma" w:cs="Tahoma"/>
          <w:sz w:val="22"/>
          <w:szCs w:val="22"/>
        </w:rPr>
        <w:t>:</w:t>
      </w:r>
    </w:p>
    <w:p w14:paraId="1CA8BECF" w14:textId="77777777" w:rsidR="00610045" w:rsidRPr="00CA7956" w:rsidRDefault="00610045" w:rsidP="007C522D">
      <w:pPr>
        <w:pStyle w:val="Clause4Sub"/>
        <w:tabs>
          <w:tab w:val="clear" w:pos="3033"/>
        </w:tabs>
        <w:ind w:left="3261" w:hanging="993"/>
        <w:rPr>
          <w:rFonts w:ascii="Tahoma" w:hAnsi="Tahoma" w:cs="Tahoma"/>
          <w:sz w:val="22"/>
          <w:szCs w:val="22"/>
        </w:rPr>
      </w:pPr>
      <w:r w:rsidRPr="00CA7956">
        <w:rPr>
          <w:rFonts w:ascii="Tahoma" w:hAnsi="Tahoma" w:cs="Tahoma"/>
          <w:sz w:val="22"/>
          <w:szCs w:val="22"/>
        </w:rPr>
        <w:t>make</w:t>
      </w:r>
      <w:r w:rsidR="00B66FA5" w:rsidRPr="00CA7956">
        <w:rPr>
          <w:rFonts w:ascii="Tahoma" w:hAnsi="Tahoma" w:cs="Tahoma"/>
          <w:sz w:val="22"/>
          <w:szCs w:val="22"/>
        </w:rPr>
        <w:t>s</w:t>
      </w:r>
      <w:r w:rsidRPr="00CA7956">
        <w:rPr>
          <w:rFonts w:ascii="Tahoma" w:hAnsi="Tahoma" w:cs="Tahoma"/>
          <w:sz w:val="22"/>
          <w:szCs w:val="22"/>
        </w:rPr>
        <w:t xml:space="preserve"> or allow</w:t>
      </w:r>
      <w:r w:rsidR="00B66FA5" w:rsidRPr="00CA7956">
        <w:rPr>
          <w:rFonts w:ascii="Tahoma" w:hAnsi="Tahoma" w:cs="Tahoma"/>
          <w:sz w:val="22"/>
          <w:szCs w:val="22"/>
        </w:rPr>
        <w:t>s</w:t>
      </w:r>
      <w:r w:rsidRPr="00CA7956">
        <w:rPr>
          <w:rFonts w:ascii="Tahoma" w:hAnsi="Tahoma" w:cs="Tahoma"/>
          <w:sz w:val="22"/>
          <w:szCs w:val="22"/>
        </w:rPr>
        <w:t xml:space="preserve"> any change in or to its corporate structure, the Constitutional Documents or its financial year end; </w:t>
      </w:r>
    </w:p>
    <w:p w14:paraId="10ACBD7B" w14:textId="77777777" w:rsidR="00610045" w:rsidRPr="00CA7956" w:rsidRDefault="00610045" w:rsidP="007C522D">
      <w:pPr>
        <w:pStyle w:val="Clause4Sub"/>
        <w:tabs>
          <w:tab w:val="clear" w:pos="3033"/>
        </w:tabs>
        <w:ind w:left="3261" w:hanging="993"/>
        <w:rPr>
          <w:rFonts w:ascii="Tahoma" w:hAnsi="Tahoma" w:cs="Tahoma"/>
          <w:sz w:val="22"/>
          <w:szCs w:val="22"/>
        </w:rPr>
      </w:pPr>
      <w:r w:rsidRPr="00CA7956">
        <w:rPr>
          <w:rFonts w:ascii="Tahoma" w:hAnsi="Tahoma" w:cs="Tahoma"/>
          <w:sz w:val="22"/>
          <w:szCs w:val="22"/>
        </w:rPr>
        <w:t>make</w:t>
      </w:r>
      <w:r w:rsidR="00B66FA5" w:rsidRPr="00CA7956">
        <w:rPr>
          <w:rFonts w:ascii="Tahoma" w:hAnsi="Tahoma" w:cs="Tahoma"/>
          <w:sz w:val="22"/>
          <w:szCs w:val="22"/>
        </w:rPr>
        <w:t>s</w:t>
      </w:r>
      <w:r w:rsidRPr="00CA7956">
        <w:rPr>
          <w:rFonts w:ascii="Tahoma" w:hAnsi="Tahoma" w:cs="Tahoma"/>
          <w:sz w:val="22"/>
          <w:szCs w:val="22"/>
        </w:rPr>
        <w:t xml:space="preserve"> or allow</w:t>
      </w:r>
      <w:r w:rsidR="00B66FA5" w:rsidRPr="00CA7956">
        <w:rPr>
          <w:rFonts w:ascii="Tahoma" w:hAnsi="Tahoma" w:cs="Tahoma"/>
          <w:sz w:val="22"/>
          <w:szCs w:val="22"/>
        </w:rPr>
        <w:t>s</w:t>
      </w:r>
      <w:r w:rsidRPr="00CA7956">
        <w:rPr>
          <w:rFonts w:ascii="Tahoma" w:hAnsi="Tahoma" w:cs="Tahoma"/>
          <w:sz w:val="22"/>
          <w:szCs w:val="22"/>
        </w:rPr>
        <w:t xml:space="preserve"> any material change in the Terminal Operator’s organisational structure, or any other material change which might materially adversely affect the performance of the Terminal Operator’s obligations under this Agreement;</w:t>
      </w:r>
    </w:p>
    <w:p w14:paraId="4DEDC697" w14:textId="3077A1A8" w:rsidR="00610045" w:rsidRPr="00CA7956" w:rsidRDefault="00610045" w:rsidP="007C522D">
      <w:pPr>
        <w:pStyle w:val="Clause4Sub"/>
        <w:tabs>
          <w:tab w:val="clear" w:pos="3033"/>
        </w:tabs>
        <w:ind w:left="3261" w:hanging="993"/>
        <w:rPr>
          <w:rFonts w:ascii="Tahoma" w:hAnsi="Tahoma" w:cs="Tahoma"/>
          <w:sz w:val="22"/>
          <w:szCs w:val="22"/>
        </w:rPr>
      </w:pPr>
      <w:r w:rsidRPr="00CA7956">
        <w:rPr>
          <w:rFonts w:ascii="Tahoma" w:hAnsi="Tahoma" w:cs="Tahoma"/>
          <w:sz w:val="22"/>
          <w:szCs w:val="22"/>
        </w:rPr>
        <w:t xml:space="preserve">save for the Associated Agreements, enter into any agreement or series of agreements </w:t>
      </w:r>
      <w:r w:rsidR="00B66FA5" w:rsidRPr="00CA7956">
        <w:rPr>
          <w:rFonts w:ascii="Tahoma" w:hAnsi="Tahoma" w:cs="Tahoma"/>
          <w:sz w:val="22"/>
          <w:szCs w:val="22"/>
        </w:rPr>
        <w:t xml:space="preserve">in respect of the Terminal, which contemplates or could involve </w:t>
      </w:r>
      <w:r w:rsidR="00EB31C7" w:rsidRPr="00CA7956">
        <w:rPr>
          <w:rFonts w:ascii="Tahoma" w:hAnsi="Tahoma" w:cs="Tahoma"/>
          <w:sz w:val="22"/>
          <w:szCs w:val="22"/>
        </w:rPr>
        <w:t>revenue or contractual obligation that is in excess of 10 % of the asset base and/or annual turnover and/or annual Operating expenditure</w:t>
      </w:r>
      <w:r w:rsidR="00B66FA5" w:rsidRPr="00CA7956">
        <w:rPr>
          <w:rFonts w:ascii="Tahoma" w:hAnsi="Tahoma" w:cs="Tahoma"/>
          <w:sz w:val="22"/>
          <w:szCs w:val="22"/>
        </w:rPr>
        <w:t xml:space="preserve">; </w:t>
      </w:r>
    </w:p>
    <w:p w14:paraId="35E85D75" w14:textId="77777777" w:rsidR="00610045" w:rsidRPr="00CA7956" w:rsidRDefault="00610045" w:rsidP="007C522D">
      <w:pPr>
        <w:pStyle w:val="Clause4Sub"/>
        <w:tabs>
          <w:tab w:val="clear" w:pos="3033"/>
        </w:tabs>
        <w:ind w:left="3261" w:hanging="993"/>
        <w:rPr>
          <w:rFonts w:ascii="Tahoma" w:hAnsi="Tahoma" w:cs="Tahoma"/>
          <w:sz w:val="22"/>
          <w:szCs w:val="22"/>
        </w:rPr>
      </w:pPr>
      <w:r w:rsidRPr="00CA7956">
        <w:rPr>
          <w:rFonts w:ascii="Tahoma" w:hAnsi="Tahoma" w:cs="Tahoma"/>
          <w:sz w:val="22"/>
          <w:szCs w:val="22"/>
        </w:rPr>
        <w:t>enter into any Related Party Transaction;</w:t>
      </w:r>
    </w:p>
    <w:p w14:paraId="2E5619BC" w14:textId="77777777" w:rsidR="00610045" w:rsidRPr="00CA7956" w:rsidRDefault="00610045" w:rsidP="007C522D">
      <w:pPr>
        <w:pStyle w:val="Clause4Sub"/>
        <w:tabs>
          <w:tab w:val="clear" w:pos="3033"/>
        </w:tabs>
        <w:ind w:left="3261" w:hanging="993"/>
        <w:rPr>
          <w:rFonts w:ascii="Tahoma" w:hAnsi="Tahoma" w:cs="Tahoma"/>
          <w:sz w:val="22"/>
          <w:szCs w:val="22"/>
        </w:rPr>
      </w:pPr>
      <w:r w:rsidRPr="00CA7956">
        <w:rPr>
          <w:rFonts w:ascii="Tahoma" w:hAnsi="Tahoma" w:cs="Tahoma"/>
          <w:sz w:val="22"/>
          <w:szCs w:val="22"/>
        </w:rPr>
        <w:lastRenderedPageBreak/>
        <w:t>enter into any agreement or incur any liability which is not in the ordinary course of business of the Terminal Operator; or</w:t>
      </w:r>
    </w:p>
    <w:p w14:paraId="38261F08" w14:textId="67237364" w:rsidR="00610045" w:rsidRPr="00CA7956" w:rsidRDefault="00610045" w:rsidP="007C522D">
      <w:pPr>
        <w:pStyle w:val="Clause4Sub"/>
        <w:tabs>
          <w:tab w:val="clear" w:pos="3033"/>
        </w:tabs>
        <w:ind w:left="3261" w:hanging="993"/>
        <w:rPr>
          <w:rFonts w:ascii="Tahoma" w:hAnsi="Tahoma" w:cs="Tahoma"/>
          <w:sz w:val="22"/>
          <w:szCs w:val="22"/>
        </w:rPr>
      </w:pPr>
      <w:r w:rsidRPr="00CA7956">
        <w:rPr>
          <w:rFonts w:ascii="Tahoma" w:hAnsi="Tahoma" w:cs="Tahoma"/>
          <w:sz w:val="22"/>
          <w:szCs w:val="22"/>
        </w:rPr>
        <w:t>make any change in the insurance policies contemplated in clause </w:t>
      </w:r>
      <w:r w:rsidRPr="00CA7956">
        <w:rPr>
          <w:rFonts w:ascii="Tahoma" w:hAnsi="Tahoma" w:cs="Tahoma"/>
          <w:sz w:val="22"/>
          <w:szCs w:val="22"/>
        </w:rPr>
        <w:fldChar w:fldCharType="begin"/>
      </w:r>
      <w:r w:rsidRPr="00CA7956">
        <w:rPr>
          <w:rFonts w:ascii="Tahoma" w:hAnsi="Tahoma" w:cs="Tahoma"/>
          <w:sz w:val="22"/>
          <w:szCs w:val="22"/>
        </w:rPr>
        <w:instrText xml:space="preserve"> REF _Ref63588193 \r \h  \* MERGEFORMAT </w:instrText>
      </w:r>
      <w:r w:rsidRPr="00CA7956">
        <w:rPr>
          <w:rFonts w:ascii="Tahoma" w:hAnsi="Tahoma" w:cs="Tahoma"/>
          <w:sz w:val="22"/>
          <w:szCs w:val="22"/>
        </w:rPr>
      </w:r>
      <w:r w:rsidRPr="00CA7956">
        <w:rPr>
          <w:rFonts w:ascii="Tahoma" w:hAnsi="Tahoma" w:cs="Tahoma"/>
          <w:sz w:val="22"/>
          <w:szCs w:val="22"/>
        </w:rPr>
        <w:fldChar w:fldCharType="separate"/>
      </w:r>
      <w:r w:rsidR="00F017B3">
        <w:rPr>
          <w:rFonts w:ascii="Tahoma" w:hAnsi="Tahoma" w:cs="Tahoma"/>
          <w:sz w:val="22"/>
          <w:szCs w:val="22"/>
        </w:rPr>
        <w:t>16</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Project Insurance</w:t>
      </w:r>
      <w:r w:rsidRPr="00CA7956">
        <w:rPr>
          <w:rFonts w:ascii="Tahoma" w:hAnsi="Tahoma" w:cs="Tahoma"/>
          <w:sz w:val="22"/>
          <w:szCs w:val="22"/>
        </w:rPr>
        <w:t>).</w:t>
      </w:r>
    </w:p>
    <w:p w14:paraId="298158AA" w14:textId="77777777" w:rsidR="00610045" w:rsidRPr="00CA7956" w:rsidRDefault="00610045" w:rsidP="007C522D">
      <w:pPr>
        <w:pStyle w:val="Clause3Sub"/>
        <w:ind w:left="2268" w:hanging="1134"/>
        <w:rPr>
          <w:rFonts w:ascii="Tahoma" w:hAnsi="Tahoma" w:cs="Tahoma"/>
          <w:sz w:val="22"/>
          <w:szCs w:val="22"/>
        </w:rPr>
      </w:pPr>
      <w:r w:rsidRPr="00CA7956">
        <w:rPr>
          <w:rFonts w:ascii="Tahoma" w:hAnsi="Tahoma" w:cs="Tahoma"/>
          <w:sz w:val="22"/>
          <w:szCs w:val="22"/>
        </w:rPr>
        <w:t xml:space="preserve">The Terminal Operator shall notify </w:t>
      </w:r>
      <w:r w:rsidRPr="00CA7956">
        <w:rPr>
          <w:rFonts w:ascii="Tahoma" w:hAnsi="Tahoma" w:cs="Tahoma"/>
          <w:sz w:val="22"/>
          <w:szCs w:val="22"/>
          <w:lang w:val="en-ZA"/>
        </w:rPr>
        <w:t xml:space="preserve">TNPA </w:t>
      </w:r>
      <w:r w:rsidRPr="00CA7956">
        <w:rPr>
          <w:rFonts w:ascii="Tahoma" w:hAnsi="Tahoma" w:cs="Tahoma"/>
          <w:sz w:val="22"/>
          <w:szCs w:val="22"/>
        </w:rPr>
        <w:t>of any claim brought or threatened which is reasonably likely to have a material effect on the Terminal Operator or on its ability to perform its obligations under this Agreement.</w:t>
      </w:r>
    </w:p>
    <w:p w14:paraId="623334AB"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1066" w:name="_Toc40154491"/>
      <w:bookmarkStart w:id="1067" w:name="_Toc81898931"/>
      <w:bookmarkStart w:id="1068" w:name="_Toc351392420"/>
      <w:bookmarkStart w:id="1069" w:name="_Toc351396279"/>
      <w:bookmarkStart w:id="1070" w:name="_Toc351396531"/>
      <w:bookmarkStart w:id="1071" w:name="_Toc436720466"/>
      <w:bookmarkStart w:id="1072" w:name="_Toc448769856"/>
      <w:bookmarkStart w:id="1073" w:name="_Ref448870609"/>
      <w:bookmarkStart w:id="1074" w:name="_Toc449488715"/>
      <w:bookmarkStart w:id="1075" w:name="_Toc175734051"/>
      <w:r w:rsidRPr="00CA7956">
        <w:rPr>
          <w:rFonts w:ascii="Tahoma" w:hAnsi="Tahoma" w:cs="Tahoma"/>
          <w:sz w:val="22"/>
          <w:szCs w:val="22"/>
        </w:rPr>
        <w:t>Rights of Access</w:t>
      </w:r>
      <w:bookmarkEnd w:id="1066"/>
      <w:bookmarkEnd w:id="1067"/>
      <w:bookmarkEnd w:id="1068"/>
      <w:bookmarkEnd w:id="1069"/>
      <w:bookmarkEnd w:id="1070"/>
      <w:bookmarkEnd w:id="1071"/>
      <w:bookmarkEnd w:id="1072"/>
      <w:bookmarkEnd w:id="1073"/>
      <w:bookmarkEnd w:id="1074"/>
      <w:bookmarkEnd w:id="1075"/>
    </w:p>
    <w:p w14:paraId="617865D3" w14:textId="77777777" w:rsidR="00232933" w:rsidRPr="00CA7956" w:rsidRDefault="00232933" w:rsidP="005C3278">
      <w:pPr>
        <w:pStyle w:val="Clause2Sub"/>
        <w:ind w:left="1260"/>
        <w:rPr>
          <w:rFonts w:ascii="Tahoma" w:hAnsi="Tahoma" w:cs="Tahoma"/>
          <w:snapToGrid w:val="0"/>
          <w:sz w:val="22"/>
          <w:szCs w:val="22"/>
        </w:rPr>
      </w:pPr>
      <w:bookmarkStart w:id="1076" w:name="_Ref63588205"/>
      <w:bookmarkStart w:id="1077" w:name="_Toc448848621"/>
      <w:bookmarkStart w:id="1078" w:name="_Toc449488716"/>
      <w:r w:rsidRPr="00CA7956">
        <w:rPr>
          <w:rFonts w:ascii="Tahoma" w:hAnsi="Tahoma" w:cs="Tahoma"/>
          <w:snapToGrid w:val="0"/>
          <w:sz w:val="22"/>
          <w:szCs w:val="22"/>
        </w:rPr>
        <w:t xml:space="preserve">Subject to the reasonable safety requirements of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w:t>
      </w:r>
      <w:r w:rsidR="0072510B" w:rsidRPr="00CA7956">
        <w:rPr>
          <w:rFonts w:ascii="Tahoma" w:hAnsi="Tahoma" w:cs="Tahoma"/>
          <w:sz w:val="22"/>
          <w:szCs w:val="22"/>
          <w:lang w:val="en-ZA"/>
        </w:rPr>
        <w:t>TNPA</w:t>
      </w:r>
      <w:r w:rsidRPr="00CA7956">
        <w:rPr>
          <w:rFonts w:ascii="Tahoma" w:hAnsi="Tahoma" w:cs="Tahoma"/>
          <w:snapToGrid w:val="0"/>
          <w:sz w:val="22"/>
          <w:szCs w:val="22"/>
        </w:rPr>
        <w:t>, and</w:t>
      </w:r>
      <w:r w:rsidR="005A1A16" w:rsidRPr="00CA7956">
        <w:rPr>
          <w:rFonts w:ascii="Tahoma" w:hAnsi="Tahoma" w:cs="Tahoma"/>
          <w:snapToGrid w:val="0"/>
          <w:sz w:val="22"/>
          <w:szCs w:val="22"/>
        </w:rPr>
        <w:t>/</w:t>
      </w:r>
      <w:r w:rsidRPr="00CA7956">
        <w:rPr>
          <w:rFonts w:ascii="Tahoma" w:hAnsi="Tahoma" w:cs="Tahoma"/>
          <w:snapToGrid w:val="0"/>
          <w:sz w:val="22"/>
          <w:szCs w:val="22"/>
        </w:rPr>
        <w:t xml:space="preserve">or their representatives may, at their own risk, enter upon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(or any other site or property used by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for the purposes of the Project) to inspect the Construction Works,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and Operation and Maintenance, and to monitor compliance by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with its obligations under this Agreement.</w:t>
      </w:r>
      <w:bookmarkEnd w:id="1076"/>
      <w:bookmarkEnd w:id="1077"/>
      <w:bookmarkEnd w:id="1078"/>
    </w:p>
    <w:p w14:paraId="62E74A75" w14:textId="77777777" w:rsidR="00232933" w:rsidRPr="00CA7956" w:rsidRDefault="00103C52" w:rsidP="005C3278">
      <w:pPr>
        <w:pStyle w:val="Clause2Sub"/>
        <w:ind w:left="1260"/>
        <w:rPr>
          <w:rFonts w:ascii="Tahoma" w:hAnsi="Tahoma" w:cs="Tahoma"/>
          <w:snapToGrid w:val="0"/>
          <w:sz w:val="22"/>
          <w:szCs w:val="22"/>
        </w:rPr>
      </w:pPr>
      <w:bookmarkStart w:id="1079" w:name="_Ref63588207"/>
      <w:bookmarkStart w:id="1080" w:name="_Ref448782178"/>
      <w:bookmarkStart w:id="1081" w:name="_Toc448848622"/>
      <w:bookmarkStart w:id="1082" w:name="_Toc449488717"/>
      <w:r w:rsidRPr="00CA7956">
        <w:rPr>
          <w:rFonts w:ascii="Tahoma" w:hAnsi="Tahoma" w:cs="Tahoma"/>
          <w:snapToGrid w:val="0"/>
          <w:sz w:val="22"/>
          <w:szCs w:val="22"/>
        </w:rPr>
        <w:t>TNPA</w:t>
      </w:r>
      <w:r w:rsidR="00232933" w:rsidRPr="00CA7956">
        <w:rPr>
          <w:rFonts w:ascii="Tahoma" w:hAnsi="Tahoma" w:cs="Tahoma"/>
          <w:snapToGrid w:val="0"/>
          <w:sz w:val="22"/>
          <w:szCs w:val="22"/>
        </w:rPr>
        <w:t xml:space="preserve"> and</w:t>
      </w:r>
      <w:r w:rsidR="005A1A16" w:rsidRPr="00CA7956">
        <w:rPr>
          <w:rFonts w:ascii="Tahoma" w:hAnsi="Tahoma" w:cs="Tahoma"/>
          <w:snapToGrid w:val="0"/>
          <w:sz w:val="22"/>
          <w:szCs w:val="22"/>
        </w:rPr>
        <w:t>/</w:t>
      </w:r>
      <w:r w:rsidR="00232933" w:rsidRPr="00CA7956">
        <w:rPr>
          <w:rFonts w:ascii="Tahoma" w:hAnsi="Tahoma" w:cs="Tahoma"/>
          <w:snapToGrid w:val="0"/>
          <w:sz w:val="22"/>
          <w:szCs w:val="22"/>
        </w:rPr>
        <w:t xml:space="preserve">or their representatives may at all times, but subject to the reasonable security and safety requirements of the </w:t>
      </w:r>
      <w:r w:rsidR="00AA475B" w:rsidRPr="00CA7956">
        <w:rPr>
          <w:rFonts w:ascii="Tahoma" w:hAnsi="Tahoma" w:cs="Tahoma"/>
          <w:snapToGrid w:val="0"/>
          <w:sz w:val="22"/>
          <w:szCs w:val="22"/>
        </w:rPr>
        <w:t>Terminal</w:t>
      </w:r>
      <w:r w:rsidR="00232933" w:rsidRPr="00CA7956">
        <w:rPr>
          <w:rFonts w:ascii="Tahoma" w:hAnsi="Tahoma" w:cs="Tahoma"/>
          <w:snapToGrid w:val="0"/>
          <w:sz w:val="22"/>
          <w:szCs w:val="22"/>
        </w:rPr>
        <w:t xml:space="preserve"> Operator, enter upon any property used by the </w:t>
      </w:r>
      <w:r w:rsidR="00AA475B" w:rsidRPr="00CA7956">
        <w:rPr>
          <w:rFonts w:ascii="Tahoma" w:hAnsi="Tahoma" w:cs="Tahoma"/>
          <w:snapToGrid w:val="0"/>
          <w:sz w:val="22"/>
          <w:szCs w:val="22"/>
        </w:rPr>
        <w:t>Terminal</w:t>
      </w:r>
      <w:r w:rsidR="00232933" w:rsidRPr="00CA7956">
        <w:rPr>
          <w:rFonts w:ascii="Tahoma" w:hAnsi="Tahoma" w:cs="Tahoma"/>
          <w:snapToGrid w:val="0"/>
          <w:sz w:val="22"/>
          <w:szCs w:val="22"/>
        </w:rPr>
        <w:t xml:space="preserve"> Operator as training or workshop facilities and places where work is being prepared or materials being obtained for the Project.</w:t>
      </w:r>
      <w:bookmarkEnd w:id="1079"/>
      <w:bookmarkEnd w:id="1080"/>
      <w:bookmarkEnd w:id="1081"/>
      <w:bookmarkEnd w:id="1082"/>
    </w:p>
    <w:p w14:paraId="5E205F8A" w14:textId="39F365D8" w:rsidR="00232933" w:rsidRPr="00CA7956" w:rsidRDefault="00232933" w:rsidP="005C3278">
      <w:pPr>
        <w:pStyle w:val="Clause2Sub"/>
        <w:ind w:left="1260"/>
        <w:rPr>
          <w:rFonts w:ascii="Tahoma" w:hAnsi="Tahoma" w:cs="Tahoma"/>
          <w:snapToGrid w:val="0"/>
          <w:sz w:val="22"/>
          <w:szCs w:val="22"/>
        </w:rPr>
      </w:pPr>
      <w:bookmarkStart w:id="1083" w:name="_Toc448848623"/>
      <w:bookmarkStart w:id="1084" w:name="_Toc449488718"/>
      <w:r w:rsidRPr="00CA7956">
        <w:rPr>
          <w:rFonts w:ascii="Tahoma" w:hAnsi="Tahoma" w:cs="Tahoma"/>
          <w:snapToGrid w:val="0"/>
          <w:sz w:val="22"/>
          <w:szCs w:val="22"/>
        </w:rPr>
        <w:t xml:space="preserve">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shall procure that adequate facilities are made available to </w:t>
      </w:r>
      <w:r w:rsidR="00DA1AF9" w:rsidRPr="00CA7956">
        <w:rPr>
          <w:rFonts w:ascii="Tahoma" w:hAnsi="Tahoma" w:cs="Tahoma"/>
          <w:sz w:val="22"/>
          <w:szCs w:val="22"/>
          <w:lang w:val="en-ZA"/>
        </w:rPr>
        <w:t>TNPA</w:t>
      </w:r>
      <w:r w:rsidR="005C2A57" w:rsidRPr="00CA7956">
        <w:rPr>
          <w:rFonts w:ascii="Tahoma" w:hAnsi="Tahoma" w:cs="Tahoma"/>
          <w:snapToGrid w:val="0"/>
          <w:sz w:val="22"/>
          <w:szCs w:val="22"/>
        </w:rPr>
        <w:t xml:space="preserve">, </w:t>
      </w:r>
      <w:r w:rsidRPr="00CA7956">
        <w:rPr>
          <w:rFonts w:ascii="Tahoma" w:hAnsi="Tahoma" w:cs="Tahoma"/>
          <w:snapToGrid w:val="0"/>
          <w:sz w:val="22"/>
          <w:szCs w:val="22"/>
        </w:rPr>
        <w:t>and</w:t>
      </w:r>
      <w:r w:rsidR="005A1A16" w:rsidRPr="00CA7956">
        <w:rPr>
          <w:rFonts w:ascii="Tahoma" w:hAnsi="Tahoma" w:cs="Tahoma"/>
          <w:snapToGrid w:val="0"/>
          <w:sz w:val="22"/>
          <w:szCs w:val="22"/>
        </w:rPr>
        <w:t>/</w:t>
      </w:r>
      <w:r w:rsidRPr="00CA7956">
        <w:rPr>
          <w:rFonts w:ascii="Tahoma" w:hAnsi="Tahoma" w:cs="Tahoma"/>
          <w:snapToGrid w:val="0"/>
          <w:sz w:val="22"/>
          <w:szCs w:val="22"/>
        </w:rPr>
        <w:t>or their representatives and that reasonable assistance is given for the purposes of clauses</w:t>
      </w:r>
      <w:r w:rsidR="000F130F" w:rsidRPr="00CA7956">
        <w:rPr>
          <w:rFonts w:ascii="Tahoma" w:hAnsi="Tahoma" w:cs="Tahoma"/>
          <w:snapToGrid w:val="0"/>
          <w:sz w:val="22"/>
          <w:szCs w:val="22"/>
        </w:rPr>
        <w:t> </w:t>
      </w:r>
      <w:r w:rsidR="00F80D98" w:rsidRPr="00CA7956">
        <w:rPr>
          <w:rFonts w:ascii="Tahoma" w:hAnsi="Tahoma" w:cs="Tahoma"/>
          <w:snapToGrid w:val="0"/>
          <w:sz w:val="22"/>
          <w:szCs w:val="22"/>
        </w:rPr>
        <w:fldChar w:fldCharType="begin"/>
      </w:r>
      <w:r w:rsidR="00F80D98" w:rsidRPr="00CA7956">
        <w:rPr>
          <w:rFonts w:ascii="Tahoma" w:hAnsi="Tahoma" w:cs="Tahoma"/>
          <w:snapToGrid w:val="0"/>
          <w:sz w:val="22"/>
          <w:szCs w:val="22"/>
        </w:rPr>
        <w:instrText xml:space="preserve"> REF _Ref63588205 \r \h </w:instrText>
      </w:r>
      <w:r w:rsidR="006D2E86" w:rsidRPr="00CA7956">
        <w:rPr>
          <w:rFonts w:ascii="Tahoma" w:hAnsi="Tahoma" w:cs="Tahoma"/>
          <w:snapToGrid w:val="0"/>
          <w:sz w:val="22"/>
          <w:szCs w:val="22"/>
        </w:rPr>
        <w:instrText xml:space="preserve"> \* MERGEFORMAT </w:instrText>
      </w:r>
      <w:r w:rsidR="00F80D98" w:rsidRPr="00CA7956">
        <w:rPr>
          <w:rFonts w:ascii="Tahoma" w:hAnsi="Tahoma" w:cs="Tahoma"/>
          <w:snapToGrid w:val="0"/>
          <w:sz w:val="22"/>
          <w:szCs w:val="22"/>
        </w:rPr>
      </w:r>
      <w:r w:rsidR="00F80D98" w:rsidRPr="00CA7956">
        <w:rPr>
          <w:rFonts w:ascii="Tahoma" w:hAnsi="Tahoma" w:cs="Tahoma"/>
          <w:snapToGrid w:val="0"/>
          <w:sz w:val="22"/>
          <w:szCs w:val="22"/>
        </w:rPr>
        <w:fldChar w:fldCharType="separate"/>
      </w:r>
      <w:r w:rsidR="00180C6C">
        <w:rPr>
          <w:rFonts w:ascii="Tahoma" w:hAnsi="Tahoma" w:cs="Tahoma"/>
          <w:snapToGrid w:val="0"/>
          <w:sz w:val="22"/>
          <w:szCs w:val="22"/>
        </w:rPr>
        <w:t>33.1</w:t>
      </w:r>
      <w:r w:rsidR="00F80D98" w:rsidRPr="00CA7956">
        <w:rPr>
          <w:rFonts w:ascii="Tahoma" w:hAnsi="Tahoma" w:cs="Tahoma"/>
          <w:snapToGrid w:val="0"/>
          <w:sz w:val="22"/>
          <w:szCs w:val="22"/>
        </w:rPr>
        <w:fldChar w:fldCharType="end"/>
      </w:r>
      <w:r w:rsidRPr="00CA7956">
        <w:rPr>
          <w:rFonts w:ascii="Tahoma" w:hAnsi="Tahoma" w:cs="Tahoma"/>
          <w:snapToGrid w:val="0"/>
          <w:sz w:val="22"/>
          <w:szCs w:val="22"/>
        </w:rPr>
        <w:t xml:space="preserve"> and </w:t>
      </w:r>
      <w:r w:rsidR="00F80D98" w:rsidRPr="00CA7956">
        <w:rPr>
          <w:rFonts w:ascii="Tahoma" w:hAnsi="Tahoma" w:cs="Tahoma"/>
          <w:snapToGrid w:val="0"/>
          <w:sz w:val="22"/>
          <w:szCs w:val="22"/>
        </w:rPr>
        <w:fldChar w:fldCharType="begin"/>
      </w:r>
      <w:r w:rsidR="00F80D98" w:rsidRPr="00CA7956">
        <w:rPr>
          <w:rFonts w:ascii="Tahoma" w:hAnsi="Tahoma" w:cs="Tahoma"/>
          <w:snapToGrid w:val="0"/>
          <w:sz w:val="22"/>
          <w:szCs w:val="22"/>
        </w:rPr>
        <w:instrText xml:space="preserve"> REF _Ref448782178 \r \h </w:instrText>
      </w:r>
      <w:r w:rsidR="006D2E86" w:rsidRPr="00CA7956">
        <w:rPr>
          <w:rFonts w:ascii="Tahoma" w:hAnsi="Tahoma" w:cs="Tahoma"/>
          <w:snapToGrid w:val="0"/>
          <w:sz w:val="22"/>
          <w:szCs w:val="22"/>
        </w:rPr>
        <w:instrText xml:space="preserve"> \* MERGEFORMAT </w:instrText>
      </w:r>
      <w:r w:rsidR="00F80D98" w:rsidRPr="00CA7956">
        <w:rPr>
          <w:rFonts w:ascii="Tahoma" w:hAnsi="Tahoma" w:cs="Tahoma"/>
          <w:snapToGrid w:val="0"/>
          <w:sz w:val="22"/>
          <w:szCs w:val="22"/>
        </w:rPr>
      </w:r>
      <w:r w:rsidR="00F80D98" w:rsidRPr="00CA7956">
        <w:rPr>
          <w:rFonts w:ascii="Tahoma" w:hAnsi="Tahoma" w:cs="Tahoma"/>
          <w:snapToGrid w:val="0"/>
          <w:sz w:val="22"/>
          <w:szCs w:val="22"/>
        </w:rPr>
        <w:fldChar w:fldCharType="separate"/>
      </w:r>
      <w:r w:rsidR="00180C6C">
        <w:rPr>
          <w:rFonts w:ascii="Tahoma" w:hAnsi="Tahoma" w:cs="Tahoma"/>
          <w:snapToGrid w:val="0"/>
          <w:sz w:val="22"/>
          <w:szCs w:val="22"/>
        </w:rPr>
        <w:t>33.2</w:t>
      </w:r>
      <w:r w:rsidR="00F80D98" w:rsidRPr="00CA7956">
        <w:rPr>
          <w:rFonts w:ascii="Tahoma" w:hAnsi="Tahoma" w:cs="Tahoma"/>
          <w:snapToGrid w:val="0"/>
          <w:sz w:val="22"/>
          <w:szCs w:val="22"/>
        </w:rPr>
        <w:fldChar w:fldCharType="end"/>
      </w:r>
      <w:r w:rsidRPr="00CA7956">
        <w:rPr>
          <w:rFonts w:ascii="Tahoma" w:hAnsi="Tahoma" w:cs="Tahoma"/>
          <w:snapToGrid w:val="0"/>
          <w:sz w:val="22"/>
          <w:szCs w:val="22"/>
        </w:rPr>
        <w:t xml:space="preserve">, subject to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Operator’s construction or operational requirements not being adversely affected and to reimbursement of any reasonable costs or expenses of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w:t>
      </w:r>
      <w:bookmarkEnd w:id="1083"/>
      <w:bookmarkEnd w:id="1084"/>
    </w:p>
    <w:p w14:paraId="1AFE26B3"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1085" w:name="_Toc40154492"/>
      <w:bookmarkStart w:id="1086" w:name="_Ref63588371"/>
      <w:bookmarkStart w:id="1087" w:name="_Ref63650763"/>
      <w:bookmarkStart w:id="1088" w:name="_Toc81898932"/>
      <w:bookmarkStart w:id="1089" w:name="_Ref346643049"/>
      <w:bookmarkStart w:id="1090" w:name="_Toc351392421"/>
      <w:bookmarkStart w:id="1091" w:name="_Toc351396280"/>
      <w:bookmarkStart w:id="1092" w:name="_Toc351396532"/>
      <w:bookmarkStart w:id="1093" w:name="_Toc436720467"/>
      <w:bookmarkStart w:id="1094" w:name="_Toc448769857"/>
      <w:bookmarkStart w:id="1095" w:name="_Ref448773807"/>
      <w:bookmarkStart w:id="1096" w:name="_Ref448870620"/>
      <w:bookmarkStart w:id="1097" w:name="_Ref448875974"/>
      <w:bookmarkStart w:id="1098" w:name="_Toc449488719"/>
      <w:bookmarkStart w:id="1099" w:name="_Toc175734052"/>
      <w:r w:rsidRPr="00CA7956">
        <w:rPr>
          <w:rFonts w:ascii="Tahoma" w:hAnsi="Tahoma" w:cs="Tahoma"/>
          <w:sz w:val="22"/>
          <w:szCs w:val="22"/>
        </w:rPr>
        <w:t>Authority Changes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31F5448" w14:textId="77777777" w:rsidR="00232933" w:rsidRPr="00CA7956" w:rsidRDefault="00232933" w:rsidP="003E512A">
      <w:pPr>
        <w:pStyle w:val="Clause2Sub"/>
        <w:tabs>
          <w:tab w:val="num" w:pos="1276"/>
        </w:tabs>
        <w:ind w:left="1276" w:hanging="709"/>
        <w:rPr>
          <w:rFonts w:ascii="Tahoma" w:hAnsi="Tahoma" w:cs="Tahoma"/>
          <w:snapToGrid w:val="0"/>
          <w:sz w:val="22"/>
          <w:szCs w:val="22"/>
        </w:rPr>
      </w:pPr>
      <w:bookmarkStart w:id="1100" w:name="_Ref63585410"/>
      <w:bookmarkStart w:id="1101" w:name="_Toc448848625"/>
      <w:bookmarkStart w:id="1102" w:name="_Toc449488720"/>
      <w:r w:rsidRPr="00CA7956">
        <w:rPr>
          <w:rFonts w:ascii="Tahoma" w:hAnsi="Tahoma" w:cs="Tahoma"/>
          <w:snapToGrid w:val="0"/>
          <w:sz w:val="22"/>
          <w:szCs w:val="22"/>
        </w:rPr>
        <w:t>TNPA shall have the right to require changes to be made to the D&amp;C Specifications and the Operational Plan in accordance with this clause ("</w:t>
      </w:r>
      <w:r w:rsidRPr="00CA7956">
        <w:rPr>
          <w:rFonts w:ascii="Tahoma" w:hAnsi="Tahoma" w:cs="Tahoma"/>
          <w:b/>
          <w:snapToGrid w:val="0"/>
          <w:sz w:val="22"/>
          <w:szCs w:val="22"/>
        </w:rPr>
        <w:t>Authority Change</w:t>
      </w:r>
      <w:r w:rsidR="00A46BD8" w:rsidRPr="00CA7956">
        <w:rPr>
          <w:rFonts w:ascii="Tahoma" w:hAnsi="Tahoma" w:cs="Tahoma"/>
          <w:b/>
          <w:snapToGrid w:val="0"/>
          <w:sz w:val="22"/>
          <w:szCs w:val="22"/>
        </w:rPr>
        <w:t>s</w:t>
      </w:r>
      <w:r w:rsidRPr="00CA7956">
        <w:rPr>
          <w:rFonts w:ascii="Tahoma" w:hAnsi="Tahoma" w:cs="Tahoma"/>
          <w:snapToGrid w:val="0"/>
          <w:sz w:val="22"/>
          <w:szCs w:val="22"/>
        </w:rPr>
        <w:t xml:space="preserve">"), in which event </w:t>
      </w:r>
      <w:r w:rsidRPr="00CA7956">
        <w:rPr>
          <w:rFonts w:ascii="Tahoma" w:hAnsi="Tahoma" w:cs="Tahoma"/>
          <w:sz w:val="22"/>
          <w:szCs w:val="22"/>
          <w:lang w:val="en-ZA"/>
        </w:rPr>
        <w:t xml:space="preserve">TNPA </w:t>
      </w:r>
      <w:r w:rsidRPr="00CA7956">
        <w:rPr>
          <w:rFonts w:ascii="Tahoma" w:hAnsi="Tahoma" w:cs="Tahoma"/>
          <w:snapToGrid w:val="0"/>
          <w:sz w:val="22"/>
          <w:szCs w:val="22"/>
        </w:rPr>
        <w:t>shall serve notice thereof ("</w:t>
      </w:r>
      <w:r w:rsidRPr="00CA7956">
        <w:rPr>
          <w:rFonts w:ascii="Tahoma" w:hAnsi="Tahoma" w:cs="Tahoma"/>
          <w:b/>
          <w:snapToGrid w:val="0"/>
          <w:sz w:val="22"/>
          <w:szCs w:val="22"/>
        </w:rPr>
        <w:t>Authority Notice of Change</w:t>
      </w:r>
      <w:r w:rsidRPr="00CA7956">
        <w:rPr>
          <w:rFonts w:ascii="Tahoma" w:hAnsi="Tahoma" w:cs="Tahoma"/>
          <w:snapToGrid w:val="0"/>
          <w:sz w:val="22"/>
          <w:szCs w:val="22"/>
        </w:rPr>
        <w:t xml:space="preserve">") on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Such Authority Changes shall always provide for any variation of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Operator’s obligations under this Agreement and the Associated Agreements and be technically feasible.</w:t>
      </w:r>
      <w:bookmarkEnd w:id="1100"/>
      <w:bookmarkEnd w:id="1101"/>
      <w:bookmarkEnd w:id="1102"/>
    </w:p>
    <w:p w14:paraId="03F10AED" w14:textId="77777777" w:rsidR="00232933" w:rsidRPr="00CA7956" w:rsidRDefault="00232933" w:rsidP="003E512A">
      <w:pPr>
        <w:pStyle w:val="Clause2Sub"/>
        <w:tabs>
          <w:tab w:val="num" w:pos="1276"/>
        </w:tabs>
        <w:ind w:left="1276" w:hanging="709"/>
        <w:rPr>
          <w:rFonts w:ascii="Tahoma" w:hAnsi="Tahoma" w:cs="Tahoma"/>
          <w:bCs/>
          <w:snapToGrid w:val="0"/>
          <w:sz w:val="22"/>
          <w:szCs w:val="22"/>
        </w:rPr>
      </w:pPr>
      <w:bookmarkStart w:id="1103" w:name="_Toc448848626"/>
      <w:bookmarkStart w:id="1104" w:name="_Toc449488721"/>
      <w:r w:rsidRPr="00CA7956">
        <w:rPr>
          <w:rFonts w:ascii="Tahoma" w:hAnsi="Tahoma" w:cs="Tahoma"/>
          <w:bCs/>
          <w:snapToGrid w:val="0"/>
          <w:sz w:val="22"/>
          <w:szCs w:val="22"/>
        </w:rPr>
        <w:lastRenderedPageBreak/>
        <w:t>The Authority Notice of Change shall:</w:t>
      </w:r>
      <w:bookmarkEnd w:id="1103"/>
      <w:bookmarkEnd w:id="1104"/>
    </w:p>
    <w:p w14:paraId="513CE57C" w14:textId="39D277CA" w:rsidR="00232933" w:rsidRPr="00CA7956" w:rsidRDefault="00232933" w:rsidP="003E512A">
      <w:pPr>
        <w:pStyle w:val="Clause3Sub"/>
        <w:ind w:left="2127" w:hanging="851"/>
        <w:rPr>
          <w:rFonts w:ascii="Tahoma" w:hAnsi="Tahoma" w:cs="Tahoma"/>
          <w:snapToGrid w:val="0"/>
          <w:sz w:val="22"/>
          <w:szCs w:val="22"/>
        </w:rPr>
      </w:pPr>
      <w:r w:rsidRPr="00CA7956">
        <w:rPr>
          <w:rFonts w:ascii="Tahoma" w:hAnsi="Tahoma" w:cs="Tahoma"/>
          <w:snapToGrid w:val="0"/>
          <w:sz w:val="22"/>
          <w:szCs w:val="22"/>
        </w:rPr>
        <w:t xml:space="preserve">set out the Authority Change required in sufficient detail to enable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to calculate and provide the estimated revised costs of the Project in accordance with clause</w:t>
      </w:r>
      <w:r w:rsidR="006F6845" w:rsidRPr="00CA7956">
        <w:rPr>
          <w:rFonts w:ascii="Tahoma" w:hAnsi="Tahoma" w:cs="Tahoma"/>
          <w:snapToGrid w:val="0"/>
          <w:sz w:val="22"/>
          <w:szCs w:val="22"/>
        </w:rPr>
        <w:t> </w:t>
      </w:r>
      <w:r w:rsidRPr="00CA7956">
        <w:rPr>
          <w:rFonts w:ascii="Tahoma" w:hAnsi="Tahoma" w:cs="Tahoma"/>
          <w:snapToGrid w:val="0"/>
          <w:sz w:val="22"/>
          <w:szCs w:val="22"/>
        </w:rPr>
        <w:fldChar w:fldCharType="begin"/>
      </w:r>
      <w:r w:rsidRPr="00CA7956">
        <w:rPr>
          <w:rFonts w:ascii="Tahoma" w:hAnsi="Tahoma" w:cs="Tahoma"/>
          <w:snapToGrid w:val="0"/>
          <w:sz w:val="22"/>
          <w:szCs w:val="22"/>
        </w:rPr>
        <w:instrText xml:space="preserve"> REF _Ref63588237 \r \h  \* MERGEFORMAT </w:instrText>
      </w:r>
      <w:r w:rsidRPr="00CA7956">
        <w:rPr>
          <w:rFonts w:ascii="Tahoma" w:hAnsi="Tahoma" w:cs="Tahoma"/>
          <w:snapToGrid w:val="0"/>
          <w:sz w:val="22"/>
          <w:szCs w:val="22"/>
        </w:rPr>
      </w:r>
      <w:r w:rsidRPr="00CA7956">
        <w:rPr>
          <w:rFonts w:ascii="Tahoma" w:hAnsi="Tahoma" w:cs="Tahoma"/>
          <w:snapToGrid w:val="0"/>
          <w:sz w:val="22"/>
          <w:szCs w:val="22"/>
        </w:rPr>
        <w:fldChar w:fldCharType="separate"/>
      </w:r>
      <w:r w:rsidR="00180C6C">
        <w:rPr>
          <w:rFonts w:ascii="Tahoma" w:hAnsi="Tahoma" w:cs="Tahoma"/>
          <w:snapToGrid w:val="0"/>
          <w:sz w:val="22"/>
          <w:szCs w:val="22"/>
        </w:rPr>
        <w:t>34.3</w:t>
      </w:r>
      <w:r w:rsidRPr="00CA7956">
        <w:rPr>
          <w:rFonts w:ascii="Tahoma" w:hAnsi="Tahoma" w:cs="Tahoma"/>
          <w:snapToGrid w:val="0"/>
          <w:sz w:val="22"/>
          <w:szCs w:val="22"/>
        </w:rPr>
        <w:fldChar w:fldCharType="end"/>
      </w:r>
      <w:r w:rsidRPr="00CA7956">
        <w:rPr>
          <w:rFonts w:ascii="Tahoma" w:hAnsi="Tahoma" w:cs="Tahoma"/>
          <w:snapToGrid w:val="0"/>
          <w:sz w:val="22"/>
          <w:szCs w:val="22"/>
        </w:rPr>
        <w:t xml:space="preserve"> ("</w:t>
      </w:r>
      <w:r w:rsidRPr="00CA7956">
        <w:rPr>
          <w:rFonts w:ascii="Tahoma" w:hAnsi="Tahoma" w:cs="Tahoma"/>
          <w:b/>
          <w:snapToGrid w:val="0"/>
          <w:sz w:val="22"/>
          <w:szCs w:val="22"/>
        </w:rPr>
        <w:t>Estimate</w:t>
      </w:r>
      <w:r w:rsidRPr="00CA7956">
        <w:rPr>
          <w:rFonts w:ascii="Tahoma" w:hAnsi="Tahoma" w:cs="Tahoma"/>
          <w:snapToGrid w:val="0"/>
          <w:sz w:val="22"/>
          <w:szCs w:val="22"/>
        </w:rPr>
        <w:t>");</w:t>
      </w:r>
    </w:p>
    <w:p w14:paraId="283CB983" w14:textId="77777777" w:rsidR="00232933" w:rsidRPr="00CA7956" w:rsidRDefault="00232933" w:rsidP="003E512A">
      <w:pPr>
        <w:pStyle w:val="Clause3Sub"/>
        <w:ind w:left="2127" w:hanging="851"/>
        <w:rPr>
          <w:rFonts w:ascii="Tahoma" w:hAnsi="Tahoma" w:cs="Tahoma"/>
          <w:snapToGrid w:val="0"/>
          <w:sz w:val="22"/>
          <w:szCs w:val="22"/>
        </w:rPr>
      </w:pPr>
      <w:r w:rsidRPr="00CA7956">
        <w:rPr>
          <w:rFonts w:ascii="Tahoma" w:hAnsi="Tahoma" w:cs="Tahoma"/>
          <w:snapToGrid w:val="0"/>
          <w:sz w:val="22"/>
          <w:szCs w:val="22"/>
        </w:rPr>
        <w:t xml:space="preserve">require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to provide </w:t>
      </w:r>
      <w:r w:rsidRPr="00CA7956">
        <w:rPr>
          <w:rFonts w:ascii="Tahoma" w:hAnsi="Tahoma" w:cs="Tahoma"/>
          <w:sz w:val="22"/>
          <w:szCs w:val="22"/>
          <w:lang w:val="en-ZA"/>
        </w:rPr>
        <w:t>TNPA</w:t>
      </w:r>
      <w:r w:rsidRPr="00CA7956">
        <w:rPr>
          <w:rFonts w:ascii="Tahoma" w:hAnsi="Tahoma" w:cs="Tahoma"/>
          <w:snapToGrid w:val="0"/>
          <w:sz w:val="22"/>
          <w:szCs w:val="22"/>
        </w:rPr>
        <w:t xml:space="preserve">, within such period as determined by TNPA, (which period shall not be less than 28 (twenty-eight) Days after receipt by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of the Authority Notice of Change), with the Estimate.</w:t>
      </w:r>
    </w:p>
    <w:p w14:paraId="3CA5ACE8" w14:textId="77777777" w:rsidR="00232933" w:rsidRPr="00CA7956" w:rsidRDefault="00232933" w:rsidP="003E512A">
      <w:pPr>
        <w:pStyle w:val="Clause2Sub"/>
        <w:ind w:left="2127" w:hanging="851"/>
        <w:rPr>
          <w:rFonts w:ascii="Tahoma" w:hAnsi="Tahoma" w:cs="Tahoma"/>
          <w:snapToGrid w:val="0"/>
          <w:sz w:val="22"/>
          <w:szCs w:val="22"/>
        </w:rPr>
      </w:pPr>
      <w:bookmarkStart w:id="1105" w:name="_Ref63588237"/>
      <w:bookmarkStart w:id="1106" w:name="_Toc448848627"/>
      <w:bookmarkStart w:id="1107" w:name="_Toc449488722"/>
      <w:r w:rsidRPr="00CA7956">
        <w:rPr>
          <w:rFonts w:ascii="Tahoma" w:hAnsi="Tahoma" w:cs="Tahoma"/>
          <w:snapToGrid w:val="0"/>
          <w:sz w:val="22"/>
          <w:szCs w:val="22"/>
        </w:rPr>
        <w:t xml:space="preserve">As soon as practicable and in any event within the period specified in the Authority Notice of Change,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shall deliver the Estimate to </w:t>
      </w:r>
      <w:r w:rsidRPr="00CA7956">
        <w:rPr>
          <w:rFonts w:ascii="Tahoma" w:hAnsi="Tahoma" w:cs="Tahoma"/>
          <w:sz w:val="22"/>
          <w:szCs w:val="22"/>
          <w:lang w:val="en-ZA"/>
        </w:rPr>
        <w:t>TNPA</w:t>
      </w:r>
      <w:r w:rsidR="00F80D98" w:rsidRPr="00CA7956">
        <w:rPr>
          <w:rFonts w:ascii="Tahoma" w:hAnsi="Tahoma" w:cs="Tahoma"/>
          <w:snapToGrid w:val="0"/>
          <w:sz w:val="22"/>
          <w:szCs w:val="22"/>
        </w:rPr>
        <w:t xml:space="preserve">. </w:t>
      </w:r>
      <w:r w:rsidRPr="00CA7956">
        <w:rPr>
          <w:rFonts w:ascii="Tahoma" w:hAnsi="Tahoma" w:cs="Tahoma"/>
          <w:snapToGrid w:val="0"/>
          <w:sz w:val="22"/>
          <w:szCs w:val="22"/>
        </w:rPr>
        <w:t xml:space="preserve">The Estimate shall include the opinion of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on:</w:t>
      </w:r>
      <w:bookmarkEnd w:id="1105"/>
      <w:bookmarkEnd w:id="1106"/>
      <w:bookmarkEnd w:id="1107"/>
    </w:p>
    <w:p w14:paraId="3AE723B6" w14:textId="77777777" w:rsidR="00232933" w:rsidRPr="00CA7956" w:rsidRDefault="00232933" w:rsidP="003E512A">
      <w:pPr>
        <w:pStyle w:val="Clause3Sub"/>
        <w:tabs>
          <w:tab w:val="num" w:pos="3119"/>
        </w:tabs>
        <w:ind w:left="2977" w:hanging="850"/>
        <w:rPr>
          <w:rFonts w:ascii="Tahoma" w:hAnsi="Tahoma" w:cs="Tahoma"/>
          <w:snapToGrid w:val="0"/>
          <w:sz w:val="22"/>
          <w:szCs w:val="22"/>
        </w:rPr>
      </w:pPr>
      <w:r w:rsidRPr="00CA7956">
        <w:rPr>
          <w:rFonts w:ascii="Tahoma" w:hAnsi="Tahoma" w:cs="Tahoma"/>
          <w:snapToGrid w:val="0"/>
          <w:sz w:val="22"/>
          <w:szCs w:val="22"/>
        </w:rPr>
        <w:t>any impact on completion of the Construction Works;</w:t>
      </w:r>
    </w:p>
    <w:p w14:paraId="5051D861" w14:textId="77777777" w:rsidR="00232933" w:rsidRPr="00CA7956" w:rsidRDefault="00232933" w:rsidP="003E512A">
      <w:pPr>
        <w:pStyle w:val="Clause3Sub"/>
        <w:tabs>
          <w:tab w:val="num" w:pos="3119"/>
        </w:tabs>
        <w:ind w:left="2977" w:hanging="850"/>
        <w:rPr>
          <w:rFonts w:ascii="Tahoma" w:hAnsi="Tahoma" w:cs="Tahoma"/>
          <w:snapToGrid w:val="0"/>
          <w:sz w:val="22"/>
          <w:szCs w:val="22"/>
        </w:rPr>
      </w:pPr>
      <w:r w:rsidRPr="00CA7956">
        <w:rPr>
          <w:rFonts w:ascii="Tahoma" w:hAnsi="Tahoma" w:cs="Tahoma"/>
          <w:snapToGrid w:val="0"/>
          <w:sz w:val="22"/>
          <w:szCs w:val="22"/>
        </w:rPr>
        <w:t xml:space="preserve">any impact on the performance of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Operator’s rights or obligations under this Agreement and any impact on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Operator’s obligations to third parties; </w:t>
      </w:r>
    </w:p>
    <w:p w14:paraId="6EE6E437" w14:textId="77777777" w:rsidR="00232933" w:rsidRPr="00CA7956" w:rsidRDefault="00232933" w:rsidP="003E512A">
      <w:pPr>
        <w:pStyle w:val="Clause3Sub"/>
        <w:tabs>
          <w:tab w:val="num" w:pos="3119"/>
        </w:tabs>
        <w:ind w:left="2977" w:hanging="850"/>
        <w:rPr>
          <w:rFonts w:ascii="Tahoma" w:hAnsi="Tahoma" w:cs="Tahoma"/>
          <w:snapToGrid w:val="0"/>
          <w:sz w:val="22"/>
          <w:szCs w:val="22"/>
        </w:rPr>
      </w:pPr>
      <w:r w:rsidRPr="00CA7956">
        <w:rPr>
          <w:rFonts w:ascii="Tahoma" w:hAnsi="Tahoma" w:cs="Tahoma"/>
          <w:snapToGrid w:val="0"/>
          <w:sz w:val="22"/>
          <w:szCs w:val="22"/>
        </w:rPr>
        <w:t>any amendment required to this Agreement and</w:t>
      </w:r>
      <w:r w:rsidR="005A1A16" w:rsidRPr="00CA7956">
        <w:rPr>
          <w:rFonts w:ascii="Tahoma" w:hAnsi="Tahoma" w:cs="Tahoma"/>
          <w:snapToGrid w:val="0"/>
          <w:sz w:val="22"/>
          <w:szCs w:val="22"/>
        </w:rPr>
        <w:t>/</w:t>
      </w:r>
      <w:r w:rsidRPr="00CA7956">
        <w:rPr>
          <w:rFonts w:ascii="Tahoma" w:hAnsi="Tahoma" w:cs="Tahoma"/>
          <w:snapToGrid w:val="0"/>
          <w:sz w:val="22"/>
          <w:szCs w:val="22"/>
        </w:rPr>
        <w:t>or any Associated Agreement as a result of the Authority Change;</w:t>
      </w:r>
    </w:p>
    <w:p w14:paraId="2ACE1029" w14:textId="77777777" w:rsidR="00232933" w:rsidRPr="00CA7956" w:rsidRDefault="00232933" w:rsidP="003E512A">
      <w:pPr>
        <w:pStyle w:val="Clause3Sub"/>
        <w:tabs>
          <w:tab w:val="num" w:pos="3119"/>
        </w:tabs>
        <w:ind w:left="2977" w:hanging="850"/>
        <w:rPr>
          <w:rFonts w:ascii="Tahoma" w:hAnsi="Tahoma" w:cs="Tahoma"/>
          <w:snapToGrid w:val="0"/>
          <w:sz w:val="22"/>
          <w:szCs w:val="22"/>
        </w:rPr>
      </w:pPr>
      <w:r w:rsidRPr="00CA7956">
        <w:rPr>
          <w:rFonts w:ascii="Tahoma" w:hAnsi="Tahoma" w:cs="Tahoma"/>
          <w:snapToGrid w:val="0"/>
          <w:sz w:val="22"/>
          <w:szCs w:val="22"/>
        </w:rPr>
        <w:t>any estimated revised Project costs that result from the Authority Change;</w:t>
      </w:r>
    </w:p>
    <w:p w14:paraId="3E4ECA3D" w14:textId="77777777" w:rsidR="00232933" w:rsidRPr="00CA7956" w:rsidRDefault="00232933" w:rsidP="003E512A">
      <w:pPr>
        <w:pStyle w:val="Clause3Sub"/>
        <w:tabs>
          <w:tab w:val="num" w:pos="3119"/>
        </w:tabs>
        <w:ind w:left="2977" w:hanging="850"/>
        <w:rPr>
          <w:rFonts w:ascii="Tahoma" w:hAnsi="Tahoma" w:cs="Tahoma"/>
          <w:snapToGrid w:val="0"/>
          <w:sz w:val="22"/>
          <w:szCs w:val="22"/>
        </w:rPr>
      </w:pPr>
      <w:r w:rsidRPr="00CA7956">
        <w:rPr>
          <w:rFonts w:ascii="Tahoma" w:hAnsi="Tahoma" w:cs="Tahoma"/>
          <w:snapToGrid w:val="0"/>
          <w:sz w:val="22"/>
          <w:szCs w:val="22"/>
        </w:rPr>
        <w:t>any capital expenditure that is required or no longer required as a result of the Authority Change; and</w:t>
      </w:r>
    </w:p>
    <w:p w14:paraId="6FB15BBA" w14:textId="77777777" w:rsidR="00232933" w:rsidRPr="00CA7956" w:rsidRDefault="00232933" w:rsidP="003E512A">
      <w:pPr>
        <w:pStyle w:val="Clause3Sub"/>
        <w:tabs>
          <w:tab w:val="num" w:pos="3119"/>
        </w:tabs>
        <w:ind w:left="2977" w:hanging="850"/>
        <w:rPr>
          <w:rFonts w:ascii="Tahoma" w:hAnsi="Tahoma" w:cs="Tahoma"/>
          <w:snapToGrid w:val="0"/>
          <w:sz w:val="22"/>
          <w:szCs w:val="22"/>
        </w:rPr>
      </w:pPr>
      <w:r w:rsidRPr="00CA7956">
        <w:rPr>
          <w:rFonts w:ascii="Tahoma" w:hAnsi="Tahoma" w:cs="Tahoma"/>
          <w:snapToGrid w:val="0"/>
          <w:sz w:val="22"/>
          <w:szCs w:val="22"/>
        </w:rPr>
        <w:t xml:space="preserve">the proposed method of certification of any construction or operational aspects of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Operator’s obligations under this Agreement required by the Authority Change if not covered by the procedures set forth in the D&amp;C Specifications, and Operation and Maintenance.</w:t>
      </w:r>
    </w:p>
    <w:p w14:paraId="0218D90C" w14:textId="77777777" w:rsidR="00232933" w:rsidRPr="00CA7956" w:rsidRDefault="00232933" w:rsidP="003E512A">
      <w:pPr>
        <w:pStyle w:val="Clause2Sub"/>
        <w:ind w:left="2127" w:hanging="851"/>
        <w:rPr>
          <w:rFonts w:ascii="Tahoma" w:hAnsi="Tahoma" w:cs="Tahoma"/>
          <w:snapToGrid w:val="0"/>
          <w:sz w:val="22"/>
          <w:szCs w:val="22"/>
        </w:rPr>
      </w:pPr>
      <w:bookmarkStart w:id="1108" w:name="_Ref63588262"/>
      <w:bookmarkStart w:id="1109" w:name="_Toc448848628"/>
      <w:bookmarkStart w:id="1110" w:name="_Toc449488723"/>
      <w:r w:rsidRPr="00CA7956">
        <w:rPr>
          <w:rFonts w:ascii="Tahoma" w:hAnsi="Tahoma" w:cs="Tahoma"/>
          <w:snapToGrid w:val="0"/>
          <w:sz w:val="22"/>
          <w:szCs w:val="22"/>
        </w:rPr>
        <w:t xml:space="preserve">As soon as practicable after </w:t>
      </w:r>
      <w:r w:rsidRPr="00CA7956">
        <w:rPr>
          <w:rFonts w:ascii="Tahoma" w:hAnsi="Tahoma" w:cs="Tahoma"/>
          <w:sz w:val="22"/>
          <w:szCs w:val="22"/>
          <w:lang w:val="en-ZA"/>
        </w:rPr>
        <w:t xml:space="preserve">TNPA </w:t>
      </w:r>
      <w:r w:rsidRPr="00CA7956">
        <w:rPr>
          <w:rFonts w:ascii="Tahoma" w:hAnsi="Tahoma" w:cs="Tahoma"/>
          <w:snapToGrid w:val="0"/>
          <w:sz w:val="22"/>
          <w:szCs w:val="22"/>
        </w:rPr>
        <w:t>receives the Estimate</w:t>
      </w:r>
      <w:r w:rsidR="00B1641F" w:rsidRPr="00CA7956">
        <w:rPr>
          <w:rFonts w:ascii="Tahoma" w:hAnsi="Tahoma" w:cs="Tahoma"/>
          <w:snapToGrid w:val="0"/>
          <w:sz w:val="22"/>
          <w:szCs w:val="22"/>
        </w:rPr>
        <w:t>. TNPA shall assess the Estimate and where necessary</w:t>
      </w:r>
      <w:r w:rsidRPr="00CA7956">
        <w:rPr>
          <w:rFonts w:ascii="Tahoma" w:hAnsi="Tahoma" w:cs="Tahoma"/>
          <w:snapToGrid w:val="0"/>
          <w:sz w:val="22"/>
          <w:szCs w:val="22"/>
        </w:rPr>
        <w:t xml:space="preserve"> the Parties shall discuss and agree the i</w:t>
      </w:r>
      <w:r w:rsidR="00F80D98" w:rsidRPr="00CA7956">
        <w:rPr>
          <w:rFonts w:ascii="Tahoma" w:hAnsi="Tahoma" w:cs="Tahoma"/>
          <w:snapToGrid w:val="0"/>
          <w:sz w:val="22"/>
          <w:szCs w:val="22"/>
        </w:rPr>
        <w:t xml:space="preserve">ssues set out in the Estimate. </w:t>
      </w:r>
      <w:r w:rsidRPr="00CA7956">
        <w:rPr>
          <w:rFonts w:ascii="Tahoma" w:hAnsi="Tahoma" w:cs="Tahoma"/>
          <w:snapToGrid w:val="0"/>
          <w:sz w:val="22"/>
          <w:szCs w:val="22"/>
        </w:rPr>
        <w:t xml:space="preserve">In such discussions </w:t>
      </w:r>
      <w:r w:rsidRPr="00CA7956">
        <w:rPr>
          <w:rFonts w:ascii="Tahoma" w:hAnsi="Tahoma" w:cs="Tahoma"/>
          <w:sz w:val="22"/>
          <w:szCs w:val="22"/>
          <w:lang w:val="en-ZA"/>
        </w:rPr>
        <w:t>TNPA</w:t>
      </w:r>
      <w:r w:rsidRPr="00CA7956">
        <w:rPr>
          <w:rFonts w:ascii="Tahoma" w:hAnsi="Tahoma" w:cs="Tahoma"/>
          <w:snapToGrid w:val="0"/>
          <w:sz w:val="22"/>
          <w:szCs w:val="22"/>
        </w:rPr>
        <w:t xml:space="preserve"> may modify the </w:t>
      </w:r>
      <w:r w:rsidRPr="00CA7956">
        <w:rPr>
          <w:rFonts w:ascii="Tahoma" w:hAnsi="Tahoma" w:cs="Tahoma"/>
          <w:snapToGrid w:val="0"/>
          <w:sz w:val="22"/>
          <w:szCs w:val="22"/>
        </w:rPr>
        <w:lastRenderedPageBreak/>
        <w:t xml:space="preserve">Authority Notice of Change, in which case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shall, as soon as practicable and in any event within such period as determined by TNPA (which period shall not be less than 28 (twenty-eight) Days after receipt by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of such modification), notify </w:t>
      </w:r>
      <w:r w:rsidRPr="00CA7956">
        <w:rPr>
          <w:rFonts w:ascii="Tahoma" w:hAnsi="Tahoma" w:cs="Tahoma"/>
          <w:sz w:val="22"/>
          <w:szCs w:val="22"/>
          <w:lang w:val="en-ZA"/>
        </w:rPr>
        <w:t xml:space="preserve">TNPA </w:t>
      </w:r>
      <w:r w:rsidRPr="00CA7956">
        <w:rPr>
          <w:rFonts w:ascii="Tahoma" w:hAnsi="Tahoma" w:cs="Tahoma"/>
          <w:snapToGrid w:val="0"/>
          <w:sz w:val="22"/>
          <w:szCs w:val="22"/>
        </w:rPr>
        <w:t>of any consequential changes to the Estimate.</w:t>
      </w:r>
      <w:bookmarkEnd w:id="1108"/>
      <w:bookmarkEnd w:id="1109"/>
      <w:bookmarkEnd w:id="1110"/>
    </w:p>
    <w:p w14:paraId="0E4B592F" w14:textId="77777777" w:rsidR="00232933" w:rsidRPr="00CA7956" w:rsidRDefault="00232933" w:rsidP="003E512A">
      <w:pPr>
        <w:pStyle w:val="Clause2Sub"/>
        <w:ind w:left="2127" w:hanging="851"/>
        <w:rPr>
          <w:rFonts w:ascii="Tahoma" w:hAnsi="Tahoma" w:cs="Tahoma"/>
          <w:snapToGrid w:val="0"/>
          <w:sz w:val="22"/>
          <w:szCs w:val="22"/>
        </w:rPr>
      </w:pPr>
      <w:bookmarkStart w:id="1111" w:name="_Ref63588273"/>
      <w:bookmarkStart w:id="1112" w:name="_Toc448848629"/>
      <w:bookmarkStart w:id="1113" w:name="_Toc449488724"/>
      <w:r w:rsidRPr="00CA7956">
        <w:rPr>
          <w:rFonts w:ascii="Tahoma" w:hAnsi="Tahoma" w:cs="Tahoma"/>
          <w:snapToGrid w:val="0"/>
          <w:sz w:val="22"/>
          <w:szCs w:val="22"/>
        </w:rPr>
        <w:t xml:space="preserve">As soon as practicable after the contents of the Estimate have been agreed, </w:t>
      </w:r>
      <w:r w:rsidRPr="00CA7956">
        <w:rPr>
          <w:rFonts w:ascii="Tahoma" w:hAnsi="Tahoma" w:cs="Tahoma"/>
          <w:sz w:val="22"/>
          <w:szCs w:val="22"/>
          <w:lang w:val="en-ZA"/>
        </w:rPr>
        <w:t xml:space="preserve">TNPA </w:t>
      </w:r>
      <w:r w:rsidRPr="00CA7956">
        <w:rPr>
          <w:rFonts w:ascii="Tahoma" w:hAnsi="Tahoma" w:cs="Tahoma"/>
          <w:snapToGrid w:val="0"/>
          <w:sz w:val="22"/>
          <w:szCs w:val="22"/>
        </w:rPr>
        <w:t>shall:</w:t>
      </w:r>
      <w:bookmarkEnd w:id="1111"/>
      <w:bookmarkEnd w:id="1112"/>
      <w:bookmarkEnd w:id="1113"/>
    </w:p>
    <w:p w14:paraId="7BA91FEA" w14:textId="77777777" w:rsidR="00232933" w:rsidRPr="00CA7956" w:rsidRDefault="00232933" w:rsidP="003E512A">
      <w:pPr>
        <w:pStyle w:val="Clause3Sub"/>
        <w:tabs>
          <w:tab w:val="num" w:pos="2977"/>
        </w:tabs>
        <w:ind w:left="2127" w:firstLine="0"/>
        <w:rPr>
          <w:rFonts w:ascii="Tahoma" w:hAnsi="Tahoma" w:cs="Tahoma"/>
          <w:snapToGrid w:val="0"/>
          <w:sz w:val="22"/>
          <w:szCs w:val="22"/>
        </w:rPr>
      </w:pPr>
      <w:r w:rsidRPr="00CA7956">
        <w:rPr>
          <w:rFonts w:ascii="Tahoma" w:hAnsi="Tahoma" w:cs="Tahoma"/>
          <w:snapToGrid w:val="0"/>
          <w:sz w:val="22"/>
          <w:szCs w:val="22"/>
        </w:rPr>
        <w:t>confirm the Estimate (as modified); or</w:t>
      </w:r>
    </w:p>
    <w:p w14:paraId="223A3B90" w14:textId="77777777" w:rsidR="00232933" w:rsidRPr="00CA7956" w:rsidRDefault="00232933" w:rsidP="003E512A">
      <w:pPr>
        <w:pStyle w:val="Clause3Sub"/>
        <w:tabs>
          <w:tab w:val="num" w:pos="2977"/>
        </w:tabs>
        <w:ind w:left="2127" w:firstLine="0"/>
        <w:rPr>
          <w:rFonts w:ascii="Tahoma" w:hAnsi="Tahoma" w:cs="Tahoma"/>
          <w:snapToGrid w:val="0"/>
          <w:sz w:val="22"/>
          <w:szCs w:val="22"/>
        </w:rPr>
      </w:pPr>
      <w:r w:rsidRPr="00CA7956">
        <w:rPr>
          <w:rFonts w:ascii="Tahoma" w:hAnsi="Tahoma" w:cs="Tahoma"/>
          <w:snapToGrid w:val="0"/>
          <w:sz w:val="22"/>
          <w:szCs w:val="22"/>
        </w:rPr>
        <w:t>withdraw the Authority Notice of Change.</w:t>
      </w:r>
    </w:p>
    <w:p w14:paraId="2F0BB7FD" w14:textId="4032C363" w:rsidR="00232933" w:rsidRPr="00CA7956" w:rsidRDefault="00232933" w:rsidP="003E512A">
      <w:pPr>
        <w:pStyle w:val="Clause2Sub"/>
        <w:ind w:left="2127" w:hanging="851"/>
        <w:rPr>
          <w:rFonts w:ascii="Tahoma" w:hAnsi="Tahoma" w:cs="Tahoma"/>
          <w:snapToGrid w:val="0"/>
          <w:sz w:val="22"/>
          <w:szCs w:val="22"/>
        </w:rPr>
      </w:pPr>
      <w:bookmarkStart w:id="1114" w:name="_Ref63588312"/>
      <w:bookmarkStart w:id="1115" w:name="_Toc448848630"/>
      <w:bookmarkStart w:id="1116" w:name="_Toc449488725"/>
      <w:r w:rsidRPr="00CA7956">
        <w:rPr>
          <w:rFonts w:ascii="Tahoma" w:hAnsi="Tahoma" w:cs="Tahoma"/>
          <w:snapToGrid w:val="0"/>
          <w:sz w:val="22"/>
          <w:szCs w:val="22"/>
        </w:rPr>
        <w:t xml:space="preserve">If </w:t>
      </w:r>
      <w:r w:rsidRPr="00CA7956">
        <w:rPr>
          <w:rFonts w:ascii="Tahoma" w:hAnsi="Tahoma" w:cs="Tahoma"/>
          <w:sz w:val="22"/>
          <w:szCs w:val="22"/>
          <w:lang w:val="en-ZA"/>
        </w:rPr>
        <w:t xml:space="preserve">TNPA </w:t>
      </w:r>
      <w:r w:rsidRPr="00CA7956">
        <w:rPr>
          <w:rFonts w:ascii="Tahoma" w:hAnsi="Tahoma" w:cs="Tahoma"/>
          <w:snapToGrid w:val="0"/>
          <w:sz w:val="22"/>
          <w:szCs w:val="22"/>
        </w:rPr>
        <w:t>does not confirm the Estimate (as modified) within 30 (thirty) Days after the contents of the Estimate having been notified to it in accordance with clause</w:t>
      </w:r>
      <w:r w:rsidR="007C522D" w:rsidRPr="00CA7956">
        <w:rPr>
          <w:rFonts w:ascii="Tahoma" w:hAnsi="Tahoma" w:cs="Tahoma"/>
          <w:snapToGrid w:val="0"/>
          <w:sz w:val="22"/>
          <w:szCs w:val="22"/>
        </w:rPr>
        <w:t> </w:t>
      </w:r>
      <w:r w:rsidR="00F80D98" w:rsidRPr="00CA7956">
        <w:rPr>
          <w:rFonts w:ascii="Tahoma" w:hAnsi="Tahoma" w:cs="Tahoma"/>
          <w:snapToGrid w:val="0"/>
          <w:sz w:val="22"/>
          <w:szCs w:val="22"/>
        </w:rPr>
        <w:fldChar w:fldCharType="begin"/>
      </w:r>
      <w:r w:rsidR="00F80D98" w:rsidRPr="00CA7956">
        <w:rPr>
          <w:rFonts w:ascii="Tahoma" w:hAnsi="Tahoma" w:cs="Tahoma"/>
          <w:snapToGrid w:val="0"/>
          <w:sz w:val="22"/>
          <w:szCs w:val="22"/>
        </w:rPr>
        <w:instrText xml:space="preserve"> REF _Ref63588262 \r \h </w:instrText>
      </w:r>
      <w:r w:rsidR="006D2E86" w:rsidRPr="00CA7956">
        <w:rPr>
          <w:rFonts w:ascii="Tahoma" w:hAnsi="Tahoma" w:cs="Tahoma"/>
          <w:snapToGrid w:val="0"/>
          <w:sz w:val="22"/>
          <w:szCs w:val="22"/>
        </w:rPr>
        <w:instrText xml:space="preserve"> \* MERGEFORMAT </w:instrText>
      </w:r>
      <w:r w:rsidR="00F80D98" w:rsidRPr="00CA7956">
        <w:rPr>
          <w:rFonts w:ascii="Tahoma" w:hAnsi="Tahoma" w:cs="Tahoma"/>
          <w:snapToGrid w:val="0"/>
          <w:sz w:val="22"/>
          <w:szCs w:val="22"/>
        </w:rPr>
      </w:r>
      <w:r w:rsidR="00F80D98" w:rsidRPr="00CA7956">
        <w:rPr>
          <w:rFonts w:ascii="Tahoma" w:hAnsi="Tahoma" w:cs="Tahoma"/>
          <w:snapToGrid w:val="0"/>
          <w:sz w:val="22"/>
          <w:szCs w:val="22"/>
        </w:rPr>
        <w:fldChar w:fldCharType="separate"/>
      </w:r>
      <w:r w:rsidR="00D06B63">
        <w:rPr>
          <w:rFonts w:ascii="Tahoma" w:hAnsi="Tahoma" w:cs="Tahoma"/>
          <w:snapToGrid w:val="0"/>
          <w:sz w:val="22"/>
          <w:szCs w:val="22"/>
        </w:rPr>
        <w:t>34.4</w:t>
      </w:r>
      <w:r w:rsidR="00F80D98" w:rsidRPr="00CA7956">
        <w:rPr>
          <w:rFonts w:ascii="Tahoma" w:hAnsi="Tahoma" w:cs="Tahoma"/>
          <w:snapToGrid w:val="0"/>
          <w:sz w:val="22"/>
          <w:szCs w:val="22"/>
        </w:rPr>
        <w:fldChar w:fldCharType="end"/>
      </w:r>
      <w:r w:rsidRPr="00CA7956">
        <w:rPr>
          <w:rFonts w:ascii="Tahoma" w:hAnsi="Tahoma" w:cs="Tahoma"/>
          <w:snapToGrid w:val="0"/>
          <w:sz w:val="22"/>
          <w:szCs w:val="22"/>
        </w:rPr>
        <w:t xml:space="preserve"> or determined pursuant to clause</w:t>
      </w:r>
      <w:r w:rsidR="00F80D98" w:rsidRPr="00CA7956">
        <w:rPr>
          <w:rFonts w:ascii="Tahoma" w:hAnsi="Tahoma" w:cs="Tahoma"/>
          <w:snapToGrid w:val="0"/>
          <w:sz w:val="22"/>
          <w:szCs w:val="22"/>
        </w:rPr>
        <w:t xml:space="preserve"> </w:t>
      </w:r>
      <w:r w:rsidR="00F80D98" w:rsidRPr="00CA7956">
        <w:rPr>
          <w:rFonts w:ascii="Tahoma" w:hAnsi="Tahoma" w:cs="Tahoma"/>
          <w:snapToGrid w:val="0"/>
          <w:sz w:val="22"/>
          <w:szCs w:val="22"/>
        </w:rPr>
        <w:fldChar w:fldCharType="begin"/>
      </w:r>
      <w:r w:rsidR="00F80D98" w:rsidRPr="00CA7956">
        <w:rPr>
          <w:rFonts w:ascii="Tahoma" w:hAnsi="Tahoma" w:cs="Tahoma"/>
          <w:snapToGrid w:val="0"/>
          <w:sz w:val="22"/>
          <w:szCs w:val="22"/>
        </w:rPr>
        <w:instrText xml:space="preserve"> REF _Ref63588273 \r \h </w:instrText>
      </w:r>
      <w:r w:rsidR="006D2E86" w:rsidRPr="00CA7956">
        <w:rPr>
          <w:rFonts w:ascii="Tahoma" w:hAnsi="Tahoma" w:cs="Tahoma"/>
          <w:snapToGrid w:val="0"/>
          <w:sz w:val="22"/>
          <w:szCs w:val="22"/>
        </w:rPr>
        <w:instrText xml:space="preserve"> \* MERGEFORMAT </w:instrText>
      </w:r>
      <w:r w:rsidR="00F80D98" w:rsidRPr="00CA7956">
        <w:rPr>
          <w:rFonts w:ascii="Tahoma" w:hAnsi="Tahoma" w:cs="Tahoma"/>
          <w:snapToGrid w:val="0"/>
          <w:sz w:val="22"/>
          <w:szCs w:val="22"/>
        </w:rPr>
      </w:r>
      <w:r w:rsidR="00F80D98" w:rsidRPr="00CA7956">
        <w:rPr>
          <w:rFonts w:ascii="Tahoma" w:hAnsi="Tahoma" w:cs="Tahoma"/>
          <w:snapToGrid w:val="0"/>
          <w:sz w:val="22"/>
          <w:szCs w:val="22"/>
        </w:rPr>
        <w:fldChar w:fldCharType="separate"/>
      </w:r>
      <w:r w:rsidR="00D06B63">
        <w:rPr>
          <w:rFonts w:ascii="Tahoma" w:hAnsi="Tahoma" w:cs="Tahoma"/>
          <w:snapToGrid w:val="0"/>
          <w:sz w:val="22"/>
          <w:szCs w:val="22"/>
        </w:rPr>
        <w:t>34.5</w:t>
      </w:r>
      <w:r w:rsidR="00F80D98" w:rsidRPr="00CA7956">
        <w:rPr>
          <w:rFonts w:ascii="Tahoma" w:hAnsi="Tahoma" w:cs="Tahoma"/>
          <w:snapToGrid w:val="0"/>
          <w:sz w:val="22"/>
          <w:szCs w:val="22"/>
        </w:rPr>
        <w:fldChar w:fldCharType="end"/>
      </w:r>
      <w:r w:rsidRPr="00CA7956">
        <w:rPr>
          <w:rFonts w:ascii="Tahoma" w:hAnsi="Tahoma" w:cs="Tahoma"/>
          <w:snapToGrid w:val="0"/>
          <w:sz w:val="22"/>
          <w:szCs w:val="22"/>
        </w:rPr>
        <w:t>, then the Authority Notice of Change shall be deemed to have been withdrawn.</w:t>
      </w:r>
      <w:bookmarkEnd w:id="1114"/>
      <w:bookmarkEnd w:id="1115"/>
      <w:bookmarkEnd w:id="1116"/>
    </w:p>
    <w:p w14:paraId="6F9E32FC" w14:textId="77777777" w:rsidR="00232933" w:rsidRPr="00CA7956" w:rsidRDefault="00232933" w:rsidP="003E512A">
      <w:pPr>
        <w:pStyle w:val="Clause2Sub"/>
        <w:ind w:left="2127" w:hanging="851"/>
        <w:rPr>
          <w:rFonts w:ascii="Tahoma" w:hAnsi="Tahoma" w:cs="Tahoma"/>
          <w:snapToGrid w:val="0"/>
          <w:sz w:val="22"/>
          <w:szCs w:val="22"/>
        </w:rPr>
      </w:pPr>
      <w:bookmarkStart w:id="1117" w:name="_Toc448848631"/>
      <w:bookmarkStart w:id="1118" w:name="_Toc449488726"/>
      <w:r w:rsidRPr="00CA7956">
        <w:rPr>
          <w:rFonts w:ascii="Tahoma" w:hAnsi="Tahoma" w:cs="Tahoma"/>
          <w:snapToGrid w:val="0"/>
          <w:sz w:val="22"/>
          <w:szCs w:val="22"/>
        </w:rPr>
        <w:t xml:space="preserve">If the Estimate (as modified) involves estimated capital expenditure, then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shall use its reasonable endeavours to obtain funding for the whole of the estimated capital expenditure, on terms satisfactory to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w:t>
      </w:r>
      <w:bookmarkEnd w:id="1117"/>
      <w:bookmarkEnd w:id="1118"/>
    </w:p>
    <w:p w14:paraId="2316D1BA" w14:textId="600F941A" w:rsidR="00232933" w:rsidRPr="00CA7956" w:rsidRDefault="00232933" w:rsidP="003E512A">
      <w:pPr>
        <w:pStyle w:val="Clause2Sub"/>
        <w:ind w:left="2127" w:hanging="851"/>
        <w:rPr>
          <w:rFonts w:ascii="Tahoma" w:hAnsi="Tahoma" w:cs="Tahoma"/>
          <w:snapToGrid w:val="0"/>
          <w:sz w:val="22"/>
          <w:szCs w:val="22"/>
        </w:rPr>
      </w:pPr>
      <w:bookmarkStart w:id="1119" w:name="_Toc448848632"/>
      <w:bookmarkStart w:id="1120" w:name="_Toc449488727"/>
      <w:r w:rsidRPr="00CA7956">
        <w:rPr>
          <w:rFonts w:ascii="Tahoma" w:hAnsi="Tahoma" w:cs="Tahoma"/>
          <w:snapToGrid w:val="0"/>
          <w:sz w:val="22"/>
          <w:szCs w:val="22"/>
        </w:rPr>
        <w:t xml:space="preserve">If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has used its reasonable endeavours to obtain funding for the whole of the estimated capital </w:t>
      </w:r>
      <w:r w:rsidR="00AE18A8" w:rsidRPr="00CA7956">
        <w:rPr>
          <w:rFonts w:ascii="Tahoma" w:hAnsi="Tahoma" w:cs="Tahoma"/>
          <w:snapToGrid w:val="0"/>
          <w:sz w:val="22"/>
          <w:szCs w:val="22"/>
        </w:rPr>
        <w:t>expenditure but</w:t>
      </w:r>
      <w:r w:rsidRPr="00CA7956">
        <w:rPr>
          <w:rFonts w:ascii="Tahoma" w:hAnsi="Tahoma" w:cs="Tahoma"/>
          <w:snapToGrid w:val="0"/>
          <w:sz w:val="22"/>
          <w:szCs w:val="22"/>
        </w:rPr>
        <w:t xml:space="preserve"> has been unable to do so within 60 (sixty) Days after the date that </w:t>
      </w:r>
      <w:r w:rsidRPr="00CA7956">
        <w:rPr>
          <w:rFonts w:ascii="Tahoma" w:hAnsi="Tahoma" w:cs="Tahoma"/>
          <w:sz w:val="22"/>
          <w:szCs w:val="22"/>
          <w:lang w:val="en-ZA"/>
        </w:rPr>
        <w:t>TNPA</w:t>
      </w:r>
      <w:r w:rsidRPr="00CA7956">
        <w:rPr>
          <w:rFonts w:ascii="Tahoma" w:hAnsi="Tahoma" w:cs="Tahoma"/>
          <w:snapToGrid w:val="0"/>
          <w:sz w:val="22"/>
          <w:szCs w:val="22"/>
        </w:rPr>
        <w:t xml:space="preserve"> confirmed the Estimate, then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shall have no obligation to carry out the Authority Change, unless </w:t>
      </w:r>
      <w:r w:rsidRPr="00CA7956">
        <w:rPr>
          <w:rFonts w:ascii="Tahoma" w:hAnsi="Tahoma" w:cs="Tahoma"/>
          <w:sz w:val="22"/>
          <w:szCs w:val="22"/>
          <w:lang w:val="en-ZA"/>
        </w:rPr>
        <w:t xml:space="preserve">TNPA </w:t>
      </w:r>
      <w:r w:rsidRPr="00CA7956">
        <w:rPr>
          <w:rFonts w:ascii="Tahoma" w:hAnsi="Tahoma" w:cs="Tahoma"/>
          <w:snapToGrid w:val="0"/>
          <w:sz w:val="22"/>
          <w:szCs w:val="22"/>
        </w:rPr>
        <w:t>agrees to pay the cost involved.</w:t>
      </w:r>
      <w:bookmarkEnd w:id="1119"/>
      <w:bookmarkEnd w:id="1120"/>
    </w:p>
    <w:p w14:paraId="3D78A0DD" w14:textId="77777777" w:rsidR="00232933" w:rsidRPr="00CA7956" w:rsidRDefault="00947675" w:rsidP="003E512A">
      <w:pPr>
        <w:pStyle w:val="Clause2Sub"/>
        <w:ind w:left="2127" w:hanging="851"/>
        <w:rPr>
          <w:rFonts w:ascii="Tahoma" w:hAnsi="Tahoma" w:cs="Tahoma"/>
          <w:snapToGrid w:val="0"/>
          <w:sz w:val="22"/>
          <w:szCs w:val="22"/>
        </w:rPr>
      </w:pPr>
      <w:bookmarkStart w:id="1121" w:name="_Ref63588290"/>
      <w:bookmarkStart w:id="1122" w:name="_Ref448782363"/>
      <w:bookmarkStart w:id="1123" w:name="_Toc448848633"/>
      <w:bookmarkStart w:id="1124" w:name="_Toc449488728"/>
      <w:r w:rsidRPr="00CA7956">
        <w:rPr>
          <w:rFonts w:ascii="Tahoma" w:hAnsi="Tahoma" w:cs="Tahoma"/>
          <w:snapToGrid w:val="0"/>
          <w:sz w:val="22"/>
          <w:szCs w:val="22"/>
        </w:rPr>
        <w:t xml:space="preserve">TNPA </w:t>
      </w:r>
      <w:r w:rsidR="00232933" w:rsidRPr="00CA7956">
        <w:rPr>
          <w:rFonts w:ascii="Tahoma" w:hAnsi="Tahoma" w:cs="Tahoma"/>
          <w:snapToGrid w:val="0"/>
          <w:sz w:val="22"/>
          <w:szCs w:val="22"/>
        </w:rPr>
        <w:t xml:space="preserve">may, at any time following the date on which the Estimate is confirmed, agree to meet all or, to the extent the </w:t>
      </w:r>
      <w:r w:rsidR="00AA475B" w:rsidRPr="00CA7956">
        <w:rPr>
          <w:rFonts w:ascii="Tahoma" w:hAnsi="Tahoma" w:cs="Tahoma"/>
          <w:snapToGrid w:val="0"/>
          <w:sz w:val="22"/>
          <w:szCs w:val="22"/>
        </w:rPr>
        <w:t>Terminal</w:t>
      </w:r>
      <w:r w:rsidR="00232933" w:rsidRPr="00CA7956">
        <w:rPr>
          <w:rFonts w:ascii="Tahoma" w:hAnsi="Tahoma" w:cs="Tahoma"/>
          <w:snapToGrid w:val="0"/>
          <w:sz w:val="22"/>
          <w:szCs w:val="22"/>
        </w:rPr>
        <w:t xml:space="preserve"> Operator has obtained funding for part of the capital expenditure, the remaining part of the estimated capital expenditure.</w:t>
      </w:r>
      <w:bookmarkEnd w:id="1121"/>
      <w:bookmarkEnd w:id="1122"/>
      <w:bookmarkEnd w:id="1123"/>
      <w:bookmarkEnd w:id="1124"/>
    </w:p>
    <w:p w14:paraId="57C02563" w14:textId="2D760CDA" w:rsidR="00232933" w:rsidRPr="00CA7956" w:rsidRDefault="00232933" w:rsidP="003E512A">
      <w:pPr>
        <w:pStyle w:val="Clause2Sub"/>
        <w:ind w:left="2127" w:hanging="851"/>
        <w:rPr>
          <w:rFonts w:ascii="Tahoma" w:hAnsi="Tahoma" w:cs="Tahoma"/>
          <w:snapToGrid w:val="0"/>
          <w:sz w:val="22"/>
          <w:szCs w:val="22"/>
        </w:rPr>
      </w:pPr>
      <w:bookmarkStart w:id="1125" w:name="_Ref63588330"/>
      <w:bookmarkStart w:id="1126" w:name="_Toc448848634"/>
      <w:bookmarkStart w:id="1127" w:name="_Toc449488729"/>
      <w:r w:rsidRPr="00CA7956">
        <w:rPr>
          <w:rFonts w:ascii="Tahoma" w:hAnsi="Tahoma" w:cs="Tahoma"/>
          <w:snapToGrid w:val="0"/>
          <w:sz w:val="22"/>
          <w:szCs w:val="22"/>
        </w:rPr>
        <w:t xml:space="preserve">If the Estimate has been confirmed by </w:t>
      </w:r>
      <w:r w:rsidRPr="00CA7956">
        <w:rPr>
          <w:rFonts w:ascii="Tahoma" w:hAnsi="Tahoma" w:cs="Tahoma"/>
          <w:sz w:val="22"/>
          <w:szCs w:val="22"/>
          <w:lang w:val="en-ZA"/>
        </w:rPr>
        <w:t>TNPA</w:t>
      </w:r>
      <w:r w:rsidR="00F80D98" w:rsidRPr="00CA7956">
        <w:rPr>
          <w:rFonts w:ascii="Tahoma" w:hAnsi="Tahoma" w:cs="Tahoma"/>
          <w:snapToGrid w:val="0"/>
          <w:sz w:val="22"/>
          <w:szCs w:val="22"/>
        </w:rPr>
        <w:t xml:space="preserve"> and </w:t>
      </w:r>
      <w:r w:rsidRPr="00CA7956">
        <w:rPr>
          <w:rFonts w:ascii="Tahoma" w:hAnsi="Tahoma" w:cs="Tahoma"/>
          <w:sz w:val="22"/>
          <w:szCs w:val="22"/>
          <w:lang w:val="en-ZA"/>
        </w:rPr>
        <w:t xml:space="preserve">TNPA </w:t>
      </w:r>
      <w:r w:rsidRPr="00CA7956">
        <w:rPr>
          <w:rFonts w:ascii="Tahoma" w:hAnsi="Tahoma" w:cs="Tahoma"/>
          <w:snapToGrid w:val="0"/>
          <w:sz w:val="22"/>
          <w:szCs w:val="22"/>
        </w:rPr>
        <w:t>has agreed to meet all or part of the capital expenditure pursuant to clause</w:t>
      </w:r>
      <w:r w:rsidR="006F6845" w:rsidRPr="00CA7956">
        <w:rPr>
          <w:rFonts w:ascii="Tahoma" w:hAnsi="Tahoma" w:cs="Tahoma"/>
          <w:snapToGrid w:val="0"/>
          <w:sz w:val="22"/>
          <w:szCs w:val="22"/>
        </w:rPr>
        <w:t> </w:t>
      </w:r>
      <w:r w:rsidR="00F80D98" w:rsidRPr="00CA7956">
        <w:rPr>
          <w:rFonts w:ascii="Tahoma" w:hAnsi="Tahoma" w:cs="Tahoma"/>
          <w:snapToGrid w:val="0"/>
          <w:sz w:val="22"/>
          <w:szCs w:val="22"/>
        </w:rPr>
        <w:fldChar w:fldCharType="begin"/>
      </w:r>
      <w:r w:rsidR="00F80D98" w:rsidRPr="00CA7956">
        <w:rPr>
          <w:rFonts w:ascii="Tahoma" w:hAnsi="Tahoma" w:cs="Tahoma"/>
          <w:snapToGrid w:val="0"/>
          <w:sz w:val="22"/>
          <w:szCs w:val="22"/>
        </w:rPr>
        <w:instrText xml:space="preserve"> REF _Ref448782363 \r \h </w:instrText>
      </w:r>
      <w:r w:rsidR="006D2E86" w:rsidRPr="00CA7956">
        <w:rPr>
          <w:rFonts w:ascii="Tahoma" w:hAnsi="Tahoma" w:cs="Tahoma"/>
          <w:snapToGrid w:val="0"/>
          <w:sz w:val="22"/>
          <w:szCs w:val="22"/>
        </w:rPr>
        <w:instrText xml:space="preserve"> \* MERGEFORMAT </w:instrText>
      </w:r>
      <w:r w:rsidR="00F80D98" w:rsidRPr="00CA7956">
        <w:rPr>
          <w:rFonts w:ascii="Tahoma" w:hAnsi="Tahoma" w:cs="Tahoma"/>
          <w:snapToGrid w:val="0"/>
          <w:sz w:val="22"/>
          <w:szCs w:val="22"/>
        </w:rPr>
      </w:r>
      <w:r w:rsidR="00F80D98" w:rsidRPr="00CA7956">
        <w:rPr>
          <w:rFonts w:ascii="Tahoma" w:hAnsi="Tahoma" w:cs="Tahoma"/>
          <w:snapToGrid w:val="0"/>
          <w:sz w:val="22"/>
          <w:szCs w:val="22"/>
        </w:rPr>
        <w:fldChar w:fldCharType="separate"/>
      </w:r>
      <w:r w:rsidR="00D06B63">
        <w:rPr>
          <w:rFonts w:ascii="Tahoma" w:hAnsi="Tahoma" w:cs="Tahoma"/>
          <w:snapToGrid w:val="0"/>
          <w:sz w:val="22"/>
          <w:szCs w:val="22"/>
        </w:rPr>
        <w:t>34.9</w:t>
      </w:r>
      <w:r w:rsidR="00F80D98" w:rsidRPr="00CA7956">
        <w:rPr>
          <w:rFonts w:ascii="Tahoma" w:hAnsi="Tahoma" w:cs="Tahoma"/>
          <w:snapToGrid w:val="0"/>
          <w:sz w:val="22"/>
          <w:szCs w:val="22"/>
        </w:rPr>
        <w:fldChar w:fldCharType="end"/>
      </w:r>
      <w:r w:rsidRPr="00CA7956">
        <w:rPr>
          <w:rFonts w:ascii="Tahoma" w:hAnsi="Tahoma" w:cs="Tahoma"/>
          <w:snapToGrid w:val="0"/>
          <w:sz w:val="22"/>
          <w:szCs w:val="22"/>
        </w:rPr>
        <w:t xml:space="preserve">, then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shall be entitled to compensation as set forth in clause</w:t>
      </w:r>
      <w:r w:rsidR="007C522D" w:rsidRPr="00CA7956">
        <w:rPr>
          <w:rFonts w:ascii="Tahoma" w:hAnsi="Tahoma" w:cs="Tahoma"/>
          <w:snapToGrid w:val="0"/>
          <w:sz w:val="22"/>
          <w:szCs w:val="22"/>
        </w:rPr>
        <w:t> </w:t>
      </w:r>
      <w:r w:rsidR="00F80D98" w:rsidRPr="00CA7956">
        <w:rPr>
          <w:rFonts w:ascii="Tahoma" w:hAnsi="Tahoma" w:cs="Tahoma"/>
          <w:snapToGrid w:val="0"/>
          <w:sz w:val="22"/>
          <w:szCs w:val="22"/>
        </w:rPr>
        <w:fldChar w:fldCharType="begin"/>
      </w:r>
      <w:r w:rsidR="00F80D98" w:rsidRPr="00CA7956">
        <w:rPr>
          <w:rFonts w:ascii="Tahoma" w:hAnsi="Tahoma" w:cs="Tahoma"/>
          <w:snapToGrid w:val="0"/>
          <w:sz w:val="22"/>
          <w:szCs w:val="22"/>
        </w:rPr>
        <w:instrText xml:space="preserve"> REF _Ref63587877 \r \h </w:instrText>
      </w:r>
      <w:r w:rsidR="006D2E86" w:rsidRPr="00CA7956">
        <w:rPr>
          <w:rFonts w:ascii="Tahoma" w:hAnsi="Tahoma" w:cs="Tahoma"/>
          <w:snapToGrid w:val="0"/>
          <w:sz w:val="22"/>
          <w:szCs w:val="22"/>
        </w:rPr>
        <w:instrText xml:space="preserve"> \* MERGEFORMAT </w:instrText>
      </w:r>
      <w:r w:rsidR="00F80D98" w:rsidRPr="00CA7956">
        <w:rPr>
          <w:rFonts w:ascii="Tahoma" w:hAnsi="Tahoma" w:cs="Tahoma"/>
          <w:snapToGrid w:val="0"/>
          <w:sz w:val="22"/>
          <w:szCs w:val="22"/>
        </w:rPr>
      </w:r>
      <w:r w:rsidR="00F80D98" w:rsidRPr="00CA7956">
        <w:rPr>
          <w:rFonts w:ascii="Tahoma" w:hAnsi="Tahoma" w:cs="Tahoma"/>
          <w:snapToGrid w:val="0"/>
          <w:sz w:val="22"/>
          <w:szCs w:val="22"/>
        </w:rPr>
        <w:fldChar w:fldCharType="separate"/>
      </w:r>
      <w:r w:rsidR="00D06B63" w:rsidRPr="00D06B63">
        <w:rPr>
          <w:rFonts w:ascii="Tahoma" w:hAnsi="Tahoma" w:cs="Tahoma"/>
          <w:bCs/>
          <w:snapToGrid w:val="0"/>
          <w:sz w:val="22"/>
          <w:szCs w:val="22"/>
          <w:lang w:val="en-US"/>
        </w:rPr>
        <w:t>39</w:t>
      </w:r>
      <w:r w:rsidR="00F80D98" w:rsidRPr="00CA7956">
        <w:rPr>
          <w:rFonts w:ascii="Tahoma" w:hAnsi="Tahoma" w:cs="Tahoma"/>
          <w:snapToGrid w:val="0"/>
          <w:sz w:val="22"/>
          <w:szCs w:val="22"/>
        </w:rPr>
        <w:fldChar w:fldCharType="end"/>
      </w:r>
      <w:r w:rsidR="001E641A" w:rsidRPr="00CA7956">
        <w:rPr>
          <w:rFonts w:ascii="Tahoma" w:hAnsi="Tahoma" w:cs="Tahoma"/>
          <w:snapToGrid w:val="0"/>
          <w:sz w:val="22"/>
          <w:szCs w:val="22"/>
        </w:rPr>
        <w:t xml:space="preserve"> </w:t>
      </w:r>
      <w:r w:rsidRPr="00CA7956">
        <w:rPr>
          <w:rFonts w:ascii="Tahoma" w:hAnsi="Tahoma" w:cs="Tahoma"/>
          <w:snapToGrid w:val="0"/>
          <w:sz w:val="22"/>
          <w:szCs w:val="22"/>
        </w:rPr>
        <w:t>(</w:t>
      </w:r>
      <w:r w:rsidRPr="00CA7956">
        <w:rPr>
          <w:rFonts w:ascii="Tahoma" w:hAnsi="Tahoma" w:cs="Tahoma"/>
          <w:i/>
          <w:snapToGrid w:val="0"/>
          <w:sz w:val="22"/>
          <w:szCs w:val="22"/>
        </w:rPr>
        <w:t>Consequences of a Relief Event</w:t>
      </w:r>
      <w:r w:rsidRPr="00CA7956">
        <w:rPr>
          <w:rFonts w:ascii="Tahoma" w:hAnsi="Tahoma" w:cs="Tahoma"/>
          <w:snapToGrid w:val="0"/>
          <w:sz w:val="22"/>
          <w:szCs w:val="22"/>
        </w:rPr>
        <w:t>).</w:t>
      </w:r>
      <w:bookmarkEnd w:id="1125"/>
      <w:bookmarkEnd w:id="1126"/>
      <w:bookmarkEnd w:id="1127"/>
    </w:p>
    <w:p w14:paraId="01671E69" w14:textId="1BDD7BE6" w:rsidR="00232933" w:rsidRPr="00CA7956" w:rsidRDefault="00232933" w:rsidP="003E512A">
      <w:pPr>
        <w:pStyle w:val="Clause2Sub"/>
        <w:ind w:left="2127" w:hanging="851"/>
        <w:rPr>
          <w:rFonts w:ascii="Tahoma" w:hAnsi="Tahoma" w:cs="Tahoma"/>
          <w:snapToGrid w:val="0"/>
          <w:sz w:val="22"/>
          <w:szCs w:val="22"/>
        </w:rPr>
      </w:pPr>
      <w:bookmarkStart w:id="1128" w:name="_Toc448848635"/>
      <w:bookmarkStart w:id="1129" w:name="_Toc449488730"/>
      <w:r w:rsidRPr="00CA7956">
        <w:rPr>
          <w:rFonts w:ascii="Tahoma" w:hAnsi="Tahoma" w:cs="Tahoma"/>
          <w:snapToGrid w:val="0"/>
          <w:sz w:val="22"/>
          <w:szCs w:val="22"/>
        </w:rPr>
        <w:lastRenderedPageBreak/>
        <w:t>If the Authority Notice of Change is deemed to be withdrawn in terms of clause</w:t>
      </w:r>
      <w:r w:rsidR="006F6845" w:rsidRPr="00CA7956">
        <w:rPr>
          <w:rFonts w:ascii="Tahoma" w:hAnsi="Tahoma" w:cs="Tahoma"/>
          <w:snapToGrid w:val="0"/>
          <w:sz w:val="22"/>
          <w:szCs w:val="22"/>
        </w:rPr>
        <w:t> </w:t>
      </w:r>
      <w:r w:rsidR="00F80D98" w:rsidRPr="00CA7956">
        <w:rPr>
          <w:rFonts w:ascii="Tahoma" w:hAnsi="Tahoma" w:cs="Tahoma"/>
          <w:snapToGrid w:val="0"/>
          <w:sz w:val="22"/>
          <w:szCs w:val="22"/>
        </w:rPr>
        <w:fldChar w:fldCharType="begin"/>
      </w:r>
      <w:r w:rsidR="00F80D98" w:rsidRPr="00CA7956">
        <w:rPr>
          <w:rFonts w:ascii="Tahoma" w:hAnsi="Tahoma" w:cs="Tahoma"/>
          <w:snapToGrid w:val="0"/>
          <w:sz w:val="22"/>
          <w:szCs w:val="22"/>
        </w:rPr>
        <w:instrText xml:space="preserve"> REF _Ref63588312 \r \h </w:instrText>
      </w:r>
      <w:r w:rsidR="006D2E86" w:rsidRPr="00CA7956">
        <w:rPr>
          <w:rFonts w:ascii="Tahoma" w:hAnsi="Tahoma" w:cs="Tahoma"/>
          <w:snapToGrid w:val="0"/>
          <w:sz w:val="22"/>
          <w:szCs w:val="22"/>
        </w:rPr>
        <w:instrText xml:space="preserve"> \* MERGEFORMAT </w:instrText>
      </w:r>
      <w:r w:rsidR="00F80D98" w:rsidRPr="00CA7956">
        <w:rPr>
          <w:rFonts w:ascii="Tahoma" w:hAnsi="Tahoma" w:cs="Tahoma"/>
          <w:snapToGrid w:val="0"/>
          <w:sz w:val="22"/>
          <w:szCs w:val="22"/>
        </w:rPr>
      </w:r>
      <w:r w:rsidR="00F80D98" w:rsidRPr="00CA7956">
        <w:rPr>
          <w:rFonts w:ascii="Tahoma" w:hAnsi="Tahoma" w:cs="Tahoma"/>
          <w:snapToGrid w:val="0"/>
          <w:sz w:val="22"/>
          <w:szCs w:val="22"/>
        </w:rPr>
        <w:fldChar w:fldCharType="separate"/>
      </w:r>
      <w:r w:rsidR="00105524">
        <w:rPr>
          <w:rFonts w:ascii="Tahoma" w:hAnsi="Tahoma" w:cs="Tahoma"/>
          <w:snapToGrid w:val="0"/>
          <w:sz w:val="22"/>
          <w:szCs w:val="22"/>
        </w:rPr>
        <w:t>34.6</w:t>
      </w:r>
      <w:r w:rsidR="00F80D98" w:rsidRPr="00CA7956">
        <w:rPr>
          <w:rFonts w:ascii="Tahoma" w:hAnsi="Tahoma" w:cs="Tahoma"/>
          <w:snapToGrid w:val="0"/>
          <w:sz w:val="22"/>
          <w:szCs w:val="22"/>
        </w:rPr>
        <w:fldChar w:fldCharType="end"/>
      </w:r>
      <w:r w:rsidRPr="00CA7956">
        <w:rPr>
          <w:rFonts w:ascii="Tahoma" w:hAnsi="Tahoma" w:cs="Tahoma"/>
          <w:snapToGrid w:val="0"/>
          <w:sz w:val="22"/>
          <w:szCs w:val="22"/>
        </w:rPr>
        <w:t xml:space="preserve"> or if </w:t>
      </w:r>
      <w:r w:rsidRPr="00CA7956">
        <w:rPr>
          <w:rFonts w:ascii="Tahoma" w:hAnsi="Tahoma" w:cs="Tahoma"/>
          <w:sz w:val="22"/>
          <w:szCs w:val="22"/>
          <w:lang w:val="en-ZA"/>
        </w:rPr>
        <w:t>TNPA</w:t>
      </w:r>
      <w:r w:rsidRPr="00CA7956">
        <w:rPr>
          <w:rFonts w:ascii="Tahoma" w:hAnsi="Tahoma" w:cs="Tahoma"/>
          <w:snapToGrid w:val="0"/>
          <w:sz w:val="22"/>
          <w:szCs w:val="22"/>
        </w:rPr>
        <w:t xml:space="preserve"> has confirmed the Estimate and has agreed to meet all or part of the capital expenditure as envisaged in clause</w:t>
      </w:r>
      <w:r w:rsidR="006F6845" w:rsidRPr="00CA7956">
        <w:rPr>
          <w:rFonts w:ascii="Tahoma" w:hAnsi="Tahoma" w:cs="Tahoma"/>
          <w:snapToGrid w:val="0"/>
          <w:sz w:val="22"/>
          <w:szCs w:val="22"/>
        </w:rPr>
        <w:t> </w:t>
      </w:r>
      <w:r w:rsidR="00F80D98" w:rsidRPr="00CA7956">
        <w:rPr>
          <w:rFonts w:ascii="Tahoma" w:hAnsi="Tahoma" w:cs="Tahoma"/>
          <w:snapToGrid w:val="0"/>
          <w:sz w:val="22"/>
          <w:szCs w:val="22"/>
        </w:rPr>
        <w:fldChar w:fldCharType="begin"/>
      </w:r>
      <w:r w:rsidR="00F80D98" w:rsidRPr="00CA7956">
        <w:rPr>
          <w:rFonts w:ascii="Tahoma" w:hAnsi="Tahoma" w:cs="Tahoma"/>
          <w:snapToGrid w:val="0"/>
          <w:sz w:val="22"/>
          <w:szCs w:val="22"/>
        </w:rPr>
        <w:instrText xml:space="preserve"> REF _Ref63588330 \r \h </w:instrText>
      </w:r>
      <w:r w:rsidR="006D2E86" w:rsidRPr="00CA7956">
        <w:rPr>
          <w:rFonts w:ascii="Tahoma" w:hAnsi="Tahoma" w:cs="Tahoma"/>
          <w:snapToGrid w:val="0"/>
          <w:sz w:val="22"/>
          <w:szCs w:val="22"/>
        </w:rPr>
        <w:instrText xml:space="preserve"> \* MERGEFORMAT </w:instrText>
      </w:r>
      <w:r w:rsidR="00F80D98" w:rsidRPr="00CA7956">
        <w:rPr>
          <w:rFonts w:ascii="Tahoma" w:hAnsi="Tahoma" w:cs="Tahoma"/>
          <w:snapToGrid w:val="0"/>
          <w:sz w:val="22"/>
          <w:szCs w:val="22"/>
        </w:rPr>
      </w:r>
      <w:r w:rsidR="00F80D98" w:rsidRPr="00CA7956">
        <w:rPr>
          <w:rFonts w:ascii="Tahoma" w:hAnsi="Tahoma" w:cs="Tahoma"/>
          <w:snapToGrid w:val="0"/>
          <w:sz w:val="22"/>
          <w:szCs w:val="22"/>
        </w:rPr>
        <w:fldChar w:fldCharType="separate"/>
      </w:r>
      <w:r w:rsidR="00D06B63">
        <w:rPr>
          <w:rFonts w:ascii="Tahoma" w:hAnsi="Tahoma" w:cs="Tahoma"/>
          <w:snapToGrid w:val="0"/>
          <w:sz w:val="22"/>
          <w:szCs w:val="22"/>
        </w:rPr>
        <w:t>34.10</w:t>
      </w:r>
      <w:r w:rsidR="00F80D98" w:rsidRPr="00CA7956">
        <w:rPr>
          <w:rFonts w:ascii="Tahoma" w:hAnsi="Tahoma" w:cs="Tahoma"/>
          <w:snapToGrid w:val="0"/>
          <w:sz w:val="22"/>
          <w:szCs w:val="22"/>
        </w:rPr>
        <w:fldChar w:fldCharType="end"/>
      </w:r>
      <w:r w:rsidRPr="00CA7956">
        <w:rPr>
          <w:rFonts w:ascii="Tahoma" w:hAnsi="Tahoma" w:cs="Tahoma"/>
          <w:snapToGrid w:val="0"/>
          <w:sz w:val="22"/>
          <w:szCs w:val="22"/>
        </w:rPr>
        <w:t xml:space="preserve">, but </w:t>
      </w:r>
      <w:r w:rsidRPr="00CA7956">
        <w:rPr>
          <w:rFonts w:ascii="Tahoma" w:hAnsi="Tahoma" w:cs="Tahoma"/>
          <w:sz w:val="22"/>
          <w:szCs w:val="22"/>
          <w:lang w:val="en-ZA"/>
        </w:rPr>
        <w:t xml:space="preserve">TNPA </w:t>
      </w:r>
      <w:r w:rsidRPr="00CA7956">
        <w:rPr>
          <w:rFonts w:ascii="Tahoma" w:hAnsi="Tahoma" w:cs="Tahoma"/>
          <w:snapToGrid w:val="0"/>
          <w:sz w:val="22"/>
          <w:szCs w:val="22"/>
        </w:rPr>
        <w:t xml:space="preserve">thereafter withdraws the Authority Notice of Change, </w:t>
      </w:r>
      <w:r w:rsidRPr="00CA7956">
        <w:rPr>
          <w:rFonts w:ascii="Tahoma" w:hAnsi="Tahoma" w:cs="Tahoma"/>
          <w:sz w:val="22"/>
          <w:szCs w:val="22"/>
          <w:lang w:val="en-ZA"/>
        </w:rPr>
        <w:t xml:space="preserve">TNPA </w:t>
      </w:r>
      <w:r w:rsidRPr="00CA7956">
        <w:rPr>
          <w:rFonts w:ascii="Tahoma" w:hAnsi="Tahoma" w:cs="Tahoma"/>
          <w:snapToGrid w:val="0"/>
          <w:sz w:val="22"/>
          <w:szCs w:val="22"/>
        </w:rPr>
        <w:t xml:space="preserve">shall pay to the </w:t>
      </w:r>
      <w:r w:rsidR="00AA475B" w:rsidRPr="00CA7956">
        <w:rPr>
          <w:rFonts w:ascii="Tahoma" w:hAnsi="Tahoma" w:cs="Tahoma"/>
          <w:snapToGrid w:val="0"/>
          <w:sz w:val="22"/>
          <w:szCs w:val="22"/>
        </w:rPr>
        <w:t>Terminal</w:t>
      </w:r>
      <w:r w:rsidRPr="00CA7956">
        <w:rPr>
          <w:rFonts w:ascii="Tahoma" w:hAnsi="Tahoma" w:cs="Tahoma"/>
          <w:snapToGrid w:val="0"/>
          <w:sz w:val="22"/>
          <w:szCs w:val="22"/>
        </w:rPr>
        <w:t xml:space="preserve"> Operator the reasonable costs of providing the Estimate.</w:t>
      </w:r>
      <w:bookmarkEnd w:id="1128"/>
      <w:bookmarkEnd w:id="1129"/>
    </w:p>
    <w:p w14:paraId="6C0654A5" w14:textId="77777777" w:rsidR="00232933" w:rsidRPr="00CA7956" w:rsidRDefault="00232933" w:rsidP="00C47B63">
      <w:pPr>
        <w:pStyle w:val="Clause1Head"/>
        <w:spacing w:line="360" w:lineRule="auto"/>
        <w:outlineLvl w:val="0"/>
        <w:rPr>
          <w:rFonts w:ascii="Tahoma" w:hAnsi="Tahoma" w:cs="Tahoma"/>
          <w:sz w:val="22"/>
          <w:szCs w:val="22"/>
        </w:rPr>
      </w:pPr>
      <w:bookmarkStart w:id="1130" w:name="_Toc81898934"/>
      <w:bookmarkStart w:id="1131" w:name="_Toc351392422"/>
      <w:bookmarkStart w:id="1132" w:name="_Toc351396281"/>
      <w:bookmarkStart w:id="1133" w:name="_Toc351396533"/>
      <w:bookmarkStart w:id="1134" w:name="_Toc436720468"/>
      <w:bookmarkStart w:id="1135" w:name="_Toc448769858"/>
      <w:bookmarkStart w:id="1136" w:name="_Toc449488731"/>
      <w:bookmarkStart w:id="1137" w:name="_Toc175734053"/>
      <w:r w:rsidRPr="00CA7956">
        <w:rPr>
          <w:rFonts w:ascii="Tahoma" w:hAnsi="Tahoma" w:cs="Tahoma"/>
          <w:sz w:val="22"/>
          <w:szCs w:val="22"/>
        </w:rPr>
        <w:t>PART IV – FINANCIAL PROVISIONS</w:t>
      </w:r>
      <w:bookmarkEnd w:id="1130"/>
      <w:bookmarkEnd w:id="1131"/>
      <w:bookmarkEnd w:id="1132"/>
      <w:bookmarkEnd w:id="1133"/>
      <w:bookmarkEnd w:id="1134"/>
      <w:bookmarkEnd w:id="1135"/>
      <w:bookmarkEnd w:id="1136"/>
      <w:bookmarkEnd w:id="1137"/>
    </w:p>
    <w:p w14:paraId="49EA281E"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138" w:name="_Toc81898935"/>
      <w:bookmarkStart w:id="1139" w:name="_Toc351392423"/>
      <w:bookmarkStart w:id="1140" w:name="_Toc351396282"/>
      <w:bookmarkStart w:id="1141" w:name="_Toc351396534"/>
      <w:bookmarkStart w:id="1142" w:name="_Toc436720469"/>
      <w:bookmarkStart w:id="1143" w:name="_Toc448769859"/>
      <w:bookmarkStart w:id="1144" w:name="_Ref448870647"/>
      <w:bookmarkStart w:id="1145" w:name="_Ref448870660"/>
      <w:bookmarkStart w:id="1146" w:name="_Toc449488732"/>
      <w:bookmarkStart w:id="1147" w:name="_Toc175734054"/>
      <w:r w:rsidRPr="00CA7956">
        <w:rPr>
          <w:rFonts w:ascii="Tahoma" w:hAnsi="Tahoma" w:cs="Tahoma"/>
          <w:sz w:val="22"/>
          <w:szCs w:val="22"/>
          <w:lang w:val="en-US"/>
        </w:rPr>
        <w:t xml:space="preserve">Fees in respect of </w:t>
      </w:r>
      <w:r w:rsidR="002F5D71" w:rsidRPr="00CA7956">
        <w:rPr>
          <w:rFonts w:ascii="Tahoma" w:hAnsi="Tahoma" w:cs="Tahoma"/>
          <w:sz w:val="22"/>
          <w:szCs w:val="22"/>
          <w:lang w:val="en-US"/>
        </w:rPr>
        <w:t>s</w:t>
      </w:r>
      <w:r w:rsidRPr="00CA7956">
        <w:rPr>
          <w:rFonts w:ascii="Tahoma" w:hAnsi="Tahoma" w:cs="Tahoma"/>
          <w:sz w:val="22"/>
          <w:szCs w:val="22"/>
          <w:lang w:val="en-US"/>
        </w:rPr>
        <w:t>ervices</w:t>
      </w:r>
      <w:bookmarkEnd w:id="1138"/>
      <w:bookmarkEnd w:id="1139"/>
      <w:bookmarkEnd w:id="1140"/>
      <w:bookmarkEnd w:id="1141"/>
      <w:bookmarkEnd w:id="1142"/>
      <w:bookmarkEnd w:id="1143"/>
      <w:bookmarkEnd w:id="1144"/>
      <w:bookmarkEnd w:id="1145"/>
      <w:bookmarkEnd w:id="1146"/>
      <w:bookmarkEnd w:id="1147"/>
    </w:p>
    <w:p w14:paraId="3711D4C0" w14:textId="77777777" w:rsidR="00232933" w:rsidRPr="00CA7956" w:rsidRDefault="00232933" w:rsidP="003E512A">
      <w:pPr>
        <w:pStyle w:val="Clause2Sub"/>
        <w:tabs>
          <w:tab w:val="num" w:pos="1276"/>
        </w:tabs>
        <w:ind w:left="1276" w:hanging="709"/>
        <w:rPr>
          <w:rFonts w:ascii="Tahoma" w:hAnsi="Tahoma" w:cs="Tahoma"/>
          <w:sz w:val="22"/>
          <w:szCs w:val="22"/>
        </w:rPr>
      </w:pPr>
      <w:bookmarkStart w:id="1148" w:name="_Toc448848638"/>
      <w:bookmarkStart w:id="1149" w:name="_Toc449488733"/>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have the exclusive right and obligation for its benefit and risk to levy and collect tariffs in respect of the </w:t>
      </w:r>
      <w:r w:rsidR="002F5D71" w:rsidRPr="00CA7956">
        <w:rPr>
          <w:rFonts w:ascii="Tahoma" w:hAnsi="Tahoma" w:cs="Tahoma"/>
          <w:sz w:val="22"/>
          <w:szCs w:val="22"/>
        </w:rPr>
        <w:t>s</w:t>
      </w:r>
      <w:r w:rsidRPr="00CA7956">
        <w:rPr>
          <w:rFonts w:ascii="Tahoma" w:hAnsi="Tahoma" w:cs="Tahoma"/>
          <w:sz w:val="22"/>
          <w:szCs w:val="22"/>
        </w:rPr>
        <w:t>ervices</w:t>
      </w:r>
      <w:r w:rsidR="002F5D71" w:rsidRPr="00CA7956">
        <w:rPr>
          <w:rFonts w:ascii="Tahoma" w:hAnsi="Tahoma" w:cs="Tahoma"/>
          <w:sz w:val="22"/>
          <w:szCs w:val="22"/>
        </w:rPr>
        <w:t xml:space="preserve"> of the Terminal Operator</w:t>
      </w:r>
      <w:r w:rsidRPr="00CA7956">
        <w:rPr>
          <w:rFonts w:ascii="Tahoma" w:hAnsi="Tahoma" w:cs="Tahoma"/>
          <w:sz w:val="22"/>
          <w:szCs w:val="22"/>
        </w:rPr>
        <w:t>, with effect from the Operations Commencement Date.</w:t>
      </w:r>
      <w:bookmarkEnd w:id="1148"/>
      <w:bookmarkEnd w:id="1149"/>
    </w:p>
    <w:p w14:paraId="421B9906" w14:textId="2B8B7111" w:rsidR="00232933" w:rsidRPr="00CA7956" w:rsidRDefault="00232933" w:rsidP="003E512A">
      <w:pPr>
        <w:pStyle w:val="Clause2Sub"/>
        <w:tabs>
          <w:tab w:val="num" w:pos="1276"/>
        </w:tabs>
        <w:ind w:left="1276" w:hanging="709"/>
        <w:rPr>
          <w:rFonts w:ascii="Tahoma" w:hAnsi="Tahoma" w:cs="Tahoma"/>
          <w:sz w:val="22"/>
          <w:szCs w:val="22"/>
        </w:rPr>
      </w:pPr>
      <w:bookmarkStart w:id="1150" w:name="_Toc448848639"/>
      <w:bookmarkStart w:id="1151" w:name="_Toc449488734"/>
      <w:r w:rsidRPr="00CA7956">
        <w:rPr>
          <w:rFonts w:ascii="Tahoma" w:hAnsi="Tahoma" w:cs="Tahoma"/>
          <w:sz w:val="22"/>
          <w:szCs w:val="22"/>
        </w:rPr>
        <w:t>N</w:t>
      </w:r>
      <w:r w:rsidR="00BE307E" w:rsidRPr="00CA7956">
        <w:rPr>
          <w:rFonts w:ascii="Tahoma" w:hAnsi="Tahoma" w:cs="Tahoma"/>
          <w:sz w:val="22"/>
          <w:szCs w:val="22"/>
        </w:rPr>
        <w:t>either</w:t>
      </w:r>
      <w:r w:rsidRPr="00CA7956">
        <w:rPr>
          <w:rFonts w:ascii="Tahoma" w:hAnsi="Tahoma" w:cs="Tahoma"/>
          <w:sz w:val="22"/>
          <w:szCs w:val="22"/>
        </w:rPr>
        <w:t xml:space="preserve">  </w:t>
      </w:r>
      <w:r w:rsidRPr="00CA7956">
        <w:rPr>
          <w:rFonts w:ascii="Tahoma" w:hAnsi="Tahoma" w:cs="Tahoma"/>
          <w:sz w:val="22"/>
          <w:szCs w:val="22"/>
          <w:lang w:val="en-ZA"/>
        </w:rPr>
        <w:t xml:space="preserve">TNPA </w:t>
      </w:r>
      <w:r w:rsidRPr="00CA7956">
        <w:rPr>
          <w:rFonts w:ascii="Tahoma" w:hAnsi="Tahoma" w:cs="Tahoma"/>
          <w:sz w:val="22"/>
          <w:szCs w:val="22"/>
        </w:rPr>
        <w:t xml:space="preserve">or any other Relevant Authority shall incur or assume any liability for or in connection with the tariffs charged in respect of the </w:t>
      </w:r>
      <w:r w:rsidR="002F5D71" w:rsidRPr="00CA7956">
        <w:rPr>
          <w:rFonts w:ascii="Tahoma" w:hAnsi="Tahoma" w:cs="Tahoma"/>
          <w:sz w:val="22"/>
          <w:szCs w:val="22"/>
        </w:rPr>
        <w:t>s</w:t>
      </w:r>
      <w:r w:rsidRPr="00CA7956">
        <w:rPr>
          <w:rFonts w:ascii="Tahoma" w:hAnsi="Tahoma" w:cs="Tahoma"/>
          <w:sz w:val="22"/>
          <w:szCs w:val="22"/>
        </w:rPr>
        <w:t>ervices</w:t>
      </w:r>
      <w:r w:rsidR="002F5D71" w:rsidRPr="00CA7956">
        <w:rPr>
          <w:rFonts w:ascii="Tahoma" w:hAnsi="Tahoma" w:cs="Tahoma"/>
          <w:sz w:val="22"/>
          <w:szCs w:val="22"/>
        </w:rPr>
        <w:t xml:space="preserve"> of the Terminal Operator</w:t>
      </w:r>
      <w:r w:rsidRPr="00CA7956">
        <w:rPr>
          <w:rFonts w:ascii="Tahoma" w:hAnsi="Tahoma" w:cs="Tahoma"/>
          <w:sz w:val="22"/>
          <w:szCs w:val="22"/>
        </w:rPr>
        <w:t>, any system used in respect of such fees or any defect or deficiency therein.</w:t>
      </w:r>
      <w:bookmarkEnd w:id="1150"/>
      <w:bookmarkEnd w:id="1151"/>
    </w:p>
    <w:p w14:paraId="37CA5BC3" w14:textId="77777777" w:rsidR="00232933" w:rsidRPr="00CA7956" w:rsidRDefault="00232933" w:rsidP="003E512A">
      <w:pPr>
        <w:pStyle w:val="Clause2Sub"/>
        <w:tabs>
          <w:tab w:val="num" w:pos="1276"/>
        </w:tabs>
        <w:ind w:left="1276" w:hanging="709"/>
        <w:rPr>
          <w:rFonts w:ascii="Tahoma" w:hAnsi="Tahoma" w:cs="Tahoma"/>
          <w:sz w:val="22"/>
          <w:szCs w:val="22"/>
        </w:rPr>
      </w:pPr>
      <w:bookmarkStart w:id="1152" w:name="_Toc448848640"/>
      <w:bookmarkStart w:id="1153" w:name="_Toc449488735"/>
      <w:r w:rsidRPr="00CA7956">
        <w:rPr>
          <w:rFonts w:ascii="Tahoma" w:hAnsi="Tahoma" w:cs="Tahoma"/>
          <w:sz w:val="22"/>
          <w:szCs w:val="22"/>
        </w:rPr>
        <w:t>No later than 3</w:t>
      </w:r>
      <w:r w:rsidR="006F6845" w:rsidRPr="00CA7956">
        <w:rPr>
          <w:rFonts w:ascii="Tahoma" w:hAnsi="Tahoma" w:cs="Tahoma"/>
          <w:sz w:val="22"/>
          <w:szCs w:val="22"/>
        </w:rPr>
        <w:t> </w:t>
      </w:r>
      <w:r w:rsidRPr="00CA7956">
        <w:rPr>
          <w:rFonts w:ascii="Tahoma" w:hAnsi="Tahoma" w:cs="Tahoma"/>
          <w:sz w:val="22"/>
          <w:szCs w:val="22"/>
        </w:rPr>
        <w:t xml:space="preserve">(three) months before the Scheduled Operations Commencement Date, the </w:t>
      </w:r>
      <w:r w:rsidR="00AA475B" w:rsidRPr="00CA7956">
        <w:rPr>
          <w:rFonts w:ascii="Tahoma" w:hAnsi="Tahoma" w:cs="Tahoma"/>
          <w:sz w:val="22"/>
          <w:szCs w:val="22"/>
        </w:rPr>
        <w:t>Terminal</w:t>
      </w:r>
      <w:r w:rsidRPr="00CA7956">
        <w:rPr>
          <w:rFonts w:ascii="Tahoma" w:hAnsi="Tahoma" w:cs="Tahoma"/>
          <w:sz w:val="22"/>
          <w:szCs w:val="22"/>
        </w:rPr>
        <w:t xml:space="preserve"> Operator shall submit to TNPA the initial tariff rates which it intends to charge in respect of the </w:t>
      </w:r>
      <w:r w:rsidR="006E4FDB" w:rsidRPr="00CA7956">
        <w:rPr>
          <w:rFonts w:ascii="Tahoma" w:hAnsi="Tahoma" w:cs="Tahoma"/>
          <w:sz w:val="22"/>
          <w:szCs w:val="22"/>
        </w:rPr>
        <w:t>s</w:t>
      </w:r>
      <w:r w:rsidRPr="00CA7956">
        <w:rPr>
          <w:rFonts w:ascii="Tahoma" w:hAnsi="Tahoma" w:cs="Tahoma"/>
          <w:sz w:val="22"/>
          <w:szCs w:val="22"/>
        </w:rPr>
        <w:t xml:space="preserve">ervices </w:t>
      </w:r>
      <w:r w:rsidR="006E4FDB" w:rsidRPr="00CA7956">
        <w:rPr>
          <w:rFonts w:ascii="Tahoma" w:hAnsi="Tahoma" w:cs="Tahoma"/>
          <w:sz w:val="22"/>
          <w:szCs w:val="22"/>
        </w:rPr>
        <w:t xml:space="preserve">of the Terminal Operator </w:t>
      </w:r>
      <w:r w:rsidRPr="00CA7956">
        <w:rPr>
          <w:rFonts w:ascii="Tahoma" w:hAnsi="Tahoma" w:cs="Tahoma"/>
          <w:sz w:val="22"/>
          <w:szCs w:val="22"/>
        </w:rPr>
        <w:t>with effect from the Operations Commencement Date.</w:t>
      </w:r>
      <w:bookmarkEnd w:id="1152"/>
      <w:bookmarkEnd w:id="1153"/>
    </w:p>
    <w:p w14:paraId="692F26D9" w14:textId="77777777" w:rsidR="00232933" w:rsidRPr="00CA7956" w:rsidRDefault="00232933" w:rsidP="003E512A">
      <w:pPr>
        <w:pStyle w:val="Clause2Sub"/>
        <w:tabs>
          <w:tab w:val="num" w:pos="1276"/>
        </w:tabs>
        <w:ind w:left="1276" w:hanging="709"/>
        <w:rPr>
          <w:rFonts w:ascii="Tahoma" w:hAnsi="Tahoma" w:cs="Tahoma"/>
          <w:sz w:val="22"/>
          <w:szCs w:val="22"/>
        </w:rPr>
      </w:pPr>
      <w:bookmarkStart w:id="1154" w:name="_Ref2434500"/>
      <w:bookmarkStart w:id="1155" w:name="_Toc448848641"/>
      <w:bookmarkStart w:id="1156" w:name="_Toc449488736"/>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must submit to </w:t>
      </w:r>
      <w:r w:rsidRPr="00CA7956">
        <w:rPr>
          <w:rFonts w:ascii="Tahoma" w:hAnsi="Tahoma" w:cs="Tahoma"/>
          <w:sz w:val="22"/>
          <w:szCs w:val="22"/>
          <w:lang w:val="en-ZA"/>
        </w:rPr>
        <w:t>TNPA</w:t>
      </w:r>
      <w:r w:rsidR="00F80D98" w:rsidRPr="00CA7956">
        <w:rPr>
          <w:rFonts w:ascii="Tahoma" w:hAnsi="Tahoma" w:cs="Tahoma"/>
          <w:sz w:val="22"/>
          <w:szCs w:val="22"/>
          <w:lang w:val="en-ZA"/>
        </w:rPr>
        <w:t xml:space="preserve"> </w:t>
      </w:r>
      <w:r w:rsidRPr="00CA7956">
        <w:rPr>
          <w:rFonts w:ascii="Tahoma" w:hAnsi="Tahoma" w:cs="Tahoma"/>
          <w:sz w:val="22"/>
          <w:szCs w:val="22"/>
        </w:rPr>
        <w:t xml:space="preserve">annually from the Operations Commencement Date, any adjustments to tariff rates which the </w:t>
      </w:r>
      <w:r w:rsidR="00AA475B" w:rsidRPr="00CA7956">
        <w:rPr>
          <w:rFonts w:ascii="Tahoma" w:hAnsi="Tahoma" w:cs="Tahoma"/>
          <w:sz w:val="22"/>
          <w:szCs w:val="22"/>
        </w:rPr>
        <w:t>Terminal</w:t>
      </w:r>
      <w:r w:rsidRPr="00CA7956">
        <w:rPr>
          <w:rFonts w:ascii="Tahoma" w:hAnsi="Tahoma" w:cs="Tahoma"/>
          <w:sz w:val="22"/>
          <w:szCs w:val="22"/>
        </w:rPr>
        <w:t xml:space="preserve"> Operator intends on implementing and that are in accordance with the necessary statutory and regulatory approvals.</w:t>
      </w:r>
      <w:bookmarkEnd w:id="1154"/>
      <w:bookmarkEnd w:id="1155"/>
      <w:bookmarkEnd w:id="1156"/>
    </w:p>
    <w:p w14:paraId="50F238F5" w14:textId="77777777" w:rsidR="00232933" w:rsidRPr="00CA7956" w:rsidRDefault="00232933" w:rsidP="003E512A">
      <w:pPr>
        <w:pStyle w:val="Clause2Sub"/>
        <w:tabs>
          <w:tab w:val="num" w:pos="1276"/>
        </w:tabs>
        <w:ind w:left="1276" w:hanging="709"/>
        <w:rPr>
          <w:rFonts w:ascii="Tahoma" w:hAnsi="Tahoma" w:cs="Tahoma"/>
          <w:sz w:val="22"/>
          <w:szCs w:val="22"/>
        </w:rPr>
      </w:pPr>
      <w:bookmarkStart w:id="1157" w:name="_Toc448848642"/>
      <w:bookmarkStart w:id="1158" w:name="_Toc449488737"/>
      <w:r w:rsidRPr="00CA7956">
        <w:rPr>
          <w:rFonts w:ascii="Tahoma" w:hAnsi="Tahoma" w:cs="Tahoma"/>
          <w:sz w:val="22"/>
          <w:szCs w:val="22"/>
        </w:rPr>
        <w:t xml:space="preserve">All costs and expenses related to and arising from the charging and collection of tariffs shall be borne by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1157"/>
      <w:bookmarkEnd w:id="1158"/>
    </w:p>
    <w:p w14:paraId="777FFEF2" w14:textId="493EC327" w:rsidR="00BD5C24" w:rsidRDefault="00232933" w:rsidP="00EB771C">
      <w:pPr>
        <w:pStyle w:val="Clause2Sub"/>
        <w:tabs>
          <w:tab w:val="num" w:pos="1276"/>
          <w:tab w:val="left" w:pos="2268"/>
        </w:tabs>
        <w:ind w:left="1276" w:hanging="709"/>
        <w:rPr>
          <w:rFonts w:ascii="Tahoma" w:hAnsi="Tahoma" w:cs="Tahoma"/>
          <w:sz w:val="22"/>
          <w:szCs w:val="22"/>
        </w:rPr>
      </w:pPr>
      <w:bookmarkStart w:id="1159" w:name="_Toc448848643"/>
      <w:bookmarkStart w:id="1160" w:name="_Toc449488738"/>
      <w:r w:rsidRPr="00CA7956">
        <w:rPr>
          <w:rFonts w:ascii="Tahoma" w:hAnsi="Tahoma" w:cs="Tahoma"/>
          <w:sz w:val="22"/>
          <w:szCs w:val="22"/>
        </w:rPr>
        <w:t>Tariffs shall be charged and collected in Rand</w:t>
      </w:r>
      <w:r w:rsidR="00734CF0" w:rsidRPr="00CA7956">
        <w:rPr>
          <w:rFonts w:ascii="Tahoma" w:hAnsi="Tahoma" w:cs="Tahoma"/>
          <w:sz w:val="22"/>
          <w:szCs w:val="22"/>
        </w:rPr>
        <w:t>s</w:t>
      </w:r>
      <w:r w:rsidRPr="00CA7956">
        <w:rPr>
          <w:rFonts w:ascii="Tahoma" w:hAnsi="Tahoma" w:cs="Tahoma"/>
          <w:sz w:val="22"/>
          <w:szCs w:val="22"/>
        </w:rPr>
        <w:t>.</w:t>
      </w:r>
      <w:bookmarkStart w:id="1161" w:name="_Ref63588481"/>
      <w:bookmarkStart w:id="1162" w:name="_Toc449488746"/>
      <w:bookmarkEnd w:id="1159"/>
      <w:bookmarkEnd w:id="1160"/>
    </w:p>
    <w:p w14:paraId="78CBE291" w14:textId="77777777" w:rsidR="00105524" w:rsidRPr="00CA7956" w:rsidRDefault="00105524" w:rsidP="00105524">
      <w:pPr>
        <w:pStyle w:val="Clause2Sub"/>
        <w:numPr>
          <w:ilvl w:val="0"/>
          <w:numId w:val="0"/>
        </w:numPr>
        <w:tabs>
          <w:tab w:val="left" w:pos="2268"/>
          <w:tab w:val="num" w:pos="5966"/>
        </w:tabs>
        <w:ind w:left="1276"/>
        <w:rPr>
          <w:rFonts w:ascii="Tahoma" w:hAnsi="Tahoma" w:cs="Tahoma"/>
          <w:sz w:val="22"/>
          <w:szCs w:val="22"/>
        </w:rPr>
      </w:pPr>
    </w:p>
    <w:p w14:paraId="046471FE" w14:textId="77777777" w:rsidR="00BD5C24" w:rsidRPr="00CA7956" w:rsidRDefault="00BD5C24" w:rsidP="0018327B">
      <w:pPr>
        <w:pStyle w:val="Clause1Head"/>
        <w:numPr>
          <w:ilvl w:val="0"/>
          <w:numId w:val="16"/>
        </w:numPr>
        <w:spacing w:line="360" w:lineRule="auto"/>
        <w:ind w:left="567" w:hanging="567"/>
        <w:outlineLvl w:val="0"/>
        <w:rPr>
          <w:rFonts w:ascii="Tahoma" w:hAnsi="Tahoma" w:cs="Tahoma"/>
          <w:sz w:val="22"/>
          <w:szCs w:val="22"/>
        </w:rPr>
      </w:pPr>
      <w:bookmarkStart w:id="1163" w:name="_Ref46491123"/>
      <w:bookmarkStart w:id="1164" w:name="_Toc81898939"/>
      <w:bookmarkStart w:id="1165" w:name="_Toc351392426"/>
      <w:bookmarkStart w:id="1166" w:name="_Toc351396285"/>
      <w:bookmarkStart w:id="1167" w:name="_Toc351396537"/>
      <w:bookmarkStart w:id="1168" w:name="_Toc425155682"/>
      <w:bookmarkStart w:id="1169" w:name="_Toc449106210"/>
      <w:bookmarkStart w:id="1170" w:name="_Toc449107001"/>
      <w:bookmarkStart w:id="1171" w:name="_Toc449107793"/>
      <w:bookmarkStart w:id="1172" w:name="_Toc449108575"/>
      <w:bookmarkStart w:id="1173" w:name="_Toc449109350"/>
      <w:bookmarkStart w:id="1174" w:name="_Toc449451846"/>
      <w:bookmarkStart w:id="1175" w:name="_Toc175734055"/>
      <w:r w:rsidRPr="00CA7956">
        <w:rPr>
          <w:rFonts w:ascii="Tahoma" w:hAnsi="Tahoma" w:cs="Tahoma"/>
          <w:sz w:val="22"/>
          <w:szCs w:val="22"/>
        </w:rPr>
        <w:t>R</w:t>
      </w:r>
      <w:r w:rsidR="009172AF" w:rsidRPr="00CA7956">
        <w:rPr>
          <w:rFonts w:ascii="Tahoma" w:hAnsi="Tahoma" w:cs="Tahoma"/>
          <w:sz w:val="22"/>
          <w:szCs w:val="22"/>
        </w:rPr>
        <w:t>efinancing</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1C75DC4A" w14:textId="788DC532" w:rsidR="00BD5C24" w:rsidRPr="00CA7956" w:rsidRDefault="00BD5C24" w:rsidP="00B9075A">
      <w:pPr>
        <w:pStyle w:val="Clause2Sub"/>
        <w:tabs>
          <w:tab w:val="num" w:pos="1418"/>
        </w:tabs>
        <w:ind w:left="1418" w:hanging="788"/>
        <w:rPr>
          <w:rFonts w:ascii="Tahoma" w:hAnsi="Tahoma" w:cs="Tahoma"/>
          <w:sz w:val="22"/>
          <w:szCs w:val="22"/>
          <w:lang w:val="en-US"/>
        </w:rPr>
      </w:pPr>
      <w:r w:rsidRPr="00CA7956">
        <w:rPr>
          <w:rFonts w:ascii="Tahoma" w:hAnsi="Tahoma" w:cs="Tahoma"/>
          <w:sz w:val="22"/>
          <w:szCs w:val="22"/>
          <w:lang w:val="en-US"/>
        </w:rPr>
        <w:t>The Terminal Operator shall promptly notify TNPA in writing prior to taking any steps to implement any proposed Refinancing. Such notice shall include</w:t>
      </w:r>
      <w:r w:rsidR="009172AF" w:rsidRPr="00CA7956">
        <w:rPr>
          <w:rFonts w:ascii="Tahoma" w:hAnsi="Tahoma" w:cs="Tahoma"/>
          <w:sz w:val="22"/>
          <w:szCs w:val="22"/>
          <w:lang w:val="en-US"/>
        </w:rPr>
        <w:t>:</w:t>
      </w:r>
      <w:r w:rsidRPr="00CA7956" w:rsidDel="00BD5C24">
        <w:rPr>
          <w:rFonts w:ascii="Tahoma" w:hAnsi="Tahoma" w:cs="Tahoma"/>
          <w:sz w:val="22"/>
          <w:szCs w:val="22"/>
          <w:lang w:val="en-US"/>
        </w:rPr>
        <w:t xml:space="preserve"> </w:t>
      </w:r>
    </w:p>
    <w:p w14:paraId="7090D381" w14:textId="77777777" w:rsidR="00BD5C24" w:rsidRPr="00CA7956" w:rsidRDefault="00BD5C24" w:rsidP="00B9075A">
      <w:pPr>
        <w:pStyle w:val="Clause3Sub"/>
        <w:ind w:left="2268" w:hanging="788"/>
        <w:rPr>
          <w:rFonts w:ascii="Tahoma" w:hAnsi="Tahoma" w:cs="Tahoma"/>
          <w:sz w:val="22"/>
          <w:szCs w:val="22"/>
          <w:lang w:val="en-US"/>
        </w:rPr>
      </w:pPr>
      <w:r w:rsidRPr="00CA7956">
        <w:rPr>
          <w:rFonts w:ascii="Tahoma" w:hAnsi="Tahoma" w:cs="Tahoma"/>
          <w:sz w:val="22"/>
          <w:szCs w:val="22"/>
          <w:lang w:val="en-US"/>
        </w:rPr>
        <w:lastRenderedPageBreak/>
        <w:t>full details of any proposed amendments to be made to or waivers granted under any of the Project Documents to give effect to such Refinancing</w:t>
      </w:r>
      <w:r w:rsidR="00144119" w:rsidRPr="00CA7956">
        <w:rPr>
          <w:rFonts w:ascii="Tahoma" w:hAnsi="Tahoma" w:cs="Tahoma"/>
          <w:sz w:val="22"/>
          <w:szCs w:val="22"/>
          <w:lang w:val="en-US"/>
        </w:rPr>
        <w:t>;</w:t>
      </w:r>
      <w:r w:rsidRPr="00CA7956" w:rsidDel="00BD5C24">
        <w:rPr>
          <w:rFonts w:ascii="Tahoma" w:hAnsi="Tahoma" w:cs="Tahoma"/>
          <w:sz w:val="22"/>
          <w:szCs w:val="22"/>
          <w:lang w:val="en-US"/>
        </w:rPr>
        <w:t xml:space="preserve"> </w:t>
      </w:r>
    </w:p>
    <w:p w14:paraId="7F0EE6C8" w14:textId="77777777" w:rsidR="00BD5C24" w:rsidRPr="00CA7956" w:rsidRDefault="00BD5C24" w:rsidP="00B9075A">
      <w:pPr>
        <w:pStyle w:val="Clause3Sub"/>
        <w:ind w:left="2268" w:hanging="788"/>
        <w:rPr>
          <w:rFonts w:ascii="Tahoma" w:hAnsi="Tahoma" w:cs="Tahoma"/>
          <w:sz w:val="22"/>
          <w:szCs w:val="22"/>
          <w:lang w:val="en-US"/>
        </w:rPr>
      </w:pPr>
      <w:r w:rsidRPr="00CA7956">
        <w:rPr>
          <w:rFonts w:ascii="Tahoma" w:hAnsi="Tahoma" w:cs="Tahoma"/>
          <w:sz w:val="22"/>
          <w:szCs w:val="22"/>
          <w:lang w:val="en-US"/>
        </w:rPr>
        <w:t>a copy of the proposed financial model relating to such Refinancing (if any)</w:t>
      </w:r>
      <w:r w:rsidR="00144119" w:rsidRPr="00CA7956">
        <w:rPr>
          <w:rFonts w:ascii="Tahoma" w:hAnsi="Tahoma" w:cs="Tahoma"/>
          <w:sz w:val="22"/>
          <w:szCs w:val="22"/>
          <w:lang w:val="en-US"/>
        </w:rPr>
        <w:t xml:space="preserve"> </w:t>
      </w:r>
      <w:r w:rsidRPr="00CA7956">
        <w:rPr>
          <w:rFonts w:ascii="Tahoma" w:hAnsi="Tahoma" w:cs="Tahoma"/>
          <w:sz w:val="22"/>
          <w:szCs w:val="22"/>
          <w:lang w:val="en-US"/>
        </w:rPr>
        <w:t>and the basis for the assumptions used in that financial model;</w:t>
      </w:r>
    </w:p>
    <w:p w14:paraId="79B88EA6" w14:textId="77777777" w:rsidR="00BD5C24" w:rsidRPr="00CA7956" w:rsidRDefault="00BD5C24" w:rsidP="00B9075A">
      <w:pPr>
        <w:pStyle w:val="Clause3Sub"/>
        <w:ind w:left="2268" w:hanging="788"/>
        <w:rPr>
          <w:rFonts w:ascii="Tahoma" w:hAnsi="Tahoma" w:cs="Tahoma"/>
          <w:sz w:val="22"/>
          <w:szCs w:val="22"/>
          <w:lang w:val="en-US"/>
        </w:rPr>
      </w:pPr>
      <w:r w:rsidRPr="00CA7956">
        <w:rPr>
          <w:rFonts w:ascii="Tahoma" w:hAnsi="Tahoma" w:cs="Tahoma"/>
          <w:sz w:val="22"/>
          <w:szCs w:val="22"/>
          <w:lang w:val="en-US"/>
        </w:rPr>
        <w:t xml:space="preserve">the reasons for such Refinancing; and </w:t>
      </w:r>
    </w:p>
    <w:p w14:paraId="38456A38" w14:textId="68FBFECA" w:rsidR="00796200" w:rsidRPr="00CA7956" w:rsidRDefault="00BD5C24" w:rsidP="00B9075A">
      <w:pPr>
        <w:pStyle w:val="Clause3Sub"/>
        <w:ind w:left="2268" w:hanging="788"/>
        <w:rPr>
          <w:rFonts w:ascii="Tahoma" w:hAnsi="Tahoma" w:cs="Tahoma"/>
          <w:sz w:val="22"/>
          <w:szCs w:val="22"/>
          <w:lang w:val="en-US"/>
        </w:rPr>
      </w:pPr>
      <w:r w:rsidRPr="00CA7956">
        <w:rPr>
          <w:rFonts w:ascii="Tahoma" w:hAnsi="Tahoma" w:cs="Tahoma"/>
          <w:sz w:val="22"/>
          <w:szCs w:val="22"/>
          <w:lang w:val="en-US"/>
        </w:rPr>
        <w:t>any other information that may be reasonably necessary to enable TNPA to assess such Refinancing having regard to the provisions of this clause</w:t>
      </w:r>
      <w:r w:rsidR="00ED7464">
        <w:rPr>
          <w:rFonts w:ascii="Tahoma" w:hAnsi="Tahoma" w:cs="Tahoma"/>
          <w:sz w:val="22"/>
          <w:szCs w:val="22"/>
          <w:lang w:val="en-US"/>
        </w:rPr>
        <w:t xml:space="preserve"> </w:t>
      </w:r>
      <w:r w:rsidR="00ED7464">
        <w:rPr>
          <w:rFonts w:ascii="Tahoma" w:hAnsi="Tahoma" w:cs="Tahoma"/>
          <w:sz w:val="22"/>
          <w:szCs w:val="22"/>
          <w:lang w:val="en-US"/>
        </w:rPr>
        <w:fldChar w:fldCharType="begin"/>
      </w:r>
      <w:r w:rsidR="00ED7464">
        <w:rPr>
          <w:rFonts w:ascii="Tahoma" w:hAnsi="Tahoma" w:cs="Tahoma"/>
          <w:sz w:val="22"/>
          <w:szCs w:val="22"/>
          <w:lang w:val="en-US"/>
        </w:rPr>
        <w:instrText xml:space="preserve"> REF _Ref46491123 \r \h </w:instrText>
      </w:r>
      <w:r w:rsidR="00ED7464">
        <w:rPr>
          <w:rFonts w:ascii="Tahoma" w:hAnsi="Tahoma" w:cs="Tahoma"/>
          <w:sz w:val="22"/>
          <w:szCs w:val="22"/>
          <w:lang w:val="en-US"/>
        </w:rPr>
      </w:r>
      <w:r w:rsidR="00ED7464">
        <w:rPr>
          <w:rFonts w:ascii="Tahoma" w:hAnsi="Tahoma" w:cs="Tahoma"/>
          <w:sz w:val="22"/>
          <w:szCs w:val="22"/>
          <w:lang w:val="en-US"/>
        </w:rPr>
        <w:fldChar w:fldCharType="separate"/>
      </w:r>
      <w:r w:rsidR="00955B78">
        <w:rPr>
          <w:rFonts w:ascii="Tahoma" w:hAnsi="Tahoma" w:cs="Tahoma"/>
          <w:sz w:val="22"/>
          <w:szCs w:val="22"/>
          <w:lang w:val="en-US"/>
        </w:rPr>
        <w:t>36</w:t>
      </w:r>
      <w:r w:rsidR="00ED7464">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lang w:val="en-US"/>
        </w:rPr>
        <w:t>Refinancing</w:t>
      </w:r>
      <w:r w:rsidRPr="00CA7956">
        <w:rPr>
          <w:rFonts w:ascii="Tahoma" w:hAnsi="Tahoma" w:cs="Tahoma"/>
          <w:sz w:val="22"/>
          <w:szCs w:val="22"/>
          <w:lang w:val="en-US"/>
        </w:rPr>
        <w:t>).</w:t>
      </w:r>
      <w:bookmarkEnd w:id="1161"/>
      <w:bookmarkEnd w:id="1162"/>
    </w:p>
    <w:p w14:paraId="5A08C02E" w14:textId="77777777" w:rsidR="005D274C" w:rsidRPr="00CA7956" w:rsidRDefault="005D274C" w:rsidP="0018327B">
      <w:pPr>
        <w:pStyle w:val="Clause1Head"/>
        <w:numPr>
          <w:ilvl w:val="0"/>
          <w:numId w:val="16"/>
        </w:numPr>
        <w:spacing w:line="360" w:lineRule="auto"/>
        <w:ind w:left="567" w:hanging="567"/>
        <w:outlineLvl w:val="0"/>
        <w:rPr>
          <w:rFonts w:ascii="Tahoma" w:hAnsi="Tahoma" w:cs="Tahoma"/>
          <w:sz w:val="22"/>
          <w:szCs w:val="22"/>
          <w:lang w:val="en-US"/>
        </w:rPr>
      </w:pPr>
      <w:bookmarkStart w:id="1176" w:name="_Ref63585899"/>
      <w:bookmarkStart w:id="1177" w:name="_Ref63585991"/>
      <w:bookmarkStart w:id="1178" w:name="_Toc81898941"/>
      <w:bookmarkStart w:id="1179" w:name="_Toc351392428"/>
      <w:bookmarkStart w:id="1180" w:name="_Toc351396287"/>
      <w:bookmarkStart w:id="1181" w:name="_Toc351396539"/>
      <w:bookmarkStart w:id="1182" w:name="_Toc405546365"/>
      <w:bookmarkStart w:id="1183" w:name="_Toc449488750"/>
      <w:bookmarkStart w:id="1184" w:name="_Toc175734056"/>
      <w:r w:rsidRPr="00CA7956">
        <w:rPr>
          <w:rFonts w:ascii="Tahoma" w:hAnsi="Tahoma" w:cs="Tahoma"/>
          <w:sz w:val="22"/>
          <w:szCs w:val="22"/>
          <w:lang w:val="en-US"/>
        </w:rPr>
        <w:t>Foreign exchange risk</w:t>
      </w:r>
      <w:bookmarkEnd w:id="1176"/>
      <w:bookmarkEnd w:id="1177"/>
      <w:bookmarkEnd w:id="1178"/>
      <w:bookmarkEnd w:id="1179"/>
      <w:bookmarkEnd w:id="1180"/>
      <w:bookmarkEnd w:id="1181"/>
      <w:bookmarkEnd w:id="1182"/>
      <w:bookmarkEnd w:id="1183"/>
      <w:bookmarkEnd w:id="1184"/>
    </w:p>
    <w:p w14:paraId="1CC19CC0" w14:textId="47549D21" w:rsidR="005D274C" w:rsidRPr="00CA7956" w:rsidRDefault="005D274C" w:rsidP="00CD28AF">
      <w:pPr>
        <w:pStyle w:val="Clause0Sub"/>
        <w:tabs>
          <w:tab w:val="clear" w:pos="720"/>
          <w:tab w:val="left" w:pos="567"/>
        </w:tabs>
        <w:ind w:left="567"/>
        <w:rPr>
          <w:rFonts w:ascii="Tahoma" w:hAnsi="Tahoma" w:cs="Tahoma"/>
          <w:i/>
          <w:sz w:val="22"/>
          <w:szCs w:val="22"/>
        </w:rPr>
      </w:pPr>
      <w:r w:rsidRPr="00CA7956">
        <w:rPr>
          <w:rFonts w:ascii="Tahoma" w:hAnsi="Tahoma" w:cs="Tahoma"/>
          <w:sz w:val="22"/>
          <w:szCs w:val="22"/>
        </w:rPr>
        <w:t xml:space="preserve">To the extent that the </w:t>
      </w:r>
      <w:r w:rsidR="00AA475B" w:rsidRPr="00CA7956">
        <w:rPr>
          <w:rFonts w:ascii="Tahoma" w:hAnsi="Tahoma" w:cs="Tahoma"/>
          <w:sz w:val="22"/>
          <w:szCs w:val="22"/>
        </w:rPr>
        <w:t>Terminal</w:t>
      </w:r>
      <w:r w:rsidRPr="00CA7956">
        <w:rPr>
          <w:rFonts w:ascii="Tahoma" w:hAnsi="Tahoma" w:cs="Tahoma"/>
          <w:sz w:val="22"/>
          <w:szCs w:val="22"/>
        </w:rPr>
        <w:t xml:space="preserve"> Operator at any time enters into any agreement in any currency whereby the risk of currency fluctuations is hedged, </w:t>
      </w:r>
      <w:r w:rsidR="00571831" w:rsidRPr="00CA7956">
        <w:rPr>
          <w:rFonts w:ascii="Tahoma" w:hAnsi="Tahoma" w:cs="Tahoma"/>
          <w:sz w:val="22"/>
          <w:szCs w:val="22"/>
          <w:lang w:val="en-ZA"/>
        </w:rPr>
        <w:t>TNPA</w:t>
      </w:r>
      <w:r w:rsidRPr="00CA7956">
        <w:rPr>
          <w:rFonts w:ascii="Tahoma" w:hAnsi="Tahoma" w:cs="Tahoma"/>
          <w:sz w:val="22"/>
          <w:szCs w:val="22"/>
        </w:rPr>
        <w:t xml:space="preserve"> shall not in any circumstances be liable for such hedging arrangements and the </w:t>
      </w:r>
      <w:r w:rsidR="00AA475B" w:rsidRPr="00CA7956">
        <w:rPr>
          <w:rFonts w:ascii="Tahoma" w:hAnsi="Tahoma" w:cs="Tahoma"/>
          <w:sz w:val="22"/>
          <w:szCs w:val="22"/>
        </w:rPr>
        <w:t>Terminal</w:t>
      </w:r>
      <w:r w:rsidRPr="00CA7956">
        <w:rPr>
          <w:rFonts w:ascii="Tahoma" w:hAnsi="Tahoma" w:cs="Tahoma"/>
          <w:sz w:val="22"/>
          <w:szCs w:val="22"/>
        </w:rPr>
        <w:t xml:space="preserve"> Operator shall not enter into  any such arrangements whereby </w:t>
      </w:r>
      <w:r w:rsidR="00571831" w:rsidRPr="00CA7956">
        <w:rPr>
          <w:rFonts w:ascii="Tahoma" w:hAnsi="Tahoma" w:cs="Tahoma"/>
          <w:sz w:val="22"/>
          <w:szCs w:val="22"/>
          <w:lang w:val="en-ZA"/>
        </w:rPr>
        <w:t>TNPA</w:t>
      </w:r>
      <w:r w:rsidRPr="00CA7956">
        <w:rPr>
          <w:rFonts w:ascii="Tahoma" w:hAnsi="Tahoma" w:cs="Tahoma"/>
          <w:sz w:val="22"/>
          <w:szCs w:val="22"/>
        </w:rPr>
        <w:t xml:space="preserve"> is or may become so liable. The costs and </w:t>
      </w:r>
      <w:r w:rsidR="00FF735E" w:rsidRPr="00CA7956">
        <w:rPr>
          <w:rFonts w:ascii="Tahoma" w:hAnsi="Tahoma" w:cs="Tahoma"/>
          <w:sz w:val="22"/>
          <w:szCs w:val="22"/>
        </w:rPr>
        <w:t>L</w:t>
      </w:r>
      <w:r w:rsidRPr="00CA7956">
        <w:rPr>
          <w:rFonts w:ascii="Tahoma" w:hAnsi="Tahoma" w:cs="Tahoma"/>
          <w:sz w:val="22"/>
          <w:szCs w:val="22"/>
        </w:rPr>
        <w:t xml:space="preserve">osses arising out of such hedging arrangements shall not be included in or form part of any amounts payable by </w:t>
      </w:r>
      <w:r w:rsidR="00571831" w:rsidRPr="00CA7956">
        <w:rPr>
          <w:rFonts w:ascii="Tahoma" w:hAnsi="Tahoma" w:cs="Tahoma"/>
          <w:sz w:val="22"/>
          <w:szCs w:val="22"/>
        </w:rPr>
        <w:t>TNPA</w:t>
      </w:r>
      <w:r w:rsidRPr="00CA7956">
        <w:rPr>
          <w:rFonts w:ascii="Tahoma" w:hAnsi="Tahoma" w:cs="Tahoma"/>
          <w:sz w:val="22"/>
          <w:szCs w:val="22"/>
        </w:rPr>
        <w:t xml:space="preserve"> to the </w:t>
      </w:r>
      <w:r w:rsidR="00AA475B" w:rsidRPr="00CA7956">
        <w:rPr>
          <w:rFonts w:ascii="Tahoma" w:hAnsi="Tahoma" w:cs="Tahoma"/>
          <w:sz w:val="22"/>
          <w:szCs w:val="22"/>
        </w:rPr>
        <w:t>Terminal</w:t>
      </w:r>
      <w:r w:rsidRPr="00CA7956">
        <w:rPr>
          <w:rFonts w:ascii="Tahoma" w:hAnsi="Tahoma" w:cs="Tahoma"/>
          <w:sz w:val="22"/>
          <w:szCs w:val="22"/>
        </w:rPr>
        <w:t xml:space="preserve"> Operator on the Termination of this Agreement. </w:t>
      </w:r>
    </w:p>
    <w:p w14:paraId="4AA724C7"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185" w:name="_DV_M402"/>
      <w:bookmarkStart w:id="1186" w:name="_DV_M404"/>
      <w:bookmarkStart w:id="1187" w:name="_DV_M405"/>
      <w:bookmarkStart w:id="1188" w:name="_Toc81898942"/>
      <w:bookmarkStart w:id="1189" w:name="_Toc351392429"/>
      <w:bookmarkStart w:id="1190" w:name="_Toc351396288"/>
      <w:bookmarkStart w:id="1191" w:name="_Toc351396540"/>
      <w:bookmarkStart w:id="1192" w:name="_Toc436720470"/>
      <w:bookmarkStart w:id="1193" w:name="_Toc448769860"/>
      <w:bookmarkStart w:id="1194" w:name="_Toc449488751"/>
      <w:bookmarkStart w:id="1195" w:name="_Ref449521203"/>
      <w:bookmarkStart w:id="1196" w:name="_Toc175734057"/>
      <w:bookmarkEnd w:id="1185"/>
      <w:bookmarkEnd w:id="1186"/>
      <w:bookmarkEnd w:id="1187"/>
      <w:r w:rsidRPr="00CA7956">
        <w:rPr>
          <w:rFonts w:ascii="Tahoma" w:hAnsi="Tahoma" w:cs="Tahoma"/>
          <w:sz w:val="22"/>
          <w:szCs w:val="22"/>
          <w:lang w:val="en-US"/>
        </w:rPr>
        <w:t>Default Interest</w:t>
      </w:r>
      <w:bookmarkEnd w:id="1188"/>
      <w:bookmarkEnd w:id="1189"/>
      <w:bookmarkEnd w:id="1190"/>
      <w:bookmarkEnd w:id="1191"/>
      <w:bookmarkEnd w:id="1192"/>
      <w:bookmarkEnd w:id="1193"/>
      <w:bookmarkEnd w:id="1194"/>
      <w:bookmarkEnd w:id="1195"/>
      <w:bookmarkEnd w:id="1196"/>
    </w:p>
    <w:p w14:paraId="093AB486" w14:textId="1EE3FC9C" w:rsidR="00232933" w:rsidRDefault="00232933" w:rsidP="00914C93">
      <w:pPr>
        <w:pStyle w:val="Clause0Sub"/>
        <w:tabs>
          <w:tab w:val="clear" w:pos="720"/>
          <w:tab w:val="left" w:pos="567"/>
        </w:tabs>
        <w:ind w:left="567"/>
        <w:rPr>
          <w:rFonts w:ascii="Tahoma" w:hAnsi="Tahoma" w:cs="Tahoma"/>
          <w:sz w:val="22"/>
          <w:szCs w:val="22"/>
          <w:lang w:val="en-US"/>
        </w:rPr>
      </w:pPr>
      <w:r w:rsidRPr="00CA7956">
        <w:rPr>
          <w:rFonts w:ascii="Tahoma" w:hAnsi="Tahoma" w:cs="Tahoma"/>
          <w:sz w:val="22"/>
          <w:szCs w:val="22"/>
          <w:lang w:val="en-US"/>
        </w:rPr>
        <w:t>Interests shall accrue on all overdue amounts payable in terms of this Agreement at the prime overdraft interest rate charged by First National Bank, a division of First Rand Bank Limited (or should First National Bank or First Rand Bank Limited cease to exist, any other major commercial bank in South Africa) plus 2% (two percent).</w:t>
      </w:r>
      <w:bookmarkStart w:id="1197" w:name="_DV_M271"/>
      <w:bookmarkEnd w:id="1197"/>
      <w:r w:rsidRPr="00CA7956">
        <w:rPr>
          <w:rFonts w:ascii="Tahoma" w:hAnsi="Tahoma" w:cs="Tahoma"/>
          <w:sz w:val="22"/>
          <w:szCs w:val="22"/>
          <w:lang w:val="en-US"/>
        </w:rPr>
        <w:t xml:space="preserve"> </w:t>
      </w:r>
    </w:p>
    <w:p w14:paraId="3F1E8625" w14:textId="77777777" w:rsidR="00121A36" w:rsidRPr="00CA7956" w:rsidRDefault="00121A36" w:rsidP="00914C93">
      <w:pPr>
        <w:pStyle w:val="Clause0Sub"/>
        <w:tabs>
          <w:tab w:val="clear" w:pos="720"/>
          <w:tab w:val="left" w:pos="567"/>
        </w:tabs>
        <w:ind w:left="567"/>
        <w:rPr>
          <w:rFonts w:ascii="Tahoma" w:hAnsi="Tahoma" w:cs="Tahoma"/>
          <w:sz w:val="22"/>
          <w:szCs w:val="22"/>
          <w:lang w:val="en-US"/>
        </w:rPr>
      </w:pPr>
    </w:p>
    <w:p w14:paraId="2C2C1E12" w14:textId="2729E2A5" w:rsidR="00232933" w:rsidRPr="00CA7956" w:rsidRDefault="00232933" w:rsidP="00C47B63">
      <w:pPr>
        <w:pStyle w:val="Clause1Head"/>
        <w:spacing w:line="360" w:lineRule="auto"/>
        <w:outlineLvl w:val="0"/>
        <w:rPr>
          <w:rFonts w:ascii="Tahoma" w:hAnsi="Tahoma" w:cs="Tahoma"/>
          <w:sz w:val="22"/>
          <w:szCs w:val="22"/>
        </w:rPr>
      </w:pPr>
      <w:bookmarkStart w:id="1198" w:name="_Toc81898943"/>
      <w:bookmarkStart w:id="1199" w:name="_Toc351392430"/>
      <w:bookmarkStart w:id="1200" w:name="_Toc351396289"/>
      <w:bookmarkStart w:id="1201" w:name="_Toc351396541"/>
      <w:bookmarkStart w:id="1202" w:name="_Toc436720471"/>
      <w:bookmarkStart w:id="1203" w:name="_Toc448769861"/>
      <w:bookmarkStart w:id="1204" w:name="_Toc449488752"/>
      <w:bookmarkStart w:id="1205" w:name="_Toc175734058"/>
      <w:r w:rsidRPr="00CA7956">
        <w:rPr>
          <w:rFonts w:ascii="Tahoma" w:hAnsi="Tahoma" w:cs="Tahoma"/>
          <w:sz w:val="22"/>
          <w:szCs w:val="22"/>
        </w:rPr>
        <w:t>PART V – RELIEF, AND FORCE MAJEURE EVENTS, CHANGE OF LAW</w:t>
      </w:r>
      <w:bookmarkEnd w:id="1198"/>
      <w:bookmarkEnd w:id="1199"/>
      <w:bookmarkEnd w:id="1200"/>
      <w:bookmarkEnd w:id="1201"/>
      <w:bookmarkEnd w:id="1202"/>
      <w:bookmarkEnd w:id="1203"/>
      <w:bookmarkEnd w:id="1204"/>
      <w:bookmarkEnd w:id="1205"/>
    </w:p>
    <w:p w14:paraId="338A6484" w14:textId="77777777" w:rsidR="00796200" w:rsidRPr="00CA7956" w:rsidRDefault="00796200" w:rsidP="0018327B">
      <w:pPr>
        <w:pStyle w:val="Clause1Head"/>
        <w:numPr>
          <w:ilvl w:val="0"/>
          <w:numId w:val="16"/>
        </w:numPr>
        <w:spacing w:line="360" w:lineRule="auto"/>
        <w:ind w:left="709" w:hanging="709"/>
        <w:outlineLvl w:val="0"/>
        <w:rPr>
          <w:rFonts w:ascii="Tahoma" w:hAnsi="Tahoma" w:cs="Tahoma"/>
          <w:sz w:val="22"/>
          <w:szCs w:val="22"/>
          <w:lang w:val="en-US"/>
        </w:rPr>
      </w:pPr>
      <w:bookmarkStart w:id="1206" w:name="_Ref63587877"/>
      <w:bookmarkStart w:id="1207" w:name="_Ref63587907"/>
      <w:bookmarkStart w:id="1208" w:name="_Ref63588066"/>
      <w:bookmarkStart w:id="1209" w:name="_Ref63590926"/>
      <w:bookmarkStart w:id="1210" w:name="_Toc81898944"/>
      <w:bookmarkStart w:id="1211" w:name="_Toc351392431"/>
      <w:bookmarkStart w:id="1212" w:name="_Toc351396290"/>
      <w:bookmarkStart w:id="1213" w:name="_Toc351396542"/>
      <w:bookmarkStart w:id="1214" w:name="_Toc405546368"/>
      <w:bookmarkStart w:id="1215" w:name="_Toc449488753"/>
      <w:bookmarkStart w:id="1216" w:name="_Toc175734059"/>
      <w:bookmarkStart w:id="1217" w:name="_Ref63588297"/>
      <w:bookmarkStart w:id="1218" w:name="_Ref63588451"/>
      <w:bookmarkStart w:id="1219" w:name="_Ref63590937"/>
      <w:bookmarkStart w:id="1220" w:name="_Toc81898945"/>
      <w:bookmarkStart w:id="1221" w:name="_Toc351392432"/>
      <w:bookmarkStart w:id="1222" w:name="_Toc351396291"/>
      <w:bookmarkStart w:id="1223" w:name="_Toc351396543"/>
      <w:bookmarkStart w:id="1224" w:name="_Toc405546369"/>
      <w:bookmarkStart w:id="1225" w:name="_Ref63589294"/>
      <w:bookmarkStart w:id="1226" w:name="_Ref63590022"/>
      <w:bookmarkStart w:id="1227" w:name="_Ref63590614"/>
      <w:bookmarkStart w:id="1228" w:name="_Ref63590943"/>
      <w:bookmarkStart w:id="1229" w:name="_Toc81898946"/>
      <w:bookmarkStart w:id="1230" w:name="_Toc351392433"/>
      <w:bookmarkStart w:id="1231" w:name="_Toc351396292"/>
      <w:bookmarkStart w:id="1232" w:name="_Toc351396544"/>
      <w:bookmarkStart w:id="1233" w:name="_Toc436720474"/>
      <w:bookmarkStart w:id="1234" w:name="_Toc448769862"/>
      <w:r w:rsidRPr="00CA7956">
        <w:rPr>
          <w:rFonts w:ascii="Tahoma" w:hAnsi="Tahoma" w:cs="Tahoma"/>
          <w:sz w:val="22"/>
          <w:szCs w:val="22"/>
          <w:lang w:val="en-US"/>
        </w:rPr>
        <w:t>Consequences of a Relief Event</w:t>
      </w:r>
      <w:bookmarkEnd w:id="1206"/>
      <w:bookmarkEnd w:id="1207"/>
      <w:bookmarkEnd w:id="1208"/>
      <w:bookmarkEnd w:id="1209"/>
      <w:bookmarkEnd w:id="1210"/>
      <w:bookmarkEnd w:id="1211"/>
      <w:bookmarkEnd w:id="1212"/>
      <w:bookmarkEnd w:id="1213"/>
      <w:bookmarkEnd w:id="1214"/>
      <w:bookmarkEnd w:id="1215"/>
      <w:bookmarkEnd w:id="1216"/>
    </w:p>
    <w:p w14:paraId="5F3EFCD5" w14:textId="77777777" w:rsidR="00796200" w:rsidRPr="00CA7956" w:rsidRDefault="00796200" w:rsidP="00F94DEE">
      <w:pPr>
        <w:pStyle w:val="Clause2Sub"/>
        <w:tabs>
          <w:tab w:val="num" w:pos="1418"/>
        </w:tabs>
        <w:ind w:left="1418" w:hanging="709"/>
        <w:rPr>
          <w:rFonts w:ascii="Tahoma" w:hAnsi="Tahoma" w:cs="Tahoma"/>
          <w:sz w:val="22"/>
          <w:szCs w:val="22"/>
          <w:lang w:val="en-US"/>
        </w:rPr>
      </w:pPr>
      <w:bookmarkStart w:id="1235" w:name="_Ref63588657"/>
      <w:bookmarkStart w:id="1236" w:name="_Toc449488754"/>
      <w:r w:rsidRPr="00CA7956">
        <w:rPr>
          <w:rFonts w:ascii="Tahoma" w:hAnsi="Tahoma" w:cs="Tahoma"/>
          <w:sz w:val="22"/>
          <w:szCs w:val="22"/>
          <w:lang w:val="en-US"/>
        </w:rPr>
        <w:t>If and to the extent that a Relief Event:</w:t>
      </w:r>
      <w:bookmarkEnd w:id="1235"/>
      <w:bookmarkEnd w:id="1236"/>
    </w:p>
    <w:p w14:paraId="0E767244" w14:textId="77777777" w:rsidR="00796200" w:rsidRPr="00CA7956" w:rsidRDefault="00796200" w:rsidP="00CD28AF">
      <w:pPr>
        <w:pStyle w:val="Clause3Sub"/>
        <w:tabs>
          <w:tab w:val="num" w:pos="1418"/>
          <w:tab w:val="num" w:pos="2410"/>
        </w:tabs>
        <w:ind w:left="2520" w:hanging="1102"/>
        <w:rPr>
          <w:rFonts w:ascii="Tahoma" w:hAnsi="Tahoma" w:cs="Tahoma"/>
          <w:sz w:val="22"/>
          <w:szCs w:val="22"/>
          <w:lang w:val="en-US"/>
        </w:rPr>
      </w:pPr>
      <w:r w:rsidRPr="00CA7956">
        <w:rPr>
          <w:rFonts w:ascii="Tahoma" w:hAnsi="Tahoma" w:cs="Tahoma"/>
          <w:sz w:val="22"/>
          <w:szCs w:val="22"/>
          <w:lang w:val="en-US"/>
        </w:rPr>
        <w:t>directly causes a delay in the Operations Commencement Date; and</w:t>
      </w:r>
      <w:r w:rsidR="005A1A16" w:rsidRPr="00CA7956">
        <w:rPr>
          <w:rFonts w:ascii="Tahoma" w:hAnsi="Tahoma" w:cs="Tahoma"/>
          <w:sz w:val="22"/>
          <w:szCs w:val="22"/>
          <w:lang w:val="en-US"/>
        </w:rPr>
        <w:t>/</w:t>
      </w:r>
      <w:r w:rsidRPr="00CA7956">
        <w:rPr>
          <w:rFonts w:ascii="Tahoma" w:hAnsi="Tahoma" w:cs="Tahoma"/>
          <w:sz w:val="22"/>
          <w:szCs w:val="22"/>
          <w:lang w:val="en-US"/>
        </w:rPr>
        <w:t>or</w:t>
      </w:r>
    </w:p>
    <w:p w14:paraId="32C513A0" w14:textId="0C4841C1" w:rsidR="00796200" w:rsidRPr="00CF4767" w:rsidRDefault="00796200" w:rsidP="00F23001">
      <w:pPr>
        <w:pStyle w:val="Clause3Sub"/>
        <w:tabs>
          <w:tab w:val="num" w:pos="1418"/>
          <w:tab w:val="num" w:pos="2410"/>
        </w:tabs>
        <w:ind w:left="2410" w:hanging="992"/>
        <w:rPr>
          <w:rFonts w:ascii="Tahoma" w:hAnsi="Tahoma" w:cs="Tahoma"/>
          <w:szCs w:val="22"/>
          <w:lang w:val="en-US"/>
        </w:rPr>
      </w:pPr>
      <w:r w:rsidRPr="00CF4767">
        <w:rPr>
          <w:rFonts w:ascii="Tahoma" w:hAnsi="Tahoma" w:cs="Tahoma"/>
          <w:sz w:val="22"/>
          <w:szCs w:val="22"/>
          <w:lang w:val="en-US"/>
        </w:rPr>
        <w:lastRenderedPageBreak/>
        <w:t xml:space="preserve">materially adversely affects the ability of the </w:t>
      </w:r>
      <w:r w:rsidR="00AA475B" w:rsidRPr="00CF4767">
        <w:rPr>
          <w:rFonts w:ascii="Tahoma" w:hAnsi="Tahoma" w:cs="Tahoma"/>
          <w:sz w:val="22"/>
          <w:szCs w:val="22"/>
          <w:lang w:val="en-US"/>
        </w:rPr>
        <w:t>Terminal</w:t>
      </w:r>
      <w:r w:rsidRPr="00CF4767">
        <w:rPr>
          <w:rFonts w:ascii="Tahoma" w:hAnsi="Tahoma" w:cs="Tahoma"/>
          <w:sz w:val="22"/>
          <w:szCs w:val="22"/>
          <w:lang w:val="en-US"/>
        </w:rPr>
        <w:t xml:space="preserve"> Operator to perform any of its obligations under this Agreement, then the </w:t>
      </w:r>
      <w:r w:rsidR="00AA475B" w:rsidRPr="00CF4767">
        <w:rPr>
          <w:rFonts w:ascii="Tahoma" w:hAnsi="Tahoma" w:cs="Tahoma"/>
          <w:sz w:val="22"/>
          <w:szCs w:val="22"/>
          <w:lang w:val="en-US"/>
        </w:rPr>
        <w:t>Terminal</w:t>
      </w:r>
      <w:r w:rsidRPr="00CF4767">
        <w:rPr>
          <w:rFonts w:ascii="Tahoma" w:hAnsi="Tahoma" w:cs="Tahoma"/>
          <w:sz w:val="22"/>
          <w:szCs w:val="22"/>
          <w:lang w:val="en-US"/>
        </w:rPr>
        <w:t xml:space="preserve"> Operator shall be entitled to apply for relief from any rights of </w:t>
      </w:r>
      <w:r w:rsidR="00571831" w:rsidRPr="00CF4767">
        <w:rPr>
          <w:rFonts w:ascii="Tahoma" w:hAnsi="Tahoma" w:cs="Tahoma"/>
          <w:sz w:val="22"/>
          <w:szCs w:val="22"/>
          <w:lang w:val="en-ZA"/>
        </w:rPr>
        <w:t>TNPA</w:t>
      </w:r>
      <w:r w:rsidRPr="00CF4767">
        <w:rPr>
          <w:rFonts w:ascii="Tahoma" w:hAnsi="Tahoma" w:cs="Tahoma"/>
          <w:sz w:val="22"/>
          <w:szCs w:val="22"/>
          <w:lang w:val="en-US"/>
        </w:rPr>
        <w:t xml:space="preserve"> arising under clause</w:t>
      </w:r>
      <w:r w:rsidR="00E32768" w:rsidRPr="00CF4767">
        <w:rPr>
          <w:rFonts w:ascii="Tahoma" w:hAnsi="Tahoma" w:cs="Tahoma"/>
          <w:sz w:val="22"/>
          <w:szCs w:val="22"/>
          <w:lang w:val="en-US"/>
        </w:rPr>
        <w:t xml:space="preserve"> </w:t>
      </w:r>
      <w:r w:rsidR="00E32768" w:rsidRPr="00CF4767">
        <w:rPr>
          <w:rFonts w:ascii="Tahoma" w:hAnsi="Tahoma" w:cs="Tahoma"/>
          <w:sz w:val="22"/>
          <w:szCs w:val="22"/>
          <w:lang w:val="en-US"/>
        </w:rPr>
        <w:fldChar w:fldCharType="begin"/>
      </w:r>
      <w:r w:rsidR="00E32768" w:rsidRPr="00CF4767">
        <w:rPr>
          <w:rFonts w:ascii="Tahoma" w:hAnsi="Tahoma" w:cs="Tahoma"/>
          <w:sz w:val="22"/>
          <w:szCs w:val="22"/>
          <w:lang w:val="en-US"/>
        </w:rPr>
        <w:instrText xml:space="preserve"> REF _Ref63588613 \r \h </w:instrText>
      </w:r>
      <w:r w:rsidR="00832015" w:rsidRPr="00CF4767">
        <w:rPr>
          <w:rFonts w:ascii="Tahoma" w:hAnsi="Tahoma" w:cs="Tahoma"/>
          <w:sz w:val="22"/>
          <w:szCs w:val="22"/>
          <w:lang w:val="en-US"/>
        </w:rPr>
        <w:instrText xml:space="preserve"> \* MERGEFORMAT </w:instrText>
      </w:r>
      <w:r w:rsidR="00E32768" w:rsidRPr="00CF4767">
        <w:rPr>
          <w:rFonts w:ascii="Tahoma" w:hAnsi="Tahoma" w:cs="Tahoma"/>
          <w:sz w:val="22"/>
          <w:szCs w:val="22"/>
          <w:lang w:val="en-US"/>
        </w:rPr>
      </w:r>
      <w:r w:rsidR="00E32768" w:rsidRPr="00CF4767">
        <w:rPr>
          <w:rFonts w:ascii="Tahoma" w:hAnsi="Tahoma" w:cs="Tahoma"/>
          <w:sz w:val="22"/>
          <w:szCs w:val="22"/>
          <w:lang w:val="en-US"/>
        </w:rPr>
        <w:fldChar w:fldCharType="separate"/>
      </w:r>
      <w:r w:rsidR="00CF4767" w:rsidRPr="00CF4767">
        <w:rPr>
          <w:rFonts w:ascii="Tahoma" w:hAnsi="Tahoma" w:cs="Tahoma"/>
          <w:sz w:val="22"/>
          <w:szCs w:val="22"/>
          <w:lang w:val="en-US"/>
        </w:rPr>
        <w:t>43</w:t>
      </w:r>
      <w:r w:rsidR="00E32768" w:rsidRPr="00CF4767">
        <w:rPr>
          <w:rFonts w:ascii="Tahoma" w:hAnsi="Tahoma" w:cs="Tahoma"/>
          <w:sz w:val="22"/>
          <w:szCs w:val="22"/>
          <w:lang w:val="en-US"/>
        </w:rPr>
        <w:fldChar w:fldCharType="end"/>
      </w:r>
      <w:r w:rsidRPr="00CF4767">
        <w:rPr>
          <w:rFonts w:ascii="Tahoma" w:hAnsi="Tahoma" w:cs="Tahoma"/>
          <w:sz w:val="22"/>
          <w:szCs w:val="22"/>
          <w:lang w:val="en-US"/>
        </w:rPr>
        <w:t xml:space="preserve"> (</w:t>
      </w:r>
      <w:r w:rsidR="00AA475B" w:rsidRPr="00CF4767">
        <w:rPr>
          <w:rFonts w:ascii="Tahoma" w:hAnsi="Tahoma" w:cs="Tahoma"/>
          <w:i/>
          <w:sz w:val="22"/>
          <w:szCs w:val="22"/>
          <w:lang w:val="en-US"/>
        </w:rPr>
        <w:t>Terminal</w:t>
      </w:r>
      <w:r w:rsidRPr="00CF4767">
        <w:rPr>
          <w:rFonts w:ascii="Tahoma" w:hAnsi="Tahoma" w:cs="Tahoma"/>
          <w:i/>
          <w:sz w:val="22"/>
          <w:szCs w:val="22"/>
          <w:lang w:val="en-US"/>
        </w:rPr>
        <w:t xml:space="preserve"> Operator Default</w:t>
      </w:r>
      <w:r w:rsidRPr="00CF4767">
        <w:rPr>
          <w:rFonts w:ascii="Tahoma" w:hAnsi="Tahoma" w:cs="Tahoma"/>
          <w:sz w:val="22"/>
          <w:szCs w:val="22"/>
          <w:lang w:val="en-US"/>
        </w:rPr>
        <w:t>) and from its obligations under this Agreement</w:t>
      </w:r>
      <w:r w:rsidRPr="00CF4767">
        <w:rPr>
          <w:rFonts w:ascii="Tahoma" w:hAnsi="Tahoma" w:cs="Tahoma"/>
          <w:szCs w:val="22"/>
          <w:lang w:val="en-US"/>
        </w:rPr>
        <w:t>.</w:t>
      </w:r>
    </w:p>
    <w:p w14:paraId="4D8EBB43" w14:textId="77777777" w:rsidR="00796200" w:rsidRPr="00CA7956" w:rsidRDefault="00796200" w:rsidP="00F94DEE">
      <w:pPr>
        <w:pStyle w:val="Clause2Sub"/>
        <w:tabs>
          <w:tab w:val="num" w:pos="1418"/>
        </w:tabs>
        <w:ind w:left="1418" w:hanging="709"/>
        <w:rPr>
          <w:rFonts w:ascii="Tahoma" w:hAnsi="Tahoma" w:cs="Tahoma"/>
          <w:sz w:val="22"/>
          <w:szCs w:val="22"/>
          <w:lang w:val="en-US"/>
        </w:rPr>
      </w:pPr>
      <w:bookmarkStart w:id="1237" w:name="_Ref63588644"/>
      <w:bookmarkStart w:id="1238" w:name="_Toc449488755"/>
      <w:r w:rsidRPr="00CA7956">
        <w:rPr>
          <w:rFonts w:ascii="Tahoma" w:hAnsi="Tahoma" w:cs="Tahoma"/>
          <w:sz w:val="22"/>
          <w:szCs w:val="22"/>
          <w:lang w:val="en-US"/>
        </w:rPr>
        <w:t xml:space="preserve">To obtain relief,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must:</w:t>
      </w:r>
      <w:bookmarkEnd w:id="1237"/>
      <w:bookmarkEnd w:id="1238"/>
    </w:p>
    <w:p w14:paraId="77B2E6E2" w14:textId="77777777" w:rsidR="00796200" w:rsidRPr="00CA7956" w:rsidRDefault="00796200" w:rsidP="00CD28AF">
      <w:pPr>
        <w:pStyle w:val="Clause3Sub"/>
        <w:tabs>
          <w:tab w:val="num" w:pos="1418"/>
          <w:tab w:val="num" w:pos="2410"/>
        </w:tabs>
        <w:ind w:left="2410" w:hanging="992"/>
        <w:rPr>
          <w:rFonts w:ascii="Tahoma" w:hAnsi="Tahoma" w:cs="Tahoma"/>
          <w:sz w:val="22"/>
          <w:szCs w:val="22"/>
        </w:rPr>
      </w:pPr>
      <w:bookmarkStart w:id="1239" w:name="_Ref63588574"/>
      <w:r w:rsidRPr="00CA7956">
        <w:rPr>
          <w:rFonts w:ascii="Tahoma" w:hAnsi="Tahoma" w:cs="Tahoma"/>
          <w:sz w:val="22"/>
          <w:szCs w:val="22"/>
        </w:rPr>
        <w:t>as soon as practicable, and in any event within 14 (fourteen) Days after it became aware that the Relief Event has caused or is likely to cause delay and</w:t>
      </w:r>
      <w:r w:rsidR="005A1A16" w:rsidRPr="00CA7956">
        <w:rPr>
          <w:rFonts w:ascii="Tahoma" w:hAnsi="Tahoma" w:cs="Tahoma"/>
          <w:sz w:val="22"/>
          <w:szCs w:val="22"/>
        </w:rPr>
        <w:t>/</w:t>
      </w:r>
      <w:r w:rsidRPr="00CA7956">
        <w:rPr>
          <w:rFonts w:ascii="Tahoma" w:hAnsi="Tahoma" w:cs="Tahoma"/>
          <w:sz w:val="22"/>
          <w:szCs w:val="22"/>
        </w:rPr>
        <w:t xml:space="preserve">or materially adversely affect the ability of the </w:t>
      </w:r>
      <w:r w:rsidR="00AA475B" w:rsidRPr="00CA7956">
        <w:rPr>
          <w:rFonts w:ascii="Tahoma" w:hAnsi="Tahoma" w:cs="Tahoma"/>
          <w:sz w:val="22"/>
          <w:szCs w:val="22"/>
        </w:rPr>
        <w:t>Terminal</w:t>
      </w:r>
      <w:r w:rsidRPr="00CA7956">
        <w:rPr>
          <w:rFonts w:ascii="Tahoma" w:hAnsi="Tahoma" w:cs="Tahoma"/>
          <w:sz w:val="22"/>
          <w:szCs w:val="22"/>
        </w:rPr>
        <w:t xml:space="preserve"> Operator to perform its other obligations, give to </w:t>
      </w:r>
      <w:r w:rsidR="00571831" w:rsidRPr="00CA7956">
        <w:rPr>
          <w:rFonts w:ascii="Tahoma" w:hAnsi="Tahoma" w:cs="Tahoma"/>
          <w:sz w:val="22"/>
          <w:szCs w:val="22"/>
          <w:lang w:val="en-ZA"/>
        </w:rPr>
        <w:t>TNPA</w:t>
      </w:r>
      <w:r w:rsidRPr="00CA7956">
        <w:rPr>
          <w:rFonts w:ascii="Tahoma" w:hAnsi="Tahoma" w:cs="Tahoma"/>
          <w:sz w:val="22"/>
          <w:szCs w:val="22"/>
        </w:rPr>
        <w:t xml:space="preserve"> a notice of its claim for relief from its obligations under the Agreement, including full details of the nature of the Relief Event, the date of occurrence and its likely duration;</w:t>
      </w:r>
      <w:bookmarkEnd w:id="1239"/>
    </w:p>
    <w:p w14:paraId="25505B5F" w14:textId="105D1EE1" w:rsidR="00796200" w:rsidRPr="00CA7956" w:rsidRDefault="00796200" w:rsidP="00CD28AF">
      <w:pPr>
        <w:pStyle w:val="Clause3Sub"/>
        <w:tabs>
          <w:tab w:val="num" w:pos="1418"/>
          <w:tab w:val="num" w:pos="2410"/>
        </w:tabs>
        <w:ind w:left="2410" w:hanging="992"/>
        <w:rPr>
          <w:rFonts w:ascii="Tahoma" w:hAnsi="Tahoma" w:cs="Tahoma"/>
          <w:sz w:val="22"/>
          <w:szCs w:val="22"/>
        </w:rPr>
      </w:pPr>
      <w:r w:rsidRPr="00CA7956">
        <w:rPr>
          <w:rFonts w:ascii="Tahoma" w:hAnsi="Tahoma" w:cs="Tahoma"/>
          <w:sz w:val="22"/>
          <w:szCs w:val="22"/>
        </w:rPr>
        <w:t xml:space="preserve">within 10 (ten) Days of receipt by </w:t>
      </w:r>
      <w:r w:rsidR="00571831" w:rsidRPr="00CA7956">
        <w:rPr>
          <w:rFonts w:ascii="Tahoma" w:hAnsi="Tahoma" w:cs="Tahoma"/>
          <w:sz w:val="22"/>
          <w:szCs w:val="22"/>
          <w:lang w:val="en-ZA"/>
        </w:rPr>
        <w:t>TNPA</w:t>
      </w:r>
      <w:r w:rsidRPr="00CA7956">
        <w:rPr>
          <w:rFonts w:ascii="Tahoma" w:hAnsi="Tahoma" w:cs="Tahoma"/>
          <w:sz w:val="22"/>
          <w:szCs w:val="22"/>
        </w:rPr>
        <w:t xml:space="preserve"> of the notice referred to in clause</w:t>
      </w:r>
      <w:r w:rsidR="00506808"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_Ref63588574 \r \h  \* MERGEFORMAT </w:instrText>
      </w:r>
      <w:r w:rsidRPr="00CA7956">
        <w:rPr>
          <w:rFonts w:ascii="Tahoma" w:hAnsi="Tahoma" w:cs="Tahoma"/>
          <w:sz w:val="22"/>
          <w:szCs w:val="22"/>
        </w:rPr>
      </w:r>
      <w:r w:rsidRPr="00CA7956">
        <w:rPr>
          <w:rFonts w:ascii="Tahoma" w:hAnsi="Tahoma" w:cs="Tahoma"/>
          <w:sz w:val="22"/>
          <w:szCs w:val="22"/>
        </w:rPr>
        <w:fldChar w:fldCharType="separate"/>
      </w:r>
      <w:r w:rsidR="00C71FA3">
        <w:rPr>
          <w:rFonts w:ascii="Tahoma" w:hAnsi="Tahoma" w:cs="Tahoma"/>
          <w:sz w:val="22"/>
          <w:szCs w:val="22"/>
        </w:rPr>
        <w:t>39.2.1</w:t>
      </w:r>
      <w:r w:rsidRPr="00CA7956">
        <w:rPr>
          <w:rFonts w:ascii="Tahoma" w:hAnsi="Tahoma" w:cs="Tahoma"/>
          <w:sz w:val="22"/>
          <w:szCs w:val="22"/>
        </w:rPr>
        <w:fldChar w:fldCharType="end"/>
      </w:r>
      <w:r w:rsidRPr="00CA7956">
        <w:rPr>
          <w:rFonts w:ascii="Tahoma" w:hAnsi="Tahoma" w:cs="Tahoma"/>
          <w:sz w:val="22"/>
          <w:szCs w:val="22"/>
        </w:rPr>
        <w:t xml:space="preserve"> above, give full details of the relief claimed; and</w:t>
      </w:r>
    </w:p>
    <w:p w14:paraId="16CE1B50" w14:textId="77777777" w:rsidR="00796200" w:rsidRPr="00CA7956" w:rsidRDefault="00796200" w:rsidP="00844AFD">
      <w:pPr>
        <w:pStyle w:val="Clause3Sub"/>
        <w:tabs>
          <w:tab w:val="num" w:pos="1418"/>
          <w:tab w:val="num" w:pos="2410"/>
        </w:tabs>
        <w:ind w:left="2410" w:hanging="992"/>
        <w:rPr>
          <w:rFonts w:ascii="Tahoma" w:hAnsi="Tahoma" w:cs="Tahoma"/>
          <w:sz w:val="22"/>
          <w:szCs w:val="22"/>
        </w:rPr>
      </w:pPr>
      <w:bookmarkStart w:id="1240" w:name="_Ref63588595"/>
      <w:r w:rsidRPr="00CA7956">
        <w:rPr>
          <w:rFonts w:ascii="Tahoma" w:hAnsi="Tahoma" w:cs="Tahoma"/>
          <w:sz w:val="22"/>
          <w:szCs w:val="22"/>
        </w:rPr>
        <w:t xml:space="preserve">demonstrate to the reasonable satisfaction of </w:t>
      </w:r>
      <w:r w:rsidR="00571831" w:rsidRPr="00CA7956">
        <w:rPr>
          <w:rFonts w:ascii="Tahoma" w:hAnsi="Tahoma" w:cs="Tahoma"/>
          <w:sz w:val="22"/>
          <w:szCs w:val="22"/>
          <w:lang w:val="en-ZA"/>
        </w:rPr>
        <w:t>TNPA</w:t>
      </w:r>
      <w:r w:rsidRPr="00CA7956">
        <w:rPr>
          <w:rFonts w:ascii="Tahoma" w:hAnsi="Tahoma" w:cs="Tahoma"/>
          <w:sz w:val="22"/>
          <w:szCs w:val="22"/>
        </w:rPr>
        <w:t xml:space="preserve"> that:</w:t>
      </w:r>
      <w:bookmarkEnd w:id="1240"/>
    </w:p>
    <w:p w14:paraId="7BFA90B2" w14:textId="77777777" w:rsidR="00796200" w:rsidRPr="00CA7956" w:rsidRDefault="00796200" w:rsidP="002F1CFC">
      <w:pPr>
        <w:pStyle w:val="Clause4Sub"/>
        <w:tabs>
          <w:tab w:val="clear" w:pos="3033"/>
          <w:tab w:val="num" w:pos="1418"/>
        </w:tabs>
        <w:ind w:left="3402" w:hanging="992"/>
        <w:rPr>
          <w:rFonts w:ascii="Tahoma" w:hAnsi="Tahoma" w:cs="Tahoma"/>
          <w:sz w:val="22"/>
          <w:szCs w:val="22"/>
          <w:lang w:val="en-US"/>
        </w:rPr>
      </w:pPr>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and its Subcontractors could not have avoided such occurrence or consequences by steps which they might reasonably be expected to have taken, without incurring material expenditure;</w:t>
      </w:r>
    </w:p>
    <w:p w14:paraId="568DE530" w14:textId="77777777" w:rsidR="00796200" w:rsidRPr="00CA7956" w:rsidRDefault="00796200" w:rsidP="002F1CFC">
      <w:pPr>
        <w:pStyle w:val="Clause4Sub"/>
        <w:tabs>
          <w:tab w:val="clear" w:pos="3033"/>
          <w:tab w:val="num" w:pos="1418"/>
        </w:tabs>
        <w:ind w:left="3402" w:hanging="992"/>
        <w:rPr>
          <w:rFonts w:ascii="Tahoma" w:hAnsi="Tahoma" w:cs="Tahoma"/>
          <w:sz w:val="22"/>
          <w:szCs w:val="22"/>
          <w:lang w:val="en-US"/>
        </w:rPr>
      </w:pPr>
      <w:r w:rsidRPr="00CA7956">
        <w:rPr>
          <w:rFonts w:ascii="Tahoma" w:hAnsi="Tahoma" w:cs="Tahoma"/>
          <w:sz w:val="22"/>
          <w:szCs w:val="22"/>
          <w:lang w:val="en-US"/>
        </w:rPr>
        <w:t>the Relief Event directly caused the delay to the Target Completion Date or the Scheduled Operations Commencement Date or the need for relief from other obligations under the Agreement;</w:t>
      </w:r>
    </w:p>
    <w:p w14:paraId="1C9E4B44" w14:textId="77777777" w:rsidR="00796200" w:rsidRPr="00CA7956" w:rsidRDefault="00796200" w:rsidP="002F1CFC">
      <w:pPr>
        <w:pStyle w:val="Clause4Sub"/>
        <w:tabs>
          <w:tab w:val="clear" w:pos="3033"/>
          <w:tab w:val="num" w:pos="1418"/>
        </w:tabs>
        <w:ind w:left="3402" w:hanging="992"/>
        <w:rPr>
          <w:rFonts w:ascii="Tahoma" w:hAnsi="Tahoma" w:cs="Tahoma"/>
          <w:sz w:val="22"/>
          <w:szCs w:val="22"/>
          <w:lang w:val="en-US"/>
        </w:rPr>
      </w:pPr>
      <w:r w:rsidRPr="00CA7956">
        <w:rPr>
          <w:rFonts w:ascii="Tahoma" w:hAnsi="Tahoma" w:cs="Tahoma"/>
          <w:sz w:val="22"/>
          <w:szCs w:val="22"/>
          <w:lang w:val="en-US"/>
        </w:rPr>
        <w:t>the time lost and</w:t>
      </w:r>
      <w:r w:rsidR="005A1A16" w:rsidRPr="00CA7956">
        <w:rPr>
          <w:rFonts w:ascii="Tahoma" w:hAnsi="Tahoma" w:cs="Tahoma"/>
          <w:sz w:val="22"/>
          <w:szCs w:val="22"/>
          <w:lang w:val="en-US"/>
        </w:rPr>
        <w:t>/</w:t>
      </w:r>
      <w:r w:rsidRPr="00CA7956">
        <w:rPr>
          <w:rFonts w:ascii="Tahoma" w:hAnsi="Tahoma" w:cs="Tahoma"/>
          <w:sz w:val="22"/>
          <w:szCs w:val="22"/>
          <w:lang w:val="en-US"/>
        </w:rPr>
        <w:t xml:space="preserve">or relief from the obligations under the Agreement claimed could not reasonably be expected to be mitigated or recovered by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acting in accordance with International Best Practice, without incurring material expenditure; and </w:t>
      </w:r>
    </w:p>
    <w:p w14:paraId="7FBA2799" w14:textId="4F6A1FCC" w:rsidR="00796200" w:rsidRPr="00CA7956" w:rsidRDefault="00796200" w:rsidP="002F1CFC">
      <w:pPr>
        <w:pStyle w:val="Clause4Sub"/>
        <w:tabs>
          <w:tab w:val="clear" w:pos="3033"/>
          <w:tab w:val="num" w:pos="1418"/>
        </w:tabs>
        <w:ind w:left="3402" w:hanging="992"/>
        <w:rPr>
          <w:rFonts w:ascii="Tahoma" w:hAnsi="Tahoma" w:cs="Tahoma"/>
          <w:sz w:val="22"/>
          <w:szCs w:val="22"/>
          <w:lang w:val="en-US"/>
        </w:rPr>
      </w:pPr>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is using reasonable endeavors to perform its obligations under the Agreement</w:t>
      </w:r>
      <w:r w:rsidR="005971D6">
        <w:rPr>
          <w:rFonts w:ascii="Tahoma" w:hAnsi="Tahoma" w:cs="Tahoma"/>
          <w:sz w:val="22"/>
          <w:szCs w:val="22"/>
          <w:lang w:val="en-US"/>
        </w:rPr>
        <w:t>;</w:t>
      </w:r>
    </w:p>
    <w:p w14:paraId="238E05C1" w14:textId="02EF904F" w:rsidR="00796200" w:rsidRPr="00CA7956" w:rsidRDefault="00796200" w:rsidP="002F1CFC">
      <w:pPr>
        <w:pStyle w:val="Clause3Sub"/>
        <w:tabs>
          <w:tab w:val="num" w:pos="1418"/>
        </w:tabs>
        <w:ind w:left="2410" w:hanging="1134"/>
        <w:rPr>
          <w:rFonts w:ascii="Tahoma" w:hAnsi="Tahoma" w:cs="Tahoma"/>
          <w:sz w:val="22"/>
          <w:szCs w:val="22"/>
        </w:rPr>
      </w:pPr>
      <w:r w:rsidRPr="00CA7956">
        <w:rPr>
          <w:rFonts w:ascii="Tahoma" w:hAnsi="Tahoma" w:cs="Tahoma"/>
          <w:sz w:val="22"/>
          <w:szCs w:val="22"/>
        </w:rPr>
        <w:lastRenderedPageBreak/>
        <w:t xml:space="preserve">If the </w:t>
      </w:r>
      <w:r w:rsidR="00AA475B" w:rsidRPr="00CA7956">
        <w:rPr>
          <w:rFonts w:ascii="Tahoma" w:hAnsi="Tahoma" w:cs="Tahoma"/>
          <w:sz w:val="22"/>
          <w:szCs w:val="22"/>
        </w:rPr>
        <w:t>Terminal</w:t>
      </w:r>
      <w:r w:rsidRPr="00CA7956">
        <w:rPr>
          <w:rFonts w:ascii="Tahoma" w:hAnsi="Tahoma" w:cs="Tahoma"/>
          <w:sz w:val="22"/>
          <w:szCs w:val="22"/>
        </w:rPr>
        <w:t xml:space="preserve"> Operator has complied with its obligations under clause</w:t>
      </w:r>
      <w:r w:rsidR="00844AFD"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_Ref63588595 \r \h  \* MERGEFORMAT </w:instrText>
      </w:r>
      <w:r w:rsidRPr="00CA7956">
        <w:rPr>
          <w:rFonts w:ascii="Tahoma" w:hAnsi="Tahoma" w:cs="Tahoma"/>
          <w:sz w:val="22"/>
          <w:szCs w:val="22"/>
        </w:rPr>
      </w:r>
      <w:r w:rsidRPr="00CA7956">
        <w:rPr>
          <w:rFonts w:ascii="Tahoma" w:hAnsi="Tahoma" w:cs="Tahoma"/>
          <w:sz w:val="22"/>
          <w:szCs w:val="22"/>
        </w:rPr>
        <w:fldChar w:fldCharType="separate"/>
      </w:r>
      <w:r w:rsidR="00530D1D">
        <w:rPr>
          <w:rFonts w:ascii="Tahoma" w:hAnsi="Tahoma" w:cs="Tahoma"/>
          <w:sz w:val="22"/>
          <w:szCs w:val="22"/>
        </w:rPr>
        <w:t>39.2.3</w:t>
      </w:r>
      <w:r w:rsidRPr="00CA7956">
        <w:rPr>
          <w:rFonts w:ascii="Tahoma" w:hAnsi="Tahoma" w:cs="Tahoma"/>
          <w:sz w:val="22"/>
          <w:szCs w:val="22"/>
        </w:rPr>
        <w:fldChar w:fldCharType="end"/>
      </w:r>
      <w:r w:rsidRPr="00CA7956">
        <w:rPr>
          <w:rFonts w:ascii="Tahoma" w:hAnsi="Tahoma" w:cs="Tahoma"/>
          <w:sz w:val="22"/>
          <w:szCs w:val="22"/>
        </w:rPr>
        <w:t xml:space="preserve"> above, then:</w:t>
      </w:r>
    </w:p>
    <w:p w14:paraId="1A7F899E" w14:textId="77777777" w:rsidR="00796200" w:rsidRPr="00CA7956" w:rsidRDefault="00796200" w:rsidP="002F1CFC">
      <w:pPr>
        <w:pStyle w:val="Clause4Sub"/>
        <w:tabs>
          <w:tab w:val="clear" w:pos="3033"/>
          <w:tab w:val="num" w:pos="1418"/>
        </w:tabs>
        <w:ind w:left="3402" w:hanging="992"/>
        <w:rPr>
          <w:rFonts w:ascii="Tahoma" w:hAnsi="Tahoma" w:cs="Tahoma"/>
          <w:sz w:val="22"/>
          <w:szCs w:val="22"/>
          <w:lang w:val="en-US"/>
        </w:rPr>
      </w:pPr>
      <w:r w:rsidRPr="00CA7956">
        <w:rPr>
          <w:rFonts w:ascii="Tahoma" w:hAnsi="Tahoma" w:cs="Tahoma"/>
          <w:sz w:val="22"/>
          <w:szCs w:val="22"/>
          <w:lang w:val="en-US"/>
        </w:rPr>
        <w:t>the Target Completion Date and</w:t>
      </w:r>
      <w:r w:rsidR="005A1A16" w:rsidRPr="00CA7956">
        <w:rPr>
          <w:rFonts w:ascii="Tahoma" w:hAnsi="Tahoma" w:cs="Tahoma"/>
          <w:sz w:val="22"/>
          <w:szCs w:val="22"/>
          <w:lang w:val="en-US"/>
        </w:rPr>
        <w:t>/</w:t>
      </w:r>
      <w:r w:rsidRPr="00CA7956">
        <w:rPr>
          <w:rFonts w:ascii="Tahoma" w:hAnsi="Tahoma" w:cs="Tahoma"/>
          <w:sz w:val="22"/>
          <w:szCs w:val="22"/>
          <w:lang w:val="en-US"/>
        </w:rPr>
        <w:t>or the Scheduled Operations Commencement Date shall be postponed by such time as shall be reasonable for such a Relief Event, taking into account the likely effect of delay; and</w:t>
      </w:r>
      <w:r w:rsidR="005A1A16" w:rsidRPr="00CA7956">
        <w:rPr>
          <w:rFonts w:ascii="Tahoma" w:hAnsi="Tahoma" w:cs="Tahoma"/>
          <w:sz w:val="22"/>
          <w:szCs w:val="22"/>
          <w:lang w:val="en-US"/>
        </w:rPr>
        <w:t>/</w:t>
      </w:r>
      <w:r w:rsidRPr="00CA7956">
        <w:rPr>
          <w:rFonts w:ascii="Tahoma" w:hAnsi="Tahoma" w:cs="Tahoma"/>
          <w:sz w:val="22"/>
          <w:szCs w:val="22"/>
          <w:lang w:val="en-US"/>
        </w:rPr>
        <w:t>or</w:t>
      </w:r>
    </w:p>
    <w:p w14:paraId="29CF3756" w14:textId="420CE93C" w:rsidR="00796200" w:rsidRPr="00CA7956" w:rsidRDefault="00571831" w:rsidP="002F1CFC">
      <w:pPr>
        <w:pStyle w:val="Clause4Sub"/>
        <w:tabs>
          <w:tab w:val="clear" w:pos="3033"/>
          <w:tab w:val="num" w:pos="1418"/>
        </w:tabs>
        <w:ind w:left="3402" w:hanging="992"/>
        <w:rPr>
          <w:rFonts w:ascii="Tahoma" w:hAnsi="Tahoma" w:cs="Tahoma"/>
          <w:sz w:val="22"/>
          <w:szCs w:val="22"/>
          <w:lang w:val="en-US"/>
        </w:rPr>
      </w:pPr>
      <w:r w:rsidRPr="00CA7956">
        <w:rPr>
          <w:rFonts w:ascii="Tahoma" w:hAnsi="Tahoma" w:cs="Tahoma"/>
          <w:sz w:val="22"/>
          <w:szCs w:val="22"/>
          <w:lang w:val="en-US"/>
        </w:rPr>
        <w:t>TNPA</w:t>
      </w:r>
      <w:r w:rsidR="00796200" w:rsidRPr="00CA7956">
        <w:rPr>
          <w:rFonts w:ascii="Tahoma" w:hAnsi="Tahoma" w:cs="Tahoma"/>
          <w:sz w:val="22"/>
          <w:szCs w:val="22"/>
          <w:lang w:val="en-US"/>
        </w:rPr>
        <w:t xml:space="preserve"> shall not be entitled to exercise its rights to terminate the Agreement under clause </w:t>
      </w:r>
      <w:r w:rsidR="00796200" w:rsidRPr="00CA7956">
        <w:rPr>
          <w:rFonts w:ascii="Tahoma" w:hAnsi="Tahoma" w:cs="Tahoma"/>
          <w:sz w:val="22"/>
          <w:szCs w:val="22"/>
          <w:lang w:val="en-US"/>
        </w:rPr>
        <w:fldChar w:fldCharType="begin"/>
      </w:r>
      <w:r w:rsidR="00796200" w:rsidRPr="00CA7956">
        <w:rPr>
          <w:rFonts w:ascii="Tahoma" w:hAnsi="Tahoma" w:cs="Tahoma"/>
          <w:sz w:val="22"/>
          <w:szCs w:val="22"/>
          <w:lang w:val="en-US"/>
        </w:rPr>
        <w:instrText xml:space="preserve"> REF _Ref63588613 \r \h  \* MERGEFORMAT </w:instrText>
      </w:r>
      <w:r w:rsidR="00796200" w:rsidRPr="00CA7956">
        <w:rPr>
          <w:rFonts w:ascii="Tahoma" w:hAnsi="Tahoma" w:cs="Tahoma"/>
          <w:sz w:val="22"/>
          <w:szCs w:val="22"/>
          <w:lang w:val="en-US"/>
        </w:rPr>
      </w:r>
      <w:r w:rsidR="00796200" w:rsidRPr="00CA7956">
        <w:rPr>
          <w:rFonts w:ascii="Tahoma" w:hAnsi="Tahoma" w:cs="Tahoma"/>
          <w:sz w:val="22"/>
          <w:szCs w:val="22"/>
          <w:lang w:val="en-US"/>
        </w:rPr>
        <w:fldChar w:fldCharType="separate"/>
      </w:r>
      <w:r w:rsidR="00D1462A">
        <w:rPr>
          <w:rFonts w:ascii="Tahoma" w:hAnsi="Tahoma" w:cs="Tahoma"/>
          <w:sz w:val="22"/>
          <w:szCs w:val="22"/>
          <w:lang w:val="en-US"/>
        </w:rPr>
        <w:t>43</w:t>
      </w:r>
      <w:r w:rsidR="00796200" w:rsidRPr="00CA7956">
        <w:rPr>
          <w:rFonts w:ascii="Tahoma" w:hAnsi="Tahoma" w:cs="Tahoma"/>
          <w:sz w:val="22"/>
          <w:szCs w:val="22"/>
          <w:lang w:val="en-US"/>
        </w:rPr>
        <w:fldChar w:fldCharType="end"/>
      </w:r>
      <w:r w:rsidR="00796200" w:rsidRPr="00CA7956">
        <w:rPr>
          <w:rFonts w:ascii="Tahoma" w:hAnsi="Tahoma" w:cs="Tahoma"/>
          <w:sz w:val="22"/>
          <w:szCs w:val="22"/>
          <w:lang w:val="en-US"/>
        </w:rPr>
        <w:t xml:space="preserve"> (</w:t>
      </w:r>
      <w:r w:rsidR="00AA475B" w:rsidRPr="00CA7956">
        <w:rPr>
          <w:rFonts w:ascii="Tahoma" w:hAnsi="Tahoma" w:cs="Tahoma"/>
          <w:i/>
          <w:iCs/>
          <w:sz w:val="22"/>
          <w:szCs w:val="22"/>
          <w:lang w:val="en-US"/>
        </w:rPr>
        <w:t>Terminal</w:t>
      </w:r>
      <w:r w:rsidR="00796200" w:rsidRPr="00CA7956">
        <w:rPr>
          <w:rFonts w:ascii="Tahoma" w:hAnsi="Tahoma" w:cs="Tahoma"/>
          <w:i/>
          <w:iCs/>
          <w:sz w:val="22"/>
          <w:szCs w:val="22"/>
          <w:lang w:val="en-US"/>
        </w:rPr>
        <w:t xml:space="preserve"> Operator Default</w:t>
      </w:r>
      <w:r w:rsidR="00796200" w:rsidRPr="00CA7956">
        <w:rPr>
          <w:rFonts w:ascii="Tahoma" w:hAnsi="Tahoma" w:cs="Tahoma"/>
          <w:sz w:val="22"/>
          <w:szCs w:val="22"/>
          <w:lang w:val="en-US"/>
        </w:rPr>
        <w:t xml:space="preserve">) and, subject to clause </w:t>
      </w:r>
      <w:r w:rsidR="00796200" w:rsidRPr="00CA7956">
        <w:rPr>
          <w:rFonts w:ascii="Tahoma" w:hAnsi="Tahoma" w:cs="Tahoma"/>
          <w:sz w:val="22"/>
          <w:szCs w:val="22"/>
          <w:lang w:val="en-US"/>
        </w:rPr>
        <w:fldChar w:fldCharType="begin"/>
      </w:r>
      <w:r w:rsidR="00796200" w:rsidRPr="00CA7956">
        <w:rPr>
          <w:rFonts w:ascii="Tahoma" w:hAnsi="Tahoma" w:cs="Tahoma"/>
          <w:sz w:val="22"/>
          <w:szCs w:val="22"/>
          <w:lang w:val="en-US"/>
        </w:rPr>
        <w:instrText xml:space="preserve"> REF _Ref63588625 \r \h  \* MERGEFORMAT </w:instrText>
      </w:r>
      <w:r w:rsidR="00796200" w:rsidRPr="00CA7956">
        <w:rPr>
          <w:rFonts w:ascii="Tahoma" w:hAnsi="Tahoma" w:cs="Tahoma"/>
          <w:sz w:val="22"/>
          <w:szCs w:val="22"/>
          <w:lang w:val="en-US"/>
        </w:rPr>
      </w:r>
      <w:r w:rsidR="00796200" w:rsidRPr="00CA7956">
        <w:rPr>
          <w:rFonts w:ascii="Tahoma" w:hAnsi="Tahoma" w:cs="Tahoma"/>
          <w:sz w:val="22"/>
          <w:szCs w:val="22"/>
          <w:lang w:val="en-US"/>
        </w:rPr>
        <w:fldChar w:fldCharType="separate"/>
      </w:r>
      <w:r w:rsidR="00D359AF">
        <w:rPr>
          <w:rFonts w:ascii="Tahoma" w:hAnsi="Tahoma" w:cs="Tahoma"/>
          <w:sz w:val="22"/>
          <w:szCs w:val="22"/>
          <w:lang w:val="en-US"/>
        </w:rPr>
        <w:t>39.3</w:t>
      </w:r>
      <w:r w:rsidR="00796200" w:rsidRPr="00CA7956">
        <w:rPr>
          <w:rFonts w:ascii="Tahoma" w:hAnsi="Tahoma" w:cs="Tahoma"/>
          <w:sz w:val="22"/>
          <w:szCs w:val="22"/>
          <w:lang w:val="en-US"/>
        </w:rPr>
        <w:fldChar w:fldCharType="end"/>
      </w:r>
      <w:r w:rsidR="00796200" w:rsidRPr="00CA7956">
        <w:rPr>
          <w:rFonts w:ascii="Tahoma" w:hAnsi="Tahoma" w:cs="Tahoma"/>
          <w:sz w:val="22"/>
          <w:szCs w:val="22"/>
          <w:lang w:val="en-US"/>
        </w:rPr>
        <w:t xml:space="preserve"> below, shall give such other relief as</w:t>
      </w:r>
      <w:r w:rsidR="007D62F1">
        <w:rPr>
          <w:rFonts w:ascii="Tahoma" w:hAnsi="Tahoma" w:cs="Tahoma"/>
          <w:sz w:val="22"/>
          <w:szCs w:val="22"/>
          <w:lang w:val="en-US"/>
        </w:rPr>
        <w:t xml:space="preserve"> may be deemed </w:t>
      </w:r>
      <w:r w:rsidR="00935EE2">
        <w:rPr>
          <w:rFonts w:ascii="Tahoma" w:hAnsi="Tahoma" w:cs="Tahoma"/>
          <w:sz w:val="22"/>
          <w:szCs w:val="22"/>
          <w:lang w:val="en-US"/>
        </w:rPr>
        <w:t>reasonable for the Relief Event</w:t>
      </w:r>
      <w:r w:rsidR="00796200" w:rsidRPr="00CA7956">
        <w:rPr>
          <w:rFonts w:ascii="Tahoma" w:hAnsi="Tahoma" w:cs="Tahoma"/>
          <w:sz w:val="22"/>
          <w:szCs w:val="22"/>
          <w:lang w:val="en-US"/>
        </w:rPr>
        <w:t>.</w:t>
      </w:r>
    </w:p>
    <w:p w14:paraId="0D8A95EB" w14:textId="3F565799" w:rsidR="00796200" w:rsidRPr="00CA7956" w:rsidRDefault="00796200" w:rsidP="00F94DEE">
      <w:pPr>
        <w:pStyle w:val="Clause2Sub"/>
        <w:tabs>
          <w:tab w:val="num" w:pos="1418"/>
        </w:tabs>
        <w:ind w:left="1418" w:hanging="709"/>
        <w:rPr>
          <w:rFonts w:ascii="Tahoma" w:hAnsi="Tahoma" w:cs="Tahoma"/>
          <w:sz w:val="22"/>
          <w:szCs w:val="22"/>
          <w:lang w:val="en-US"/>
        </w:rPr>
      </w:pPr>
      <w:bookmarkStart w:id="1241" w:name="_Ref63588625"/>
      <w:bookmarkStart w:id="1242" w:name="_Toc449488756"/>
      <w:r w:rsidRPr="00CA7956">
        <w:rPr>
          <w:rFonts w:ascii="Tahoma" w:hAnsi="Tahoma" w:cs="Tahoma"/>
          <w:sz w:val="22"/>
          <w:szCs w:val="22"/>
          <w:lang w:val="en-US"/>
        </w:rPr>
        <w:t xml:space="preserve">If the information required by clause </w:t>
      </w:r>
      <w:r w:rsidRPr="00CA7956">
        <w:rPr>
          <w:rFonts w:ascii="Tahoma" w:hAnsi="Tahoma" w:cs="Tahoma"/>
          <w:sz w:val="22"/>
          <w:szCs w:val="22"/>
          <w:lang w:val="en-US"/>
        </w:rPr>
        <w:fldChar w:fldCharType="begin"/>
      </w:r>
      <w:r w:rsidRPr="00CA7956">
        <w:rPr>
          <w:rFonts w:ascii="Tahoma" w:hAnsi="Tahoma" w:cs="Tahoma"/>
          <w:sz w:val="22"/>
          <w:szCs w:val="22"/>
          <w:lang w:val="en-US"/>
        </w:rPr>
        <w:instrText xml:space="preserve"> REF _Ref63588644 \r \h  \* MERGEFORMAT </w:instrText>
      </w:r>
      <w:r w:rsidRPr="00CA7956">
        <w:rPr>
          <w:rFonts w:ascii="Tahoma" w:hAnsi="Tahoma" w:cs="Tahoma"/>
          <w:sz w:val="22"/>
          <w:szCs w:val="22"/>
          <w:lang w:val="en-US"/>
        </w:rPr>
      </w:r>
      <w:r w:rsidRPr="00CA7956">
        <w:rPr>
          <w:rFonts w:ascii="Tahoma" w:hAnsi="Tahoma" w:cs="Tahoma"/>
          <w:sz w:val="22"/>
          <w:szCs w:val="22"/>
          <w:lang w:val="en-US"/>
        </w:rPr>
        <w:fldChar w:fldCharType="separate"/>
      </w:r>
      <w:r w:rsidR="00DB137D">
        <w:rPr>
          <w:rFonts w:ascii="Tahoma" w:hAnsi="Tahoma" w:cs="Tahoma"/>
          <w:sz w:val="22"/>
          <w:szCs w:val="22"/>
          <w:lang w:val="en-US"/>
        </w:rPr>
        <w:t>39.2</w:t>
      </w:r>
      <w:r w:rsidRPr="00CA7956">
        <w:rPr>
          <w:rFonts w:ascii="Tahoma" w:hAnsi="Tahoma" w:cs="Tahoma"/>
          <w:sz w:val="22"/>
          <w:szCs w:val="22"/>
          <w:lang w:val="en-US"/>
        </w:rPr>
        <w:fldChar w:fldCharType="end"/>
      </w:r>
      <w:r w:rsidRPr="00CA7956">
        <w:rPr>
          <w:rFonts w:ascii="Tahoma" w:hAnsi="Tahoma" w:cs="Tahoma"/>
          <w:sz w:val="22"/>
          <w:szCs w:val="22"/>
          <w:lang w:val="en-US"/>
        </w:rPr>
        <w:t xml:space="preserve"> above is provided after the dates referred to in that clause, then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not be entitled to any relief during the period for which the information is delayed.</w:t>
      </w:r>
      <w:bookmarkEnd w:id="1241"/>
      <w:bookmarkEnd w:id="1242"/>
    </w:p>
    <w:p w14:paraId="18A60A47" w14:textId="77777777" w:rsidR="00796200" w:rsidRPr="00CA7956" w:rsidRDefault="00796200" w:rsidP="00F94DEE">
      <w:pPr>
        <w:pStyle w:val="Clause2Sub"/>
        <w:tabs>
          <w:tab w:val="num" w:pos="1418"/>
        </w:tabs>
        <w:ind w:left="1418" w:hanging="709"/>
        <w:rPr>
          <w:rFonts w:ascii="Tahoma" w:hAnsi="Tahoma" w:cs="Tahoma"/>
          <w:sz w:val="22"/>
          <w:szCs w:val="22"/>
          <w:lang w:val="en-US"/>
        </w:rPr>
      </w:pPr>
      <w:bookmarkStart w:id="1243" w:name="_Toc449488757"/>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notify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if at any time it receives or becomes aware of any further information relating to the Relief Event, giving details of that information to the extent that such information is new or renders information previously submitted materially inaccurate or misleading.</w:t>
      </w:r>
      <w:bookmarkEnd w:id="1243"/>
    </w:p>
    <w:p w14:paraId="34E4F839" w14:textId="77777777" w:rsidR="00796200" w:rsidRPr="00CA7956" w:rsidRDefault="00796200" w:rsidP="00F94DEE">
      <w:pPr>
        <w:pStyle w:val="Clause2Sub"/>
        <w:tabs>
          <w:tab w:val="num" w:pos="1418"/>
        </w:tabs>
        <w:ind w:left="1418" w:hanging="709"/>
        <w:rPr>
          <w:rFonts w:ascii="Tahoma" w:hAnsi="Tahoma" w:cs="Tahoma"/>
          <w:sz w:val="22"/>
          <w:szCs w:val="22"/>
          <w:lang w:val="en-US"/>
        </w:rPr>
      </w:pPr>
      <w:bookmarkStart w:id="1244" w:name="_Toc449488758"/>
      <w:r w:rsidRPr="00CA7956">
        <w:rPr>
          <w:rFonts w:ascii="Tahoma" w:hAnsi="Tahoma" w:cs="Tahoma"/>
          <w:sz w:val="22"/>
          <w:szCs w:val="22"/>
          <w:lang w:val="en-US"/>
        </w:rPr>
        <w:t>If a Relief Event continues for a period in excess of 180 (one hundred and eighty) Days, the Parties shall meet in order to find a mutually satisfactory solution for dealing with such prolonged Relief Event.</w:t>
      </w:r>
      <w:bookmarkEnd w:id="1244"/>
    </w:p>
    <w:p w14:paraId="77075B87" w14:textId="2A1B5A23" w:rsidR="00B9075A" w:rsidRPr="00914C93" w:rsidRDefault="00796200" w:rsidP="00914C93">
      <w:pPr>
        <w:pStyle w:val="Clause2Sub"/>
        <w:tabs>
          <w:tab w:val="num" w:pos="1418"/>
        </w:tabs>
        <w:ind w:left="1418" w:hanging="709"/>
        <w:rPr>
          <w:rFonts w:ascii="Tahoma" w:hAnsi="Tahoma" w:cs="Tahoma"/>
          <w:sz w:val="22"/>
          <w:szCs w:val="22"/>
        </w:rPr>
      </w:pPr>
      <w:bookmarkStart w:id="1245" w:name="_Toc449488759"/>
      <w:r w:rsidRPr="00CA7956">
        <w:rPr>
          <w:rFonts w:ascii="Tahoma" w:hAnsi="Tahoma" w:cs="Tahoma"/>
          <w:sz w:val="22"/>
          <w:szCs w:val="22"/>
          <w:lang w:val="en-US"/>
        </w:rPr>
        <w:t xml:space="preserve">If the Parties cannot agree the extent of the relief required, or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disagrees that a Relief Event has occurred or that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is entitled to any extension of the Target Completion Date and</w:t>
      </w:r>
      <w:r w:rsidR="005A1A16" w:rsidRPr="00CA7956">
        <w:rPr>
          <w:rFonts w:ascii="Tahoma" w:hAnsi="Tahoma" w:cs="Tahoma"/>
          <w:sz w:val="22"/>
          <w:szCs w:val="22"/>
          <w:lang w:val="en-US"/>
        </w:rPr>
        <w:t>/</w:t>
      </w:r>
      <w:r w:rsidRPr="00CA7956">
        <w:rPr>
          <w:rFonts w:ascii="Tahoma" w:hAnsi="Tahoma" w:cs="Tahoma"/>
          <w:sz w:val="22"/>
          <w:szCs w:val="22"/>
          <w:lang w:val="en-US"/>
        </w:rPr>
        <w:t>or the Scheduled Operations Commencement Date and</w:t>
      </w:r>
      <w:r w:rsidR="005A1A16" w:rsidRPr="00CA7956">
        <w:rPr>
          <w:rFonts w:ascii="Tahoma" w:hAnsi="Tahoma" w:cs="Tahoma"/>
          <w:sz w:val="22"/>
          <w:szCs w:val="22"/>
          <w:lang w:val="en-US"/>
        </w:rPr>
        <w:t>/</w:t>
      </w:r>
      <w:r w:rsidRPr="00CA7956">
        <w:rPr>
          <w:rFonts w:ascii="Tahoma" w:hAnsi="Tahoma" w:cs="Tahoma"/>
          <w:sz w:val="22"/>
          <w:szCs w:val="22"/>
          <w:lang w:val="en-US"/>
        </w:rPr>
        <w:t>or relief from other obligations under this Agreement, the Parties shall resolve the matter in accordance with clause </w:t>
      </w:r>
      <w:r w:rsidR="005E69B0" w:rsidRPr="00CA7956">
        <w:rPr>
          <w:rFonts w:ascii="Tahoma" w:hAnsi="Tahoma" w:cs="Tahoma"/>
          <w:sz w:val="22"/>
          <w:szCs w:val="22"/>
          <w:lang w:val="en-US"/>
        </w:rPr>
        <w:fldChar w:fldCharType="begin"/>
      </w:r>
      <w:r w:rsidR="005E69B0" w:rsidRPr="00CA7956">
        <w:rPr>
          <w:rFonts w:ascii="Tahoma" w:hAnsi="Tahoma" w:cs="Tahoma"/>
          <w:sz w:val="22"/>
          <w:szCs w:val="22"/>
          <w:lang w:val="en-US"/>
        </w:rPr>
        <w:instrText xml:space="preserve"> REF _Ref449511464 \r \h </w:instrText>
      </w:r>
      <w:r w:rsidR="00832015" w:rsidRPr="00CA7956">
        <w:rPr>
          <w:rFonts w:ascii="Tahoma" w:hAnsi="Tahoma" w:cs="Tahoma"/>
          <w:sz w:val="22"/>
          <w:szCs w:val="22"/>
          <w:lang w:val="en-US"/>
        </w:rPr>
        <w:instrText xml:space="preserve"> \* MERGEFORMAT </w:instrText>
      </w:r>
      <w:r w:rsidR="005E69B0" w:rsidRPr="00CA7956">
        <w:rPr>
          <w:rFonts w:ascii="Tahoma" w:hAnsi="Tahoma" w:cs="Tahoma"/>
          <w:sz w:val="22"/>
          <w:szCs w:val="22"/>
          <w:lang w:val="en-US"/>
        </w:rPr>
      </w:r>
      <w:r w:rsidR="005E69B0" w:rsidRPr="00CA7956">
        <w:rPr>
          <w:rFonts w:ascii="Tahoma" w:hAnsi="Tahoma" w:cs="Tahoma"/>
          <w:sz w:val="22"/>
          <w:szCs w:val="22"/>
          <w:lang w:val="en-US"/>
        </w:rPr>
        <w:fldChar w:fldCharType="separate"/>
      </w:r>
      <w:r w:rsidR="0059719C">
        <w:rPr>
          <w:rFonts w:ascii="Tahoma" w:hAnsi="Tahoma" w:cs="Tahoma"/>
          <w:sz w:val="22"/>
          <w:szCs w:val="22"/>
          <w:lang w:val="en-US"/>
        </w:rPr>
        <w:t>57.7</w:t>
      </w:r>
      <w:r w:rsidR="005E69B0" w:rsidRPr="00CA7956">
        <w:rPr>
          <w:rFonts w:ascii="Tahoma" w:hAnsi="Tahoma" w:cs="Tahoma"/>
          <w:sz w:val="22"/>
          <w:szCs w:val="22"/>
          <w:lang w:val="en-US"/>
        </w:rPr>
        <w:fldChar w:fldCharType="end"/>
      </w:r>
      <w:r w:rsidR="005E69B0" w:rsidRPr="00CA7956">
        <w:rPr>
          <w:rFonts w:ascii="Tahoma" w:hAnsi="Tahoma" w:cs="Tahoma"/>
          <w:sz w:val="22"/>
          <w:szCs w:val="22"/>
          <w:lang w:val="en-US"/>
        </w:rPr>
        <w:t xml:space="preserve"> </w:t>
      </w:r>
      <w:r w:rsidRPr="00CA7956">
        <w:rPr>
          <w:rFonts w:ascii="Tahoma" w:hAnsi="Tahoma" w:cs="Tahoma"/>
          <w:sz w:val="22"/>
          <w:szCs w:val="22"/>
          <w:lang w:val="en-US"/>
        </w:rPr>
        <w:t>(</w:t>
      </w:r>
      <w:r w:rsidRPr="00CA7956">
        <w:rPr>
          <w:rFonts w:ascii="Tahoma" w:hAnsi="Tahoma" w:cs="Tahoma"/>
          <w:i/>
          <w:sz w:val="22"/>
          <w:szCs w:val="22"/>
          <w:lang w:val="en-US"/>
        </w:rPr>
        <w:t>fast-track dispute resolution</w:t>
      </w:r>
      <w:r w:rsidRPr="00CA7956">
        <w:rPr>
          <w:rFonts w:ascii="Tahoma" w:hAnsi="Tahoma" w:cs="Tahoma"/>
          <w:sz w:val="22"/>
          <w:szCs w:val="22"/>
          <w:lang w:val="en-US"/>
        </w:rPr>
        <w:t>).</w:t>
      </w:r>
      <w:bookmarkEnd w:id="1245"/>
    </w:p>
    <w:bookmarkEnd w:id="1217"/>
    <w:bookmarkEnd w:id="1218"/>
    <w:bookmarkEnd w:id="1219"/>
    <w:bookmarkEnd w:id="1220"/>
    <w:bookmarkEnd w:id="1221"/>
    <w:bookmarkEnd w:id="1222"/>
    <w:bookmarkEnd w:id="1223"/>
    <w:bookmarkEnd w:id="1224"/>
    <w:p w14:paraId="6CB93A38" w14:textId="6D20ADFF" w:rsidR="00EF2855" w:rsidRPr="00CA7956" w:rsidRDefault="00EF2855" w:rsidP="008F310D">
      <w:pPr>
        <w:pStyle w:val="Clause4Sub"/>
        <w:tabs>
          <w:tab w:val="clear" w:pos="3033"/>
          <w:tab w:val="num" w:pos="1418"/>
        </w:tabs>
        <w:ind w:left="3402" w:hanging="992"/>
        <w:rPr>
          <w:rFonts w:ascii="Tahoma" w:hAnsi="Tahoma" w:cs="Tahoma"/>
          <w:sz w:val="22"/>
          <w:szCs w:val="22"/>
          <w:lang w:val="en-US"/>
        </w:rPr>
      </w:pPr>
    </w:p>
    <w:p w14:paraId="18FB7174"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246" w:name="_Toc449488766"/>
      <w:bookmarkStart w:id="1247" w:name="_Ref449513018"/>
      <w:bookmarkStart w:id="1248" w:name="_Ref449513119"/>
      <w:bookmarkStart w:id="1249" w:name="_Toc175734061"/>
      <w:r w:rsidRPr="00CA7956">
        <w:rPr>
          <w:rFonts w:ascii="Tahoma" w:hAnsi="Tahoma" w:cs="Tahoma"/>
          <w:sz w:val="22"/>
          <w:szCs w:val="22"/>
          <w:lang w:val="en-US"/>
        </w:rPr>
        <w:t>Force Majeure</w:t>
      </w:r>
      <w:bookmarkEnd w:id="1225"/>
      <w:bookmarkEnd w:id="1226"/>
      <w:bookmarkEnd w:id="1227"/>
      <w:bookmarkEnd w:id="1228"/>
      <w:bookmarkEnd w:id="1229"/>
      <w:bookmarkEnd w:id="1230"/>
      <w:bookmarkEnd w:id="1231"/>
      <w:bookmarkEnd w:id="1232"/>
      <w:bookmarkEnd w:id="1233"/>
      <w:bookmarkEnd w:id="1234"/>
      <w:bookmarkEnd w:id="1246"/>
      <w:bookmarkEnd w:id="1247"/>
      <w:bookmarkEnd w:id="1248"/>
      <w:bookmarkEnd w:id="1249"/>
    </w:p>
    <w:p w14:paraId="013C3368" w14:textId="77777777" w:rsidR="00232933" w:rsidRPr="00CA7956" w:rsidRDefault="00232933" w:rsidP="00D12E47">
      <w:pPr>
        <w:pStyle w:val="Clause2Sub"/>
        <w:ind w:left="1350"/>
        <w:rPr>
          <w:rFonts w:ascii="Tahoma" w:hAnsi="Tahoma" w:cs="Tahoma"/>
          <w:sz w:val="22"/>
          <w:szCs w:val="22"/>
          <w:lang w:val="en-US"/>
        </w:rPr>
      </w:pPr>
      <w:bookmarkStart w:id="1250" w:name="_Ref63585604"/>
      <w:bookmarkStart w:id="1251" w:name="_Toc448848649"/>
      <w:bookmarkStart w:id="1252" w:name="_Toc449488767"/>
      <w:r w:rsidRPr="00CA7956">
        <w:rPr>
          <w:rFonts w:ascii="Tahoma" w:hAnsi="Tahoma" w:cs="Tahoma"/>
          <w:sz w:val="22"/>
          <w:szCs w:val="22"/>
          <w:lang w:val="en-US"/>
        </w:rPr>
        <w:t>For the purposes of this Agreement, "</w:t>
      </w:r>
      <w:r w:rsidRPr="00CA7956">
        <w:rPr>
          <w:rFonts w:ascii="Tahoma" w:hAnsi="Tahoma" w:cs="Tahoma"/>
          <w:b/>
          <w:sz w:val="22"/>
          <w:szCs w:val="22"/>
          <w:lang w:val="en-US"/>
        </w:rPr>
        <w:t>Force Majeure</w:t>
      </w:r>
      <w:r w:rsidRPr="00CA7956">
        <w:rPr>
          <w:rFonts w:ascii="Tahoma" w:hAnsi="Tahoma" w:cs="Tahoma"/>
          <w:sz w:val="22"/>
          <w:szCs w:val="22"/>
          <w:lang w:val="en-US"/>
        </w:rPr>
        <w:t>" means any of the following events or circumstances to the extent that they are uninsurable:</w:t>
      </w:r>
      <w:bookmarkEnd w:id="1250"/>
      <w:bookmarkEnd w:id="1251"/>
      <w:bookmarkEnd w:id="1252"/>
    </w:p>
    <w:p w14:paraId="7D8CBC19" w14:textId="6572155A" w:rsidR="00232933" w:rsidRPr="00CA7956" w:rsidRDefault="00232933" w:rsidP="003F6386">
      <w:pPr>
        <w:pStyle w:val="Clause3Sub"/>
        <w:ind w:left="2268" w:hanging="850"/>
        <w:rPr>
          <w:rFonts w:ascii="Tahoma" w:hAnsi="Tahoma" w:cs="Tahoma"/>
          <w:sz w:val="22"/>
          <w:szCs w:val="22"/>
          <w:lang w:val="en-US"/>
        </w:rPr>
      </w:pPr>
      <w:bookmarkStart w:id="1253" w:name="_Ref63589043"/>
      <w:r w:rsidRPr="00CA7956">
        <w:rPr>
          <w:rFonts w:ascii="Tahoma" w:hAnsi="Tahoma" w:cs="Tahoma"/>
          <w:sz w:val="22"/>
          <w:szCs w:val="22"/>
          <w:lang w:val="en-US"/>
        </w:rPr>
        <w:lastRenderedPageBreak/>
        <w:t xml:space="preserve">war, civil war, armed </w:t>
      </w:r>
      <w:r w:rsidR="00914C93" w:rsidRPr="00CA7956">
        <w:rPr>
          <w:rFonts w:ascii="Tahoma" w:hAnsi="Tahoma" w:cs="Tahoma"/>
          <w:sz w:val="22"/>
          <w:szCs w:val="22"/>
          <w:lang w:val="en-US"/>
        </w:rPr>
        <w:t>conflicts,</w:t>
      </w:r>
      <w:r w:rsidRPr="00CA7956">
        <w:rPr>
          <w:rFonts w:ascii="Tahoma" w:hAnsi="Tahoma" w:cs="Tahoma"/>
          <w:sz w:val="22"/>
          <w:szCs w:val="22"/>
          <w:lang w:val="en-US"/>
        </w:rPr>
        <w:t xml:space="preserve"> or terrorism; or</w:t>
      </w:r>
      <w:bookmarkEnd w:id="1253"/>
    </w:p>
    <w:p w14:paraId="1B190871" w14:textId="77777777" w:rsidR="00232933" w:rsidRPr="00CA7956" w:rsidRDefault="00232933" w:rsidP="003F6386">
      <w:pPr>
        <w:pStyle w:val="Clause3Sub"/>
        <w:ind w:left="2268" w:hanging="850"/>
        <w:rPr>
          <w:rFonts w:ascii="Tahoma" w:hAnsi="Tahoma" w:cs="Tahoma"/>
          <w:sz w:val="22"/>
          <w:szCs w:val="22"/>
          <w:lang w:val="en-US"/>
        </w:rPr>
      </w:pPr>
      <w:r w:rsidRPr="00CA7956">
        <w:rPr>
          <w:rFonts w:ascii="Tahoma" w:hAnsi="Tahoma" w:cs="Tahoma"/>
          <w:sz w:val="22"/>
          <w:szCs w:val="22"/>
          <w:lang w:val="en-US"/>
        </w:rPr>
        <w:t xml:space="preserve">nuclear contamination unless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and</w:t>
      </w:r>
      <w:r w:rsidR="005A1A16" w:rsidRPr="00CA7956">
        <w:rPr>
          <w:rFonts w:ascii="Tahoma" w:hAnsi="Tahoma" w:cs="Tahoma"/>
          <w:sz w:val="22"/>
          <w:szCs w:val="22"/>
          <w:lang w:val="en-US"/>
        </w:rPr>
        <w:t>/</w:t>
      </w:r>
      <w:r w:rsidRPr="00CA7956">
        <w:rPr>
          <w:rFonts w:ascii="Tahoma" w:hAnsi="Tahoma" w:cs="Tahoma"/>
          <w:sz w:val="22"/>
          <w:szCs w:val="22"/>
          <w:lang w:val="en-US"/>
        </w:rPr>
        <w:t xml:space="preserve">or any Subcontractor is the source or cause of the contamination; or </w:t>
      </w:r>
    </w:p>
    <w:p w14:paraId="2A6591B9" w14:textId="6D25FCF9" w:rsidR="001E1757" w:rsidRPr="00CA7956" w:rsidRDefault="00232933" w:rsidP="003F6386">
      <w:pPr>
        <w:pStyle w:val="Clause3Sub"/>
        <w:ind w:left="2268" w:hanging="850"/>
        <w:rPr>
          <w:rFonts w:ascii="Tahoma" w:hAnsi="Tahoma" w:cs="Tahoma"/>
          <w:sz w:val="22"/>
          <w:szCs w:val="22"/>
          <w:lang w:val="en-US"/>
        </w:rPr>
      </w:pPr>
      <w:r w:rsidRPr="00CA7956">
        <w:rPr>
          <w:rFonts w:ascii="Tahoma" w:hAnsi="Tahoma" w:cs="Tahoma"/>
          <w:sz w:val="22"/>
          <w:szCs w:val="22"/>
          <w:lang w:val="en-US"/>
        </w:rPr>
        <w:t>chemical or biological contamination of the Construction Works and</w:t>
      </w:r>
      <w:r w:rsidR="005A1A16" w:rsidRPr="00CA7956">
        <w:rPr>
          <w:rFonts w:ascii="Tahoma" w:hAnsi="Tahoma" w:cs="Tahoma"/>
          <w:sz w:val="22"/>
          <w:szCs w:val="22"/>
          <w:lang w:val="en-US"/>
        </w:rPr>
        <w:t>/</w:t>
      </w:r>
      <w:r w:rsidRPr="00CA7956">
        <w:rPr>
          <w:rFonts w:ascii="Tahoma" w:hAnsi="Tahoma" w:cs="Tahoma"/>
          <w:sz w:val="22"/>
          <w:szCs w:val="22"/>
          <w:lang w:val="en-US"/>
        </w:rPr>
        <w:t>or the Facilities and</w:t>
      </w:r>
      <w:r w:rsidR="005A1A16" w:rsidRPr="00CA7956">
        <w:rPr>
          <w:rFonts w:ascii="Tahoma" w:hAnsi="Tahoma" w:cs="Tahoma"/>
          <w:sz w:val="22"/>
          <w:szCs w:val="22"/>
          <w:lang w:val="en-US"/>
        </w:rPr>
        <w:t>/</w:t>
      </w:r>
      <w:r w:rsidRPr="00CA7956">
        <w:rPr>
          <w:rFonts w:ascii="Tahoma" w:hAnsi="Tahoma" w:cs="Tahoma"/>
          <w:sz w:val="22"/>
          <w:szCs w:val="22"/>
          <w:lang w:val="en-US"/>
        </w:rPr>
        <w:t>or the Project Site from any of the events referred to in clause</w:t>
      </w:r>
      <w:r w:rsidR="006F6845" w:rsidRPr="00CA7956">
        <w:rPr>
          <w:rFonts w:ascii="Tahoma" w:hAnsi="Tahoma" w:cs="Tahoma"/>
          <w:sz w:val="22"/>
          <w:szCs w:val="22"/>
          <w:lang w:val="en-US"/>
        </w:rPr>
        <w:t> </w:t>
      </w:r>
      <w:r w:rsidR="00F80D98" w:rsidRPr="00CA7956">
        <w:rPr>
          <w:rFonts w:ascii="Tahoma" w:hAnsi="Tahoma" w:cs="Tahoma"/>
          <w:sz w:val="22"/>
          <w:szCs w:val="22"/>
          <w:lang w:val="en-US"/>
        </w:rPr>
        <w:fldChar w:fldCharType="begin"/>
      </w:r>
      <w:r w:rsidR="00F80D98" w:rsidRPr="00CA7956">
        <w:rPr>
          <w:rFonts w:ascii="Tahoma" w:hAnsi="Tahoma" w:cs="Tahoma"/>
          <w:sz w:val="22"/>
          <w:szCs w:val="22"/>
          <w:lang w:val="en-US"/>
        </w:rPr>
        <w:instrText xml:space="preserve"> REF _Ref63589043 \r \h </w:instrText>
      </w:r>
      <w:r w:rsidR="006D2E86" w:rsidRPr="00CA7956">
        <w:rPr>
          <w:rFonts w:ascii="Tahoma" w:hAnsi="Tahoma" w:cs="Tahoma"/>
          <w:sz w:val="22"/>
          <w:szCs w:val="22"/>
          <w:lang w:val="en-US"/>
        </w:rPr>
        <w:instrText xml:space="preserve"> \* MERGEFORMAT </w:instrText>
      </w:r>
      <w:r w:rsidR="00F80D98" w:rsidRPr="00CA7956">
        <w:rPr>
          <w:rFonts w:ascii="Tahoma" w:hAnsi="Tahoma" w:cs="Tahoma"/>
          <w:sz w:val="22"/>
          <w:szCs w:val="22"/>
          <w:lang w:val="en-US"/>
        </w:rPr>
      </w:r>
      <w:r w:rsidR="00F80D98" w:rsidRPr="00CA7956">
        <w:rPr>
          <w:rFonts w:ascii="Tahoma" w:hAnsi="Tahoma" w:cs="Tahoma"/>
          <w:sz w:val="22"/>
          <w:szCs w:val="22"/>
          <w:lang w:val="en-US"/>
        </w:rPr>
        <w:fldChar w:fldCharType="separate"/>
      </w:r>
      <w:r w:rsidR="0026363A">
        <w:rPr>
          <w:rFonts w:ascii="Tahoma" w:hAnsi="Tahoma" w:cs="Tahoma"/>
          <w:sz w:val="22"/>
          <w:szCs w:val="22"/>
          <w:lang w:val="en-US"/>
        </w:rPr>
        <w:t>41.1.1</w:t>
      </w:r>
      <w:r w:rsidR="00F80D98" w:rsidRPr="00CA7956">
        <w:rPr>
          <w:rFonts w:ascii="Tahoma" w:hAnsi="Tahoma" w:cs="Tahoma"/>
          <w:sz w:val="22"/>
          <w:szCs w:val="22"/>
          <w:lang w:val="en-US"/>
        </w:rPr>
        <w:fldChar w:fldCharType="end"/>
      </w:r>
      <w:r w:rsidRPr="00CA7956">
        <w:rPr>
          <w:rFonts w:ascii="Tahoma" w:hAnsi="Tahoma" w:cs="Tahoma"/>
          <w:sz w:val="22"/>
          <w:szCs w:val="22"/>
          <w:lang w:val="en-US"/>
        </w:rPr>
        <w:t xml:space="preserve"> above</w:t>
      </w:r>
      <w:r w:rsidR="008A524F" w:rsidRPr="00CA7956">
        <w:rPr>
          <w:rFonts w:ascii="Tahoma" w:hAnsi="Tahoma" w:cs="Tahoma"/>
          <w:sz w:val="22"/>
          <w:szCs w:val="22"/>
          <w:lang w:val="en-US"/>
        </w:rPr>
        <w:t>; or</w:t>
      </w:r>
    </w:p>
    <w:p w14:paraId="6EF4B15F" w14:textId="5905BFC1" w:rsidR="00232933" w:rsidRPr="00A13251" w:rsidRDefault="001E1757" w:rsidP="00CC7732">
      <w:pPr>
        <w:pStyle w:val="Clause3Sub"/>
        <w:ind w:left="2160" w:hanging="850"/>
        <w:rPr>
          <w:rFonts w:ascii="Tahoma" w:hAnsi="Tahoma" w:cs="Tahoma"/>
          <w:sz w:val="22"/>
          <w:szCs w:val="22"/>
          <w:lang w:val="en-US"/>
        </w:rPr>
      </w:pPr>
      <w:r w:rsidRPr="00A13251">
        <w:rPr>
          <w:rFonts w:ascii="Tahoma" w:hAnsi="Tahoma" w:cs="Tahoma"/>
          <w:sz w:val="22"/>
          <w:szCs w:val="22"/>
          <w:lang w:val="en-US"/>
        </w:rPr>
        <w:t xml:space="preserve">the outbreak of </w:t>
      </w:r>
      <w:r w:rsidR="000B2ECB" w:rsidRPr="00A13251">
        <w:rPr>
          <w:rFonts w:ascii="Tahoma" w:hAnsi="Tahoma" w:cs="Tahoma"/>
          <w:sz w:val="22"/>
          <w:szCs w:val="22"/>
          <w:lang w:val="en-US"/>
        </w:rPr>
        <w:t xml:space="preserve">communicable diseases classified and declared as a pandemic by the World Health </w:t>
      </w:r>
      <w:proofErr w:type="spellStart"/>
      <w:r w:rsidR="000B2ECB" w:rsidRPr="00A13251">
        <w:rPr>
          <w:rFonts w:ascii="Tahoma" w:hAnsi="Tahoma" w:cs="Tahoma"/>
          <w:sz w:val="22"/>
          <w:szCs w:val="22"/>
          <w:lang w:val="en-US"/>
        </w:rPr>
        <w:t>Organisation</w:t>
      </w:r>
      <w:proofErr w:type="spellEnd"/>
      <w:r w:rsidR="008A524F" w:rsidRPr="00A13251">
        <w:rPr>
          <w:rFonts w:ascii="Tahoma" w:hAnsi="Tahoma" w:cs="Tahoma"/>
          <w:sz w:val="22"/>
          <w:szCs w:val="22"/>
          <w:lang w:val="en-US"/>
        </w:rPr>
        <w:t>,</w:t>
      </w:r>
      <w:r w:rsidR="00232933" w:rsidRPr="00A13251">
        <w:rPr>
          <w:rFonts w:ascii="Tahoma" w:hAnsi="Tahoma" w:cs="Tahoma"/>
          <w:sz w:val="22"/>
          <w:szCs w:val="22"/>
          <w:lang w:val="en-US"/>
        </w:rPr>
        <w:t xml:space="preserve"> </w:t>
      </w:r>
      <w:r w:rsidR="00F10312" w:rsidRPr="00A13251">
        <w:rPr>
          <w:rFonts w:ascii="Tahoma" w:hAnsi="Tahoma" w:cs="Tahoma"/>
          <w:sz w:val="22"/>
          <w:szCs w:val="22"/>
          <w:lang w:val="en-US"/>
        </w:rPr>
        <w:t xml:space="preserve"> </w:t>
      </w:r>
      <w:r w:rsidR="00232933" w:rsidRPr="00A13251">
        <w:rPr>
          <w:rFonts w:ascii="Tahoma" w:hAnsi="Tahoma" w:cs="Tahoma"/>
          <w:sz w:val="22"/>
          <w:szCs w:val="22"/>
          <w:lang w:val="en-US"/>
        </w:rPr>
        <w:t xml:space="preserve">which directly causes either Party to be unable to comply with all or a material </w:t>
      </w:r>
      <w:r w:rsidR="00F10312" w:rsidRPr="00A13251">
        <w:rPr>
          <w:rFonts w:ascii="Tahoma" w:hAnsi="Tahoma" w:cs="Tahoma"/>
          <w:sz w:val="22"/>
          <w:szCs w:val="22"/>
          <w:lang w:val="en-US"/>
        </w:rPr>
        <w:t xml:space="preserve">  </w:t>
      </w:r>
      <w:r w:rsidR="00232933" w:rsidRPr="00A13251">
        <w:rPr>
          <w:rFonts w:ascii="Tahoma" w:hAnsi="Tahoma" w:cs="Tahoma"/>
          <w:sz w:val="22"/>
          <w:szCs w:val="22"/>
          <w:lang w:val="en-US"/>
        </w:rPr>
        <w:t xml:space="preserve">part of its obligations under this Agreement. </w:t>
      </w:r>
    </w:p>
    <w:p w14:paraId="3C457BB4" w14:textId="5271E7E8" w:rsidR="00232933" w:rsidRPr="00CA7956" w:rsidRDefault="00232933" w:rsidP="003F6386">
      <w:pPr>
        <w:pStyle w:val="Clause2Sub"/>
        <w:ind w:left="1350"/>
        <w:rPr>
          <w:rFonts w:ascii="Tahoma" w:hAnsi="Tahoma" w:cs="Tahoma"/>
          <w:sz w:val="22"/>
          <w:szCs w:val="22"/>
        </w:rPr>
      </w:pPr>
      <w:bookmarkStart w:id="1254" w:name="_Toc448848650"/>
      <w:bookmarkStart w:id="1255" w:name="_Toc449488768"/>
      <w:r w:rsidRPr="00CA7956">
        <w:rPr>
          <w:rFonts w:ascii="Tahoma" w:hAnsi="Tahoma" w:cs="Tahoma"/>
          <w:sz w:val="22"/>
          <w:szCs w:val="22"/>
          <w:lang w:val="en-US"/>
        </w:rPr>
        <w:t>Subject</w:t>
      </w:r>
      <w:r w:rsidRPr="00CA7956">
        <w:rPr>
          <w:rFonts w:ascii="Tahoma" w:hAnsi="Tahoma" w:cs="Tahoma"/>
          <w:sz w:val="22"/>
          <w:szCs w:val="22"/>
        </w:rPr>
        <w:t xml:space="preserve"> to clause</w:t>
      </w:r>
      <w:r w:rsidR="006F6845"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_Ref63589147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763144">
        <w:rPr>
          <w:rFonts w:ascii="Tahoma" w:hAnsi="Tahoma" w:cs="Tahoma"/>
          <w:sz w:val="22"/>
          <w:szCs w:val="22"/>
        </w:rPr>
        <w:t>41.3</w:t>
      </w:r>
      <w:r w:rsidR="00F80D98" w:rsidRPr="00CA7956">
        <w:rPr>
          <w:rFonts w:ascii="Tahoma" w:hAnsi="Tahoma" w:cs="Tahoma"/>
          <w:sz w:val="22"/>
          <w:szCs w:val="22"/>
        </w:rPr>
        <w:fldChar w:fldCharType="end"/>
      </w:r>
      <w:r w:rsidRPr="00CA7956">
        <w:rPr>
          <w:rFonts w:ascii="Tahoma" w:hAnsi="Tahoma" w:cs="Tahoma"/>
          <w:sz w:val="22"/>
          <w:szCs w:val="22"/>
        </w:rPr>
        <w:t>, the Party claiming relief shall be relieved from liability under this Agreement to the extent that, by reason of the Force Majeure Event, it is not able to perform all or a material part of its obligations under this Agreement.</w:t>
      </w:r>
      <w:bookmarkEnd w:id="1254"/>
      <w:bookmarkEnd w:id="1255"/>
    </w:p>
    <w:p w14:paraId="50A77B56" w14:textId="77777777" w:rsidR="00232933" w:rsidRPr="00CA7956" w:rsidRDefault="00232933" w:rsidP="009843EE">
      <w:pPr>
        <w:pStyle w:val="Clause2Sub"/>
        <w:tabs>
          <w:tab w:val="num" w:pos="1418"/>
        </w:tabs>
        <w:ind w:left="1418" w:hanging="709"/>
        <w:rPr>
          <w:rFonts w:ascii="Tahoma" w:hAnsi="Tahoma" w:cs="Tahoma"/>
          <w:sz w:val="22"/>
          <w:szCs w:val="22"/>
          <w:lang w:val="en-US"/>
        </w:rPr>
      </w:pPr>
      <w:bookmarkStart w:id="1256" w:name="_Ref63589147"/>
      <w:bookmarkStart w:id="1257" w:name="_Toc448848651"/>
      <w:bookmarkStart w:id="1258" w:name="_Toc449488769"/>
      <w:r w:rsidRPr="00CA7956">
        <w:rPr>
          <w:rFonts w:ascii="Tahoma" w:hAnsi="Tahoma" w:cs="Tahoma"/>
          <w:sz w:val="22"/>
          <w:szCs w:val="22"/>
          <w:lang w:val="en-US"/>
        </w:rPr>
        <w:t>Where a Party is (or claims to be) affected by an event of Force Majeure:</w:t>
      </w:r>
      <w:bookmarkEnd w:id="1256"/>
      <w:bookmarkEnd w:id="1257"/>
      <w:bookmarkEnd w:id="1258"/>
    </w:p>
    <w:p w14:paraId="44336F01" w14:textId="42D1A26F" w:rsidR="00232933" w:rsidRPr="00CA7956" w:rsidRDefault="00232933" w:rsidP="00B52A30">
      <w:pPr>
        <w:pStyle w:val="Clause3Sub"/>
        <w:tabs>
          <w:tab w:val="num" w:pos="2694"/>
        </w:tabs>
        <w:ind w:left="2610" w:hanging="1192"/>
        <w:rPr>
          <w:rFonts w:ascii="Tahoma" w:hAnsi="Tahoma" w:cs="Tahoma"/>
          <w:sz w:val="22"/>
          <w:szCs w:val="22"/>
          <w:lang w:val="en-US"/>
        </w:rPr>
      </w:pPr>
      <w:bookmarkStart w:id="1259" w:name="_Ref63589166"/>
      <w:r w:rsidRPr="00CA7956">
        <w:rPr>
          <w:rFonts w:ascii="Tahoma" w:hAnsi="Tahoma" w:cs="Tahoma"/>
          <w:sz w:val="22"/>
          <w:szCs w:val="22"/>
          <w:lang w:val="en-US"/>
        </w:rPr>
        <w:t>it shall take all reasonable steps to mitigate the consequences of such an event upon the performance of its obligations under this Agreement, resume performance of its obligations affected by the event of Force Majeure as soon as practicable and use all reasonable endeavors to remedy its failure to perform; and</w:t>
      </w:r>
      <w:bookmarkEnd w:id="1259"/>
      <w:r w:rsidRPr="00CA7956">
        <w:rPr>
          <w:rFonts w:ascii="Tahoma" w:hAnsi="Tahoma" w:cs="Tahoma"/>
          <w:sz w:val="22"/>
          <w:szCs w:val="22"/>
          <w:lang w:val="en-US"/>
        </w:rPr>
        <w:t xml:space="preserve"> </w:t>
      </w:r>
    </w:p>
    <w:p w14:paraId="04364E43" w14:textId="3C6E9208" w:rsidR="00232933" w:rsidRPr="00CA7956" w:rsidRDefault="00232933" w:rsidP="00B52A30">
      <w:pPr>
        <w:pStyle w:val="Clause3Sub"/>
        <w:tabs>
          <w:tab w:val="num" w:pos="2694"/>
        </w:tabs>
        <w:ind w:left="2610" w:hanging="1192"/>
        <w:rPr>
          <w:rFonts w:ascii="Tahoma" w:hAnsi="Tahoma" w:cs="Tahoma"/>
          <w:sz w:val="22"/>
          <w:szCs w:val="22"/>
        </w:rPr>
      </w:pPr>
      <w:r w:rsidRPr="00CA7956">
        <w:rPr>
          <w:rFonts w:ascii="Tahoma" w:hAnsi="Tahoma" w:cs="Tahoma"/>
          <w:sz w:val="22"/>
          <w:szCs w:val="22"/>
        </w:rPr>
        <w:t>it shall not be relieved from liability under this Agreement to the extent that it is not able to perform, or has not in fact performed, its obligations under this Agreement due to its failure to comply with its obligations under clause</w:t>
      </w:r>
      <w:r w:rsidR="006F6845" w:rsidRPr="00CA7956">
        <w:rPr>
          <w:rFonts w:ascii="Tahoma" w:hAnsi="Tahoma" w:cs="Tahoma"/>
          <w:sz w:val="22"/>
          <w:szCs w:val="22"/>
        </w:rPr>
        <w:t> </w:t>
      </w:r>
      <w:r w:rsidR="00F80D98" w:rsidRPr="00CA7956">
        <w:rPr>
          <w:rFonts w:ascii="Tahoma" w:hAnsi="Tahoma" w:cs="Tahoma"/>
          <w:sz w:val="22"/>
          <w:szCs w:val="22"/>
        </w:rPr>
        <w:fldChar w:fldCharType="begin"/>
      </w:r>
      <w:r w:rsidR="00F80D98" w:rsidRPr="00CA7956">
        <w:rPr>
          <w:rFonts w:ascii="Tahoma" w:hAnsi="Tahoma" w:cs="Tahoma"/>
          <w:sz w:val="22"/>
          <w:szCs w:val="22"/>
        </w:rPr>
        <w:instrText xml:space="preserve"> REF _Ref63589166 \r \h </w:instrText>
      </w:r>
      <w:r w:rsidR="006D2E86" w:rsidRPr="00CA7956">
        <w:rPr>
          <w:rFonts w:ascii="Tahoma" w:hAnsi="Tahoma" w:cs="Tahoma"/>
          <w:sz w:val="22"/>
          <w:szCs w:val="22"/>
        </w:rPr>
        <w:instrText xml:space="preserve"> \* MERGEFORMAT </w:instrText>
      </w:r>
      <w:r w:rsidR="00F80D98" w:rsidRPr="00CA7956">
        <w:rPr>
          <w:rFonts w:ascii="Tahoma" w:hAnsi="Tahoma" w:cs="Tahoma"/>
          <w:sz w:val="22"/>
          <w:szCs w:val="22"/>
        </w:rPr>
      </w:r>
      <w:r w:rsidR="00F80D98" w:rsidRPr="00CA7956">
        <w:rPr>
          <w:rFonts w:ascii="Tahoma" w:hAnsi="Tahoma" w:cs="Tahoma"/>
          <w:sz w:val="22"/>
          <w:szCs w:val="22"/>
        </w:rPr>
        <w:fldChar w:fldCharType="separate"/>
      </w:r>
      <w:r w:rsidR="00763144">
        <w:rPr>
          <w:rFonts w:ascii="Tahoma" w:hAnsi="Tahoma" w:cs="Tahoma"/>
          <w:sz w:val="22"/>
          <w:szCs w:val="22"/>
        </w:rPr>
        <w:t>41.3.1</w:t>
      </w:r>
      <w:r w:rsidR="00F80D98" w:rsidRPr="00CA7956">
        <w:rPr>
          <w:rFonts w:ascii="Tahoma" w:hAnsi="Tahoma" w:cs="Tahoma"/>
          <w:sz w:val="22"/>
          <w:szCs w:val="22"/>
        </w:rPr>
        <w:fldChar w:fldCharType="end"/>
      </w:r>
      <w:r w:rsidRPr="00CA7956">
        <w:rPr>
          <w:rFonts w:ascii="Tahoma" w:hAnsi="Tahoma" w:cs="Tahoma"/>
          <w:sz w:val="22"/>
          <w:szCs w:val="22"/>
        </w:rPr>
        <w:t>.</w:t>
      </w:r>
    </w:p>
    <w:p w14:paraId="32650C19" w14:textId="77777777" w:rsidR="00232933" w:rsidRPr="00CA7956" w:rsidRDefault="00232933" w:rsidP="009843EE">
      <w:pPr>
        <w:pStyle w:val="Clause2Sub"/>
        <w:ind w:left="1418" w:hanging="709"/>
        <w:rPr>
          <w:rFonts w:ascii="Tahoma" w:hAnsi="Tahoma" w:cs="Tahoma"/>
          <w:sz w:val="22"/>
          <w:szCs w:val="22"/>
          <w:lang w:val="en-US"/>
        </w:rPr>
      </w:pPr>
      <w:bookmarkStart w:id="1260" w:name="_Toc448848652"/>
      <w:bookmarkStart w:id="1261" w:name="_Toc449488770"/>
      <w:r w:rsidRPr="00CA7956">
        <w:rPr>
          <w:rFonts w:ascii="Tahoma" w:hAnsi="Tahoma" w:cs="Tahoma"/>
          <w:sz w:val="22"/>
          <w:szCs w:val="22"/>
          <w:lang w:val="en-US"/>
        </w:rPr>
        <w:t>The Party claiming relief shall serve written notice on the other Party within 5 (five) Business Days of it becoming aware of the relevant Force Majeure Event. Such initial notice shall give sufficient details to identify the particular event claimed to be an event of Force Majeure.</w:t>
      </w:r>
      <w:bookmarkEnd w:id="1260"/>
      <w:bookmarkEnd w:id="1261"/>
    </w:p>
    <w:p w14:paraId="698DF7EA" w14:textId="3CBFC218" w:rsidR="00232933" w:rsidRPr="00CA7956" w:rsidRDefault="00232933" w:rsidP="009843EE">
      <w:pPr>
        <w:pStyle w:val="Clause2Sub"/>
        <w:ind w:left="1418" w:hanging="709"/>
        <w:rPr>
          <w:rFonts w:ascii="Tahoma" w:hAnsi="Tahoma" w:cs="Tahoma"/>
          <w:sz w:val="22"/>
          <w:szCs w:val="22"/>
          <w:lang w:val="en-US"/>
        </w:rPr>
      </w:pPr>
      <w:bookmarkStart w:id="1262" w:name="_Ref63589232"/>
      <w:bookmarkStart w:id="1263" w:name="_Toc448848653"/>
      <w:bookmarkStart w:id="1264" w:name="_Toc449488771"/>
      <w:r w:rsidRPr="00CA7956">
        <w:rPr>
          <w:rFonts w:ascii="Tahoma" w:hAnsi="Tahoma" w:cs="Tahoma"/>
          <w:sz w:val="22"/>
          <w:szCs w:val="22"/>
          <w:lang w:val="en-US"/>
        </w:rPr>
        <w:t xml:space="preserve">A subsequent written notice shall be served by the Party claiming relief on the other Party within a further 10 (ten) Business Days, which notice shall contain such relevant </w:t>
      </w:r>
      <w:r w:rsidRPr="00CA7956">
        <w:rPr>
          <w:rFonts w:ascii="Tahoma" w:hAnsi="Tahoma" w:cs="Tahoma"/>
          <w:sz w:val="22"/>
          <w:szCs w:val="22"/>
          <w:lang w:val="en-US"/>
        </w:rPr>
        <w:lastRenderedPageBreak/>
        <w:t>information relating to the failure to perform (or delay in performing) as is available, including (without limitation) the effect of the Force Majeure Event on the ability of the Party to perform, the action being taken in accordance with clause</w:t>
      </w:r>
      <w:r w:rsidR="006F6845" w:rsidRPr="00CA7956">
        <w:rPr>
          <w:rFonts w:ascii="Tahoma" w:hAnsi="Tahoma" w:cs="Tahoma"/>
          <w:sz w:val="22"/>
          <w:szCs w:val="22"/>
          <w:lang w:val="en-US"/>
        </w:rPr>
        <w:t> </w:t>
      </w:r>
      <w:r w:rsidR="00F80D98" w:rsidRPr="00CA7956">
        <w:rPr>
          <w:rFonts w:ascii="Tahoma" w:hAnsi="Tahoma" w:cs="Tahoma"/>
          <w:sz w:val="22"/>
          <w:szCs w:val="22"/>
          <w:lang w:val="en-US"/>
        </w:rPr>
        <w:fldChar w:fldCharType="begin"/>
      </w:r>
      <w:r w:rsidR="00F80D98" w:rsidRPr="00CA7956">
        <w:rPr>
          <w:rFonts w:ascii="Tahoma" w:hAnsi="Tahoma" w:cs="Tahoma"/>
          <w:sz w:val="22"/>
          <w:szCs w:val="22"/>
          <w:lang w:val="en-US"/>
        </w:rPr>
        <w:instrText xml:space="preserve"> REF _Ref63589147 \r \h </w:instrText>
      </w:r>
      <w:r w:rsidR="006D2E86" w:rsidRPr="00CA7956">
        <w:rPr>
          <w:rFonts w:ascii="Tahoma" w:hAnsi="Tahoma" w:cs="Tahoma"/>
          <w:sz w:val="22"/>
          <w:szCs w:val="22"/>
          <w:lang w:val="en-US"/>
        </w:rPr>
        <w:instrText xml:space="preserve"> \* MERGEFORMAT </w:instrText>
      </w:r>
      <w:r w:rsidR="00F80D98" w:rsidRPr="00CA7956">
        <w:rPr>
          <w:rFonts w:ascii="Tahoma" w:hAnsi="Tahoma" w:cs="Tahoma"/>
          <w:sz w:val="22"/>
          <w:szCs w:val="22"/>
          <w:lang w:val="en-US"/>
        </w:rPr>
      </w:r>
      <w:r w:rsidR="00F80D98" w:rsidRPr="00CA7956">
        <w:rPr>
          <w:rFonts w:ascii="Tahoma" w:hAnsi="Tahoma" w:cs="Tahoma"/>
          <w:sz w:val="22"/>
          <w:szCs w:val="22"/>
          <w:lang w:val="en-US"/>
        </w:rPr>
        <w:fldChar w:fldCharType="separate"/>
      </w:r>
      <w:r w:rsidR="00B43CAD">
        <w:rPr>
          <w:rFonts w:ascii="Tahoma" w:hAnsi="Tahoma" w:cs="Tahoma"/>
          <w:sz w:val="22"/>
          <w:szCs w:val="22"/>
          <w:lang w:val="en-US"/>
        </w:rPr>
        <w:t>41.3</w:t>
      </w:r>
      <w:r w:rsidR="00F80D98" w:rsidRPr="00CA7956">
        <w:rPr>
          <w:rFonts w:ascii="Tahoma" w:hAnsi="Tahoma" w:cs="Tahoma"/>
          <w:sz w:val="22"/>
          <w:szCs w:val="22"/>
          <w:lang w:val="en-US"/>
        </w:rPr>
        <w:fldChar w:fldCharType="end"/>
      </w:r>
      <w:r w:rsidRPr="00CA7956">
        <w:rPr>
          <w:rFonts w:ascii="Tahoma" w:hAnsi="Tahoma" w:cs="Tahoma"/>
          <w:sz w:val="22"/>
          <w:szCs w:val="22"/>
          <w:lang w:val="en-US"/>
        </w:rPr>
        <w:t>, the date of the occurrence of the Force Majeure Event and an estimate of the period of time required to overcome it and</w:t>
      </w:r>
      <w:r w:rsidR="005A1A16" w:rsidRPr="00CA7956">
        <w:rPr>
          <w:rFonts w:ascii="Tahoma" w:hAnsi="Tahoma" w:cs="Tahoma"/>
          <w:sz w:val="22"/>
          <w:szCs w:val="22"/>
          <w:lang w:val="en-US"/>
        </w:rPr>
        <w:t>/</w:t>
      </w:r>
      <w:r w:rsidRPr="00CA7956">
        <w:rPr>
          <w:rFonts w:ascii="Tahoma" w:hAnsi="Tahoma" w:cs="Tahoma"/>
          <w:sz w:val="22"/>
          <w:szCs w:val="22"/>
          <w:lang w:val="en-US"/>
        </w:rPr>
        <w:t>or its effects.</w:t>
      </w:r>
      <w:bookmarkEnd w:id="1262"/>
      <w:bookmarkEnd w:id="1263"/>
      <w:bookmarkEnd w:id="1264"/>
    </w:p>
    <w:p w14:paraId="066CCE3D" w14:textId="77777777" w:rsidR="00232933" w:rsidRPr="00CA7956" w:rsidRDefault="00232933" w:rsidP="009843EE">
      <w:pPr>
        <w:pStyle w:val="Clause2Sub"/>
        <w:ind w:left="1418" w:hanging="709"/>
        <w:rPr>
          <w:rFonts w:ascii="Tahoma" w:hAnsi="Tahoma" w:cs="Tahoma"/>
          <w:sz w:val="22"/>
          <w:szCs w:val="22"/>
          <w:lang w:val="en-US"/>
        </w:rPr>
      </w:pPr>
      <w:bookmarkStart w:id="1265" w:name="_Toc448848654"/>
      <w:bookmarkStart w:id="1266" w:name="_Toc449488772"/>
      <w:r w:rsidRPr="00CA7956">
        <w:rPr>
          <w:rFonts w:ascii="Tahoma" w:hAnsi="Tahoma" w:cs="Tahoma"/>
          <w:sz w:val="22"/>
          <w:szCs w:val="22"/>
          <w:lang w:val="en-US"/>
        </w:rPr>
        <w:t>The Party claiming relief shall notify the other as soon as the consequences of the Force Majeure Event have ceased and when performance of its affected obligations can be resumed.</w:t>
      </w:r>
      <w:bookmarkEnd w:id="1265"/>
      <w:bookmarkEnd w:id="1266"/>
    </w:p>
    <w:p w14:paraId="1730A1CD" w14:textId="08BA62A6" w:rsidR="00232933" w:rsidRPr="00CA7956" w:rsidRDefault="00232933" w:rsidP="009843EE">
      <w:pPr>
        <w:pStyle w:val="Clause2Sub"/>
        <w:ind w:left="1418" w:hanging="709"/>
        <w:rPr>
          <w:rFonts w:ascii="Tahoma" w:hAnsi="Tahoma" w:cs="Tahoma"/>
          <w:sz w:val="22"/>
          <w:szCs w:val="22"/>
          <w:lang w:val="en-US"/>
        </w:rPr>
      </w:pPr>
      <w:bookmarkStart w:id="1267" w:name="_Toc448848655"/>
      <w:bookmarkStart w:id="1268" w:name="_Toc449488773"/>
      <w:r w:rsidRPr="00CA7956">
        <w:rPr>
          <w:rFonts w:ascii="Tahoma" w:hAnsi="Tahoma" w:cs="Tahoma"/>
          <w:sz w:val="22"/>
          <w:szCs w:val="22"/>
          <w:lang w:val="en-US"/>
        </w:rPr>
        <w:t>If, following the issue of any notice referred to in clause</w:t>
      </w:r>
      <w:r w:rsidR="006F6845" w:rsidRPr="00CA7956">
        <w:rPr>
          <w:rFonts w:ascii="Tahoma" w:hAnsi="Tahoma" w:cs="Tahoma"/>
          <w:sz w:val="22"/>
          <w:szCs w:val="22"/>
          <w:lang w:val="en-US"/>
        </w:rPr>
        <w:t> </w:t>
      </w:r>
      <w:r w:rsidR="00F80D98" w:rsidRPr="00CA7956">
        <w:rPr>
          <w:rFonts w:ascii="Tahoma" w:hAnsi="Tahoma" w:cs="Tahoma"/>
          <w:sz w:val="22"/>
          <w:szCs w:val="22"/>
          <w:lang w:val="en-US"/>
        </w:rPr>
        <w:fldChar w:fldCharType="begin"/>
      </w:r>
      <w:r w:rsidR="00F80D98" w:rsidRPr="00CA7956">
        <w:rPr>
          <w:rFonts w:ascii="Tahoma" w:hAnsi="Tahoma" w:cs="Tahoma"/>
          <w:sz w:val="22"/>
          <w:szCs w:val="22"/>
          <w:lang w:val="en-US"/>
        </w:rPr>
        <w:instrText xml:space="preserve"> REF _Ref63589232 \r \h </w:instrText>
      </w:r>
      <w:r w:rsidR="006D2E86" w:rsidRPr="00CA7956">
        <w:rPr>
          <w:rFonts w:ascii="Tahoma" w:hAnsi="Tahoma" w:cs="Tahoma"/>
          <w:sz w:val="22"/>
          <w:szCs w:val="22"/>
          <w:lang w:val="en-US"/>
        </w:rPr>
        <w:instrText xml:space="preserve"> \* MERGEFORMAT </w:instrText>
      </w:r>
      <w:r w:rsidR="00F80D98" w:rsidRPr="00CA7956">
        <w:rPr>
          <w:rFonts w:ascii="Tahoma" w:hAnsi="Tahoma" w:cs="Tahoma"/>
          <w:sz w:val="22"/>
          <w:szCs w:val="22"/>
          <w:lang w:val="en-US"/>
        </w:rPr>
      </w:r>
      <w:r w:rsidR="00F80D98" w:rsidRPr="00CA7956">
        <w:rPr>
          <w:rFonts w:ascii="Tahoma" w:hAnsi="Tahoma" w:cs="Tahoma"/>
          <w:sz w:val="22"/>
          <w:szCs w:val="22"/>
          <w:lang w:val="en-US"/>
        </w:rPr>
        <w:fldChar w:fldCharType="separate"/>
      </w:r>
      <w:r w:rsidR="00763144">
        <w:rPr>
          <w:rFonts w:ascii="Tahoma" w:hAnsi="Tahoma" w:cs="Tahoma"/>
          <w:sz w:val="22"/>
          <w:szCs w:val="22"/>
          <w:lang w:val="en-US"/>
        </w:rPr>
        <w:t>41.5</w:t>
      </w:r>
      <w:r w:rsidR="00F80D98" w:rsidRPr="00CA7956">
        <w:rPr>
          <w:rFonts w:ascii="Tahoma" w:hAnsi="Tahoma" w:cs="Tahoma"/>
          <w:sz w:val="22"/>
          <w:szCs w:val="22"/>
          <w:lang w:val="en-US"/>
        </w:rPr>
        <w:fldChar w:fldCharType="end"/>
      </w:r>
      <w:r w:rsidRPr="00CA7956">
        <w:rPr>
          <w:rFonts w:ascii="Tahoma" w:hAnsi="Tahoma" w:cs="Tahoma"/>
          <w:sz w:val="22"/>
          <w:szCs w:val="22"/>
          <w:lang w:val="en-US"/>
        </w:rPr>
        <w:t>, the Party claiming relief receives or becomes aware of any further information relating to the Force Majeure Event and</w:t>
      </w:r>
      <w:r w:rsidR="005A1A16" w:rsidRPr="00CA7956">
        <w:rPr>
          <w:rFonts w:ascii="Tahoma" w:hAnsi="Tahoma" w:cs="Tahoma"/>
          <w:sz w:val="22"/>
          <w:szCs w:val="22"/>
          <w:lang w:val="en-US"/>
        </w:rPr>
        <w:t>/</w:t>
      </w:r>
      <w:r w:rsidRPr="00CA7956">
        <w:rPr>
          <w:rFonts w:ascii="Tahoma" w:hAnsi="Tahoma" w:cs="Tahoma"/>
          <w:sz w:val="22"/>
          <w:szCs w:val="22"/>
          <w:lang w:val="en-US"/>
        </w:rPr>
        <w:t>or any failure to perform, it shall submit such further information to the other Party as soon as reasonably possible.</w:t>
      </w:r>
      <w:bookmarkEnd w:id="1267"/>
      <w:bookmarkEnd w:id="1268"/>
    </w:p>
    <w:p w14:paraId="3FBBEC52" w14:textId="4D8469F7" w:rsidR="00232933" w:rsidRPr="00CA7956" w:rsidRDefault="00232933" w:rsidP="009843EE">
      <w:pPr>
        <w:pStyle w:val="Clause2Sub"/>
        <w:ind w:left="1418" w:hanging="709"/>
        <w:rPr>
          <w:rFonts w:ascii="Tahoma" w:hAnsi="Tahoma" w:cs="Tahoma"/>
          <w:sz w:val="22"/>
          <w:szCs w:val="22"/>
          <w:lang w:val="en-US"/>
        </w:rPr>
      </w:pPr>
      <w:bookmarkStart w:id="1269" w:name="_Ref63589328"/>
      <w:bookmarkStart w:id="1270" w:name="_Toc448848656"/>
      <w:bookmarkStart w:id="1271" w:name="_Toc449488774"/>
      <w:r w:rsidRPr="00CA7956">
        <w:rPr>
          <w:rFonts w:ascii="Tahoma" w:hAnsi="Tahoma" w:cs="Tahoma"/>
          <w:sz w:val="22"/>
          <w:szCs w:val="22"/>
          <w:lang w:val="en-US"/>
        </w:rPr>
        <w:t>The Parties shall endeavor to agree any modifications to this Agreement which may be equitable having regard to the nature of an event or events of Force Majeure.  Clause</w:t>
      </w:r>
      <w:r w:rsidR="006F6845" w:rsidRPr="00CA7956">
        <w:rPr>
          <w:rFonts w:ascii="Tahoma" w:hAnsi="Tahoma" w:cs="Tahoma"/>
          <w:sz w:val="22"/>
          <w:szCs w:val="22"/>
          <w:lang w:val="en-US"/>
        </w:rPr>
        <w:t> </w:t>
      </w:r>
      <w:r w:rsidR="009B6BC2" w:rsidRPr="00CA7956">
        <w:rPr>
          <w:rFonts w:ascii="Tahoma" w:hAnsi="Tahoma" w:cs="Tahoma"/>
          <w:sz w:val="22"/>
          <w:szCs w:val="22"/>
          <w:lang w:val="en-US"/>
        </w:rPr>
        <w:fldChar w:fldCharType="begin"/>
      </w:r>
      <w:r w:rsidR="009B6BC2" w:rsidRPr="00CA7956">
        <w:rPr>
          <w:rFonts w:ascii="Tahoma" w:hAnsi="Tahoma" w:cs="Tahoma"/>
          <w:sz w:val="22"/>
          <w:szCs w:val="22"/>
          <w:lang w:val="en-US"/>
        </w:rPr>
        <w:instrText xml:space="preserve"> REF _Ref449514849 \r \h </w:instrText>
      </w:r>
      <w:r w:rsidR="00832015" w:rsidRPr="00CA7956">
        <w:rPr>
          <w:rFonts w:ascii="Tahoma" w:hAnsi="Tahoma" w:cs="Tahoma"/>
          <w:sz w:val="22"/>
          <w:szCs w:val="22"/>
          <w:lang w:val="en-US"/>
        </w:rPr>
        <w:instrText xml:space="preserve"> \* MERGEFORMAT </w:instrText>
      </w:r>
      <w:r w:rsidR="009B6BC2" w:rsidRPr="00CA7956">
        <w:rPr>
          <w:rFonts w:ascii="Tahoma" w:hAnsi="Tahoma" w:cs="Tahoma"/>
          <w:sz w:val="22"/>
          <w:szCs w:val="22"/>
          <w:lang w:val="en-US"/>
        </w:rPr>
      </w:r>
      <w:r w:rsidR="009B6BC2" w:rsidRPr="00CA7956">
        <w:rPr>
          <w:rFonts w:ascii="Tahoma" w:hAnsi="Tahoma" w:cs="Tahoma"/>
          <w:sz w:val="22"/>
          <w:szCs w:val="22"/>
          <w:lang w:val="en-US"/>
        </w:rPr>
        <w:fldChar w:fldCharType="separate"/>
      </w:r>
      <w:r w:rsidR="00763144">
        <w:rPr>
          <w:rFonts w:ascii="Tahoma" w:hAnsi="Tahoma" w:cs="Tahoma"/>
          <w:sz w:val="22"/>
          <w:szCs w:val="22"/>
          <w:lang w:val="en-US"/>
        </w:rPr>
        <w:t>57</w:t>
      </w:r>
      <w:r w:rsidR="009B6BC2"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rPr>
        <w:t>Dispute Resolution</w:t>
      </w:r>
      <w:r w:rsidRPr="00CA7956">
        <w:rPr>
          <w:rFonts w:ascii="Tahoma" w:hAnsi="Tahoma" w:cs="Tahoma"/>
          <w:sz w:val="22"/>
          <w:szCs w:val="22"/>
          <w:lang w:val="en-US"/>
        </w:rPr>
        <w:t xml:space="preserve">) shall not apply to a failure of </w:t>
      </w:r>
      <w:r w:rsidR="00976ACD" w:rsidRPr="00CA7956">
        <w:rPr>
          <w:rFonts w:ascii="Tahoma" w:hAnsi="Tahoma" w:cs="Tahoma"/>
          <w:sz w:val="22"/>
          <w:szCs w:val="22"/>
          <w:lang w:val="en-ZA"/>
        </w:rPr>
        <w:t>TNPA</w:t>
      </w:r>
      <w:r w:rsidRPr="00CA7956">
        <w:rPr>
          <w:rFonts w:ascii="Tahoma" w:hAnsi="Tahoma" w:cs="Tahoma"/>
          <w:sz w:val="22"/>
          <w:szCs w:val="22"/>
          <w:lang w:val="en-US"/>
        </w:rPr>
        <w:t xml:space="preserve"> 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to reach agreement pursuant to this clause</w:t>
      </w:r>
      <w:r w:rsidR="006F6845" w:rsidRPr="00CA7956">
        <w:rPr>
          <w:rFonts w:ascii="Tahoma" w:hAnsi="Tahoma" w:cs="Tahoma"/>
          <w:sz w:val="22"/>
          <w:szCs w:val="22"/>
          <w:lang w:val="en-US"/>
        </w:rPr>
        <w:t> </w:t>
      </w:r>
      <w:r w:rsidR="00F80D98" w:rsidRPr="00CA7956">
        <w:rPr>
          <w:rFonts w:ascii="Tahoma" w:hAnsi="Tahoma" w:cs="Tahoma"/>
          <w:sz w:val="22"/>
          <w:szCs w:val="22"/>
          <w:lang w:val="en-US"/>
        </w:rPr>
        <w:fldChar w:fldCharType="begin"/>
      </w:r>
      <w:r w:rsidR="00F80D98" w:rsidRPr="00CA7956">
        <w:rPr>
          <w:rFonts w:ascii="Tahoma" w:hAnsi="Tahoma" w:cs="Tahoma"/>
          <w:sz w:val="22"/>
          <w:szCs w:val="22"/>
          <w:lang w:val="en-US"/>
        </w:rPr>
        <w:instrText xml:space="preserve"> REF _Ref63589328 \r \h </w:instrText>
      </w:r>
      <w:r w:rsidR="006D2E86" w:rsidRPr="00CA7956">
        <w:rPr>
          <w:rFonts w:ascii="Tahoma" w:hAnsi="Tahoma" w:cs="Tahoma"/>
          <w:sz w:val="22"/>
          <w:szCs w:val="22"/>
          <w:lang w:val="en-US"/>
        </w:rPr>
        <w:instrText xml:space="preserve"> \* MERGEFORMAT </w:instrText>
      </w:r>
      <w:r w:rsidR="00F80D98" w:rsidRPr="00CA7956">
        <w:rPr>
          <w:rFonts w:ascii="Tahoma" w:hAnsi="Tahoma" w:cs="Tahoma"/>
          <w:sz w:val="22"/>
          <w:szCs w:val="22"/>
          <w:lang w:val="en-US"/>
        </w:rPr>
      </w:r>
      <w:r w:rsidR="00F80D98" w:rsidRPr="00CA7956">
        <w:rPr>
          <w:rFonts w:ascii="Tahoma" w:hAnsi="Tahoma" w:cs="Tahoma"/>
          <w:sz w:val="22"/>
          <w:szCs w:val="22"/>
          <w:lang w:val="en-US"/>
        </w:rPr>
        <w:fldChar w:fldCharType="separate"/>
      </w:r>
      <w:r w:rsidR="00763144">
        <w:rPr>
          <w:rFonts w:ascii="Tahoma" w:hAnsi="Tahoma" w:cs="Tahoma"/>
          <w:sz w:val="22"/>
          <w:szCs w:val="22"/>
          <w:lang w:val="en-US"/>
        </w:rPr>
        <w:t>41.8</w:t>
      </w:r>
      <w:r w:rsidR="00F80D98" w:rsidRPr="00CA7956">
        <w:rPr>
          <w:rFonts w:ascii="Tahoma" w:hAnsi="Tahoma" w:cs="Tahoma"/>
          <w:sz w:val="22"/>
          <w:szCs w:val="22"/>
          <w:lang w:val="en-US"/>
        </w:rPr>
        <w:fldChar w:fldCharType="end"/>
      </w:r>
      <w:r w:rsidRPr="00CA7956">
        <w:rPr>
          <w:rFonts w:ascii="Tahoma" w:hAnsi="Tahoma" w:cs="Tahoma"/>
          <w:sz w:val="22"/>
          <w:szCs w:val="22"/>
          <w:lang w:val="en-US"/>
        </w:rPr>
        <w:t>, and this Agreement shall terminate in terms of clause</w:t>
      </w:r>
      <w:r w:rsidR="00763144">
        <w:rPr>
          <w:rFonts w:ascii="Tahoma" w:hAnsi="Tahoma" w:cs="Tahoma"/>
          <w:sz w:val="22"/>
          <w:szCs w:val="22"/>
          <w:lang w:val="en-US"/>
        </w:rPr>
        <w:t xml:space="preserve"> </w:t>
      </w:r>
      <w:r w:rsidR="006C1E1E">
        <w:rPr>
          <w:rFonts w:ascii="Tahoma" w:hAnsi="Tahoma" w:cs="Tahoma"/>
          <w:sz w:val="22"/>
          <w:szCs w:val="22"/>
          <w:lang w:val="en-US"/>
        </w:rPr>
        <w:fldChar w:fldCharType="begin"/>
      </w:r>
      <w:r w:rsidR="006C1E1E">
        <w:rPr>
          <w:rFonts w:ascii="Tahoma" w:hAnsi="Tahoma" w:cs="Tahoma"/>
          <w:sz w:val="22"/>
          <w:szCs w:val="22"/>
          <w:lang w:val="en-US"/>
        </w:rPr>
        <w:instrText xml:space="preserve"> REF _Ref63589311 \r \h </w:instrText>
      </w:r>
      <w:r w:rsidR="006C1E1E">
        <w:rPr>
          <w:rFonts w:ascii="Tahoma" w:hAnsi="Tahoma" w:cs="Tahoma"/>
          <w:sz w:val="22"/>
          <w:szCs w:val="22"/>
          <w:lang w:val="en-US"/>
        </w:rPr>
      </w:r>
      <w:r w:rsidR="006C1E1E">
        <w:rPr>
          <w:rFonts w:ascii="Tahoma" w:hAnsi="Tahoma" w:cs="Tahoma"/>
          <w:sz w:val="22"/>
          <w:szCs w:val="22"/>
          <w:lang w:val="en-US"/>
        </w:rPr>
        <w:fldChar w:fldCharType="separate"/>
      </w:r>
      <w:r w:rsidR="00763144">
        <w:rPr>
          <w:rFonts w:ascii="Tahoma" w:hAnsi="Tahoma" w:cs="Tahoma"/>
          <w:sz w:val="22"/>
          <w:szCs w:val="22"/>
          <w:lang w:val="en-US"/>
        </w:rPr>
        <w:t>45.4</w:t>
      </w:r>
      <w:r w:rsidR="006C1E1E">
        <w:rPr>
          <w:rFonts w:ascii="Tahoma" w:hAnsi="Tahoma" w:cs="Tahoma"/>
          <w:sz w:val="22"/>
          <w:szCs w:val="22"/>
          <w:lang w:val="en-US"/>
        </w:rPr>
        <w:fldChar w:fldCharType="end"/>
      </w:r>
      <w:r w:rsidR="006F6845" w:rsidRPr="00CA7956">
        <w:rPr>
          <w:rFonts w:ascii="Tahoma" w:hAnsi="Tahoma" w:cs="Tahoma"/>
          <w:sz w:val="22"/>
          <w:szCs w:val="22"/>
          <w:lang w:val="en-US"/>
        </w:rPr>
        <w:t> </w:t>
      </w:r>
      <w:r w:rsidRPr="00CA7956">
        <w:rPr>
          <w:rFonts w:ascii="Tahoma" w:hAnsi="Tahoma" w:cs="Tahoma"/>
          <w:sz w:val="22"/>
          <w:szCs w:val="22"/>
          <w:lang w:val="en-US"/>
        </w:rPr>
        <w:t>(</w:t>
      </w:r>
      <w:r w:rsidR="002F7F78" w:rsidRPr="00CA7956">
        <w:rPr>
          <w:rFonts w:ascii="Tahoma" w:hAnsi="Tahoma" w:cs="Tahoma"/>
          <w:i/>
          <w:sz w:val="22"/>
          <w:szCs w:val="22"/>
          <w:lang w:val="en-US"/>
        </w:rPr>
        <w:t>Termination for</w:t>
      </w:r>
      <w:r w:rsidRPr="00CA7956">
        <w:rPr>
          <w:rFonts w:ascii="Tahoma" w:hAnsi="Tahoma" w:cs="Tahoma"/>
          <w:i/>
          <w:sz w:val="22"/>
          <w:szCs w:val="22"/>
          <w:lang w:val="en-US"/>
        </w:rPr>
        <w:t xml:space="preserve"> Force Majeure</w:t>
      </w:r>
      <w:r w:rsidRPr="00CA7956">
        <w:rPr>
          <w:rFonts w:ascii="Tahoma" w:hAnsi="Tahoma" w:cs="Tahoma"/>
          <w:sz w:val="22"/>
          <w:szCs w:val="22"/>
          <w:lang w:val="en-US"/>
        </w:rPr>
        <w:t>) if no such agreement is reached.</w:t>
      </w:r>
      <w:bookmarkEnd w:id="1269"/>
      <w:bookmarkEnd w:id="1270"/>
      <w:bookmarkEnd w:id="1271"/>
    </w:p>
    <w:p w14:paraId="2765DE22" w14:textId="77777777" w:rsidR="005F2303" w:rsidRPr="00CA7956" w:rsidRDefault="005F2303" w:rsidP="0018327B">
      <w:pPr>
        <w:pStyle w:val="Clause1Head"/>
        <w:numPr>
          <w:ilvl w:val="0"/>
          <w:numId w:val="16"/>
        </w:numPr>
        <w:spacing w:line="360" w:lineRule="auto"/>
        <w:ind w:left="567" w:hanging="567"/>
        <w:outlineLvl w:val="0"/>
        <w:rPr>
          <w:rFonts w:ascii="Tahoma" w:hAnsi="Tahoma" w:cs="Tahoma"/>
          <w:sz w:val="22"/>
          <w:szCs w:val="22"/>
          <w:lang w:val="en-US"/>
        </w:rPr>
      </w:pPr>
      <w:bookmarkStart w:id="1272" w:name="_Toc175734062"/>
      <w:r w:rsidRPr="00CA7956">
        <w:rPr>
          <w:rFonts w:ascii="Tahoma" w:hAnsi="Tahoma" w:cs="Tahoma"/>
          <w:sz w:val="22"/>
          <w:szCs w:val="22"/>
          <w:lang w:val="en-US"/>
        </w:rPr>
        <w:t>Unforeseeable Conduct</w:t>
      </w:r>
      <w:bookmarkEnd w:id="1272"/>
    </w:p>
    <w:p w14:paraId="5B89B978" w14:textId="59D58EF1" w:rsidR="005F2303" w:rsidRPr="00914C93" w:rsidRDefault="005F2303" w:rsidP="00914C93">
      <w:pPr>
        <w:pStyle w:val="Clause2Sub"/>
        <w:tabs>
          <w:tab w:val="num" w:pos="1418"/>
        </w:tabs>
        <w:ind w:left="1418" w:hanging="709"/>
        <w:rPr>
          <w:rFonts w:ascii="Tahoma" w:hAnsi="Tahoma" w:cs="Tahoma"/>
          <w:sz w:val="22"/>
          <w:szCs w:val="22"/>
          <w:lang w:val="en-ZA"/>
        </w:rPr>
      </w:pPr>
      <w:r w:rsidRPr="00CA7956">
        <w:rPr>
          <w:rFonts w:ascii="Tahoma" w:hAnsi="Tahoma" w:cs="Tahoma"/>
          <w:sz w:val="22"/>
          <w:szCs w:val="22"/>
          <w:lang w:val="en-US"/>
        </w:rPr>
        <w:t xml:space="preserve">Should </w:t>
      </w:r>
      <w:r w:rsidRPr="00CA7956">
        <w:rPr>
          <w:rFonts w:ascii="Tahoma" w:hAnsi="Tahoma" w:cs="Tahoma"/>
          <w:sz w:val="22"/>
          <w:szCs w:val="22"/>
          <w:lang w:val="en-ZA"/>
        </w:rPr>
        <w:t xml:space="preserve">any Unforeseeable Conduct occur which materially and adversely affects the general economic position of the Terminal Operator, the Terminal Operator shall be entitled to such relief from TNPA as shall place the Terminal Operator in the same overall economic position as the Terminal Operator would have been in but for such Unforeseeable Conduct. </w:t>
      </w:r>
    </w:p>
    <w:p w14:paraId="4D9D1DB0" w14:textId="77777777" w:rsidR="005F2303" w:rsidRPr="00CA7956" w:rsidRDefault="005F2303" w:rsidP="009843EE">
      <w:pPr>
        <w:pStyle w:val="Clause2Sub"/>
        <w:tabs>
          <w:tab w:val="num" w:pos="1418"/>
        </w:tabs>
        <w:ind w:left="1418" w:hanging="709"/>
        <w:rPr>
          <w:rFonts w:ascii="Tahoma" w:hAnsi="Tahoma" w:cs="Tahoma"/>
          <w:sz w:val="22"/>
          <w:szCs w:val="22"/>
          <w:lang w:val="en-ZA"/>
        </w:rPr>
      </w:pPr>
      <w:bookmarkStart w:id="1273" w:name="_Toc459648102"/>
      <w:bookmarkStart w:id="1274" w:name="_Toc511232452"/>
      <w:bookmarkStart w:id="1275" w:name="_Toc511810482"/>
      <w:bookmarkStart w:id="1276" w:name="_Toc512013708"/>
      <w:r w:rsidRPr="00CA7956">
        <w:rPr>
          <w:rFonts w:ascii="Tahoma" w:hAnsi="Tahoma" w:cs="Tahoma"/>
          <w:sz w:val="22"/>
          <w:szCs w:val="22"/>
          <w:lang w:val="en-ZA"/>
        </w:rPr>
        <w:t xml:space="preserve">The </w:t>
      </w:r>
      <w:r w:rsidR="001E58EF" w:rsidRPr="00CA7956">
        <w:rPr>
          <w:rFonts w:ascii="Tahoma" w:hAnsi="Tahoma" w:cs="Tahoma"/>
          <w:sz w:val="22"/>
          <w:szCs w:val="22"/>
          <w:lang w:val="en-ZA"/>
        </w:rPr>
        <w:t xml:space="preserve">Terminal Operator </w:t>
      </w:r>
      <w:r w:rsidRPr="00CA7956">
        <w:rPr>
          <w:rFonts w:ascii="Tahoma" w:hAnsi="Tahoma" w:cs="Tahoma"/>
          <w:sz w:val="22"/>
          <w:szCs w:val="22"/>
          <w:lang w:val="en-ZA"/>
        </w:rPr>
        <w:t xml:space="preserve">claiming the occurrence of the Unforeseeable Conduct shall give written notice </w:t>
      </w:r>
      <w:r w:rsidR="001E58EF" w:rsidRPr="00CA7956">
        <w:rPr>
          <w:rFonts w:ascii="Tahoma" w:hAnsi="Tahoma" w:cs="Tahoma"/>
          <w:sz w:val="22"/>
          <w:szCs w:val="22"/>
          <w:lang w:val="en-ZA"/>
        </w:rPr>
        <w:t xml:space="preserve">to TNPA or the Relevant Authority </w:t>
      </w:r>
      <w:r w:rsidRPr="00CA7956">
        <w:rPr>
          <w:rFonts w:ascii="Tahoma" w:hAnsi="Tahoma" w:cs="Tahoma"/>
          <w:sz w:val="22"/>
          <w:szCs w:val="22"/>
          <w:lang w:val="en-ZA"/>
        </w:rPr>
        <w:t>containing reasonable particulars of such conduct and its likely economic consequences to the Terminal Operator.</w:t>
      </w:r>
      <w:bookmarkEnd w:id="1273"/>
      <w:bookmarkEnd w:id="1274"/>
      <w:bookmarkEnd w:id="1275"/>
      <w:bookmarkEnd w:id="1276"/>
    </w:p>
    <w:p w14:paraId="1F88D4C3" w14:textId="204D87BF" w:rsidR="005F2303" w:rsidRPr="00CA7956" w:rsidRDefault="005F2303" w:rsidP="009843EE">
      <w:pPr>
        <w:pStyle w:val="Clause2Sub"/>
        <w:tabs>
          <w:tab w:val="num" w:pos="1418"/>
        </w:tabs>
        <w:ind w:left="1418" w:hanging="709"/>
        <w:rPr>
          <w:rFonts w:ascii="Tahoma" w:hAnsi="Tahoma" w:cs="Tahoma"/>
          <w:i/>
          <w:sz w:val="22"/>
          <w:szCs w:val="22"/>
          <w:lang w:val="en-ZA"/>
        </w:rPr>
      </w:pPr>
      <w:bookmarkStart w:id="1277" w:name="_Toc459648103"/>
      <w:bookmarkStart w:id="1278" w:name="_Toc511232453"/>
      <w:bookmarkStart w:id="1279" w:name="_Toc511810483"/>
      <w:bookmarkStart w:id="1280" w:name="_Toc512013709"/>
      <w:r w:rsidRPr="00CA7956">
        <w:rPr>
          <w:rFonts w:ascii="Tahoma" w:hAnsi="Tahoma" w:cs="Tahoma"/>
          <w:sz w:val="22"/>
          <w:szCs w:val="22"/>
          <w:lang w:val="en-ZA"/>
        </w:rPr>
        <w:t xml:space="preserve">The </w:t>
      </w:r>
      <w:r w:rsidR="001E58EF" w:rsidRPr="00CA7956">
        <w:rPr>
          <w:rFonts w:ascii="Tahoma" w:hAnsi="Tahoma" w:cs="Tahoma"/>
          <w:sz w:val="22"/>
          <w:szCs w:val="22"/>
          <w:lang w:val="en-ZA"/>
        </w:rPr>
        <w:t xml:space="preserve">TNPA or the Relevant Authority </w:t>
      </w:r>
      <w:r w:rsidRPr="00CA7956">
        <w:rPr>
          <w:rFonts w:ascii="Tahoma" w:hAnsi="Tahoma" w:cs="Tahoma"/>
          <w:sz w:val="22"/>
          <w:szCs w:val="22"/>
          <w:lang w:val="en-ZA"/>
        </w:rPr>
        <w:t xml:space="preserve">shall have 60 (sixty) Days from the date of receipt of such notice to effect a remedy for the Unforeseeable Conduct which restores the </w:t>
      </w:r>
      <w:r w:rsidRPr="00CA7956">
        <w:rPr>
          <w:rFonts w:ascii="Tahoma" w:hAnsi="Tahoma" w:cs="Tahoma"/>
          <w:sz w:val="22"/>
          <w:szCs w:val="22"/>
          <w:lang w:val="en-ZA"/>
        </w:rPr>
        <w:lastRenderedPageBreak/>
        <w:t xml:space="preserve">general economic position of the Terminal Operator to that which it would have been in if such Unforeseeable Conduct had not occurred. If the </w:t>
      </w:r>
      <w:r w:rsidR="001E58EF" w:rsidRPr="00CA7956">
        <w:rPr>
          <w:rFonts w:ascii="Tahoma" w:hAnsi="Tahoma" w:cs="Tahoma"/>
          <w:sz w:val="22"/>
          <w:szCs w:val="22"/>
          <w:lang w:val="en-ZA"/>
        </w:rPr>
        <w:t xml:space="preserve">TNPA or the Receiving Authority </w:t>
      </w:r>
      <w:r w:rsidRPr="00CA7956">
        <w:rPr>
          <w:rFonts w:ascii="Tahoma" w:hAnsi="Tahoma" w:cs="Tahoma"/>
          <w:sz w:val="22"/>
          <w:szCs w:val="22"/>
          <w:lang w:val="en-ZA"/>
        </w:rPr>
        <w:t>does not, effect such a remedy within such period, the Parties shall consult within 10 (ten) Business Days after the expiration of such period with a view to reaching a mutually satisfactory resolution of the situation.  If a mutually satisfactory resolution has not been reached within such 10 (ten) Business Day consultation period, the matter shall be dealt with in accordance with clause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_Ref449514880 \r \h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A07760">
        <w:rPr>
          <w:rFonts w:ascii="Tahoma" w:hAnsi="Tahoma" w:cs="Tahoma"/>
          <w:sz w:val="22"/>
          <w:szCs w:val="22"/>
          <w:lang w:val="en-ZA"/>
        </w:rPr>
        <w:t>57</w:t>
      </w:r>
      <w:r w:rsidRPr="00CA7956">
        <w:rPr>
          <w:rFonts w:ascii="Tahoma" w:hAnsi="Tahoma" w:cs="Tahoma"/>
          <w:sz w:val="22"/>
          <w:szCs w:val="22"/>
          <w:lang w:val="en-US"/>
        </w:rPr>
        <w:fldChar w:fldCharType="end"/>
      </w:r>
      <w:r w:rsidRPr="00CA7956">
        <w:rPr>
          <w:rFonts w:ascii="Tahoma" w:hAnsi="Tahoma" w:cs="Tahoma"/>
          <w:sz w:val="22"/>
          <w:szCs w:val="22"/>
          <w:lang w:val="en-ZA"/>
        </w:rPr>
        <w:t xml:space="preserve"> </w:t>
      </w:r>
      <w:r w:rsidRPr="00CA7956">
        <w:rPr>
          <w:rFonts w:ascii="Tahoma" w:hAnsi="Tahoma" w:cs="Tahoma"/>
          <w:i/>
          <w:sz w:val="22"/>
          <w:szCs w:val="22"/>
          <w:lang w:val="en-ZA"/>
        </w:rPr>
        <w:t>(Dispute Resolution).</w:t>
      </w:r>
      <w:bookmarkEnd w:id="1277"/>
      <w:bookmarkEnd w:id="1278"/>
      <w:bookmarkEnd w:id="1279"/>
      <w:bookmarkEnd w:id="1280"/>
    </w:p>
    <w:p w14:paraId="5F56FEED" w14:textId="77777777" w:rsidR="00CB0025" w:rsidRPr="00CA7956" w:rsidRDefault="001E58EF" w:rsidP="00BA647D">
      <w:pPr>
        <w:pStyle w:val="Clause2Sub"/>
        <w:tabs>
          <w:tab w:val="num" w:pos="1418"/>
        </w:tabs>
        <w:ind w:left="1418" w:hanging="709"/>
        <w:rPr>
          <w:rFonts w:ascii="Tahoma" w:hAnsi="Tahoma" w:cs="Tahoma"/>
          <w:sz w:val="22"/>
          <w:szCs w:val="22"/>
          <w:lang w:val="en-US"/>
        </w:rPr>
      </w:pPr>
      <w:r w:rsidRPr="00CA7956">
        <w:rPr>
          <w:rFonts w:ascii="Tahoma" w:hAnsi="Tahoma" w:cs="Tahoma"/>
          <w:sz w:val="22"/>
          <w:szCs w:val="22"/>
          <w:lang w:val="en-ZA"/>
        </w:rPr>
        <w:t>T</w:t>
      </w:r>
      <w:r w:rsidR="005F2303" w:rsidRPr="00CA7956">
        <w:rPr>
          <w:rFonts w:ascii="Tahoma" w:hAnsi="Tahoma" w:cs="Tahoma"/>
          <w:sz w:val="22"/>
          <w:szCs w:val="22"/>
          <w:lang w:val="en-ZA"/>
        </w:rPr>
        <w:t>he Terminal Operator shall use all reasonable endeavours to minimise and mitigate the effects of any Unforeseeable Conduct</w:t>
      </w:r>
      <w:r w:rsidR="000A3184" w:rsidRPr="00CA7956">
        <w:rPr>
          <w:rFonts w:ascii="Tahoma" w:hAnsi="Tahoma" w:cs="Tahoma"/>
          <w:sz w:val="22"/>
          <w:szCs w:val="22"/>
          <w:lang w:val="en-ZA"/>
        </w:rPr>
        <w:t>.</w:t>
      </w:r>
    </w:p>
    <w:p w14:paraId="277EABE2" w14:textId="77777777" w:rsidR="00232933" w:rsidRPr="00CA7956" w:rsidRDefault="00232933" w:rsidP="00C47B63">
      <w:pPr>
        <w:pStyle w:val="Clause1Head"/>
        <w:spacing w:line="360" w:lineRule="auto"/>
        <w:outlineLvl w:val="0"/>
        <w:rPr>
          <w:rFonts w:ascii="Tahoma" w:hAnsi="Tahoma" w:cs="Tahoma"/>
          <w:sz w:val="22"/>
          <w:szCs w:val="22"/>
        </w:rPr>
      </w:pPr>
      <w:bookmarkStart w:id="1281" w:name="_Hlt465064502"/>
      <w:bookmarkStart w:id="1282" w:name="_Hlt465075194"/>
      <w:bookmarkStart w:id="1283" w:name="_Toc81898964"/>
      <w:bookmarkStart w:id="1284" w:name="_Toc351392435"/>
      <w:bookmarkStart w:id="1285" w:name="_Toc351396294"/>
      <w:bookmarkStart w:id="1286" w:name="_Toc351396546"/>
      <w:bookmarkStart w:id="1287" w:name="_Toc436720476"/>
      <w:bookmarkStart w:id="1288" w:name="_Toc448769864"/>
      <w:bookmarkStart w:id="1289" w:name="_Toc449488781"/>
      <w:bookmarkStart w:id="1290" w:name="_Toc175734063"/>
      <w:bookmarkEnd w:id="1281"/>
      <w:bookmarkEnd w:id="1282"/>
      <w:r w:rsidRPr="00CA7956">
        <w:rPr>
          <w:rFonts w:ascii="Tahoma" w:hAnsi="Tahoma" w:cs="Tahoma"/>
          <w:sz w:val="22"/>
          <w:szCs w:val="22"/>
        </w:rPr>
        <w:t>PART VI – TERMINATION</w:t>
      </w:r>
      <w:bookmarkEnd w:id="1283"/>
      <w:bookmarkEnd w:id="1284"/>
      <w:bookmarkEnd w:id="1285"/>
      <w:bookmarkEnd w:id="1286"/>
      <w:bookmarkEnd w:id="1287"/>
      <w:bookmarkEnd w:id="1288"/>
      <w:bookmarkEnd w:id="1289"/>
      <w:bookmarkEnd w:id="1290"/>
    </w:p>
    <w:p w14:paraId="4194B227" w14:textId="77777777" w:rsidR="00232933" w:rsidRPr="00CA7956" w:rsidRDefault="00AA475B" w:rsidP="0018327B">
      <w:pPr>
        <w:pStyle w:val="Clause1Head"/>
        <w:numPr>
          <w:ilvl w:val="0"/>
          <w:numId w:val="16"/>
        </w:numPr>
        <w:spacing w:line="360" w:lineRule="auto"/>
        <w:ind w:left="567" w:hanging="567"/>
        <w:outlineLvl w:val="0"/>
        <w:rPr>
          <w:rFonts w:ascii="Tahoma" w:hAnsi="Tahoma" w:cs="Tahoma"/>
          <w:sz w:val="22"/>
          <w:szCs w:val="22"/>
          <w:lang w:val="en-US"/>
        </w:rPr>
      </w:pPr>
      <w:bookmarkStart w:id="1291" w:name="_Ref63588613"/>
      <w:bookmarkStart w:id="1292" w:name="_Ref63589991"/>
      <w:bookmarkStart w:id="1293" w:name="_Ref63590379"/>
      <w:bookmarkStart w:id="1294" w:name="_Ref63591341"/>
      <w:bookmarkStart w:id="1295" w:name="_Toc81898965"/>
      <w:bookmarkStart w:id="1296" w:name="_Toc351392436"/>
      <w:bookmarkStart w:id="1297" w:name="_Toc351396295"/>
      <w:bookmarkStart w:id="1298" w:name="_Toc351396547"/>
      <w:bookmarkStart w:id="1299" w:name="_Toc436720477"/>
      <w:bookmarkStart w:id="1300" w:name="_Toc448769865"/>
      <w:bookmarkStart w:id="1301" w:name="_Toc449488782"/>
      <w:bookmarkStart w:id="1302" w:name="_Toc175734064"/>
      <w:r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 Default</w:t>
      </w:r>
      <w:bookmarkEnd w:id="1291"/>
      <w:bookmarkEnd w:id="1292"/>
      <w:bookmarkEnd w:id="1293"/>
      <w:bookmarkEnd w:id="1294"/>
      <w:bookmarkEnd w:id="1295"/>
      <w:bookmarkEnd w:id="1296"/>
      <w:bookmarkEnd w:id="1297"/>
      <w:bookmarkEnd w:id="1298"/>
      <w:bookmarkEnd w:id="1299"/>
      <w:bookmarkEnd w:id="1300"/>
      <w:bookmarkEnd w:id="1301"/>
      <w:bookmarkEnd w:id="1302"/>
    </w:p>
    <w:p w14:paraId="00834CBA" w14:textId="77777777" w:rsidR="00EF2855" w:rsidRPr="00CA7956" w:rsidRDefault="004E4287" w:rsidP="00F94DEE">
      <w:pPr>
        <w:pStyle w:val="Clause2Sub"/>
        <w:tabs>
          <w:tab w:val="num" w:pos="1418"/>
        </w:tabs>
        <w:ind w:left="1418" w:hanging="709"/>
        <w:rPr>
          <w:rFonts w:ascii="Tahoma" w:hAnsi="Tahoma" w:cs="Tahoma"/>
          <w:b/>
          <w:sz w:val="22"/>
          <w:szCs w:val="22"/>
        </w:rPr>
      </w:pPr>
      <w:bookmarkStart w:id="1303" w:name="_Toc81898966"/>
      <w:bookmarkStart w:id="1304" w:name="_Toc351392437"/>
      <w:bookmarkStart w:id="1305" w:name="_Toc351396296"/>
      <w:bookmarkStart w:id="1306" w:name="_Toc351396548"/>
      <w:bookmarkStart w:id="1307" w:name="_Toc405546374"/>
      <w:bookmarkStart w:id="1308" w:name="_Toc449488783"/>
      <w:r w:rsidRPr="00CA7956">
        <w:rPr>
          <w:rFonts w:ascii="Tahoma" w:hAnsi="Tahoma" w:cs="Tahoma"/>
          <w:b/>
          <w:sz w:val="22"/>
          <w:szCs w:val="22"/>
        </w:rPr>
        <w:t>D</w:t>
      </w:r>
      <w:r w:rsidR="00EF2855" w:rsidRPr="00CA7956">
        <w:rPr>
          <w:rFonts w:ascii="Tahoma" w:hAnsi="Tahoma" w:cs="Tahoma"/>
          <w:b/>
          <w:sz w:val="22"/>
          <w:szCs w:val="22"/>
        </w:rPr>
        <w:t>efinition</w:t>
      </w:r>
      <w:bookmarkEnd w:id="1303"/>
      <w:bookmarkEnd w:id="1304"/>
      <w:bookmarkEnd w:id="1305"/>
      <w:bookmarkEnd w:id="1306"/>
      <w:bookmarkEnd w:id="1307"/>
      <w:bookmarkEnd w:id="1308"/>
    </w:p>
    <w:p w14:paraId="482324C8" w14:textId="77777777" w:rsidR="00EF2855" w:rsidRPr="00CA7956" w:rsidRDefault="00EF2855" w:rsidP="003F6386">
      <w:pPr>
        <w:pStyle w:val="WWBodyText2"/>
        <w:tabs>
          <w:tab w:val="num" w:pos="1418"/>
        </w:tabs>
        <w:ind w:left="2268" w:hanging="850"/>
        <w:rPr>
          <w:rFonts w:ascii="Tahoma" w:hAnsi="Tahoma" w:cs="Tahoma"/>
          <w:szCs w:val="22"/>
          <w:lang w:val="en-US"/>
        </w:rPr>
      </w:pPr>
      <w:r w:rsidRPr="00CA7956">
        <w:rPr>
          <w:rFonts w:ascii="Tahoma" w:hAnsi="Tahoma" w:cs="Tahoma"/>
          <w:szCs w:val="22"/>
          <w:lang w:val="en-US"/>
        </w:rPr>
        <w:t>"</w:t>
      </w:r>
      <w:r w:rsidR="00AA475B" w:rsidRPr="00CA7956">
        <w:rPr>
          <w:rFonts w:ascii="Tahoma" w:hAnsi="Tahoma" w:cs="Tahoma"/>
          <w:b/>
          <w:szCs w:val="22"/>
          <w:lang w:val="en-US"/>
        </w:rPr>
        <w:t>Terminal</w:t>
      </w:r>
      <w:r w:rsidRPr="00CA7956">
        <w:rPr>
          <w:rFonts w:ascii="Tahoma" w:hAnsi="Tahoma" w:cs="Tahoma"/>
          <w:b/>
          <w:szCs w:val="22"/>
          <w:lang w:val="en-US"/>
        </w:rPr>
        <w:t xml:space="preserve"> Operator Default</w:t>
      </w:r>
      <w:r w:rsidRPr="00CA7956">
        <w:rPr>
          <w:rFonts w:ascii="Tahoma" w:hAnsi="Tahoma" w:cs="Tahoma"/>
          <w:szCs w:val="22"/>
          <w:lang w:val="en-US"/>
        </w:rPr>
        <w:t>" means any of the following events or circumstances:</w:t>
      </w:r>
    </w:p>
    <w:p w14:paraId="0746E2C1" w14:textId="77777777" w:rsidR="00EF2855" w:rsidRPr="00CA7956" w:rsidRDefault="00EF2855" w:rsidP="009843EE">
      <w:pPr>
        <w:pStyle w:val="Clause3Sub"/>
        <w:tabs>
          <w:tab w:val="num" w:pos="1418"/>
          <w:tab w:val="num" w:pos="2410"/>
        </w:tabs>
        <w:ind w:left="2410" w:hanging="992"/>
        <w:rPr>
          <w:rFonts w:ascii="Tahoma" w:hAnsi="Tahoma" w:cs="Tahoma"/>
          <w:sz w:val="22"/>
          <w:szCs w:val="22"/>
        </w:rPr>
      </w:pPr>
      <w:bookmarkStart w:id="1309" w:name="_Ref63651604"/>
      <w:r w:rsidRPr="00CA7956">
        <w:rPr>
          <w:rFonts w:ascii="Tahoma" w:hAnsi="Tahoma" w:cs="Tahoma"/>
          <w:sz w:val="22"/>
          <w:szCs w:val="22"/>
        </w:rPr>
        <w:t xml:space="preserve">any arrangement, composition or compromise with or for the benefit of creditors (including any voluntary arrangement as defined in the Insolvency Act, 1936 or the Companies Act) being entered into by or in relation to the </w:t>
      </w:r>
      <w:r w:rsidR="00AA475B" w:rsidRPr="00CA7956">
        <w:rPr>
          <w:rFonts w:ascii="Tahoma" w:hAnsi="Tahoma" w:cs="Tahoma"/>
          <w:sz w:val="22"/>
          <w:szCs w:val="22"/>
        </w:rPr>
        <w:t>Terminal</w:t>
      </w:r>
      <w:r w:rsidRPr="00CA7956">
        <w:rPr>
          <w:rFonts w:ascii="Tahoma" w:hAnsi="Tahoma" w:cs="Tahoma"/>
          <w:sz w:val="22"/>
          <w:szCs w:val="22"/>
        </w:rPr>
        <w:t xml:space="preserve"> Operator;</w:t>
      </w:r>
      <w:bookmarkEnd w:id="1309"/>
    </w:p>
    <w:p w14:paraId="4575B9BD" w14:textId="77777777"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10" w:name="_Ref63651607"/>
      <w:r w:rsidRPr="00CA7956">
        <w:rPr>
          <w:rFonts w:ascii="Tahoma" w:hAnsi="Tahoma" w:cs="Tahoma"/>
          <w:sz w:val="22"/>
          <w:szCs w:val="22"/>
        </w:rPr>
        <w:t xml:space="preserve">a liquidator, business rescue practitioner or the like taking possession of or being appointed over, or any business rescue, winding-up, execution or other process being levied or enforced (and not being discharged within 20 (twenty) Business Days) upon, the whole or any material part of the assets of the </w:t>
      </w:r>
      <w:r w:rsidR="00AA475B" w:rsidRPr="00CA7956">
        <w:rPr>
          <w:rFonts w:ascii="Tahoma" w:hAnsi="Tahoma" w:cs="Tahoma"/>
          <w:sz w:val="22"/>
          <w:szCs w:val="22"/>
        </w:rPr>
        <w:t>Terminal</w:t>
      </w:r>
      <w:r w:rsidRPr="00CA7956">
        <w:rPr>
          <w:rFonts w:ascii="Tahoma" w:hAnsi="Tahoma" w:cs="Tahoma"/>
          <w:sz w:val="22"/>
          <w:szCs w:val="22"/>
        </w:rPr>
        <w:t xml:space="preserve"> Operator (in any of these cases, where applicable, whether provisional or final, and whether voluntary or compulsory);</w:t>
      </w:r>
      <w:bookmarkEnd w:id="1310"/>
    </w:p>
    <w:p w14:paraId="50636745" w14:textId="77777777"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11" w:name="_Ref63651611"/>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ceasing to carry on business;</w:t>
      </w:r>
      <w:bookmarkEnd w:id="1311"/>
    </w:p>
    <w:p w14:paraId="107D9338" w14:textId="0BE5FB07"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12" w:name="_Ref63651614"/>
      <w:r w:rsidRPr="00CA7956">
        <w:rPr>
          <w:rFonts w:ascii="Tahoma" w:hAnsi="Tahoma" w:cs="Tahoma"/>
          <w:sz w:val="22"/>
          <w:szCs w:val="22"/>
          <w:lang w:val="en-US"/>
        </w:rPr>
        <w:t xml:space="preserve">a resolution being </w:t>
      </w:r>
      <w:r w:rsidR="003262EA" w:rsidRPr="00CA7956">
        <w:rPr>
          <w:rFonts w:ascii="Tahoma" w:hAnsi="Tahoma" w:cs="Tahoma"/>
          <w:sz w:val="22"/>
          <w:szCs w:val="22"/>
          <w:lang w:val="en-US"/>
        </w:rPr>
        <w:t>passed,</w:t>
      </w:r>
      <w:r w:rsidRPr="00CA7956">
        <w:rPr>
          <w:rFonts w:ascii="Tahoma" w:hAnsi="Tahoma" w:cs="Tahoma"/>
          <w:sz w:val="22"/>
          <w:szCs w:val="22"/>
          <w:lang w:val="en-US"/>
        </w:rPr>
        <w:t xml:space="preserve"> or an order being made for the administration or the commencement of business rescue proceedings, winding-up, liquidation or dissolution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(in any of these cases, </w:t>
      </w:r>
      <w:r w:rsidRPr="00CA7956">
        <w:rPr>
          <w:rFonts w:ascii="Tahoma" w:hAnsi="Tahoma" w:cs="Tahoma"/>
          <w:sz w:val="22"/>
          <w:szCs w:val="22"/>
          <w:lang w:val="en-US"/>
        </w:rPr>
        <w:lastRenderedPageBreak/>
        <w:t>where applicable, whether provisional or final and whether voluntary or compulsory);</w:t>
      </w:r>
      <w:bookmarkEnd w:id="1312"/>
    </w:p>
    <w:p w14:paraId="3C8573F5" w14:textId="77777777" w:rsidR="00EF2855" w:rsidRPr="00CA7956" w:rsidRDefault="00EF2855" w:rsidP="009843EE">
      <w:pPr>
        <w:pStyle w:val="Clause3Sub"/>
        <w:tabs>
          <w:tab w:val="num" w:pos="1418"/>
          <w:tab w:val="num" w:pos="2410"/>
        </w:tabs>
        <w:ind w:left="2410" w:hanging="992"/>
        <w:rPr>
          <w:rFonts w:ascii="Tahoma" w:hAnsi="Tahoma" w:cs="Tahoma"/>
          <w:sz w:val="22"/>
          <w:szCs w:val="22"/>
        </w:rPr>
      </w:pPr>
      <w:bookmarkStart w:id="1313" w:name="_Ref63651618"/>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fails to complete the Construction Works on or before the Target Completion Date;</w:t>
      </w:r>
      <w:bookmarkEnd w:id="1313"/>
    </w:p>
    <w:p w14:paraId="66BE42B6" w14:textId="77777777"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14" w:name="_Ref63651907"/>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fails to commence </w:t>
      </w:r>
      <w:r w:rsidR="006E4FDB" w:rsidRPr="00CA7956">
        <w:rPr>
          <w:rFonts w:ascii="Tahoma" w:hAnsi="Tahoma" w:cs="Tahoma"/>
          <w:sz w:val="22"/>
          <w:szCs w:val="22"/>
        </w:rPr>
        <w:t xml:space="preserve">operations at the Terminal </w:t>
      </w:r>
      <w:r w:rsidRPr="00CA7956">
        <w:rPr>
          <w:rFonts w:ascii="Tahoma" w:hAnsi="Tahoma" w:cs="Tahoma"/>
          <w:sz w:val="22"/>
          <w:szCs w:val="22"/>
          <w:lang w:val="en-US"/>
        </w:rPr>
        <w:t xml:space="preserve">on or before the </w:t>
      </w:r>
      <w:r w:rsidR="003E76C2" w:rsidRPr="00CA7956">
        <w:rPr>
          <w:rFonts w:ascii="Tahoma" w:hAnsi="Tahoma" w:cs="Tahoma"/>
          <w:sz w:val="22"/>
          <w:szCs w:val="22"/>
          <w:lang w:val="en-US"/>
        </w:rPr>
        <w:t>Scheduled Operations Commencement</w:t>
      </w:r>
      <w:r w:rsidRPr="00CA7956">
        <w:rPr>
          <w:rFonts w:ascii="Tahoma" w:hAnsi="Tahoma" w:cs="Tahoma"/>
          <w:sz w:val="22"/>
          <w:szCs w:val="22"/>
          <w:lang w:val="en-US"/>
        </w:rPr>
        <w:t xml:space="preserve"> Date;</w:t>
      </w:r>
    </w:p>
    <w:p w14:paraId="2C122F9D" w14:textId="77777777"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15" w:name="_Ref527361653"/>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commits a breach of any of its material obligations under this Agreement;</w:t>
      </w:r>
      <w:bookmarkEnd w:id="1314"/>
      <w:bookmarkEnd w:id="1315"/>
    </w:p>
    <w:p w14:paraId="50B9584D" w14:textId="77777777"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16" w:name="_Ref63651624"/>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abandons the Construction Works (other than as a consequence of a breach by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of its obligations under this Agreement);</w:t>
      </w:r>
      <w:bookmarkEnd w:id="1316"/>
    </w:p>
    <w:p w14:paraId="717D59A3" w14:textId="77777777"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17" w:name="_Ref63651631"/>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w:t>
      </w:r>
      <w:r w:rsidR="006E4FDB" w:rsidRPr="00CA7956">
        <w:rPr>
          <w:rFonts w:ascii="Tahoma" w:hAnsi="Tahoma" w:cs="Tahoma"/>
          <w:sz w:val="22"/>
          <w:szCs w:val="22"/>
          <w:lang w:val="en-US"/>
        </w:rPr>
        <w:t>, in operating the Terminal,</w:t>
      </w:r>
      <w:r w:rsidRPr="00CA7956">
        <w:rPr>
          <w:rFonts w:ascii="Tahoma" w:hAnsi="Tahoma" w:cs="Tahoma"/>
          <w:sz w:val="22"/>
          <w:szCs w:val="22"/>
          <w:lang w:val="en-US"/>
        </w:rPr>
        <w:t xml:space="preserve"> ceases to provide all or a substantial part of the </w:t>
      </w:r>
      <w:r w:rsidR="006E4FDB" w:rsidRPr="00CA7956">
        <w:rPr>
          <w:rFonts w:ascii="Tahoma" w:hAnsi="Tahoma" w:cs="Tahoma"/>
          <w:sz w:val="22"/>
          <w:szCs w:val="22"/>
          <w:lang w:val="en-US"/>
        </w:rPr>
        <w:t>s</w:t>
      </w:r>
      <w:r w:rsidRPr="00CA7956">
        <w:rPr>
          <w:rFonts w:ascii="Tahoma" w:hAnsi="Tahoma" w:cs="Tahoma"/>
          <w:sz w:val="22"/>
          <w:szCs w:val="22"/>
          <w:lang w:val="en-US"/>
        </w:rPr>
        <w:t xml:space="preserve">ervices in accordance with this Agreement (other than as a consequence of a breach by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of its obligations under this Agreement);</w:t>
      </w:r>
      <w:bookmarkEnd w:id="1317"/>
    </w:p>
    <w:p w14:paraId="70E4AFFB" w14:textId="564881F6" w:rsidR="00EF2855" w:rsidRPr="00CA7956" w:rsidRDefault="00EF2855" w:rsidP="009843EE">
      <w:pPr>
        <w:pStyle w:val="Clause3Sub"/>
        <w:tabs>
          <w:tab w:val="num" w:pos="1418"/>
          <w:tab w:val="num" w:pos="2410"/>
        </w:tabs>
        <w:ind w:left="2410" w:hanging="992"/>
        <w:rPr>
          <w:rFonts w:ascii="Tahoma" w:hAnsi="Tahoma" w:cs="Tahoma"/>
          <w:sz w:val="22"/>
          <w:szCs w:val="22"/>
        </w:rPr>
      </w:pPr>
      <w:bookmarkStart w:id="1318" w:name="_Ref351069318"/>
      <w:bookmarkStart w:id="1319" w:name="_Ref63651639"/>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w:t>
      </w:r>
      <w:r w:rsidRPr="00CA7956">
        <w:rPr>
          <w:rFonts w:ascii="Tahoma" w:hAnsi="Tahoma" w:cs="Tahoma"/>
          <w:sz w:val="22"/>
          <w:szCs w:val="22"/>
        </w:rPr>
        <w:t xml:space="preserve">failing to achieve the specific and quantifiable targets detailed in Schedule </w:t>
      </w:r>
      <w:r w:rsidR="00A07760">
        <w:rPr>
          <w:rFonts w:ascii="Tahoma" w:hAnsi="Tahoma" w:cs="Tahoma"/>
          <w:sz w:val="22"/>
          <w:szCs w:val="22"/>
        </w:rPr>
        <w:t>[           ]</w:t>
      </w:r>
      <w:r w:rsidR="005F2303" w:rsidRPr="00CA7956">
        <w:rPr>
          <w:rFonts w:ascii="Tahoma" w:hAnsi="Tahoma" w:cs="Tahoma"/>
          <w:sz w:val="22"/>
          <w:szCs w:val="22"/>
        </w:rPr>
        <w:t xml:space="preserve"> (</w:t>
      </w:r>
      <w:r w:rsidR="005F2303" w:rsidRPr="00CA7956">
        <w:rPr>
          <w:rFonts w:ascii="Tahoma" w:hAnsi="Tahoma" w:cs="Tahoma"/>
          <w:i/>
          <w:sz w:val="22"/>
          <w:szCs w:val="22"/>
        </w:rPr>
        <w:t>Penalties</w:t>
      </w:r>
      <w:r w:rsidR="005F2303" w:rsidRPr="00CA7956">
        <w:rPr>
          <w:rFonts w:ascii="Tahoma" w:hAnsi="Tahoma" w:cs="Tahoma"/>
          <w:sz w:val="22"/>
          <w:szCs w:val="22"/>
        </w:rPr>
        <w:t>)</w:t>
      </w:r>
      <w:r w:rsidRPr="00CA7956">
        <w:rPr>
          <w:rFonts w:ascii="Tahoma" w:hAnsi="Tahoma" w:cs="Tahoma"/>
          <w:sz w:val="22"/>
          <w:szCs w:val="22"/>
        </w:rPr>
        <w:t xml:space="preserve"> for 3 (three) consecutive years</w:t>
      </w:r>
      <w:bookmarkEnd w:id="1318"/>
      <w:r w:rsidRPr="00CA7956">
        <w:rPr>
          <w:rFonts w:ascii="Tahoma" w:hAnsi="Tahoma" w:cs="Tahoma"/>
          <w:sz w:val="22"/>
          <w:szCs w:val="22"/>
          <w:lang w:val="en-US"/>
        </w:rPr>
        <w:t>;</w:t>
      </w:r>
      <w:r w:rsidR="00275294" w:rsidRPr="00CA7956">
        <w:rPr>
          <w:rFonts w:ascii="Tahoma" w:hAnsi="Tahoma" w:cs="Tahoma"/>
          <w:sz w:val="22"/>
          <w:szCs w:val="22"/>
          <w:lang w:val="en-US"/>
        </w:rPr>
        <w:t xml:space="preserve"> </w:t>
      </w:r>
    </w:p>
    <w:p w14:paraId="1040346F" w14:textId="62B20456" w:rsidR="00EF2855" w:rsidRPr="00CA7956" w:rsidRDefault="00EF2855" w:rsidP="009843EE">
      <w:pPr>
        <w:pStyle w:val="Clause3Sub"/>
        <w:tabs>
          <w:tab w:val="num" w:pos="1418"/>
          <w:tab w:val="num" w:pos="2410"/>
        </w:tabs>
        <w:ind w:left="2410" w:hanging="992"/>
        <w:rPr>
          <w:rFonts w:ascii="Tahoma" w:hAnsi="Tahoma" w:cs="Tahoma"/>
          <w:sz w:val="22"/>
          <w:szCs w:val="22"/>
        </w:rPr>
      </w:pPr>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failing to comply with any provision of clause </w:t>
      </w:r>
      <w:r w:rsidRPr="00CA7956">
        <w:rPr>
          <w:rFonts w:ascii="Tahoma" w:hAnsi="Tahoma" w:cs="Tahoma"/>
          <w:sz w:val="22"/>
          <w:szCs w:val="22"/>
          <w:lang w:val="en-US"/>
        </w:rPr>
        <w:fldChar w:fldCharType="begin"/>
      </w:r>
      <w:r w:rsidRPr="00CA7956">
        <w:rPr>
          <w:rFonts w:ascii="Tahoma" w:hAnsi="Tahoma" w:cs="Tahoma"/>
          <w:sz w:val="22"/>
          <w:szCs w:val="22"/>
          <w:lang w:val="en-US"/>
        </w:rPr>
        <w:instrText xml:space="preserve"> REF _Ref63589841 \r \h  \* MERGEFORMAT </w:instrText>
      </w:r>
      <w:r w:rsidRPr="00CA7956">
        <w:rPr>
          <w:rFonts w:ascii="Tahoma" w:hAnsi="Tahoma" w:cs="Tahoma"/>
          <w:sz w:val="22"/>
          <w:szCs w:val="22"/>
          <w:lang w:val="en-US"/>
        </w:rPr>
      </w:r>
      <w:r w:rsidRPr="00CA7956">
        <w:rPr>
          <w:rFonts w:ascii="Tahoma" w:hAnsi="Tahoma" w:cs="Tahoma"/>
          <w:sz w:val="22"/>
          <w:szCs w:val="22"/>
          <w:lang w:val="en-US"/>
        </w:rPr>
        <w:fldChar w:fldCharType="separate"/>
      </w:r>
      <w:r w:rsidR="00A07760">
        <w:rPr>
          <w:rFonts w:ascii="Tahoma" w:hAnsi="Tahoma" w:cs="Tahoma"/>
          <w:sz w:val="22"/>
          <w:szCs w:val="22"/>
          <w:lang w:val="en-US"/>
        </w:rPr>
        <w:t>18</w:t>
      </w:r>
      <w:r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00B201F1" w:rsidRPr="00CA7956">
        <w:rPr>
          <w:rFonts w:ascii="Tahoma" w:hAnsi="Tahoma" w:cs="Tahoma"/>
          <w:i/>
          <w:sz w:val="22"/>
          <w:szCs w:val="22"/>
        </w:rPr>
        <w:t>Changes</w:t>
      </w:r>
      <w:r w:rsidRPr="00CA7956">
        <w:rPr>
          <w:rFonts w:ascii="Tahoma" w:hAnsi="Tahoma" w:cs="Tahoma"/>
          <w:i/>
          <w:sz w:val="22"/>
          <w:szCs w:val="22"/>
        </w:rPr>
        <w:t xml:space="preserve"> in the </w:t>
      </w:r>
      <w:r w:rsidR="00AA475B" w:rsidRPr="00CA7956">
        <w:rPr>
          <w:rFonts w:ascii="Tahoma" w:hAnsi="Tahoma" w:cs="Tahoma"/>
          <w:i/>
          <w:sz w:val="22"/>
          <w:szCs w:val="22"/>
        </w:rPr>
        <w:t>Terminal</w:t>
      </w:r>
      <w:r w:rsidRPr="00CA7956">
        <w:rPr>
          <w:rFonts w:ascii="Tahoma" w:hAnsi="Tahoma" w:cs="Tahoma"/>
          <w:i/>
          <w:sz w:val="22"/>
          <w:szCs w:val="22"/>
        </w:rPr>
        <w:t xml:space="preserve"> Operator</w:t>
      </w:r>
      <w:r w:rsidRPr="00CA7956">
        <w:rPr>
          <w:rFonts w:ascii="Tahoma" w:hAnsi="Tahoma" w:cs="Tahoma"/>
          <w:sz w:val="22"/>
          <w:szCs w:val="22"/>
        </w:rPr>
        <w:t>)</w:t>
      </w:r>
      <w:r w:rsidRPr="00CA7956">
        <w:rPr>
          <w:rFonts w:ascii="Tahoma" w:hAnsi="Tahoma" w:cs="Tahoma"/>
          <w:sz w:val="22"/>
          <w:szCs w:val="22"/>
          <w:lang w:val="en-US"/>
        </w:rPr>
        <w:t>;</w:t>
      </w:r>
      <w:bookmarkEnd w:id="1319"/>
    </w:p>
    <w:p w14:paraId="0A2850BB" w14:textId="77777777"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20" w:name="_Ref63651649"/>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fails to pay any sum or sums due to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under this Agreement (which sums are not bona fide in dispute) which, either </w:t>
      </w:r>
      <w:r w:rsidR="00CA70BE" w:rsidRPr="00CA7956">
        <w:rPr>
          <w:rFonts w:ascii="Tahoma" w:hAnsi="Tahoma" w:cs="Tahoma"/>
          <w:sz w:val="22"/>
          <w:szCs w:val="22"/>
          <w:lang w:val="en-US"/>
        </w:rPr>
        <w:t xml:space="preserve">individually </w:t>
      </w:r>
      <w:r w:rsidRPr="00CA7956">
        <w:rPr>
          <w:rFonts w:ascii="Tahoma" w:hAnsi="Tahoma" w:cs="Tahoma"/>
          <w:sz w:val="22"/>
          <w:szCs w:val="22"/>
          <w:lang w:val="en-US"/>
        </w:rPr>
        <w:t>or in aggregate, exceeds R</w:t>
      </w:r>
      <w:r w:rsidR="00CB0025" w:rsidRPr="00CA7956">
        <w:rPr>
          <w:rFonts w:ascii="Tahoma" w:hAnsi="Tahoma" w:cs="Tahoma"/>
          <w:sz w:val="22"/>
          <w:szCs w:val="22"/>
          <w:lang w:val="en-US"/>
        </w:rPr>
        <w:t xml:space="preserve"> 1</w:t>
      </w:r>
      <w:r w:rsidR="00227558" w:rsidRPr="00CA7956">
        <w:rPr>
          <w:rFonts w:ascii="Tahoma" w:hAnsi="Tahoma" w:cs="Tahoma"/>
          <w:sz w:val="22"/>
          <w:szCs w:val="22"/>
          <w:lang w:val="en-US"/>
        </w:rPr>
        <w:t>0</w:t>
      </w:r>
      <w:r w:rsidR="00CB0025" w:rsidRPr="00CA7956">
        <w:rPr>
          <w:rFonts w:ascii="Tahoma" w:hAnsi="Tahoma" w:cs="Tahoma"/>
          <w:sz w:val="22"/>
          <w:szCs w:val="22"/>
          <w:lang w:val="en-US"/>
        </w:rPr>
        <w:t> 000 000.00 (</w:t>
      </w:r>
      <w:r w:rsidR="00227558" w:rsidRPr="00CA7956">
        <w:rPr>
          <w:rFonts w:ascii="Tahoma" w:hAnsi="Tahoma" w:cs="Tahoma"/>
          <w:sz w:val="22"/>
          <w:szCs w:val="22"/>
          <w:lang w:val="en-US"/>
        </w:rPr>
        <w:t>ten</w:t>
      </w:r>
      <w:r w:rsidR="00CB0025" w:rsidRPr="00CA7956">
        <w:rPr>
          <w:rFonts w:ascii="Tahoma" w:hAnsi="Tahoma" w:cs="Tahoma"/>
          <w:sz w:val="22"/>
          <w:szCs w:val="22"/>
          <w:lang w:val="en-US"/>
        </w:rPr>
        <w:t xml:space="preserve"> million rand)</w:t>
      </w:r>
      <w:r w:rsidRPr="00CA7956">
        <w:rPr>
          <w:rFonts w:ascii="Tahoma" w:hAnsi="Tahoma" w:cs="Tahoma"/>
          <w:sz w:val="22"/>
          <w:szCs w:val="22"/>
          <w:lang w:val="en-US"/>
        </w:rPr>
        <w:t xml:space="preserve"> </w:t>
      </w:r>
      <w:r w:rsidR="004F75B0" w:rsidRPr="00CA7956">
        <w:rPr>
          <w:rFonts w:ascii="Tahoma" w:hAnsi="Tahoma" w:cs="Tahoma"/>
          <w:sz w:val="22"/>
          <w:szCs w:val="22"/>
          <w:lang w:val="en-US"/>
        </w:rPr>
        <w:t xml:space="preserve">over a period of </w:t>
      </w:r>
      <w:r w:rsidR="00CB0025" w:rsidRPr="00CA7956">
        <w:rPr>
          <w:rFonts w:ascii="Tahoma" w:hAnsi="Tahoma" w:cs="Tahoma"/>
          <w:sz w:val="22"/>
          <w:szCs w:val="22"/>
          <w:lang w:val="en-US"/>
        </w:rPr>
        <w:t xml:space="preserve">12 months </w:t>
      </w:r>
      <w:r w:rsidRPr="00CA7956">
        <w:rPr>
          <w:rFonts w:ascii="Tahoma" w:hAnsi="Tahoma" w:cs="Tahoma"/>
          <w:sz w:val="22"/>
          <w:szCs w:val="22"/>
          <w:lang w:val="en-US"/>
        </w:rPr>
        <w:t xml:space="preserve">and such failure continues for 20 (twenty) Business Days from receipt by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of a notice of non</w:t>
      </w:r>
      <w:r w:rsidR="00CB0025" w:rsidRPr="00CA7956">
        <w:rPr>
          <w:rFonts w:ascii="Tahoma" w:hAnsi="Tahoma" w:cs="Tahoma"/>
          <w:sz w:val="22"/>
          <w:szCs w:val="22"/>
          <w:lang w:val="en-US"/>
        </w:rPr>
        <w:t>-</w:t>
      </w:r>
      <w:r w:rsidRPr="00CA7956">
        <w:rPr>
          <w:rFonts w:ascii="Tahoma" w:hAnsi="Tahoma" w:cs="Tahoma"/>
          <w:sz w:val="22"/>
          <w:szCs w:val="22"/>
          <w:lang w:val="en-US"/>
        </w:rPr>
        <w:t xml:space="preserve">payment from </w:t>
      </w:r>
      <w:r w:rsidR="00571831" w:rsidRPr="00CA7956">
        <w:rPr>
          <w:rFonts w:ascii="Tahoma" w:hAnsi="Tahoma" w:cs="Tahoma"/>
          <w:sz w:val="22"/>
          <w:szCs w:val="22"/>
          <w:lang w:val="en-ZA"/>
        </w:rPr>
        <w:t>TNPA</w:t>
      </w:r>
      <w:r w:rsidRPr="00CA7956">
        <w:rPr>
          <w:rFonts w:ascii="Tahoma" w:hAnsi="Tahoma" w:cs="Tahoma"/>
          <w:sz w:val="22"/>
          <w:szCs w:val="22"/>
          <w:lang w:val="en-US"/>
        </w:rPr>
        <w:t>;</w:t>
      </w:r>
      <w:bookmarkEnd w:id="1320"/>
    </w:p>
    <w:p w14:paraId="47ADD792" w14:textId="3104CCB1" w:rsidR="00EF2855" w:rsidRPr="00CA7956" w:rsidRDefault="00EF2855" w:rsidP="009843EE">
      <w:pPr>
        <w:pStyle w:val="Clause3Sub"/>
        <w:tabs>
          <w:tab w:val="num" w:pos="1418"/>
          <w:tab w:val="num" w:pos="2410"/>
        </w:tabs>
        <w:ind w:left="2410" w:hanging="992"/>
        <w:rPr>
          <w:rFonts w:ascii="Tahoma" w:hAnsi="Tahoma" w:cs="Tahoma"/>
          <w:sz w:val="22"/>
          <w:szCs w:val="22"/>
          <w:lang w:val="en-US"/>
        </w:rPr>
      </w:pPr>
      <w:bookmarkStart w:id="1321" w:name="_Ref63651655"/>
      <w:r w:rsidRPr="00CA7956">
        <w:rPr>
          <w:rFonts w:ascii="Tahoma" w:hAnsi="Tahoma" w:cs="Tahoma"/>
          <w:sz w:val="22"/>
          <w:szCs w:val="22"/>
          <w:lang w:val="en-US"/>
        </w:rPr>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failing to maintain any required insurance in terms of </w:t>
      </w:r>
      <w:r w:rsidR="00500960">
        <w:rPr>
          <w:rFonts w:ascii="Tahoma" w:hAnsi="Tahoma" w:cs="Tahoma"/>
          <w:sz w:val="22"/>
          <w:szCs w:val="22"/>
          <w:lang w:val="en-US"/>
        </w:rPr>
        <w:t>C</w:t>
      </w:r>
      <w:r w:rsidRPr="00CA7956">
        <w:rPr>
          <w:rFonts w:ascii="Tahoma" w:hAnsi="Tahoma" w:cs="Tahoma"/>
          <w:sz w:val="22"/>
          <w:szCs w:val="22"/>
          <w:lang w:val="en-US"/>
        </w:rPr>
        <w:t xml:space="preserve">lause </w:t>
      </w:r>
      <w:r w:rsidRPr="00CA7956">
        <w:rPr>
          <w:rFonts w:ascii="Tahoma" w:hAnsi="Tahoma" w:cs="Tahoma"/>
          <w:sz w:val="22"/>
          <w:szCs w:val="22"/>
          <w:lang w:val="en-US"/>
        </w:rPr>
        <w:fldChar w:fldCharType="begin"/>
      </w:r>
      <w:r w:rsidRPr="00CA7956">
        <w:rPr>
          <w:rFonts w:ascii="Tahoma" w:hAnsi="Tahoma" w:cs="Tahoma"/>
          <w:sz w:val="22"/>
          <w:szCs w:val="22"/>
          <w:lang w:val="en-US"/>
        </w:rPr>
        <w:instrText xml:space="preserve"> REF _Ref63589861 \r \h  \* MERGEFORMAT </w:instrText>
      </w:r>
      <w:r w:rsidRPr="00CA7956">
        <w:rPr>
          <w:rFonts w:ascii="Tahoma" w:hAnsi="Tahoma" w:cs="Tahoma"/>
          <w:sz w:val="22"/>
          <w:szCs w:val="22"/>
          <w:lang w:val="en-US"/>
        </w:rPr>
      </w:r>
      <w:r w:rsidRPr="00CA7956">
        <w:rPr>
          <w:rFonts w:ascii="Tahoma" w:hAnsi="Tahoma" w:cs="Tahoma"/>
          <w:sz w:val="22"/>
          <w:szCs w:val="22"/>
          <w:lang w:val="en-US"/>
        </w:rPr>
        <w:fldChar w:fldCharType="separate"/>
      </w:r>
      <w:r w:rsidR="00A07760">
        <w:rPr>
          <w:rFonts w:ascii="Tahoma" w:hAnsi="Tahoma" w:cs="Tahoma"/>
          <w:sz w:val="22"/>
          <w:szCs w:val="22"/>
          <w:lang w:val="en-US"/>
        </w:rPr>
        <w:t>16</w:t>
      </w:r>
      <w:r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lang w:val="en-US"/>
        </w:rPr>
        <w:t>Project Insurance</w:t>
      </w:r>
      <w:r w:rsidRPr="00CA7956">
        <w:rPr>
          <w:rFonts w:ascii="Tahoma" w:hAnsi="Tahoma" w:cs="Tahoma"/>
          <w:sz w:val="22"/>
          <w:szCs w:val="22"/>
          <w:lang w:val="en-US"/>
        </w:rPr>
        <w:t>)</w:t>
      </w:r>
      <w:bookmarkEnd w:id="1321"/>
      <w:r w:rsidR="00E75374" w:rsidRPr="00CA7956">
        <w:rPr>
          <w:rFonts w:ascii="Tahoma" w:hAnsi="Tahoma" w:cs="Tahoma"/>
          <w:sz w:val="22"/>
          <w:szCs w:val="22"/>
          <w:lang w:val="en-US"/>
        </w:rPr>
        <w:t xml:space="preserve"> </w:t>
      </w:r>
      <w:r w:rsidR="00E75374" w:rsidRPr="00CA7956">
        <w:rPr>
          <w:rFonts w:ascii="Tahoma" w:hAnsi="Tahoma" w:cs="Tahoma"/>
          <w:sz w:val="22"/>
          <w:szCs w:val="22"/>
        </w:rPr>
        <w:t>and failing to remedy such breach within 14 (fourteen) Days of receiving a written notice from TNPA requiring it to do so</w:t>
      </w:r>
      <w:r w:rsidR="004F75B0" w:rsidRPr="00CA7956">
        <w:rPr>
          <w:rFonts w:ascii="Tahoma" w:hAnsi="Tahoma" w:cs="Tahoma"/>
          <w:sz w:val="22"/>
          <w:szCs w:val="22"/>
        </w:rPr>
        <w:t xml:space="preserve"> </w:t>
      </w:r>
      <w:proofErr w:type="gramStart"/>
      <w:r w:rsidR="004F75B0" w:rsidRPr="00CA7956">
        <w:rPr>
          <w:rFonts w:ascii="Tahoma" w:hAnsi="Tahoma" w:cs="Tahoma"/>
          <w:sz w:val="22"/>
          <w:szCs w:val="22"/>
        </w:rPr>
        <w:t>or such time</w:t>
      </w:r>
      <w:proofErr w:type="gramEnd"/>
      <w:r w:rsidR="004F75B0" w:rsidRPr="00CA7956">
        <w:rPr>
          <w:rFonts w:ascii="Tahoma" w:hAnsi="Tahoma" w:cs="Tahoma"/>
          <w:sz w:val="22"/>
          <w:szCs w:val="22"/>
        </w:rPr>
        <w:t xml:space="preserve"> reasonably required to reinstate the insurance</w:t>
      </w:r>
      <w:r w:rsidR="00E75374" w:rsidRPr="00CA7956">
        <w:rPr>
          <w:rFonts w:ascii="Tahoma" w:hAnsi="Tahoma" w:cs="Tahoma"/>
          <w:sz w:val="22"/>
          <w:szCs w:val="22"/>
        </w:rPr>
        <w:t>;</w:t>
      </w:r>
    </w:p>
    <w:p w14:paraId="7333DA5F" w14:textId="0AD55034" w:rsidR="00EF2855" w:rsidRPr="00CA7956" w:rsidRDefault="00EF2855" w:rsidP="009843EE">
      <w:pPr>
        <w:pStyle w:val="Clause3Sub"/>
        <w:tabs>
          <w:tab w:val="num" w:pos="1418"/>
        </w:tabs>
        <w:ind w:left="2410" w:hanging="1004"/>
        <w:rPr>
          <w:rFonts w:ascii="Tahoma" w:hAnsi="Tahoma" w:cs="Tahoma"/>
          <w:sz w:val="22"/>
          <w:szCs w:val="22"/>
          <w:lang w:val="en-US"/>
        </w:rPr>
      </w:pPr>
      <w:bookmarkStart w:id="1322" w:name="_Ref63651918"/>
      <w:r w:rsidRPr="00CA7956">
        <w:rPr>
          <w:rFonts w:ascii="Tahoma" w:hAnsi="Tahoma" w:cs="Tahoma"/>
          <w:sz w:val="22"/>
          <w:szCs w:val="22"/>
          <w:lang w:val="en-US"/>
        </w:rPr>
        <w:lastRenderedPageBreak/>
        <w:t xml:space="preserve">any breach of </w:t>
      </w:r>
      <w:r w:rsidR="00E75374" w:rsidRPr="00CA7956">
        <w:rPr>
          <w:rFonts w:ascii="Tahoma" w:hAnsi="Tahoma" w:cs="Tahoma"/>
          <w:sz w:val="22"/>
          <w:szCs w:val="22"/>
          <w:lang w:val="en-US"/>
        </w:rPr>
        <w:t xml:space="preserve">any provision of this Agreement, other than a breach of any material obligation as envisaged in </w:t>
      </w:r>
      <w:r w:rsidR="000A4FF9">
        <w:rPr>
          <w:rFonts w:ascii="Tahoma" w:hAnsi="Tahoma" w:cs="Tahoma"/>
          <w:sz w:val="22"/>
          <w:szCs w:val="22"/>
          <w:lang w:val="en-US"/>
        </w:rPr>
        <w:t>C</w:t>
      </w:r>
      <w:r w:rsidR="00E75374" w:rsidRPr="00CA7956">
        <w:rPr>
          <w:rFonts w:ascii="Tahoma" w:hAnsi="Tahoma" w:cs="Tahoma"/>
          <w:sz w:val="22"/>
          <w:szCs w:val="22"/>
          <w:lang w:val="en-US"/>
        </w:rPr>
        <w:t xml:space="preserve">lause </w:t>
      </w:r>
      <w:r w:rsidR="000A3184" w:rsidRPr="00CA7956">
        <w:rPr>
          <w:rFonts w:ascii="Tahoma" w:hAnsi="Tahoma" w:cs="Tahoma"/>
          <w:sz w:val="22"/>
          <w:szCs w:val="22"/>
          <w:lang w:val="en-US"/>
        </w:rPr>
        <w:fldChar w:fldCharType="begin"/>
      </w:r>
      <w:r w:rsidR="000A3184" w:rsidRPr="00CA7956">
        <w:rPr>
          <w:rFonts w:ascii="Tahoma" w:hAnsi="Tahoma" w:cs="Tahoma"/>
          <w:sz w:val="22"/>
          <w:szCs w:val="22"/>
          <w:lang w:val="en-US"/>
        </w:rPr>
        <w:instrText xml:space="preserve"> REF _Ref527361653 \r \h </w:instrText>
      </w:r>
      <w:r w:rsidR="005449CF" w:rsidRPr="00CA7956">
        <w:rPr>
          <w:rFonts w:ascii="Tahoma" w:hAnsi="Tahoma" w:cs="Tahoma"/>
          <w:sz w:val="22"/>
          <w:szCs w:val="22"/>
          <w:lang w:val="en-US"/>
        </w:rPr>
        <w:instrText xml:space="preserve"> \* MERGEFORMAT </w:instrText>
      </w:r>
      <w:r w:rsidR="000A3184" w:rsidRPr="00CA7956">
        <w:rPr>
          <w:rFonts w:ascii="Tahoma" w:hAnsi="Tahoma" w:cs="Tahoma"/>
          <w:sz w:val="22"/>
          <w:szCs w:val="22"/>
          <w:lang w:val="en-US"/>
        </w:rPr>
      </w:r>
      <w:r w:rsidR="000A3184" w:rsidRPr="00CA7956">
        <w:rPr>
          <w:rFonts w:ascii="Tahoma" w:hAnsi="Tahoma" w:cs="Tahoma"/>
          <w:sz w:val="22"/>
          <w:szCs w:val="22"/>
          <w:lang w:val="en-US"/>
        </w:rPr>
        <w:fldChar w:fldCharType="separate"/>
      </w:r>
      <w:r w:rsidR="00A07760">
        <w:rPr>
          <w:rFonts w:ascii="Tahoma" w:hAnsi="Tahoma" w:cs="Tahoma"/>
          <w:sz w:val="22"/>
          <w:szCs w:val="22"/>
          <w:lang w:val="en-US"/>
        </w:rPr>
        <w:t>43.1.7</w:t>
      </w:r>
      <w:r w:rsidR="000A3184" w:rsidRPr="00CA7956">
        <w:rPr>
          <w:rFonts w:ascii="Tahoma" w:hAnsi="Tahoma" w:cs="Tahoma"/>
          <w:sz w:val="22"/>
          <w:szCs w:val="22"/>
          <w:lang w:val="en-US"/>
        </w:rPr>
        <w:fldChar w:fldCharType="end"/>
      </w:r>
      <w:r w:rsidR="001B45FE" w:rsidRPr="00CA7956">
        <w:rPr>
          <w:rFonts w:ascii="Tahoma" w:hAnsi="Tahoma" w:cs="Tahoma"/>
          <w:sz w:val="22"/>
          <w:szCs w:val="22"/>
          <w:lang w:val="en-US"/>
        </w:rPr>
        <w:t xml:space="preserve"> </w:t>
      </w:r>
      <w:r w:rsidR="00E75374" w:rsidRPr="00CA7956">
        <w:rPr>
          <w:rFonts w:ascii="Tahoma" w:hAnsi="Tahoma" w:cs="Tahoma"/>
          <w:sz w:val="22"/>
          <w:szCs w:val="22"/>
          <w:lang w:val="en-US"/>
        </w:rPr>
        <w:t>has occurred more than once and</w:t>
      </w:r>
      <w:r w:rsidRPr="00CA7956">
        <w:rPr>
          <w:rFonts w:ascii="Tahoma" w:hAnsi="Tahoma" w:cs="Tahoma"/>
          <w:sz w:val="22"/>
          <w:szCs w:val="22"/>
          <w:lang w:val="en-US"/>
        </w:rPr>
        <w:t>:</w:t>
      </w:r>
      <w:bookmarkEnd w:id="1322"/>
    </w:p>
    <w:p w14:paraId="274D62A7" w14:textId="77777777" w:rsidR="00EF2855" w:rsidRPr="00CA7956" w:rsidRDefault="00571831" w:rsidP="009843EE">
      <w:pPr>
        <w:pStyle w:val="Clause4Sub"/>
        <w:ind w:left="3686" w:hanging="1276"/>
        <w:rPr>
          <w:rFonts w:ascii="Tahoma" w:hAnsi="Tahoma" w:cs="Tahoma"/>
          <w:sz w:val="22"/>
          <w:szCs w:val="22"/>
        </w:rPr>
      </w:pPr>
      <w:r w:rsidRPr="00CA7956">
        <w:rPr>
          <w:rFonts w:ascii="Tahoma" w:hAnsi="Tahoma" w:cs="Tahoma"/>
          <w:sz w:val="22"/>
          <w:szCs w:val="22"/>
          <w:lang w:val="en-ZA"/>
        </w:rPr>
        <w:t>TNPA</w:t>
      </w:r>
      <w:r w:rsidR="00EF2855" w:rsidRPr="00CA7956">
        <w:rPr>
          <w:rFonts w:ascii="Tahoma" w:hAnsi="Tahoma" w:cs="Tahoma"/>
          <w:sz w:val="22"/>
          <w:szCs w:val="22"/>
        </w:rPr>
        <w:t xml:space="preserve"> has given an initial warning notice to the </w:t>
      </w:r>
      <w:r w:rsidR="00AA475B" w:rsidRPr="00CA7956">
        <w:rPr>
          <w:rFonts w:ascii="Tahoma" w:hAnsi="Tahoma" w:cs="Tahoma"/>
          <w:sz w:val="22"/>
          <w:szCs w:val="22"/>
        </w:rPr>
        <w:t>Terminal</w:t>
      </w:r>
      <w:r w:rsidR="00EF2855" w:rsidRPr="00CA7956">
        <w:rPr>
          <w:rFonts w:ascii="Tahoma" w:hAnsi="Tahoma" w:cs="Tahoma"/>
          <w:sz w:val="22"/>
          <w:szCs w:val="22"/>
        </w:rPr>
        <w:t xml:space="preserve"> Operator describing that breach in reasonable detail and stating that if that breach persists or recurs then </w:t>
      </w:r>
      <w:r w:rsidRPr="00CA7956">
        <w:rPr>
          <w:rFonts w:ascii="Tahoma" w:hAnsi="Tahoma" w:cs="Tahoma"/>
          <w:sz w:val="22"/>
          <w:szCs w:val="22"/>
          <w:lang w:val="en-ZA"/>
        </w:rPr>
        <w:t>TNPA</w:t>
      </w:r>
      <w:r w:rsidR="00EF2855" w:rsidRPr="00CA7956">
        <w:rPr>
          <w:rFonts w:ascii="Tahoma" w:hAnsi="Tahoma" w:cs="Tahoma"/>
          <w:sz w:val="22"/>
          <w:szCs w:val="22"/>
        </w:rPr>
        <w:t xml:space="preserve"> may take further steps to terminate the Agreement; and</w:t>
      </w:r>
    </w:p>
    <w:p w14:paraId="5ECE691F" w14:textId="77777777" w:rsidR="00680AF7" w:rsidRPr="00CA7956" w:rsidRDefault="00571831" w:rsidP="009843EE">
      <w:pPr>
        <w:pStyle w:val="Clause4Sub"/>
        <w:ind w:left="3686" w:hanging="1276"/>
        <w:rPr>
          <w:rFonts w:ascii="Tahoma" w:hAnsi="Tahoma" w:cs="Tahoma"/>
          <w:sz w:val="22"/>
          <w:szCs w:val="22"/>
        </w:rPr>
      </w:pPr>
      <w:bookmarkStart w:id="1323" w:name="_Ref526850800"/>
      <w:r w:rsidRPr="00CA7956">
        <w:rPr>
          <w:rFonts w:ascii="Tahoma" w:hAnsi="Tahoma" w:cs="Tahoma"/>
          <w:sz w:val="22"/>
          <w:szCs w:val="22"/>
          <w:lang w:val="en-ZA"/>
        </w:rPr>
        <w:t>TNPA</w:t>
      </w:r>
      <w:r w:rsidR="00EF2855" w:rsidRPr="00CA7956">
        <w:rPr>
          <w:rFonts w:ascii="Tahoma" w:hAnsi="Tahoma" w:cs="Tahoma"/>
          <w:sz w:val="22"/>
          <w:szCs w:val="22"/>
        </w:rPr>
        <w:t xml:space="preserve"> </w:t>
      </w:r>
      <w:r w:rsidR="00680AF7" w:rsidRPr="00CA7956">
        <w:rPr>
          <w:rFonts w:ascii="Tahoma" w:hAnsi="Tahoma" w:cs="Tahoma"/>
          <w:sz w:val="22"/>
          <w:szCs w:val="22"/>
        </w:rPr>
        <w:t xml:space="preserve">has issued a second and final warning notice following the persistence or re-occurrence of that breach in the period of 90 (ninety) Days after the initial warning notice, stating that if that breach persists or re-occurs within the period of 90 (ninety) Days after the final warning notice then </w:t>
      </w:r>
      <w:r w:rsidR="00680AF7" w:rsidRPr="00CA7956">
        <w:rPr>
          <w:rFonts w:ascii="Tahoma" w:hAnsi="Tahoma" w:cs="Tahoma"/>
          <w:sz w:val="22"/>
          <w:szCs w:val="22"/>
          <w:lang w:val="en-ZA"/>
        </w:rPr>
        <w:t>TNPA</w:t>
      </w:r>
      <w:r w:rsidR="00680AF7" w:rsidRPr="00CA7956">
        <w:rPr>
          <w:rFonts w:ascii="Tahoma" w:hAnsi="Tahoma" w:cs="Tahoma"/>
          <w:sz w:val="22"/>
          <w:szCs w:val="22"/>
        </w:rPr>
        <w:t xml:space="preserve"> may terminate the Agreement on 30 (thirty) Days’ notice to the Terminal Operator; and</w:t>
      </w:r>
      <w:bookmarkEnd w:id="1323"/>
    </w:p>
    <w:p w14:paraId="2FA3BCE7" w14:textId="2AB83338" w:rsidR="00232933" w:rsidRPr="00CA7956" w:rsidRDefault="00680AF7" w:rsidP="009843EE">
      <w:pPr>
        <w:pStyle w:val="Clause4Sub"/>
        <w:ind w:left="3686" w:hanging="1276"/>
        <w:rPr>
          <w:rFonts w:ascii="Tahoma" w:hAnsi="Tahoma" w:cs="Tahoma"/>
          <w:sz w:val="22"/>
          <w:szCs w:val="22"/>
        </w:rPr>
      </w:pPr>
      <w:r w:rsidRPr="00CA7956">
        <w:rPr>
          <w:rFonts w:ascii="Tahoma" w:hAnsi="Tahoma" w:cs="Tahoma"/>
          <w:sz w:val="22"/>
          <w:szCs w:val="22"/>
          <w:lang w:val="en-ZA"/>
        </w:rPr>
        <w:t>such breach re-occurs within the said 90 (ninety) Day period referred to in clause </w:t>
      </w:r>
      <w:r w:rsidR="00727609" w:rsidRPr="00CA7956">
        <w:rPr>
          <w:rFonts w:ascii="Tahoma" w:hAnsi="Tahoma" w:cs="Tahoma"/>
          <w:sz w:val="22"/>
          <w:szCs w:val="22"/>
        </w:rPr>
        <w:fldChar w:fldCharType="begin"/>
      </w:r>
      <w:r w:rsidR="00727609" w:rsidRPr="00CA7956">
        <w:rPr>
          <w:rFonts w:ascii="Tahoma" w:hAnsi="Tahoma" w:cs="Tahoma"/>
          <w:sz w:val="22"/>
          <w:szCs w:val="22"/>
        </w:rPr>
        <w:instrText xml:space="preserve"> REF _Ref526850800 \r \h </w:instrText>
      </w:r>
      <w:r w:rsidR="00E37BEC" w:rsidRPr="00CA7956">
        <w:rPr>
          <w:rFonts w:ascii="Tahoma" w:hAnsi="Tahoma" w:cs="Tahoma"/>
          <w:sz w:val="22"/>
          <w:szCs w:val="22"/>
        </w:rPr>
        <w:instrText xml:space="preserve"> \* MERGEFORMAT </w:instrText>
      </w:r>
      <w:r w:rsidR="00727609" w:rsidRPr="00CA7956">
        <w:rPr>
          <w:rFonts w:ascii="Tahoma" w:hAnsi="Tahoma" w:cs="Tahoma"/>
          <w:sz w:val="22"/>
          <w:szCs w:val="22"/>
        </w:rPr>
      </w:r>
      <w:r w:rsidR="00727609" w:rsidRPr="00CA7956">
        <w:rPr>
          <w:rFonts w:ascii="Tahoma" w:hAnsi="Tahoma" w:cs="Tahoma"/>
          <w:sz w:val="22"/>
          <w:szCs w:val="22"/>
        </w:rPr>
        <w:fldChar w:fldCharType="separate"/>
      </w:r>
      <w:r w:rsidR="00A07760">
        <w:rPr>
          <w:rFonts w:ascii="Tahoma" w:hAnsi="Tahoma" w:cs="Tahoma"/>
          <w:sz w:val="22"/>
          <w:szCs w:val="22"/>
        </w:rPr>
        <w:t>43.1.14.2</w:t>
      </w:r>
      <w:r w:rsidR="00727609" w:rsidRPr="00CA7956">
        <w:rPr>
          <w:rFonts w:ascii="Tahoma" w:hAnsi="Tahoma" w:cs="Tahoma"/>
          <w:sz w:val="22"/>
          <w:szCs w:val="22"/>
        </w:rPr>
        <w:fldChar w:fldCharType="end"/>
      </w:r>
      <w:r w:rsidR="00232933" w:rsidRPr="00CA7956">
        <w:rPr>
          <w:rFonts w:ascii="Tahoma" w:hAnsi="Tahoma" w:cs="Tahoma"/>
          <w:sz w:val="22"/>
          <w:szCs w:val="22"/>
        </w:rPr>
        <w:t>.</w:t>
      </w:r>
    </w:p>
    <w:p w14:paraId="3792C050"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324" w:name="_Toc81898967"/>
      <w:bookmarkStart w:id="1325" w:name="_Toc351392438"/>
      <w:bookmarkStart w:id="1326" w:name="_Toc351396297"/>
      <w:bookmarkStart w:id="1327" w:name="_Toc351396549"/>
      <w:bookmarkStart w:id="1328" w:name="_Toc436720479"/>
      <w:bookmarkStart w:id="1329" w:name="_Toc448769866"/>
      <w:bookmarkStart w:id="1330" w:name="_Ref448870844"/>
      <w:bookmarkStart w:id="1331" w:name="_Ref448875744"/>
      <w:bookmarkStart w:id="1332" w:name="_Toc449488784"/>
      <w:bookmarkStart w:id="1333" w:name="_Toc175734065"/>
      <w:r w:rsidRPr="00CA7956">
        <w:rPr>
          <w:rFonts w:ascii="Tahoma" w:hAnsi="Tahoma" w:cs="Tahoma"/>
          <w:sz w:val="22"/>
          <w:szCs w:val="22"/>
          <w:lang w:val="en-US"/>
        </w:rPr>
        <w:t>Notification</w:t>
      </w:r>
      <w:bookmarkEnd w:id="1324"/>
      <w:bookmarkEnd w:id="1325"/>
      <w:bookmarkEnd w:id="1326"/>
      <w:bookmarkEnd w:id="1327"/>
      <w:bookmarkEnd w:id="1328"/>
      <w:bookmarkEnd w:id="1329"/>
      <w:bookmarkEnd w:id="1330"/>
      <w:bookmarkEnd w:id="1331"/>
      <w:bookmarkEnd w:id="1332"/>
      <w:bookmarkEnd w:id="1333"/>
    </w:p>
    <w:p w14:paraId="13E8811A" w14:textId="77777777" w:rsidR="0015185B" w:rsidRPr="00CA7956" w:rsidRDefault="00232933" w:rsidP="009843EE">
      <w:pPr>
        <w:pStyle w:val="Clause0Sub"/>
        <w:tabs>
          <w:tab w:val="clear" w:pos="720"/>
          <w:tab w:val="left" w:pos="567"/>
        </w:tabs>
        <w:ind w:left="567"/>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notify </w:t>
      </w:r>
      <w:r w:rsidRPr="00CA7956">
        <w:rPr>
          <w:rFonts w:ascii="Tahoma" w:hAnsi="Tahoma" w:cs="Tahoma"/>
          <w:sz w:val="22"/>
          <w:szCs w:val="22"/>
          <w:lang w:val="en-ZA"/>
        </w:rPr>
        <w:t xml:space="preserve">TNPA </w:t>
      </w:r>
      <w:r w:rsidRPr="00CA7956">
        <w:rPr>
          <w:rFonts w:ascii="Tahoma" w:hAnsi="Tahoma" w:cs="Tahoma"/>
          <w:sz w:val="22"/>
          <w:szCs w:val="22"/>
        </w:rPr>
        <w:t xml:space="preserve">of the occurrence, and provide details, of any </w:t>
      </w:r>
      <w:r w:rsidR="00AA475B" w:rsidRPr="00CA7956">
        <w:rPr>
          <w:rFonts w:ascii="Tahoma" w:hAnsi="Tahoma" w:cs="Tahoma"/>
          <w:sz w:val="22"/>
          <w:szCs w:val="22"/>
        </w:rPr>
        <w:t>Terminal</w:t>
      </w:r>
      <w:r w:rsidRPr="00CA7956">
        <w:rPr>
          <w:rFonts w:ascii="Tahoma" w:hAnsi="Tahoma" w:cs="Tahoma"/>
          <w:sz w:val="22"/>
          <w:szCs w:val="22"/>
        </w:rPr>
        <w:t xml:space="preserve"> Operator Default and of any event or circumstance which is likely, with the passage of time or otherwise, to constitute or give rise to a </w:t>
      </w:r>
      <w:r w:rsidR="00AA475B" w:rsidRPr="00CA7956">
        <w:rPr>
          <w:rFonts w:ascii="Tahoma" w:hAnsi="Tahoma" w:cs="Tahoma"/>
          <w:sz w:val="22"/>
          <w:szCs w:val="22"/>
        </w:rPr>
        <w:t>Terminal</w:t>
      </w:r>
      <w:r w:rsidRPr="00CA7956">
        <w:rPr>
          <w:rFonts w:ascii="Tahoma" w:hAnsi="Tahoma" w:cs="Tahoma"/>
          <w:sz w:val="22"/>
          <w:szCs w:val="22"/>
        </w:rPr>
        <w:t xml:space="preserve"> Operator Default, in either case promptly upon the </w:t>
      </w:r>
      <w:r w:rsidR="00AA475B" w:rsidRPr="00CA7956">
        <w:rPr>
          <w:rFonts w:ascii="Tahoma" w:hAnsi="Tahoma" w:cs="Tahoma"/>
          <w:sz w:val="22"/>
          <w:szCs w:val="22"/>
        </w:rPr>
        <w:t>Terminal</w:t>
      </w:r>
      <w:r w:rsidRPr="00CA7956">
        <w:rPr>
          <w:rFonts w:ascii="Tahoma" w:hAnsi="Tahoma" w:cs="Tahoma"/>
          <w:sz w:val="22"/>
          <w:szCs w:val="22"/>
        </w:rPr>
        <w:t xml:space="preserve"> Operator becoming aware of its occurrence.</w:t>
      </w:r>
    </w:p>
    <w:p w14:paraId="59AD7339" w14:textId="77777777" w:rsidR="00232933" w:rsidRPr="00CA7956" w:rsidRDefault="00232933" w:rsidP="009843EE">
      <w:pPr>
        <w:pStyle w:val="Clause2Sub"/>
        <w:tabs>
          <w:tab w:val="num" w:pos="1418"/>
        </w:tabs>
        <w:ind w:left="1985" w:hanging="1418"/>
        <w:rPr>
          <w:rFonts w:ascii="Tahoma" w:hAnsi="Tahoma" w:cs="Tahoma"/>
          <w:b/>
          <w:sz w:val="22"/>
          <w:szCs w:val="22"/>
          <w:lang w:val="en-US"/>
        </w:rPr>
      </w:pPr>
      <w:bookmarkStart w:id="1334" w:name="_Toc81898968"/>
      <w:bookmarkStart w:id="1335" w:name="_Ref337715044"/>
      <w:bookmarkStart w:id="1336" w:name="_Toc351392439"/>
      <w:bookmarkStart w:id="1337" w:name="_Toc351396298"/>
      <w:bookmarkStart w:id="1338" w:name="_Toc351396550"/>
      <w:bookmarkStart w:id="1339" w:name="_Toc436720480"/>
      <w:bookmarkStart w:id="1340" w:name="_Ref448780540"/>
      <w:bookmarkStart w:id="1341" w:name="_Ref448870849"/>
      <w:bookmarkStart w:id="1342" w:name="_Ref448875754"/>
      <w:bookmarkStart w:id="1343" w:name="_Toc449488785"/>
      <w:r w:rsidRPr="00CA7956">
        <w:rPr>
          <w:rFonts w:ascii="Tahoma" w:hAnsi="Tahoma" w:cs="Tahoma"/>
          <w:b/>
          <w:sz w:val="22"/>
          <w:szCs w:val="22"/>
          <w:lang w:val="en-US"/>
        </w:rPr>
        <w:t>TNPA ’s options</w:t>
      </w:r>
      <w:bookmarkEnd w:id="1334"/>
      <w:bookmarkEnd w:id="1335"/>
      <w:bookmarkEnd w:id="1336"/>
      <w:bookmarkEnd w:id="1337"/>
      <w:bookmarkEnd w:id="1338"/>
      <w:bookmarkEnd w:id="1339"/>
      <w:bookmarkEnd w:id="1340"/>
      <w:bookmarkEnd w:id="1341"/>
      <w:bookmarkEnd w:id="1342"/>
      <w:bookmarkEnd w:id="1343"/>
    </w:p>
    <w:p w14:paraId="6E2A350F" w14:textId="60A01DE9" w:rsidR="00EF2855" w:rsidRPr="00CA7956" w:rsidRDefault="00EF2855" w:rsidP="009843EE">
      <w:pPr>
        <w:pStyle w:val="Clause3Sub"/>
        <w:tabs>
          <w:tab w:val="num" w:pos="1418"/>
          <w:tab w:val="num" w:pos="2410"/>
        </w:tabs>
        <w:ind w:left="2410" w:hanging="992"/>
        <w:rPr>
          <w:rFonts w:ascii="Tahoma" w:hAnsi="Tahoma" w:cs="Tahoma"/>
          <w:color w:val="FF0000"/>
          <w:sz w:val="22"/>
          <w:szCs w:val="22"/>
          <w:lang w:val="en-US"/>
        </w:rPr>
      </w:pPr>
      <w:bookmarkStart w:id="1344" w:name="_Ref63586194"/>
      <w:bookmarkStart w:id="1345" w:name="_Toc81898969"/>
      <w:bookmarkStart w:id="1346" w:name="_Toc351392440"/>
      <w:bookmarkStart w:id="1347" w:name="_Toc351396299"/>
      <w:bookmarkStart w:id="1348" w:name="_Toc351396551"/>
      <w:bookmarkStart w:id="1349" w:name="_Toc436720481"/>
      <w:r w:rsidRPr="00CA7956">
        <w:rPr>
          <w:rFonts w:ascii="Tahoma" w:hAnsi="Tahoma" w:cs="Tahoma"/>
          <w:sz w:val="22"/>
          <w:szCs w:val="22"/>
          <w:lang w:val="en-US"/>
        </w:rPr>
        <w:t xml:space="preserve">On the occurrence of a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Default, or within a reasonable time after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becomes aware of the same,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may</w:t>
      </w:r>
      <w:r w:rsidR="001B45FE" w:rsidRPr="00CA7956">
        <w:rPr>
          <w:rFonts w:ascii="Tahoma" w:hAnsi="Tahoma" w:cs="Tahoma"/>
          <w:sz w:val="22"/>
          <w:szCs w:val="22"/>
          <w:lang w:val="en-US"/>
        </w:rPr>
        <w:t>, subjec</w:t>
      </w:r>
      <w:r w:rsidR="00E55951" w:rsidRPr="00CA7956">
        <w:rPr>
          <w:rFonts w:ascii="Tahoma" w:hAnsi="Tahoma" w:cs="Tahoma"/>
          <w:sz w:val="22"/>
          <w:szCs w:val="22"/>
          <w:lang w:val="en-US"/>
        </w:rPr>
        <w:t>t to the provisions of C</w:t>
      </w:r>
      <w:r w:rsidR="001B45FE" w:rsidRPr="00CA7956">
        <w:rPr>
          <w:rFonts w:ascii="Tahoma" w:hAnsi="Tahoma" w:cs="Tahoma"/>
          <w:sz w:val="22"/>
          <w:szCs w:val="22"/>
          <w:lang w:val="en-US"/>
        </w:rPr>
        <w:t xml:space="preserve">lause </w:t>
      </w:r>
      <w:r w:rsidR="00FF461A">
        <w:rPr>
          <w:rFonts w:ascii="Tahoma" w:hAnsi="Tahoma" w:cs="Tahoma"/>
          <w:sz w:val="22"/>
          <w:szCs w:val="22"/>
          <w:lang w:val="en-US"/>
        </w:rPr>
        <w:fldChar w:fldCharType="begin"/>
      </w:r>
      <w:r w:rsidR="00FF461A">
        <w:rPr>
          <w:rFonts w:ascii="Tahoma" w:hAnsi="Tahoma" w:cs="Tahoma"/>
          <w:sz w:val="22"/>
          <w:szCs w:val="22"/>
          <w:lang w:val="en-US"/>
        </w:rPr>
        <w:instrText xml:space="preserve"> REF _Ref167095911 \r \h </w:instrText>
      </w:r>
      <w:r w:rsidR="00FF461A">
        <w:rPr>
          <w:rFonts w:ascii="Tahoma" w:hAnsi="Tahoma" w:cs="Tahoma"/>
          <w:sz w:val="22"/>
          <w:szCs w:val="22"/>
          <w:lang w:val="en-US"/>
        </w:rPr>
      </w:r>
      <w:r w:rsidR="00FF461A">
        <w:rPr>
          <w:rFonts w:ascii="Tahoma" w:hAnsi="Tahoma" w:cs="Tahoma"/>
          <w:sz w:val="22"/>
          <w:szCs w:val="22"/>
          <w:lang w:val="en-US"/>
        </w:rPr>
        <w:fldChar w:fldCharType="separate"/>
      </w:r>
      <w:r w:rsidR="00FF461A">
        <w:rPr>
          <w:rFonts w:ascii="Tahoma" w:hAnsi="Tahoma" w:cs="Tahoma"/>
          <w:sz w:val="22"/>
          <w:szCs w:val="22"/>
          <w:lang w:val="en-US"/>
        </w:rPr>
        <w:t>57</w:t>
      </w:r>
      <w:r w:rsidR="00FF461A">
        <w:rPr>
          <w:rFonts w:ascii="Tahoma" w:hAnsi="Tahoma" w:cs="Tahoma"/>
          <w:sz w:val="22"/>
          <w:szCs w:val="22"/>
          <w:lang w:val="en-US"/>
        </w:rPr>
        <w:fldChar w:fldCharType="end"/>
      </w:r>
      <w:r w:rsidR="001B45FE" w:rsidRPr="00CA7956">
        <w:rPr>
          <w:rFonts w:ascii="Tahoma" w:hAnsi="Tahoma" w:cs="Tahoma"/>
          <w:sz w:val="22"/>
          <w:szCs w:val="22"/>
          <w:lang w:val="en-US"/>
        </w:rPr>
        <w:t xml:space="preserve"> (Dispute Resolution)</w:t>
      </w:r>
      <w:r w:rsidRPr="00CA7956">
        <w:rPr>
          <w:rFonts w:ascii="Tahoma" w:hAnsi="Tahoma" w:cs="Tahoma"/>
          <w:sz w:val="22"/>
          <w:szCs w:val="22"/>
          <w:lang w:val="en-US"/>
        </w:rPr>
        <w:t>:</w:t>
      </w:r>
    </w:p>
    <w:p w14:paraId="64427B1B" w14:textId="58E285FC" w:rsidR="00EF2855" w:rsidRPr="00CA7956" w:rsidRDefault="00EF2855" w:rsidP="009843EE">
      <w:pPr>
        <w:pStyle w:val="Clause4Sub"/>
        <w:tabs>
          <w:tab w:val="num" w:pos="1418"/>
        </w:tabs>
        <w:ind w:left="3544" w:hanging="1134"/>
        <w:rPr>
          <w:rFonts w:ascii="Tahoma" w:hAnsi="Tahoma" w:cs="Tahoma"/>
          <w:sz w:val="22"/>
          <w:szCs w:val="22"/>
        </w:rPr>
      </w:pPr>
      <w:r w:rsidRPr="00CA7956">
        <w:rPr>
          <w:rFonts w:ascii="Tahoma" w:hAnsi="Tahoma" w:cs="Tahoma"/>
          <w:sz w:val="22"/>
          <w:szCs w:val="22"/>
        </w:rPr>
        <w:t xml:space="preserve">in the case of the </w:t>
      </w:r>
      <w:r w:rsidR="00AA475B" w:rsidRPr="00CA7956">
        <w:rPr>
          <w:rFonts w:ascii="Tahoma" w:hAnsi="Tahoma" w:cs="Tahoma"/>
          <w:sz w:val="22"/>
          <w:szCs w:val="22"/>
        </w:rPr>
        <w:t>Terminal</w:t>
      </w:r>
      <w:r w:rsidRPr="00CA7956">
        <w:rPr>
          <w:rFonts w:ascii="Tahoma" w:hAnsi="Tahoma" w:cs="Tahoma"/>
          <w:sz w:val="22"/>
          <w:szCs w:val="22"/>
        </w:rPr>
        <w:t xml:space="preserve"> Operator Default referred to in clauses </w:t>
      </w:r>
      <w:r w:rsidRPr="00CA7956">
        <w:rPr>
          <w:rFonts w:ascii="Tahoma" w:hAnsi="Tahoma" w:cs="Tahoma"/>
          <w:sz w:val="22"/>
          <w:szCs w:val="22"/>
        </w:rPr>
        <w:fldChar w:fldCharType="begin"/>
      </w:r>
      <w:r w:rsidRPr="00CA7956">
        <w:rPr>
          <w:rFonts w:ascii="Tahoma" w:hAnsi="Tahoma" w:cs="Tahoma"/>
          <w:sz w:val="22"/>
          <w:szCs w:val="22"/>
        </w:rPr>
        <w:instrText xml:space="preserve"> REF _Ref63651604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43.1.1</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_Ref63651607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43.1.2</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_Ref63651611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43.1.3</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_Ref63651614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43.1.4</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_Ref63651618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43.1.5</w:t>
      </w:r>
      <w:r w:rsidRPr="00CA7956">
        <w:rPr>
          <w:rFonts w:ascii="Tahoma" w:hAnsi="Tahoma" w:cs="Tahoma"/>
          <w:sz w:val="22"/>
          <w:szCs w:val="22"/>
        </w:rPr>
        <w:fldChar w:fldCharType="end"/>
      </w:r>
      <w:r w:rsidRPr="00CA7956">
        <w:rPr>
          <w:rFonts w:ascii="Tahoma" w:hAnsi="Tahoma" w:cs="Tahoma"/>
          <w:sz w:val="22"/>
          <w:szCs w:val="22"/>
        </w:rPr>
        <w:t>,</w:t>
      </w:r>
      <w:r w:rsidR="007963B8" w:rsidRPr="00CA7956">
        <w:rPr>
          <w:rFonts w:ascii="Tahoma" w:hAnsi="Tahoma" w:cs="Tahoma"/>
          <w:sz w:val="22"/>
          <w:szCs w:val="22"/>
        </w:rPr>
        <w:t xml:space="preserve"> </w:t>
      </w:r>
      <w:r w:rsidR="00717EE3">
        <w:rPr>
          <w:rFonts w:ascii="Tahoma" w:hAnsi="Tahoma" w:cs="Tahoma"/>
          <w:sz w:val="22"/>
          <w:szCs w:val="22"/>
        </w:rPr>
        <w:fldChar w:fldCharType="begin"/>
      </w:r>
      <w:r w:rsidR="00717EE3">
        <w:rPr>
          <w:rFonts w:ascii="Tahoma" w:hAnsi="Tahoma" w:cs="Tahoma"/>
          <w:sz w:val="22"/>
          <w:szCs w:val="22"/>
        </w:rPr>
        <w:instrText xml:space="preserve"> REF _Ref527361653 \r \h </w:instrText>
      </w:r>
      <w:r w:rsidR="00717EE3">
        <w:rPr>
          <w:rFonts w:ascii="Tahoma" w:hAnsi="Tahoma" w:cs="Tahoma"/>
          <w:sz w:val="22"/>
          <w:szCs w:val="22"/>
        </w:rPr>
      </w:r>
      <w:r w:rsidR="00717EE3">
        <w:rPr>
          <w:rFonts w:ascii="Tahoma" w:hAnsi="Tahoma" w:cs="Tahoma"/>
          <w:sz w:val="22"/>
          <w:szCs w:val="22"/>
        </w:rPr>
        <w:fldChar w:fldCharType="separate"/>
      </w:r>
      <w:r w:rsidR="006B453A">
        <w:rPr>
          <w:rFonts w:ascii="Tahoma" w:hAnsi="Tahoma" w:cs="Tahoma"/>
          <w:sz w:val="22"/>
          <w:szCs w:val="22"/>
        </w:rPr>
        <w:t>43.1.7</w:t>
      </w:r>
      <w:r w:rsidR="00717EE3">
        <w:rPr>
          <w:rFonts w:ascii="Tahoma" w:hAnsi="Tahoma" w:cs="Tahoma"/>
          <w:sz w:val="22"/>
          <w:szCs w:val="22"/>
        </w:rPr>
        <w:fldChar w:fldCharType="end"/>
      </w:r>
      <w:r w:rsidR="007963B8" w:rsidRPr="00CA7956">
        <w:rPr>
          <w:rFonts w:ascii="Tahoma" w:hAnsi="Tahoma" w:cs="Tahoma"/>
          <w:sz w:val="22"/>
          <w:szCs w:val="22"/>
        </w:rPr>
        <w:t>,</w:t>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_Ref63651624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43.1.8</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_Ref63651631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43.1.9</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_Ref63651639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43.1.10</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_Ref63651649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43.1.12</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sz w:val="22"/>
          <w:szCs w:val="22"/>
        </w:rPr>
        <w:fldChar w:fldCharType="begin"/>
      </w:r>
      <w:r w:rsidRPr="00CA7956">
        <w:rPr>
          <w:rFonts w:ascii="Tahoma" w:hAnsi="Tahoma" w:cs="Tahoma"/>
          <w:sz w:val="22"/>
          <w:szCs w:val="22"/>
        </w:rPr>
        <w:instrText xml:space="preserve"> REF _Ref63651655 \r \h  \* MERGEFORMAT </w:instrText>
      </w:r>
      <w:r w:rsidRPr="00CA7956">
        <w:rPr>
          <w:rFonts w:ascii="Tahoma" w:hAnsi="Tahoma" w:cs="Tahoma"/>
          <w:sz w:val="22"/>
          <w:szCs w:val="22"/>
        </w:rPr>
      </w:r>
      <w:r w:rsidRPr="00CA7956">
        <w:rPr>
          <w:rFonts w:ascii="Tahoma" w:hAnsi="Tahoma" w:cs="Tahoma"/>
          <w:sz w:val="22"/>
          <w:szCs w:val="22"/>
        </w:rPr>
        <w:fldChar w:fldCharType="separate"/>
      </w:r>
      <w:r w:rsidR="006B453A">
        <w:rPr>
          <w:rFonts w:ascii="Tahoma" w:hAnsi="Tahoma" w:cs="Tahoma"/>
          <w:sz w:val="22"/>
          <w:szCs w:val="22"/>
        </w:rPr>
        <w:t>43.1.13</w:t>
      </w:r>
      <w:r w:rsidRPr="00CA7956">
        <w:rPr>
          <w:rFonts w:ascii="Tahoma" w:hAnsi="Tahoma" w:cs="Tahoma"/>
          <w:sz w:val="22"/>
          <w:szCs w:val="22"/>
        </w:rPr>
        <w:fldChar w:fldCharType="end"/>
      </w:r>
      <w:r w:rsidRPr="00CA7956">
        <w:rPr>
          <w:rFonts w:ascii="Tahoma" w:hAnsi="Tahoma" w:cs="Tahoma"/>
          <w:sz w:val="22"/>
          <w:szCs w:val="22"/>
        </w:rPr>
        <w:t xml:space="preserve"> and</w:t>
      </w:r>
      <w:r w:rsidR="002965CC" w:rsidRPr="00CA7956">
        <w:rPr>
          <w:rFonts w:ascii="Tahoma" w:hAnsi="Tahoma" w:cs="Tahoma"/>
          <w:sz w:val="22"/>
          <w:szCs w:val="22"/>
        </w:rPr>
        <w:t xml:space="preserve"> </w:t>
      </w:r>
      <w:r w:rsidR="002965CC" w:rsidRPr="00CA7956">
        <w:rPr>
          <w:rFonts w:ascii="Tahoma" w:hAnsi="Tahoma" w:cs="Tahoma"/>
          <w:sz w:val="22"/>
          <w:szCs w:val="22"/>
        </w:rPr>
        <w:fldChar w:fldCharType="begin"/>
      </w:r>
      <w:r w:rsidR="002965CC" w:rsidRPr="00CA7956">
        <w:rPr>
          <w:rFonts w:ascii="Tahoma" w:hAnsi="Tahoma" w:cs="Tahoma"/>
          <w:sz w:val="22"/>
          <w:szCs w:val="22"/>
        </w:rPr>
        <w:instrText xml:space="preserve"> REF _Ref63651918 \r \h </w:instrText>
      </w:r>
      <w:r w:rsidR="006611BA" w:rsidRPr="00CA7956">
        <w:rPr>
          <w:rFonts w:ascii="Tahoma" w:hAnsi="Tahoma" w:cs="Tahoma"/>
          <w:sz w:val="22"/>
          <w:szCs w:val="22"/>
        </w:rPr>
        <w:instrText xml:space="preserve"> \* MERGEFORMAT </w:instrText>
      </w:r>
      <w:r w:rsidR="002965CC" w:rsidRPr="00CA7956">
        <w:rPr>
          <w:rFonts w:ascii="Tahoma" w:hAnsi="Tahoma" w:cs="Tahoma"/>
          <w:sz w:val="22"/>
          <w:szCs w:val="22"/>
        </w:rPr>
      </w:r>
      <w:r w:rsidR="002965CC" w:rsidRPr="00CA7956">
        <w:rPr>
          <w:rFonts w:ascii="Tahoma" w:hAnsi="Tahoma" w:cs="Tahoma"/>
          <w:sz w:val="22"/>
          <w:szCs w:val="22"/>
        </w:rPr>
        <w:fldChar w:fldCharType="separate"/>
      </w:r>
      <w:r w:rsidR="006B453A">
        <w:rPr>
          <w:rFonts w:ascii="Tahoma" w:hAnsi="Tahoma" w:cs="Tahoma"/>
          <w:sz w:val="22"/>
          <w:szCs w:val="22"/>
        </w:rPr>
        <w:t>43.1.14</w:t>
      </w:r>
      <w:r w:rsidR="002965CC" w:rsidRPr="00CA7956">
        <w:rPr>
          <w:rFonts w:ascii="Tahoma" w:hAnsi="Tahoma" w:cs="Tahoma"/>
          <w:sz w:val="22"/>
          <w:szCs w:val="22"/>
        </w:rPr>
        <w:fldChar w:fldCharType="end"/>
      </w:r>
      <w:r w:rsidRPr="00CA7956">
        <w:rPr>
          <w:rFonts w:ascii="Tahoma" w:hAnsi="Tahoma" w:cs="Tahoma"/>
          <w:sz w:val="22"/>
          <w:szCs w:val="22"/>
        </w:rPr>
        <w:t>, terminate this Agreement in its entirety by notice in writing having immediate effect;</w:t>
      </w:r>
      <w:r w:rsidR="008A524F" w:rsidRPr="00CA7956">
        <w:rPr>
          <w:rFonts w:ascii="Tahoma" w:hAnsi="Tahoma" w:cs="Tahoma"/>
          <w:sz w:val="22"/>
          <w:szCs w:val="22"/>
        </w:rPr>
        <w:t xml:space="preserve"> and</w:t>
      </w:r>
    </w:p>
    <w:p w14:paraId="6579A1FC" w14:textId="446A1643" w:rsidR="00EF2855" w:rsidRPr="00CA7956" w:rsidRDefault="00EF2855" w:rsidP="009843EE">
      <w:pPr>
        <w:pStyle w:val="Clause4Sub"/>
        <w:tabs>
          <w:tab w:val="num" w:pos="1418"/>
        </w:tabs>
        <w:ind w:left="3544" w:hanging="1134"/>
        <w:rPr>
          <w:rFonts w:ascii="Tahoma" w:hAnsi="Tahoma" w:cs="Tahoma"/>
          <w:sz w:val="22"/>
          <w:szCs w:val="22"/>
          <w:lang w:val="en-US"/>
        </w:rPr>
      </w:pPr>
      <w:bookmarkStart w:id="1350" w:name="_Ref63587487"/>
      <w:r w:rsidRPr="00CA7956">
        <w:rPr>
          <w:rFonts w:ascii="Tahoma" w:hAnsi="Tahoma" w:cs="Tahoma"/>
          <w:sz w:val="22"/>
          <w:szCs w:val="22"/>
          <w:lang w:val="en-US"/>
        </w:rPr>
        <w:lastRenderedPageBreak/>
        <w:t xml:space="preserve">while the same is subsisting, in the case of any other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Default referred in clauses </w:t>
      </w:r>
      <w:r w:rsidRPr="00CA7956">
        <w:rPr>
          <w:rFonts w:ascii="Tahoma" w:hAnsi="Tahoma" w:cs="Tahoma"/>
          <w:sz w:val="22"/>
          <w:szCs w:val="22"/>
          <w:lang w:val="en-US"/>
        </w:rPr>
        <w:fldChar w:fldCharType="begin"/>
      </w:r>
      <w:r w:rsidRPr="00CA7956">
        <w:rPr>
          <w:rFonts w:ascii="Tahoma" w:hAnsi="Tahoma" w:cs="Tahoma"/>
          <w:sz w:val="22"/>
          <w:szCs w:val="22"/>
          <w:lang w:val="en-US"/>
        </w:rPr>
        <w:instrText xml:space="preserve"> REF _Ref63651907 \r \h  \* MERGEFORMAT </w:instrText>
      </w:r>
      <w:r w:rsidRPr="00CA7956">
        <w:rPr>
          <w:rFonts w:ascii="Tahoma" w:hAnsi="Tahoma" w:cs="Tahoma"/>
          <w:sz w:val="22"/>
          <w:szCs w:val="22"/>
          <w:lang w:val="en-US"/>
        </w:rPr>
      </w:r>
      <w:r w:rsidRPr="00CA7956">
        <w:rPr>
          <w:rFonts w:ascii="Tahoma" w:hAnsi="Tahoma" w:cs="Tahoma"/>
          <w:sz w:val="22"/>
          <w:szCs w:val="22"/>
          <w:lang w:val="en-US"/>
        </w:rPr>
        <w:fldChar w:fldCharType="separate"/>
      </w:r>
      <w:r w:rsidR="006B453A">
        <w:rPr>
          <w:rFonts w:ascii="Tahoma" w:hAnsi="Tahoma" w:cs="Tahoma"/>
          <w:sz w:val="22"/>
          <w:szCs w:val="22"/>
          <w:lang w:val="en-US"/>
        </w:rPr>
        <w:t>43.1.6</w:t>
      </w:r>
      <w:r w:rsidRPr="00CA7956">
        <w:rPr>
          <w:rFonts w:ascii="Tahoma" w:hAnsi="Tahoma" w:cs="Tahoma"/>
          <w:sz w:val="22"/>
          <w:szCs w:val="22"/>
          <w:lang w:val="en-US"/>
        </w:rPr>
        <w:fldChar w:fldCharType="end"/>
      </w:r>
      <w:r w:rsidRPr="00CA7956">
        <w:rPr>
          <w:rFonts w:ascii="Tahoma" w:hAnsi="Tahoma" w:cs="Tahoma"/>
          <w:sz w:val="22"/>
          <w:szCs w:val="22"/>
          <w:lang w:val="en-US"/>
        </w:rPr>
        <w:t xml:space="preserve"> and </w:t>
      </w:r>
      <w:r w:rsidRPr="00CA7956">
        <w:rPr>
          <w:rFonts w:ascii="Tahoma" w:hAnsi="Tahoma" w:cs="Tahoma"/>
          <w:sz w:val="22"/>
          <w:szCs w:val="22"/>
          <w:lang w:val="en-US"/>
        </w:rPr>
        <w:fldChar w:fldCharType="begin"/>
      </w:r>
      <w:r w:rsidRPr="00CA7956">
        <w:rPr>
          <w:rFonts w:ascii="Tahoma" w:hAnsi="Tahoma" w:cs="Tahoma"/>
          <w:sz w:val="22"/>
          <w:szCs w:val="22"/>
          <w:lang w:val="en-US"/>
        </w:rPr>
        <w:instrText xml:space="preserve"> REF _Ref63651918 \r \h  \* MERGEFORMAT </w:instrText>
      </w:r>
      <w:r w:rsidRPr="00CA7956">
        <w:rPr>
          <w:rFonts w:ascii="Tahoma" w:hAnsi="Tahoma" w:cs="Tahoma"/>
          <w:sz w:val="22"/>
          <w:szCs w:val="22"/>
          <w:lang w:val="en-US"/>
        </w:rPr>
      </w:r>
      <w:r w:rsidRPr="00CA7956">
        <w:rPr>
          <w:rFonts w:ascii="Tahoma" w:hAnsi="Tahoma" w:cs="Tahoma"/>
          <w:sz w:val="22"/>
          <w:szCs w:val="22"/>
          <w:lang w:val="en-US"/>
        </w:rPr>
        <w:fldChar w:fldCharType="separate"/>
      </w:r>
      <w:r w:rsidR="006B453A">
        <w:rPr>
          <w:rFonts w:ascii="Tahoma" w:hAnsi="Tahoma" w:cs="Tahoma"/>
          <w:sz w:val="22"/>
          <w:szCs w:val="22"/>
          <w:lang w:val="en-US"/>
        </w:rPr>
        <w:t>43.1.14</w:t>
      </w:r>
      <w:r w:rsidRPr="00CA7956">
        <w:rPr>
          <w:rFonts w:ascii="Tahoma" w:hAnsi="Tahoma" w:cs="Tahoma"/>
          <w:sz w:val="22"/>
          <w:szCs w:val="22"/>
          <w:lang w:val="en-US"/>
        </w:rPr>
        <w:fldChar w:fldCharType="end"/>
      </w:r>
      <w:r w:rsidRPr="00CA7956">
        <w:rPr>
          <w:rFonts w:ascii="Tahoma" w:hAnsi="Tahoma" w:cs="Tahoma"/>
          <w:sz w:val="22"/>
          <w:szCs w:val="22"/>
          <w:lang w:val="en-US"/>
        </w:rPr>
        <w:t xml:space="preserve">, serve notice of default on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requiring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at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Operator’s option either:</w:t>
      </w:r>
      <w:bookmarkEnd w:id="1350"/>
    </w:p>
    <w:p w14:paraId="06481EF6" w14:textId="77777777" w:rsidR="00EF2855" w:rsidRPr="00CA7956" w:rsidRDefault="00EF2855" w:rsidP="009843EE">
      <w:pPr>
        <w:pStyle w:val="Clause5Sub"/>
        <w:tabs>
          <w:tab w:val="left" w:pos="1985"/>
          <w:tab w:val="num" w:pos="3544"/>
        </w:tabs>
        <w:ind w:left="4820" w:hanging="1276"/>
        <w:rPr>
          <w:rFonts w:ascii="Tahoma" w:hAnsi="Tahoma" w:cs="Tahoma"/>
          <w:sz w:val="22"/>
          <w:szCs w:val="22"/>
        </w:rPr>
      </w:pPr>
      <w:r w:rsidRPr="00CA7956">
        <w:rPr>
          <w:rFonts w:ascii="Tahoma" w:hAnsi="Tahoma" w:cs="Tahoma"/>
          <w:sz w:val="22"/>
          <w:szCs w:val="22"/>
        </w:rPr>
        <w:t xml:space="preserve">to remedy the </w:t>
      </w:r>
      <w:r w:rsidR="00AA475B" w:rsidRPr="00CA7956">
        <w:rPr>
          <w:rFonts w:ascii="Tahoma" w:hAnsi="Tahoma" w:cs="Tahoma"/>
          <w:sz w:val="22"/>
          <w:szCs w:val="22"/>
        </w:rPr>
        <w:t>Terminal</w:t>
      </w:r>
      <w:r w:rsidRPr="00CA7956">
        <w:rPr>
          <w:rFonts w:ascii="Tahoma" w:hAnsi="Tahoma" w:cs="Tahoma"/>
          <w:sz w:val="22"/>
          <w:szCs w:val="22"/>
        </w:rPr>
        <w:t xml:space="preserve"> Operator Default referred to in such notice of default (if the same is continuing) within 30 (thirty) Business Days of such notice of default; or</w:t>
      </w:r>
    </w:p>
    <w:p w14:paraId="17D871C0" w14:textId="77777777" w:rsidR="00EF2855" w:rsidRPr="00CA7956" w:rsidRDefault="00EF2855" w:rsidP="009843EE">
      <w:pPr>
        <w:pStyle w:val="Clause5Sub"/>
        <w:tabs>
          <w:tab w:val="left" w:pos="1985"/>
          <w:tab w:val="num" w:pos="3544"/>
        </w:tabs>
        <w:ind w:left="4820" w:hanging="1276"/>
        <w:rPr>
          <w:rFonts w:ascii="Tahoma" w:hAnsi="Tahoma" w:cs="Tahoma"/>
          <w:sz w:val="22"/>
          <w:szCs w:val="22"/>
        </w:rPr>
      </w:pPr>
      <w:bookmarkStart w:id="1351" w:name="_Ref63589944"/>
      <w:r w:rsidRPr="00CA7956">
        <w:rPr>
          <w:rFonts w:ascii="Tahoma" w:hAnsi="Tahoma" w:cs="Tahoma"/>
          <w:sz w:val="22"/>
          <w:szCs w:val="22"/>
        </w:rPr>
        <w:t>to put forward within 20 (twenty)</w:t>
      </w:r>
      <w:r w:rsidRPr="00CA7956">
        <w:rPr>
          <w:rFonts w:ascii="Tahoma" w:hAnsi="Tahoma" w:cs="Tahoma"/>
          <w:b/>
          <w:i/>
          <w:sz w:val="22"/>
          <w:szCs w:val="22"/>
        </w:rPr>
        <w:t xml:space="preserve"> </w:t>
      </w:r>
      <w:r w:rsidRPr="00CA7956">
        <w:rPr>
          <w:rFonts w:ascii="Tahoma" w:hAnsi="Tahoma" w:cs="Tahoma"/>
          <w:sz w:val="22"/>
          <w:szCs w:val="22"/>
        </w:rPr>
        <w:t xml:space="preserve">Business Days of such notice of default a reasonable programme for remedying the </w:t>
      </w:r>
      <w:r w:rsidR="00AA475B" w:rsidRPr="00CA7956">
        <w:rPr>
          <w:rFonts w:ascii="Tahoma" w:hAnsi="Tahoma" w:cs="Tahoma"/>
          <w:sz w:val="22"/>
          <w:szCs w:val="22"/>
        </w:rPr>
        <w:t>Terminal</w:t>
      </w:r>
      <w:r w:rsidRPr="00CA7956">
        <w:rPr>
          <w:rFonts w:ascii="Tahoma" w:hAnsi="Tahoma" w:cs="Tahoma"/>
          <w:sz w:val="22"/>
          <w:szCs w:val="22"/>
        </w:rPr>
        <w:t xml:space="preserve"> Operator Default. The programme shall specify in reasonable detail the manner in, and the latest date by, which such </w:t>
      </w:r>
      <w:r w:rsidR="00AA475B" w:rsidRPr="00CA7956">
        <w:rPr>
          <w:rFonts w:ascii="Tahoma" w:hAnsi="Tahoma" w:cs="Tahoma"/>
          <w:sz w:val="22"/>
          <w:szCs w:val="22"/>
        </w:rPr>
        <w:t>Terminal</w:t>
      </w:r>
      <w:r w:rsidRPr="00CA7956">
        <w:rPr>
          <w:rFonts w:ascii="Tahoma" w:hAnsi="Tahoma" w:cs="Tahoma"/>
          <w:sz w:val="22"/>
          <w:szCs w:val="22"/>
        </w:rPr>
        <w:t xml:space="preserve"> Operator Default is proposed to be remedied. The </w:t>
      </w:r>
      <w:r w:rsidR="00AA475B" w:rsidRPr="00CA7956">
        <w:rPr>
          <w:rFonts w:ascii="Tahoma" w:hAnsi="Tahoma" w:cs="Tahoma"/>
          <w:sz w:val="22"/>
          <w:szCs w:val="22"/>
        </w:rPr>
        <w:t>Terminal</w:t>
      </w:r>
      <w:r w:rsidRPr="00CA7956">
        <w:rPr>
          <w:rFonts w:ascii="Tahoma" w:hAnsi="Tahoma" w:cs="Tahoma"/>
          <w:sz w:val="22"/>
          <w:szCs w:val="22"/>
        </w:rPr>
        <w:t xml:space="preserve"> Operator shall only have the option of putting forward a programme in accordance with this clause if it first notifies </w:t>
      </w:r>
      <w:r w:rsidR="00571831" w:rsidRPr="00CA7956">
        <w:rPr>
          <w:rFonts w:ascii="Tahoma" w:hAnsi="Tahoma" w:cs="Tahoma"/>
          <w:sz w:val="22"/>
          <w:szCs w:val="22"/>
          <w:lang w:val="en-ZA"/>
        </w:rPr>
        <w:t>TNPA</w:t>
      </w:r>
      <w:r w:rsidRPr="00CA7956">
        <w:rPr>
          <w:rFonts w:ascii="Tahoma" w:hAnsi="Tahoma" w:cs="Tahoma"/>
          <w:sz w:val="22"/>
          <w:szCs w:val="22"/>
        </w:rPr>
        <w:t xml:space="preserve"> within 15 (fifteen) Business Days of such notice of default that it proposes to do so.</w:t>
      </w:r>
      <w:bookmarkEnd w:id="1351"/>
    </w:p>
    <w:p w14:paraId="659096EF" w14:textId="77777777" w:rsidR="00232933" w:rsidRPr="00CA7956" w:rsidRDefault="00232933" w:rsidP="009843EE">
      <w:pPr>
        <w:pStyle w:val="Clause2Sub"/>
        <w:ind w:left="1418" w:hanging="851"/>
        <w:rPr>
          <w:rFonts w:ascii="Tahoma" w:hAnsi="Tahoma" w:cs="Tahoma"/>
          <w:b/>
          <w:sz w:val="22"/>
          <w:szCs w:val="22"/>
          <w:lang w:val="en-US"/>
        </w:rPr>
      </w:pPr>
      <w:bookmarkStart w:id="1352" w:name="_Toc449488786"/>
      <w:bookmarkStart w:id="1353" w:name="_Ref449518677"/>
      <w:r w:rsidRPr="00CA7956">
        <w:rPr>
          <w:rFonts w:ascii="Tahoma" w:hAnsi="Tahoma" w:cs="Tahoma"/>
          <w:b/>
          <w:sz w:val="22"/>
          <w:szCs w:val="22"/>
          <w:lang w:val="en-US"/>
        </w:rPr>
        <w:t xml:space="preserve">Remedy </w:t>
      </w:r>
      <w:r w:rsidR="006B09F6" w:rsidRPr="00CA7956">
        <w:rPr>
          <w:rFonts w:ascii="Tahoma" w:hAnsi="Tahoma" w:cs="Tahoma"/>
          <w:b/>
          <w:sz w:val="22"/>
          <w:szCs w:val="22"/>
          <w:lang w:val="en-US"/>
        </w:rPr>
        <w:t>P</w:t>
      </w:r>
      <w:r w:rsidRPr="00CA7956">
        <w:rPr>
          <w:rFonts w:ascii="Tahoma" w:hAnsi="Tahoma" w:cs="Tahoma"/>
          <w:b/>
          <w:sz w:val="22"/>
          <w:szCs w:val="22"/>
          <w:lang w:val="en-US"/>
        </w:rPr>
        <w:t>rovisions</w:t>
      </w:r>
      <w:bookmarkEnd w:id="1344"/>
      <w:bookmarkEnd w:id="1345"/>
      <w:bookmarkEnd w:id="1346"/>
      <w:bookmarkEnd w:id="1347"/>
      <w:bookmarkEnd w:id="1348"/>
      <w:bookmarkEnd w:id="1349"/>
      <w:bookmarkEnd w:id="1352"/>
      <w:bookmarkEnd w:id="1353"/>
    </w:p>
    <w:p w14:paraId="76FB33E6" w14:textId="4BE28F17" w:rsidR="00232933" w:rsidRPr="00CA7956" w:rsidRDefault="00232933" w:rsidP="009843EE">
      <w:pPr>
        <w:pStyle w:val="Clause3Sub"/>
        <w:ind w:left="2127" w:hanging="719"/>
        <w:rPr>
          <w:rFonts w:ascii="Tahoma" w:hAnsi="Tahoma" w:cs="Tahoma"/>
          <w:sz w:val="22"/>
          <w:szCs w:val="22"/>
        </w:rPr>
      </w:pPr>
      <w:r w:rsidRPr="00CA7956">
        <w:rPr>
          <w:rFonts w:ascii="Tahoma" w:hAnsi="Tahoma" w:cs="Tahoma"/>
          <w:sz w:val="22"/>
          <w:szCs w:val="22"/>
        </w:rPr>
        <w:t xml:space="preserve">Where the </w:t>
      </w:r>
      <w:r w:rsidR="00AA475B" w:rsidRPr="00CA7956">
        <w:rPr>
          <w:rFonts w:ascii="Tahoma" w:hAnsi="Tahoma" w:cs="Tahoma"/>
          <w:sz w:val="22"/>
          <w:szCs w:val="22"/>
        </w:rPr>
        <w:t>Terminal</w:t>
      </w:r>
      <w:r w:rsidRPr="00CA7956">
        <w:rPr>
          <w:rFonts w:ascii="Tahoma" w:hAnsi="Tahoma" w:cs="Tahoma"/>
          <w:sz w:val="22"/>
          <w:szCs w:val="22"/>
        </w:rPr>
        <w:t xml:space="preserve"> Operator puts forward a programme </w:t>
      </w:r>
      <w:r w:rsidRPr="00CA7956">
        <w:rPr>
          <w:rFonts w:ascii="Tahoma" w:hAnsi="Tahoma" w:cs="Tahoma"/>
          <w:sz w:val="22"/>
          <w:szCs w:val="22"/>
          <w:lang w:val="en-ZA"/>
        </w:rPr>
        <w:t xml:space="preserve">TNPA </w:t>
      </w:r>
      <w:r w:rsidRPr="00CA7956">
        <w:rPr>
          <w:rFonts w:ascii="Tahoma" w:hAnsi="Tahoma" w:cs="Tahoma"/>
          <w:sz w:val="22"/>
          <w:szCs w:val="22"/>
        </w:rPr>
        <w:t>shall have 30</w:t>
      </w:r>
      <w:r w:rsidR="006F6845" w:rsidRPr="00CA7956">
        <w:rPr>
          <w:rFonts w:ascii="Tahoma" w:hAnsi="Tahoma" w:cs="Tahoma"/>
          <w:sz w:val="22"/>
          <w:szCs w:val="22"/>
        </w:rPr>
        <w:t> </w:t>
      </w:r>
      <w:r w:rsidRPr="00CA7956">
        <w:rPr>
          <w:rFonts w:ascii="Tahoma" w:hAnsi="Tahoma" w:cs="Tahoma"/>
          <w:sz w:val="22"/>
          <w:szCs w:val="22"/>
        </w:rPr>
        <w:t xml:space="preserve">(thirty) Business Days from receipt of the same within which to notify the </w:t>
      </w:r>
      <w:r w:rsidR="00AA475B" w:rsidRPr="00CA7956">
        <w:rPr>
          <w:rFonts w:ascii="Tahoma" w:hAnsi="Tahoma" w:cs="Tahoma"/>
          <w:sz w:val="22"/>
          <w:szCs w:val="22"/>
        </w:rPr>
        <w:t>Terminal</w:t>
      </w:r>
      <w:r w:rsidRPr="00CA7956">
        <w:rPr>
          <w:rFonts w:ascii="Tahoma" w:hAnsi="Tahoma" w:cs="Tahoma"/>
          <w:sz w:val="22"/>
          <w:szCs w:val="22"/>
        </w:rPr>
        <w:t xml:space="preserve"> Operator that it does not accept the programme, failing which </w:t>
      </w:r>
      <w:r w:rsidRPr="00CA7956">
        <w:rPr>
          <w:rFonts w:ascii="Tahoma" w:hAnsi="Tahoma" w:cs="Tahoma"/>
          <w:sz w:val="22"/>
          <w:szCs w:val="22"/>
          <w:lang w:val="en-ZA"/>
        </w:rPr>
        <w:t xml:space="preserve">TNPA </w:t>
      </w:r>
      <w:r w:rsidRPr="00CA7956">
        <w:rPr>
          <w:rFonts w:ascii="Tahoma" w:hAnsi="Tahoma" w:cs="Tahoma"/>
          <w:sz w:val="22"/>
          <w:szCs w:val="22"/>
        </w:rPr>
        <w:t xml:space="preserve">shall be deemed to have accepted the programme. </w:t>
      </w:r>
      <w:r w:rsidRPr="00CA7956">
        <w:rPr>
          <w:rFonts w:ascii="Tahoma" w:hAnsi="Tahoma" w:cs="Tahoma"/>
          <w:sz w:val="22"/>
          <w:szCs w:val="22"/>
          <w:lang w:val="en-ZA"/>
        </w:rPr>
        <w:t xml:space="preserve">TNPA </w:t>
      </w:r>
      <w:r w:rsidRPr="00CA7956">
        <w:rPr>
          <w:rFonts w:ascii="Tahoma" w:hAnsi="Tahoma" w:cs="Tahoma"/>
          <w:sz w:val="22"/>
          <w:szCs w:val="22"/>
        </w:rPr>
        <w:t xml:space="preserve">shall act reasonably in rejecting the programme.  Where </w:t>
      </w:r>
      <w:r w:rsidRPr="00CA7956">
        <w:rPr>
          <w:rFonts w:ascii="Tahoma" w:hAnsi="Tahoma" w:cs="Tahoma"/>
          <w:sz w:val="22"/>
          <w:szCs w:val="22"/>
          <w:lang w:val="en-ZA"/>
        </w:rPr>
        <w:t xml:space="preserve">TNPA </w:t>
      </w:r>
      <w:r w:rsidRPr="00CA7956">
        <w:rPr>
          <w:rFonts w:ascii="Tahoma" w:hAnsi="Tahoma" w:cs="Tahoma"/>
          <w:sz w:val="22"/>
          <w:szCs w:val="22"/>
        </w:rPr>
        <w:t xml:space="preserve">notifies the </w:t>
      </w:r>
      <w:r w:rsidR="00AA475B" w:rsidRPr="00CA7956">
        <w:rPr>
          <w:rFonts w:ascii="Tahoma" w:hAnsi="Tahoma" w:cs="Tahoma"/>
          <w:sz w:val="22"/>
          <w:szCs w:val="22"/>
        </w:rPr>
        <w:t>Terminal</w:t>
      </w:r>
      <w:r w:rsidRPr="00CA7956">
        <w:rPr>
          <w:rFonts w:ascii="Tahoma" w:hAnsi="Tahoma" w:cs="Tahoma"/>
          <w:sz w:val="22"/>
          <w:szCs w:val="22"/>
        </w:rPr>
        <w:t xml:space="preserve"> Operator that it does not accept the programme, the Parties shall endeavour within the following 20</w:t>
      </w:r>
      <w:r w:rsidR="006F6845" w:rsidRPr="00CA7956">
        <w:rPr>
          <w:rFonts w:ascii="Tahoma" w:hAnsi="Tahoma" w:cs="Tahoma"/>
          <w:sz w:val="22"/>
          <w:szCs w:val="22"/>
        </w:rPr>
        <w:t> </w:t>
      </w:r>
      <w:r w:rsidRPr="00CA7956">
        <w:rPr>
          <w:rFonts w:ascii="Tahoma" w:hAnsi="Tahoma" w:cs="Tahoma"/>
          <w:sz w:val="22"/>
          <w:szCs w:val="22"/>
        </w:rPr>
        <w:t xml:space="preserve">(twenty) Business Days to agree on any necessary amendments to the programme put forward. </w:t>
      </w:r>
      <w:r w:rsidR="007963B8" w:rsidRPr="00CA7956">
        <w:rPr>
          <w:rFonts w:ascii="Tahoma" w:hAnsi="Tahoma" w:cs="Tahoma"/>
          <w:sz w:val="22"/>
          <w:szCs w:val="22"/>
        </w:rPr>
        <w:t>I</w:t>
      </w:r>
      <w:r w:rsidR="003D220E" w:rsidRPr="00CA7956">
        <w:rPr>
          <w:rFonts w:ascii="Tahoma" w:hAnsi="Tahoma" w:cs="Tahoma"/>
          <w:sz w:val="22"/>
          <w:szCs w:val="22"/>
        </w:rPr>
        <w:t>f</w:t>
      </w:r>
      <w:r w:rsidR="007963B8" w:rsidRPr="00CA7956">
        <w:rPr>
          <w:rFonts w:ascii="Tahoma" w:hAnsi="Tahoma" w:cs="Tahoma"/>
          <w:sz w:val="22"/>
          <w:szCs w:val="22"/>
        </w:rPr>
        <w:t>,</w:t>
      </w:r>
      <w:r w:rsidR="003D220E" w:rsidRPr="00CA7956">
        <w:rPr>
          <w:rFonts w:ascii="Tahoma" w:hAnsi="Tahoma" w:cs="Tahoma"/>
          <w:sz w:val="22"/>
          <w:szCs w:val="22"/>
        </w:rPr>
        <w:t xml:space="preserve"> following the necessary discussions and amendments, the programme is still not acceptable to TNPA then either party </w:t>
      </w:r>
      <w:r w:rsidRPr="00CA7956">
        <w:rPr>
          <w:rFonts w:ascii="Tahoma" w:hAnsi="Tahoma" w:cs="Tahoma"/>
          <w:sz w:val="22"/>
          <w:szCs w:val="22"/>
        </w:rPr>
        <w:t xml:space="preserve">may </w:t>
      </w:r>
      <w:r w:rsidR="003D220E" w:rsidRPr="00CA7956">
        <w:rPr>
          <w:rFonts w:ascii="Tahoma" w:hAnsi="Tahoma" w:cs="Tahoma"/>
          <w:sz w:val="22"/>
          <w:szCs w:val="22"/>
        </w:rPr>
        <w:t>refer the programme</w:t>
      </w:r>
      <w:r w:rsidRPr="00CA7956">
        <w:rPr>
          <w:rFonts w:ascii="Tahoma" w:hAnsi="Tahoma" w:cs="Tahoma"/>
          <w:sz w:val="22"/>
          <w:szCs w:val="22"/>
        </w:rPr>
        <w:t xml:space="preserve"> for resolution in accordance with clause</w:t>
      </w:r>
      <w:r w:rsidR="006F6845" w:rsidRPr="00CA7956">
        <w:rPr>
          <w:rFonts w:ascii="Tahoma" w:hAnsi="Tahoma" w:cs="Tahoma"/>
          <w:sz w:val="22"/>
          <w:szCs w:val="22"/>
        </w:rPr>
        <w:t> </w:t>
      </w:r>
      <w:r w:rsidR="002070CA" w:rsidRPr="00CA7956">
        <w:rPr>
          <w:rFonts w:ascii="Tahoma" w:hAnsi="Tahoma" w:cs="Tahoma"/>
          <w:sz w:val="22"/>
          <w:szCs w:val="22"/>
        </w:rPr>
        <w:fldChar w:fldCharType="begin"/>
      </w:r>
      <w:r w:rsidR="002070CA" w:rsidRPr="00CA7956">
        <w:rPr>
          <w:rFonts w:ascii="Tahoma" w:hAnsi="Tahoma" w:cs="Tahoma"/>
          <w:sz w:val="22"/>
          <w:szCs w:val="22"/>
        </w:rPr>
        <w:instrText xml:space="preserve"> REF _Ref449511510 \r \h </w:instrText>
      </w:r>
      <w:r w:rsidR="00832015" w:rsidRPr="00CA7956">
        <w:rPr>
          <w:rFonts w:ascii="Tahoma" w:hAnsi="Tahoma" w:cs="Tahoma"/>
          <w:sz w:val="22"/>
          <w:szCs w:val="22"/>
        </w:rPr>
        <w:instrText xml:space="preserve"> \* MERGEFORMAT </w:instrText>
      </w:r>
      <w:r w:rsidR="002070CA" w:rsidRPr="00CA7956">
        <w:rPr>
          <w:rFonts w:ascii="Tahoma" w:hAnsi="Tahoma" w:cs="Tahoma"/>
          <w:sz w:val="22"/>
          <w:szCs w:val="22"/>
        </w:rPr>
      </w:r>
      <w:r w:rsidR="002070CA" w:rsidRPr="00CA7956">
        <w:rPr>
          <w:rFonts w:ascii="Tahoma" w:hAnsi="Tahoma" w:cs="Tahoma"/>
          <w:sz w:val="22"/>
          <w:szCs w:val="22"/>
        </w:rPr>
        <w:fldChar w:fldCharType="separate"/>
      </w:r>
      <w:r w:rsidR="006B453A">
        <w:rPr>
          <w:rFonts w:ascii="Tahoma" w:hAnsi="Tahoma" w:cs="Tahoma"/>
          <w:sz w:val="22"/>
          <w:szCs w:val="22"/>
        </w:rPr>
        <w:t>57.7</w:t>
      </w:r>
      <w:r w:rsidR="002070CA"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fast-track dispute resolution</w:t>
      </w:r>
      <w:r w:rsidRPr="00CA7956">
        <w:rPr>
          <w:rFonts w:ascii="Tahoma" w:hAnsi="Tahoma" w:cs="Tahoma"/>
          <w:sz w:val="22"/>
          <w:szCs w:val="22"/>
        </w:rPr>
        <w:t>).</w:t>
      </w:r>
    </w:p>
    <w:p w14:paraId="1E030008" w14:textId="77777777" w:rsidR="00232933" w:rsidRPr="00CA7956" w:rsidRDefault="00232933" w:rsidP="00941867">
      <w:pPr>
        <w:pStyle w:val="Clause3Sub"/>
        <w:ind w:left="2127" w:hanging="719"/>
        <w:rPr>
          <w:rFonts w:ascii="Tahoma" w:hAnsi="Tahoma" w:cs="Tahoma"/>
          <w:sz w:val="22"/>
          <w:szCs w:val="22"/>
        </w:rPr>
      </w:pPr>
      <w:r w:rsidRPr="00CA7956">
        <w:rPr>
          <w:rFonts w:ascii="Tahoma" w:hAnsi="Tahoma" w:cs="Tahoma"/>
          <w:sz w:val="22"/>
          <w:szCs w:val="22"/>
        </w:rPr>
        <w:t>If:</w:t>
      </w:r>
    </w:p>
    <w:p w14:paraId="742507F2" w14:textId="77777777" w:rsidR="00232933" w:rsidRPr="00CA7956" w:rsidRDefault="00232933" w:rsidP="00941867">
      <w:pPr>
        <w:pStyle w:val="Clause4Sub"/>
        <w:keepNext/>
        <w:tabs>
          <w:tab w:val="clear" w:pos="3033"/>
        </w:tabs>
        <w:ind w:left="3119" w:hanging="992"/>
        <w:rPr>
          <w:rFonts w:ascii="Tahoma" w:hAnsi="Tahoma" w:cs="Tahoma"/>
          <w:sz w:val="22"/>
          <w:szCs w:val="22"/>
        </w:rPr>
      </w:pPr>
      <w:r w:rsidRPr="00CA7956">
        <w:rPr>
          <w:rFonts w:ascii="Tahoma" w:hAnsi="Tahoma" w:cs="Tahoma"/>
          <w:sz w:val="22"/>
          <w:szCs w:val="22"/>
        </w:rPr>
        <w:lastRenderedPageBreak/>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Default notified in a notice of default is not remedied before the expiry of the period referred to in the notice; or</w:t>
      </w:r>
    </w:p>
    <w:p w14:paraId="4BAED556" w14:textId="5F9819FC" w:rsidR="00232933" w:rsidRPr="00CA7956" w:rsidRDefault="00232933" w:rsidP="00941867">
      <w:pPr>
        <w:pStyle w:val="Clause4Sub"/>
        <w:keepNext/>
        <w:tabs>
          <w:tab w:val="clear" w:pos="3033"/>
        </w:tabs>
        <w:ind w:left="3119" w:hanging="992"/>
        <w:rPr>
          <w:rFonts w:ascii="Tahoma" w:hAnsi="Tahoma" w:cs="Tahoma"/>
          <w:sz w:val="22"/>
          <w:szCs w:val="22"/>
        </w:rPr>
      </w:pPr>
      <w:bookmarkStart w:id="1354" w:name="_Ref448783029"/>
      <w:r w:rsidRPr="00CA7956">
        <w:rPr>
          <w:rFonts w:ascii="Tahoma" w:hAnsi="Tahoma" w:cs="Tahoma"/>
          <w:sz w:val="22"/>
          <w:szCs w:val="22"/>
        </w:rPr>
        <w:t xml:space="preserve">where the </w:t>
      </w:r>
      <w:r w:rsidR="00AA475B" w:rsidRPr="00CA7956">
        <w:rPr>
          <w:rFonts w:ascii="Tahoma" w:hAnsi="Tahoma" w:cs="Tahoma"/>
          <w:sz w:val="22"/>
          <w:szCs w:val="22"/>
        </w:rPr>
        <w:t>Terminal</w:t>
      </w:r>
      <w:r w:rsidRPr="00CA7956">
        <w:rPr>
          <w:rFonts w:ascii="Tahoma" w:hAnsi="Tahoma" w:cs="Tahoma"/>
          <w:sz w:val="22"/>
          <w:szCs w:val="22"/>
        </w:rPr>
        <w:t xml:space="preserve"> Operator puts forward a programme which has been accepted by </w:t>
      </w:r>
      <w:r w:rsidRPr="00CA7956">
        <w:rPr>
          <w:rFonts w:ascii="Tahoma" w:hAnsi="Tahoma" w:cs="Tahoma"/>
          <w:sz w:val="22"/>
          <w:szCs w:val="22"/>
          <w:lang w:val="en-ZA"/>
        </w:rPr>
        <w:t xml:space="preserve">TNPA </w:t>
      </w:r>
      <w:r w:rsidRPr="00CA7956">
        <w:rPr>
          <w:rFonts w:ascii="Tahoma" w:hAnsi="Tahoma" w:cs="Tahoma"/>
          <w:sz w:val="22"/>
          <w:szCs w:val="22"/>
        </w:rPr>
        <w:t xml:space="preserve">or has been determined to be reasonable and the </w:t>
      </w:r>
      <w:r w:rsidR="00AA475B" w:rsidRPr="00CA7956">
        <w:rPr>
          <w:rFonts w:ascii="Tahoma" w:hAnsi="Tahoma" w:cs="Tahoma"/>
          <w:sz w:val="22"/>
          <w:szCs w:val="22"/>
        </w:rPr>
        <w:t>Terminal</w:t>
      </w:r>
      <w:r w:rsidRPr="00CA7956">
        <w:rPr>
          <w:rFonts w:ascii="Tahoma" w:hAnsi="Tahoma" w:cs="Tahoma"/>
          <w:sz w:val="22"/>
          <w:szCs w:val="22"/>
        </w:rPr>
        <w:t xml:space="preserve"> Operator fails to achieve any element of the programme or to complete the programme by the specified end date for the programme </w:t>
      </w:r>
      <w:r w:rsidRPr="00CA7956">
        <w:rPr>
          <w:rFonts w:ascii="Tahoma" w:hAnsi="Tahoma" w:cs="Tahoma"/>
          <w:i/>
          <w:sz w:val="22"/>
          <w:szCs w:val="22"/>
        </w:rPr>
        <w:t>(</w:t>
      </w:r>
      <w:r w:rsidRPr="00CA7956">
        <w:rPr>
          <w:rFonts w:ascii="Tahoma" w:hAnsi="Tahoma" w:cs="Tahoma"/>
          <w:sz w:val="22"/>
          <w:szCs w:val="22"/>
        </w:rPr>
        <w:t>as the case may be); or</w:t>
      </w:r>
      <w:bookmarkEnd w:id="1354"/>
    </w:p>
    <w:p w14:paraId="0D3B18FD" w14:textId="1F1BEE7D" w:rsidR="0015185B" w:rsidRPr="00CA7956" w:rsidRDefault="005C67AD" w:rsidP="00941867">
      <w:pPr>
        <w:pStyle w:val="Clause4Sub"/>
        <w:keepNext/>
        <w:tabs>
          <w:tab w:val="clear" w:pos="3033"/>
        </w:tabs>
        <w:ind w:left="3119" w:hanging="992"/>
        <w:rPr>
          <w:rFonts w:ascii="Tahoma" w:hAnsi="Tahoma" w:cs="Tahoma"/>
          <w:sz w:val="22"/>
          <w:szCs w:val="22"/>
        </w:rPr>
      </w:pPr>
      <w:r>
        <w:rPr>
          <w:rFonts w:ascii="Tahoma" w:hAnsi="Tahoma" w:cs="Tahoma"/>
          <w:sz w:val="22"/>
          <w:szCs w:val="22"/>
        </w:rPr>
        <w:t xml:space="preserve">if </w:t>
      </w:r>
      <w:r w:rsidR="00232933" w:rsidRPr="00CA7956">
        <w:rPr>
          <w:rFonts w:ascii="Tahoma" w:hAnsi="Tahoma" w:cs="Tahoma"/>
          <w:sz w:val="22"/>
          <w:szCs w:val="22"/>
        </w:rPr>
        <w:t xml:space="preserve">any programme put forward by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is rejected by </w:t>
      </w:r>
      <w:r w:rsidR="00232933" w:rsidRPr="00CA7956">
        <w:rPr>
          <w:rFonts w:ascii="Tahoma" w:hAnsi="Tahoma" w:cs="Tahoma"/>
          <w:sz w:val="22"/>
          <w:szCs w:val="22"/>
          <w:lang w:val="en-ZA"/>
        </w:rPr>
        <w:t xml:space="preserve">TNPA </w:t>
      </w:r>
      <w:r w:rsidR="00232933" w:rsidRPr="00CA7956">
        <w:rPr>
          <w:rFonts w:ascii="Tahoma" w:hAnsi="Tahoma" w:cs="Tahoma"/>
          <w:sz w:val="22"/>
          <w:szCs w:val="22"/>
        </w:rPr>
        <w:t xml:space="preserve"> as not being reasonable, and the dispute resolution procedure does not find against that rejection, then </w:t>
      </w:r>
      <w:r w:rsidR="00232933" w:rsidRPr="00CA7956">
        <w:rPr>
          <w:rFonts w:ascii="Tahoma" w:hAnsi="Tahoma" w:cs="Tahoma"/>
          <w:sz w:val="22"/>
          <w:szCs w:val="22"/>
          <w:lang w:val="en-ZA"/>
        </w:rPr>
        <w:t xml:space="preserve">TNPA </w:t>
      </w:r>
      <w:r w:rsidR="00232933" w:rsidRPr="00CA7956">
        <w:rPr>
          <w:rFonts w:ascii="Tahoma" w:hAnsi="Tahoma" w:cs="Tahoma"/>
          <w:sz w:val="22"/>
          <w:szCs w:val="22"/>
        </w:rPr>
        <w:t xml:space="preserve">may terminate this Agreement in its entirety by written notice to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with immediate effect, provided that if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Operator’s execution of the programme is adversely affected by the occurrence of a Force Majeure Event or a Relief Event then, subject to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complying with the mitigation and other requirements in this Agreement concerning Force Majeure Events or Relief Events (as the case may be), the time for execution of the programme or any relevant element of it shall be deemed to be extended by a period equal to the delay caused by the Force Majeure Event or Relief Event (as the case may be) which is agreed by the Parties or determined in accordance with clause</w:t>
      </w:r>
      <w:r w:rsidR="006F6845" w:rsidRPr="00CA7956">
        <w:rPr>
          <w:rFonts w:ascii="Tahoma" w:hAnsi="Tahoma" w:cs="Tahoma"/>
          <w:sz w:val="22"/>
          <w:szCs w:val="22"/>
        </w:rPr>
        <w:t> </w:t>
      </w:r>
      <w:r w:rsidR="00CD1249" w:rsidRPr="00CA7956">
        <w:rPr>
          <w:rFonts w:ascii="Tahoma" w:hAnsi="Tahoma" w:cs="Tahoma"/>
          <w:sz w:val="22"/>
          <w:szCs w:val="22"/>
        </w:rPr>
        <w:fldChar w:fldCharType="begin"/>
      </w:r>
      <w:r w:rsidR="00CD1249" w:rsidRPr="00CA7956">
        <w:rPr>
          <w:rFonts w:ascii="Tahoma" w:hAnsi="Tahoma" w:cs="Tahoma"/>
          <w:sz w:val="22"/>
          <w:szCs w:val="22"/>
        </w:rPr>
        <w:instrText xml:space="preserve"> REF _Ref449511533 \r \h </w:instrText>
      </w:r>
      <w:r w:rsidR="00832015" w:rsidRPr="00CA7956">
        <w:rPr>
          <w:rFonts w:ascii="Tahoma" w:hAnsi="Tahoma" w:cs="Tahoma"/>
          <w:sz w:val="22"/>
          <w:szCs w:val="22"/>
        </w:rPr>
        <w:instrText xml:space="preserve"> \* MERGEFORMAT </w:instrText>
      </w:r>
      <w:r w:rsidR="00CD1249" w:rsidRPr="00CA7956">
        <w:rPr>
          <w:rFonts w:ascii="Tahoma" w:hAnsi="Tahoma" w:cs="Tahoma"/>
          <w:sz w:val="22"/>
          <w:szCs w:val="22"/>
        </w:rPr>
      </w:r>
      <w:r w:rsidR="00CD1249" w:rsidRPr="00CA7956">
        <w:rPr>
          <w:rFonts w:ascii="Tahoma" w:hAnsi="Tahoma" w:cs="Tahoma"/>
          <w:sz w:val="22"/>
          <w:szCs w:val="22"/>
        </w:rPr>
        <w:fldChar w:fldCharType="separate"/>
      </w:r>
      <w:r w:rsidR="003C6592">
        <w:rPr>
          <w:rFonts w:ascii="Tahoma" w:hAnsi="Tahoma" w:cs="Tahoma"/>
          <w:sz w:val="22"/>
          <w:szCs w:val="22"/>
        </w:rPr>
        <w:t>57.7</w:t>
      </w:r>
      <w:r w:rsidR="00CD1249" w:rsidRPr="00CA7956">
        <w:rPr>
          <w:rFonts w:ascii="Tahoma" w:hAnsi="Tahoma" w:cs="Tahoma"/>
          <w:sz w:val="22"/>
          <w:szCs w:val="22"/>
        </w:rPr>
        <w:fldChar w:fldCharType="end"/>
      </w:r>
      <w:r w:rsidR="00232933" w:rsidRPr="00CA7956">
        <w:rPr>
          <w:rFonts w:ascii="Tahoma" w:hAnsi="Tahoma" w:cs="Tahoma"/>
          <w:sz w:val="22"/>
          <w:szCs w:val="22"/>
        </w:rPr>
        <w:t xml:space="preserve"> (</w:t>
      </w:r>
      <w:r w:rsidR="00232933" w:rsidRPr="00CA7956">
        <w:rPr>
          <w:rFonts w:ascii="Tahoma" w:hAnsi="Tahoma" w:cs="Tahoma"/>
          <w:i/>
          <w:sz w:val="22"/>
          <w:szCs w:val="22"/>
        </w:rPr>
        <w:t>fast-track dispute resolution</w:t>
      </w:r>
      <w:r w:rsidR="00232933" w:rsidRPr="00CA7956">
        <w:rPr>
          <w:rFonts w:ascii="Tahoma" w:hAnsi="Tahoma" w:cs="Tahoma"/>
          <w:sz w:val="22"/>
          <w:szCs w:val="22"/>
        </w:rPr>
        <w:t>).</w:t>
      </w:r>
      <w:bookmarkStart w:id="1355" w:name="_Toc81898970"/>
      <w:bookmarkStart w:id="1356" w:name="_Toc351392441"/>
      <w:bookmarkStart w:id="1357" w:name="_Toc351396300"/>
      <w:bookmarkStart w:id="1358" w:name="_Toc351396552"/>
      <w:bookmarkStart w:id="1359" w:name="_Toc436720482"/>
      <w:bookmarkStart w:id="1360" w:name="_Ref448870872"/>
      <w:bookmarkStart w:id="1361" w:name="_Ref448875772"/>
      <w:bookmarkStart w:id="1362" w:name="_Toc449488787"/>
    </w:p>
    <w:p w14:paraId="2F3A6619" w14:textId="77777777" w:rsidR="00232933" w:rsidRPr="00CA7956" w:rsidRDefault="00232933" w:rsidP="00F94DEE">
      <w:pPr>
        <w:pStyle w:val="Clause2Sub"/>
        <w:ind w:left="1418" w:hanging="851"/>
        <w:rPr>
          <w:rFonts w:ascii="Tahoma" w:hAnsi="Tahoma" w:cs="Tahoma"/>
          <w:b/>
          <w:sz w:val="22"/>
          <w:szCs w:val="22"/>
          <w:lang w:val="en-US"/>
        </w:rPr>
      </w:pPr>
      <w:r w:rsidRPr="00CA7956">
        <w:rPr>
          <w:rFonts w:ascii="Tahoma" w:hAnsi="Tahoma" w:cs="Tahoma"/>
          <w:b/>
          <w:sz w:val="22"/>
          <w:szCs w:val="22"/>
          <w:lang w:val="en-US"/>
        </w:rPr>
        <w:t>TNPA</w:t>
      </w:r>
      <w:r w:rsidR="006B09F6" w:rsidRPr="00CA7956">
        <w:rPr>
          <w:rFonts w:ascii="Tahoma" w:hAnsi="Tahoma" w:cs="Tahoma"/>
          <w:b/>
          <w:sz w:val="22"/>
          <w:szCs w:val="22"/>
          <w:lang w:val="en-US"/>
        </w:rPr>
        <w:t>’s C</w:t>
      </w:r>
      <w:r w:rsidRPr="00CA7956">
        <w:rPr>
          <w:rFonts w:ascii="Tahoma" w:hAnsi="Tahoma" w:cs="Tahoma"/>
          <w:b/>
          <w:sz w:val="22"/>
          <w:szCs w:val="22"/>
          <w:lang w:val="en-US"/>
        </w:rPr>
        <w:t>osts</w:t>
      </w:r>
      <w:bookmarkEnd w:id="1355"/>
      <w:bookmarkEnd w:id="1356"/>
      <w:bookmarkEnd w:id="1357"/>
      <w:bookmarkEnd w:id="1358"/>
      <w:bookmarkEnd w:id="1359"/>
      <w:bookmarkEnd w:id="1360"/>
      <w:bookmarkEnd w:id="1361"/>
      <w:bookmarkEnd w:id="1362"/>
    </w:p>
    <w:p w14:paraId="6E6B8BCB" w14:textId="6A4703A5" w:rsidR="00232933" w:rsidRPr="00CA7956" w:rsidRDefault="00232933" w:rsidP="00D55343">
      <w:pPr>
        <w:pStyle w:val="Clause3Sub"/>
        <w:ind w:left="2610"/>
        <w:rPr>
          <w:rFonts w:ascii="Tahoma" w:hAnsi="Tahoma" w:cs="Tahoma"/>
          <w:sz w:val="22"/>
          <w:szCs w:val="22"/>
          <w:lang w:val="en-US"/>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reimburse </w:t>
      </w:r>
      <w:r w:rsidRPr="00CA7956">
        <w:rPr>
          <w:rFonts w:ascii="Tahoma" w:hAnsi="Tahoma" w:cs="Tahoma"/>
          <w:sz w:val="22"/>
          <w:szCs w:val="22"/>
          <w:lang w:val="en-ZA"/>
        </w:rPr>
        <w:t xml:space="preserve">TNPA </w:t>
      </w:r>
      <w:r w:rsidRPr="00CA7956">
        <w:rPr>
          <w:rFonts w:ascii="Tahoma" w:hAnsi="Tahoma" w:cs="Tahoma"/>
          <w:sz w:val="22"/>
          <w:szCs w:val="22"/>
        </w:rPr>
        <w:t xml:space="preserve">with all costs incurred by </w:t>
      </w:r>
      <w:r w:rsidRPr="00CA7956">
        <w:rPr>
          <w:rFonts w:ascii="Tahoma" w:hAnsi="Tahoma" w:cs="Tahoma"/>
          <w:sz w:val="22"/>
          <w:szCs w:val="22"/>
          <w:lang w:val="en-ZA"/>
        </w:rPr>
        <w:t xml:space="preserve">TNPA </w:t>
      </w:r>
      <w:r w:rsidRPr="00CA7956">
        <w:rPr>
          <w:rFonts w:ascii="Tahoma" w:hAnsi="Tahoma" w:cs="Tahoma"/>
          <w:sz w:val="22"/>
          <w:szCs w:val="22"/>
        </w:rPr>
        <w:t xml:space="preserve">in exercising any of its rights in terms of </w:t>
      </w:r>
      <w:r w:rsidR="00663018">
        <w:rPr>
          <w:rFonts w:ascii="Tahoma" w:hAnsi="Tahoma" w:cs="Tahoma"/>
          <w:sz w:val="22"/>
          <w:szCs w:val="22"/>
        </w:rPr>
        <w:t>C</w:t>
      </w:r>
      <w:r w:rsidRPr="00CA7956">
        <w:rPr>
          <w:rFonts w:ascii="Tahoma" w:hAnsi="Tahoma" w:cs="Tahoma"/>
          <w:sz w:val="22"/>
          <w:szCs w:val="22"/>
        </w:rPr>
        <w:t>lause</w:t>
      </w:r>
      <w:r w:rsidR="006F6845" w:rsidRPr="00CA7956">
        <w:rPr>
          <w:rFonts w:ascii="Tahoma" w:hAnsi="Tahoma" w:cs="Tahoma"/>
          <w:sz w:val="22"/>
          <w:szCs w:val="22"/>
        </w:rPr>
        <w:t> </w:t>
      </w:r>
      <w:r w:rsidR="000E1264" w:rsidRPr="00CA7956">
        <w:rPr>
          <w:rFonts w:ascii="Tahoma" w:hAnsi="Tahoma" w:cs="Tahoma"/>
          <w:sz w:val="22"/>
          <w:szCs w:val="22"/>
        </w:rPr>
        <w:fldChar w:fldCharType="begin"/>
      </w:r>
      <w:r w:rsidR="000E1264" w:rsidRPr="00CA7956">
        <w:rPr>
          <w:rFonts w:ascii="Tahoma" w:hAnsi="Tahoma" w:cs="Tahoma"/>
          <w:sz w:val="22"/>
          <w:szCs w:val="22"/>
        </w:rPr>
        <w:instrText xml:space="preserve"> REF _Ref63588613 \r \h </w:instrText>
      </w:r>
      <w:r w:rsidR="00832015" w:rsidRPr="00CA7956">
        <w:rPr>
          <w:rFonts w:ascii="Tahoma" w:hAnsi="Tahoma" w:cs="Tahoma"/>
          <w:sz w:val="22"/>
          <w:szCs w:val="22"/>
        </w:rPr>
        <w:instrText xml:space="preserve"> \* MERGEFORMAT </w:instrText>
      </w:r>
      <w:r w:rsidR="000E1264" w:rsidRPr="00CA7956">
        <w:rPr>
          <w:rFonts w:ascii="Tahoma" w:hAnsi="Tahoma" w:cs="Tahoma"/>
          <w:sz w:val="22"/>
          <w:szCs w:val="22"/>
        </w:rPr>
      </w:r>
      <w:r w:rsidR="000E1264" w:rsidRPr="00CA7956">
        <w:rPr>
          <w:rFonts w:ascii="Tahoma" w:hAnsi="Tahoma" w:cs="Tahoma"/>
          <w:sz w:val="22"/>
          <w:szCs w:val="22"/>
        </w:rPr>
        <w:fldChar w:fldCharType="separate"/>
      </w:r>
      <w:r w:rsidR="00491E17">
        <w:rPr>
          <w:rFonts w:ascii="Tahoma" w:hAnsi="Tahoma" w:cs="Tahoma"/>
          <w:sz w:val="22"/>
          <w:szCs w:val="22"/>
        </w:rPr>
        <w:t>43</w:t>
      </w:r>
      <w:r w:rsidR="000E1264" w:rsidRPr="00CA7956">
        <w:rPr>
          <w:rFonts w:ascii="Tahoma" w:hAnsi="Tahoma" w:cs="Tahoma"/>
          <w:sz w:val="22"/>
          <w:szCs w:val="22"/>
        </w:rPr>
        <w:fldChar w:fldCharType="end"/>
      </w:r>
      <w:r w:rsidRPr="00CA7956">
        <w:rPr>
          <w:rFonts w:ascii="Tahoma" w:hAnsi="Tahoma" w:cs="Tahoma"/>
          <w:sz w:val="22"/>
          <w:szCs w:val="22"/>
        </w:rPr>
        <w:t xml:space="preserve"> (</w:t>
      </w:r>
      <w:r w:rsidR="00AA475B" w:rsidRPr="00CA7956">
        <w:rPr>
          <w:rFonts w:ascii="Tahoma" w:hAnsi="Tahoma" w:cs="Tahoma"/>
          <w:i/>
          <w:sz w:val="22"/>
          <w:szCs w:val="22"/>
        </w:rPr>
        <w:t>Terminal</w:t>
      </w:r>
      <w:r w:rsidRPr="00CA7956">
        <w:rPr>
          <w:rFonts w:ascii="Tahoma" w:hAnsi="Tahoma" w:cs="Tahoma"/>
          <w:i/>
          <w:sz w:val="22"/>
          <w:szCs w:val="22"/>
        </w:rPr>
        <w:t xml:space="preserve"> Operator Default</w:t>
      </w:r>
      <w:r w:rsidRPr="00CA7956">
        <w:rPr>
          <w:rFonts w:ascii="Tahoma" w:hAnsi="Tahoma" w:cs="Tahoma"/>
          <w:sz w:val="22"/>
          <w:szCs w:val="22"/>
        </w:rPr>
        <w:t>) (including, without limitation, any relevant increased administrative expenses).</w:t>
      </w:r>
    </w:p>
    <w:p w14:paraId="2EDEEC39" w14:textId="77777777" w:rsidR="00232933" w:rsidRPr="00CA7956" w:rsidRDefault="00232933" w:rsidP="00D55343">
      <w:pPr>
        <w:pStyle w:val="Clause3Sub"/>
        <w:ind w:left="2610"/>
        <w:rPr>
          <w:rFonts w:ascii="Tahoma" w:hAnsi="Tahoma" w:cs="Tahoma"/>
          <w:sz w:val="22"/>
          <w:szCs w:val="22"/>
          <w:lang w:val="en-US"/>
        </w:rPr>
      </w:pPr>
      <w:r w:rsidRPr="00CA7956">
        <w:rPr>
          <w:rFonts w:ascii="Tahoma" w:hAnsi="Tahoma" w:cs="Tahoma"/>
          <w:sz w:val="22"/>
          <w:szCs w:val="22"/>
          <w:lang w:val="en-US"/>
        </w:rPr>
        <w:t xml:space="preserve">TNPA shall not exercise, or purport to exercise, any right to terminate this Agreement except as expressly set out in this Agreement. The rights of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(to terminate or otherwise) under this clause are in addition (and without prejudice) to any other right which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may have in law to </w:t>
      </w:r>
      <w:r w:rsidRPr="00CA7956">
        <w:rPr>
          <w:rFonts w:ascii="Tahoma" w:hAnsi="Tahoma" w:cs="Tahoma"/>
          <w:sz w:val="22"/>
          <w:szCs w:val="22"/>
          <w:lang w:val="en-US"/>
        </w:rPr>
        <w:lastRenderedPageBreak/>
        <w:t xml:space="preserve">claim the amount of loss or damages suffered by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on account of the acts or omissions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(or to take any action other than termination of this Agreement).</w:t>
      </w:r>
    </w:p>
    <w:p w14:paraId="39191BC0"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363" w:name="_Ref63590075"/>
      <w:bookmarkStart w:id="1364" w:name="_Toc81898972"/>
      <w:bookmarkStart w:id="1365" w:name="_Toc351392443"/>
      <w:bookmarkStart w:id="1366" w:name="_Toc351396302"/>
      <w:bookmarkStart w:id="1367" w:name="_Toc351396554"/>
      <w:bookmarkStart w:id="1368" w:name="_Toc436720483"/>
      <w:bookmarkStart w:id="1369" w:name="_Toc448769867"/>
      <w:bookmarkStart w:id="1370" w:name="_Ref448783239"/>
      <w:bookmarkStart w:id="1371" w:name="_Toc449488790"/>
      <w:bookmarkStart w:id="1372" w:name="_Ref449520342"/>
      <w:bookmarkStart w:id="1373" w:name="_Toc175734066"/>
      <w:r w:rsidRPr="00CA7956">
        <w:rPr>
          <w:rFonts w:ascii="Tahoma" w:hAnsi="Tahoma" w:cs="Tahoma"/>
          <w:sz w:val="22"/>
          <w:szCs w:val="22"/>
          <w:lang w:val="en-US"/>
        </w:rPr>
        <w:t>TNPA Default</w:t>
      </w:r>
      <w:bookmarkEnd w:id="1363"/>
      <w:bookmarkEnd w:id="1364"/>
      <w:bookmarkEnd w:id="1365"/>
      <w:bookmarkEnd w:id="1366"/>
      <w:bookmarkEnd w:id="1367"/>
      <w:bookmarkEnd w:id="1368"/>
      <w:bookmarkEnd w:id="1369"/>
      <w:bookmarkEnd w:id="1370"/>
      <w:bookmarkEnd w:id="1371"/>
      <w:bookmarkEnd w:id="1372"/>
      <w:bookmarkEnd w:id="1373"/>
      <w:r w:rsidR="000C54D7" w:rsidRPr="00CA7956">
        <w:rPr>
          <w:rFonts w:ascii="Tahoma" w:hAnsi="Tahoma" w:cs="Tahoma"/>
          <w:sz w:val="22"/>
          <w:szCs w:val="22"/>
          <w:lang w:val="en-US"/>
        </w:rPr>
        <w:t xml:space="preserve"> </w:t>
      </w:r>
    </w:p>
    <w:p w14:paraId="134A74D0" w14:textId="77777777" w:rsidR="00232933" w:rsidRPr="00CA7956" w:rsidRDefault="00232933" w:rsidP="00910AE4">
      <w:pPr>
        <w:pStyle w:val="Clause2Sub"/>
        <w:ind w:left="1350"/>
        <w:rPr>
          <w:rFonts w:ascii="Tahoma" w:hAnsi="Tahoma" w:cs="Tahoma"/>
          <w:sz w:val="22"/>
          <w:szCs w:val="22"/>
          <w:lang w:val="en-US"/>
        </w:rPr>
      </w:pPr>
      <w:bookmarkStart w:id="1374" w:name="_Toc81898973"/>
      <w:bookmarkStart w:id="1375" w:name="_Toc351392444"/>
      <w:bookmarkStart w:id="1376" w:name="_Toc351396303"/>
      <w:bookmarkStart w:id="1377" w:name="_Toc351396555"/>
      <w:bookmarkStart w:id="1378" w:name="_Toc436720484"/>
      <w:bookmarkStart w:id="1379" w:name="_Ref448870906"/>
      <w:bookmarkStart w:id="1380" w:name="_Ref448875800"/>
      <w:bookmarkStart w:id="1381" w:name="_Toc449488791"/>
      <w:r w:rsidRPr="00CA7956">
        <w:rPr>
          <w:rFonts w:ascii="Tahoma" w:hAnsi="Tahoma" w:cs="Tahoma"/>
          <w:sz w:val="22"/>
          <w:szCs w:val="22"/>
        </w:rPr>
        <w:t>Definition</w:t>
      </w:r>
      <w:bookmarkEnd w:id="1374"/>
      <w:bookmarkEnd w:id="1375"/>
      <w:bookmarkEnd w:id="1376"/>
      <w:bookmarkEnd w:id="1377"/>
      <w:bookmarkEnd w:id="1378"/>
      <w:r w:rsidR="00F20667" w:rsidRPr="00CA7956">
        <w:rPr>
          <w:rFonts w:ascii="Tahoma" w:hAnsi="Tahoma" w:cs="Tahoma"/>
          <w:sz w:val="22"/>
          <w:szCs w:val="22"/>
        </w:rPr>
        <w:t xml:space="preserve"> </w:t>
      </w:r>
      <w:r w:rsidRPr="00CA7956">
        <w:rPr>
          <w:rFonts w:ascii="Tahoma" w:hAnsi="Tahoma" w:cs="Tahoma"/>
          <w:sz w:val="22"/>
          <w:szCs w:val="22"/>
          <w:lang w:val="en-US"/>
        </w:rPr>
        <w:t>"</w:t>
      </w:r>
      <w:r w:rsidRPr="00CA7956">
        <w:rPr>
          <w:rFonts w:ascii="Tahoma" w:hAnsi="Tahoma" w:cs="Tahoma"/>
          <w:b/>
          <w:sz w:val="22"/>
          <w:szCs w:val="22"/>
          <w:lang w:val="en-US"/>
        </w:rPr>
        <w:t>TNPA Default</w:t>
      </w:r>
      <w:r w:rsidRPr="00CA7956">
        <w:rPr>
          <w:rFonts w:ascii="Tahoma" w:hAnsi="Tahoma" w:cs="Tahoma"/>
          <w:sz w:val="22"/>
          <w:szCs w:val="22"/>
          <w:lang w:val="en-US"/>
        </w:rPr>
        <w:t>" means any one of the following events:</w:t>
      </w:r>
      <w:bookmarkEnd w:id="1379"/>
      <w:bookmarkEnd w:id="1380"/>
      <w:bookmarkEnd w:id="1381"/>
    </w:p>
    <w:p w14:paraId="2A6FFDCB" w14:textId="77777777" w:rsidR="00232933" w:rsidRPr="00CA7956" w:rsidRDefault="00232933" w:rsidP="00340482">
      <w:pPr>
        <w:pStyle w:val="Clause3Sub"/>
        <w:ind w:left="2268" w:hanging="950"/>
        <w:rPr>
          <w:rFonts w:ascii="Tahoma" w:hAnsi="Tahoma" w:cs="Tahoma"/>
          <w:sz w:val="22"/>
          <w:szCs w:val="22"/>
          <w:lang w:val="en-US"/>
        </w:rPr>
      </w:pPr>
      <w:r w:rsidRPr="00CA7956">
        <w:rPr>
          <w:rFonts w:ascii="Tahoma" w:hAnsi="Tahoma" w:cs="Tahoma"/>
          <w:sz w:val="22"/>
          <w:szCs w:val="22"/>
        </w:rPr>
        <w:t xml:space="preserve">an expropriation or requisition of a material part of the </w:t>
      </w:r>
      <w:r w:rsidR="00AA475B" w:rsidRPr="00CA7956">
        <w:rPr>
          <w:rFonts w:ascii="Tahoma" w:hAnsi="Tahoma" w:cs="Tahoma"/>
          <w:sz w:val="22"/>
          <w:szCs w:val="22"/>
        </w:rPr>
        <w:t>Terminal</w:t>
      </w:r>
      <w:r w:rsidRPr="00CA7956">
        <w:rPr>
          <w:rFonts w:ascii="Tahoma" w:hAnsi="Tahoma" w:cs="Tahoma"/>
          <w:sz w:val="22"/>
          <w:szCs w:val="22"/>
        </w:rPr>
        <w:t xml:space="preserve"> and</w:t>
      </w:r>
      <w:r w:rsidR="005A1A16" w:rsidRPr="00CA7956">
        <w:rPr>
          <w:rFonts w:ascii="Tahoma" w:hAnsi="Tahoma" w:cs="Tahoma"/>
          <w:sz w:val="22"/>
          <w:szCs w:val="22"/>
        </w:rPr>
        <w:t>/</w:t>
      </w:r>
      <w:r w:rsidRPr="00CA7956">
        <w:rPr>
          <w:rFonts w:ascii="Tahoma" w:hAnsi="Tahoma" w:cs="Tahoma"/>
          <w:sz w:val="22"/>
          <w:szCs w:val="22"/>
        </w:rPr>
        <w:t xml:space="preserve">or shares of the </w:t>
      </w:r>
      <w:r w:rsidR="00AA475B" w:rsidRPr="00CA7956">
        <w:rPr>
          <w:rFonts w:ascii="Tahoma" w:hAnsi="Tahoma" w:cs="Tahoma"/>
          <w:sz w:val="22"/>
          <w:szCs w:val="22"/>
        </w:rPr>
        <w:t>Terminal</w:t>
      </w:r>
      <w:r w:rsidRPr="00CA7956">
        <w:rPr>
          <w:rFonts w:ascii="Tahoma" w:hAnsi="Tahoma" w:cs="Tahoma"/>
          <w:sz w:val="22"/>
          <w:szCs w:val="22"/>
        </w:rPr>
        <w:t xml:space="preserve"> Operator, or a material part of the </w:t>
      </w:r>
      <w:r w:rsidR="00AA475B" w:rsidRPr="00CA7956">
        <w:rPr>
          <w:rFonts w:ascii="Tahoma" w:hAnsi="Tahoma" w:cs="Tahoma"/>
          <w:sz w:val="22"/>
          <w:szCs w:val="22"/>
        </w:rPr>
        <w:t>Terminal</w:t>
      </w:r>
      <w:r w:rsidRPr="00CA7956">
        <w:rPr>
          <w:rFonts w:ascii="Tahoma" w:hAnsi="Tahoma" w:cs="Tahoma"/>
          <w:sz w:val="22"/>
          <w:szCs w:val="22"/>
        </w:rPr>
        <w:t xml:space="preserve"> being removed from the possession of the </w:t>
      </w:r>
      <w:r w:rsidR="00AA475B" w:rsidRPr="00CA7956">
        <w:rPr>
          <w:rFonts w:ascii="Tahoma" w:hAnsi="Tahoma" w:cs="Tahoma"/>
          <w:sz w:val="22"/>
          <w:szCs w:val="22"/>
        </w:rPr>
        <w:t>Terminal</w:t>
      </w:r>
      <w:r w:rsidRPr="00CA7956">
        <w:rPr>
          <w:rFonts w:ascii="Tahoma" w:hAnsi="Tahoma" w:cs="Tahoma"/>
          <w:sz w:val="22"/>
          <w:szCs w:val="22"/>
        </w:rPr>
        <w:t xml:space="preserve"> Operator by </w:t>
      </w:r>
      <w:r w:rsidRPr="00CA7956">
        <w:rPr>
          <w:rFonts w:ascii="Tahoma" w:hAnsi="Tahoma" w:cs="Tahoma"/>
          <w:sz w:val="22"/>
          <w:szCs w:val="22"/>
          <w:lang w:val="en-ZA"/>
        </w:rPr>
        <w:t>TNPA</w:t>
      </w:r>
      <w:r w:rsidRPr="00CA7956">
        <w:rPr>
          <w:rFonts w:ascii="Tahoma" w:hAnsi="Tahoma" w:cs="Tahoma"/>
          <w:sz w:val="22"/>
          <w:szCs w:val="22"/>
        </w:rPr>
        <w:t>, other than in terms of this Agreement;</w:t>
      </w:r>
      <w:r w:rsidRPr="00CA7956">
        <w:rPr>
          <w:rFonts w:ascii="Tahoma" w:hAnsi="Tahoma" w:cs="Tahoma"/>
          <w:b/>
          <w:i/>
          <w:sz w:val="22"/>
          <w:szCs w:val="22"/>
        </w:rPr>
        <w:t xml:space="preserve"> </w:t>
      </w:r>
    </w:p>
    <w:p w14:paraId="2568315C" w14:textId="5F964C95" w:rsidR="00232933" w:rsidRPr="00CA7956" w:rsidRDefault="00232933" w:rsidP="00340482">
      <w:pPr>
        <w:pStyle w:val="Clause3Sub"/>
        <w:ind w:left="2268" w:hanging="950"/>
        <w:rPr>
          <w:rFonts w:ascii="Tahoma" w:hAnsi="Tahoma" w:cs="Tahoma"/>
          <w:sz w:val="22"/>
          <w:szCs w:val="22"/>
          <w:lang w:val="en-US"/>
        </w:rPr>
      </w:pPr>
      <w:r w:rsidRPr="00CA7956">
        <w:rPr>
          <w:rFonts w:ascii="Tahoma" w:hAnsi="Tahoma" w:cs="Tahoma"/>
          <w:sz w:val="22"/>
          <w:szCs w:val="22"/>
          <w:lang w:val="en-US"/>
        </w:rPr>
        <w:t xml:space="preserve">a failure by </w:t>
      </w:r>
      <w:r w:rsidR="0004037E" w:rsidRPr="00CA7956">
        <w:rPr>
          <w:rFonts w:ascii="Tahoma" w:hAnsi="Tahoma" w:cs="Tahoma"/>
          <w:sz w:val="22"/>
          <w:szCs w:val="22"/>
          <w:lang w:val="en-ZA"/>
        </w:rPr>
        <w:t xml:space="preserve">TNPA </w:t>
      </w:r>
      <w:r w:rsidR="0004037E" w:rsidRPr="00CA7956">
        <w:rPr>
          <w:rFonts w:ascii="Tahoma" w:hAnsi="Tahoma" w:cs="Tahoma"/>
          <w:sz w:val="22"/>
          <w:szCs w:val="22"/>
          <w:lang w:val="en-US"/>
        </w:rPr>
        <w:t>to</w:t>
      </w:r>
      <w:r w:rsidRPr="00CA7956">
        <w:rPr>
          <w:rFonts w:ascii="Tahoma" w:hAnsi="Tahoma" w:cs="Tahoma"/>
          <w:sz w:val="22"/>
          <w:szCs w:val="22"/>
          <w:lang w:val="en-US"/>
        </w:rPr>
        <w:t xml:space="preserve"> make payment of any amount or amounts that are due and payable by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under this Agreement (which amounts are not bona fide in dispute) which, either singly or in aggregate exceeds the sum of </w:t>
      </w:r>
      <w:r w:rsidR="002E2AA2" w:rsidRPr="00CA7956">
        <w:rPr>
          <w:rFonts w:ascii="Tahoma" w:hAnsi="Tahoma" w:cs="Tahoma"/>
          <w:sz w:val="22"/>
          <w:szCs w:val="22"/>
          <w:lang w:val="en-US"/>
        </w:rPr>
        <w:t>R1</w:t>
      </w:r>
      <w:r w:rsidR="00430559" w:rsidRPr="00CA7956">
        <w:rPr>
          <w:rFonts w:ascii="Tahoma" w:hAnsi="Tahoma" w:cs="Tahoma"/>
          <w:sz w:val="22"/>
          <w:szCs w:val="22"/>
          <w:lang w:val="en-US"/>
        </w:rPr>
        <w:t>0</w:t>
      </w:r>
      <w:r w:rsidRPr="00CA7956">
        <w:rPr>
          <w:rFonts w:ascii="Tahoma" w:hAnsi="Tahoma" w:cs="Tahoma"/>
          <w:sz w:val="22"/>
          <w:szCs w:val="22"/>
          <w:lang w:val="en-US"/>
        </w:rPr>
        <w:t xml:space="preserve">, 000, 000 </w:t>
      </w:r>
      <w:r w:rsidR="002E2AA2" w:rsidRPr="00CA7956">
        <w:rPr>
          <w:rFonts w:ascii="Tahoma" w:hAnsi="Tahoma" w:cs="Tahoma"/>
          <w:sz w:val="22"/>
          <w:szCs w:val="22"/>
          <w:lang w:val="en-US"/>
        </w:rPr>
        <w:t>(</w:t>
      </w:r>
      <w:r w:rsidR="00430559" w:rsidRPr="00CA7956">
        <w:rPr>
          <w:rFonts w:ascii="Tahoma" w:hAnsi="Tahoma" w:cs="Tahoma"/>
          <w:sz w:val="22"/>
          <w:szCs w:val="22"/>
          <w:lang w:val="en-US"/>
        </w:rPr>
        <w:t xml:space="preserve">ten </w:t>
      </w:r>
      <w:r w:rsidR="004E4287" w:rsidRPr="00CA7956">
        <w:rPr>
          <w:rFonts w:ascii="Tahoma" w:hAnsi="Tahoma" w:cs="Tahoma"/>
          <w:sz w:val="22"/>
          <w:szCs w:val="22"/>
          <w:lang w:val="en-US"/>
        </w:rPr>
        <w:t xml:space="preserve"> million rand) </w:t>
      </w:r>
      <w:r w:rsidR="002E2AA2" w:rsidRPr="00CA7956">
        <w:rPr>
          <w:rFonts w:ascii="Tahoma" w:hAnsi="Tahoma" w:cs="Tahoma"/>
          <w:sz w:val="22"/>
          <w:szCs w:val="22"/>
          <w:lang w:val="en-US"/>
        </w:rPr>
        <w:t>over a period of 12 months and such failure continued for 20</w:t>
      </w:r>
      <w:r w:rsidRPr="00CA7956">
        <w:rPr>
          <w:rFonts w:ascii="Tahoma" w:hAnsi="Tahoma" w:cs="Tahoma"/>
          <w:sz w:val="22"/>
          <w:szCs w:val="22"/>
          <w:lang w:val="en-US"/>
        </w:rPr>
        <w:t xml:space="preserve"> (twenty) Business Days from receipt by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of a notice of non-payment from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w:t>
      </w:r>
      <w:r w:rsidR="00B17387">
        <w:rPr>
          <w:rFonts w:ascii="Tahoma" w:hAnsi="Tahoma" w:cs="Tahoma"/>
          <w:sz w:val="22"/>
          <w:szCs w:val="22"/>
          <w:lang w:val="en-US"/>
        </w:rPr>
        <w:t xml:space="preserve"> and</w:t>
      </w:r>
    </w:p>
    <w:p w14:paraId="293A5D61" w14:textId="77777777" w:rsidR="00947675" w:rsidRPr="00CA7956" w:rsidRDefault="00232933" w:rsidP="00340482">
      <w:pPr>
        <w:pStyle w:val="Clause3Sub"/>
        <w:ind w:left="2268" w:hanging="950"/>
        <w:rPr>
          <w:rFonts w:ascii="Tahoma" w:hAnsi="Tahoma" w:cs="Tahoma"/>
          <w:sz w:val="22"/>
          <w:szCs w:val="22"/>
          <w:lang w:val="en-US"/>
        </w:rPr>
      </w:pPr>
      <w:r w:rsidRPr="00CA7956">
        <w:rPr>
          <w:rFonts w:ascii="Tahoma" w:hAnsi="Tahoma" w:cs="Tahoma"/>
          <w:sz w:val="22"/>
          <w:szCs w:val="22"/>
        </w:rPr>
        <w:t xml:space="preserve">a breach by </w:t>
      </w:r>
      <w:r w:rsidRPr="00CA7956">
        <w:rPr>
          <w:rFonts w:ascii="Tahoma" w:hAnsi="Tahoma" w:cs="Tahoma"/>
          <w:sz w:val="22"/>
          <w:szCs w:val="22"/>
          <w:lang w:val="en-ZA"/>
        </w:rPr>
        <w:t>TNPA</w:t>
      </w:r>
      <w:r w:rsidRPr="00CA7956">
        <w:rPr>
          <w:rFonts w:ascii="Tahoma" w:hAnsi="Tahoma" w:cs="Tahoma"/>
          <w:sz w:val="22"/>
          <w:szCs w:val="22"/>
        </w:rPr>
        <w:t xml:space="preserve"> of its obligations under this Agreement which substantially frustrates or renders it impossible for the </w:t>
      </w:r>
      <w:r w:rsidR="00AA475B" w:rsidRPr="00CA7956">
        <w:rPr>
          <w:rFonts w:ascii="Tahoma" w:hAnsi="Tahoma" w:cs="Tahoma"/>
          <w:sz w:val="22"/>
          <w:szCs w:val="22"/>
        </w:rPr>
        <w:t>Terminal</w:t>
      </w:r>
      <w:r w:rsidRPr="00CA7956">
        <w:rPr>
          <w:rFonts w:ascii="Tahoma" w:hAnsi="Tahoma" w:cs="Tahoma"/>
          <w:sz w:val="22"/>
          <w:szCs w:val="22"/>
        </w:rPr>
        <w:t xml:space="preserve"> Operator to perform its obligations under this Agreement for a continuous period of 90 (ninety) Days.</w:t>
      </w:r>
    </w:p>
    <w:p w14:paraId="3F1D2C9A" w14:textId="2C6F94B8" w:rsidR="003404D2" w:rsidRPr="00CA7956" w:rsidRDefault="003404D2" w:rsidP="00F94DEE">
      <w:pPr>
        <w:pStyle w:val="Clause2Sub"/>
        <w:ind w:left="1350"/>
        <w:rPr>
          <w:rFonts w:ascii="Tahoma" w:hAnsi="Tahoma" w:cs="Tahoma"/>
          <w:sz w:val="22"/>
          <w:szCs w:val="22"/>
          <w:lang w:val="en-US"/>
        </w:rPr>
      </w:pPr>
      <w:r w:rsidRPr="00CA7956">
        <w:rPr>
          <w:rFonts w:ascii="Tahoma" w:hAnsi="Tahoma" w:cs="Tahoma"/>
          <w:sz w:val="22"/>
          <w:szCs w:val="22"/>
          <w:lang w:val="en-US"/>
        </w:rPr>
        <w:t xml:space="preserve">For </w:t>
      </w:r>
      <w:r w:rsidRPr="00CA7956">
        <w:rPr>
          <w:rFonts w:ascii="Tahoma" w:hAnsi="Tahoma" w:cs="Tahoma"/>
          <w:sz w:val="22"/>
          <w:szCs w:val="22"/>
        </w:rPr>
        <w:t xml:space="preserve">the avoidance of doubt, nothing in clause </w:t>
      </w:r>
      <w:r w:rsidRPr="00CA7956">
        <w:rPr>
          <w:rFonts w:ascii="Tahoma" w:hAnsi="Tahoma" w:cs="Tahoma"/>
          <w:sz w:val="22"/>
          <w:szCs w:val="22"/>
        </w:rPr>
        <w:fldChar w:fldCharType="begin"/>
      </w:r>
      <w:r w:rsidRPr="00CA7956">
        <w:rPr>
          <w:rFonts w:ascii="Tahoma" w:hAnsi="Tahoma" w:cs="Tahoma"/>
          <w:sz w:val="22"/>
          <w:szCs w:val="22"/>
        </w:rPr>
        <w:instrText xml:space="preserve"> REF _Ref448870906 \r \h  \* MERGEFORMAT </w:instrText>
      </w:r>
      <w:r w:rsidRPr="00CA7956">
        <w:rPr>
          <w:rFonts w:ascii="Tahoma" w:hAnsi="Tahoma" w:cs="Tahoma"/>
          <w:sz w:val="22"/>
          <w:szCs w:val="22"/>
        </w:rPr>
      </w:r>
      <w:r w:rsidRPr="00CA7956">
        <w:rPr>
          <w:rFonts w:ascii="Tahoma" w:hAnsi="Tahoma" w:cs="Tahoma"/>
          <w:sz w:val="22"/>
          <w:szCs w:val="22"/>
        </w:rPr>
        <w:fldChar w:fldCharType="separate"/>
      </w:r>
      <w:r w:rsidR="00491E17">
        <w:rPr>
          <w:rFonts w:ascii="Tahoma" w:hAnsi="Tahoma" w:cs="Tahoma"/>
          <w:sz w:val="22"/>
          <w:szCs w:val="22"/>
        </w:rPr>
        <w:t>45.1</w:t>
      </w:r>
      <w:r w:rsidRPr="00CA7956">
        <w:rPr>
          <w:rFonts w:ascii="Tahoma" w:hAnsi="Tahoma" w:cs="Tahoma"/>
          <w:sz w:val="22"/>
          <w:szCs w:val="22"/>
          <w:lang w:val="en-US"/>
        </w:rPr>
        <w:fldChar w:fldCharType="end"/>
      </w:r>
      <w:r w:rsidRPr="00CA7956">
        <w:rPr>
          <w:rFonts w:ascii="Tahoma" w:hAnsi="Tahoma" w:cs="Tahoma"/>
          <w:sz w:val="22"/>
          <w:szCs w:val="22"/>
        </w:rPr>
        <w:t xml:space="preserve"> shall preclude, prohibit or hamper the Government from undertaking any restructuring or reorganisation of the affairs, rights, obligations, assets or liabilities of TNPA.</w:t>
      </w:r>
    </w:p>
    <w:p w14:paraId="5D44EC08" w14:textId="77777777" w:rsidR="00232933" w:rsidRPr="00CA7956" w:rsidRDefault="006F6845" w:rsidP="00340482">
      <w:pPr>
        <w:pStyle w:val="Clause2Sub"/>
        <w:ind w:left="1276" w:hanging="709"/>
        <w:rPr>
          <w:rFonts w:ascii="Tahoma" w:hAnsi="Tahoma" w:cs="Tahoma"/>
          <w:b/>
          <w:sz w:val="22"/>
          <w:szCs w:val="22"/>
          <w:lang w:val="en-US"/>
        </w:rPr>
      </w:pPr>
      <w:bookmarkStart w:id="1382" w:name="_Toc81898974"/>
      <w:bookmarkStart w:id="1383" w:name="_Toc351392445"/>
      <w:bookmarkStart w:id="1384" w:name="_Toc351396304"/>
      <w:bookmarkStart w:id="1385" w:name="_Toc351396556"/>
      <w:bookmarkStart w:id="1386" w:name="_Toc436720485"/>
      <w:bookmarkStart w:id="1387" w:name="_Ref448870915"/>
      <w:bookmarkStart w:id="1388" w:name="_Ref448875809"/>
      <w:bookmarkStart w:id="1389" w:name="_Toc449488792"/>
      <w:r w:rsidRPr="00CA7956">
        <w:rPr>
          <w:rFonts w:ascii="Tahoma" w:hAnsi="Tahoma" w:cs="Tahoma"/>
          <w:b/>
          <w:sz w:val="22"/>
          <w:szCs w:val="22"/>
          <w:lang w:val="en-US"/>
        </w:rPr>
        <w:t xml:space="preserve">Termination for TNPA </w:t>
      </w:r>
      <w:r w:rsidR="00232933" w:rsidRPr="00CA7956">
        <w:rPr>
          <w:rFonts w:ascii="Tahoma" w:hAnsi="Tahoma" w:cs="Tahoma"/>
          <w:b/>
          <w:sz w:val="22"/>
          <w:szCs w:val="22"/>
          <w:lang w:val="en-US"/>
        </w:rPr>
        <w:t>Default</w:t>
      </w:r>
      <w:bookmarkEnd w:id="1382"/>
      <w:bookmarkEnd w:id="1383"/>
      <w:bookmarkEnd w:id="1384"/>
      <w:bookmarkEnd w:id="1385"/>
      <w:bookmarkEnd w:id="1386"/>
      <w:bookmarkEnd w:id="1387"/>
      <w:bookmarkEnd w:id="1388"/>
      <w:bookmarkEnd w:id="1389"/>
    </w:p>
    <w:p w14:paraId="381FD1D0" w14:textId="77777777" w:rsidR="00232933" w:rsidRPr="00CA7956" w:rsidRDefault="00947675" w:rsidP="009E1BC7">
      <w:pPr>
        <w:pStyle w:val="Clause3Sub"/>
        <w:ind w:left="2268" w:hanging="950"/>
        <w:rPr>
          <w:rFonts w:ascii="Tahoma" w:hAnsi="Tahoma" w:cs="Tahoma"/>
          <w:sz w:val="22"/>
          <w:szCs w:val="22"/>
          <w:lang w:val="en-US"/>
        </w:rPr>
      </w:pPr>
      <w:bookmarkStart w:id="1390" w:name="_Ref175730663"/>
      <w:r w:rsidRPr="00CA7956">
        <w:rPr>
          <w:rFonts w:ascii="Tahoma" w:hAnsi="Tahoma" w:cs="Tahoma"/>
          <w:sz w:val="22"/>
          <w:szCs w:val="22"/>
          <w:lang w:val="en-US"/>
        </w:rPr>
        <w:t xml:space="preserve">On the occurrence of TNPA Default, or within 60 (sixty) </w:t>
      </w:r>
      <w:r w:rsidR="00232933" w:rsidRPr="00CA7956">
        <w:rPr>
          <w:rFonts w:ascii="Tahoma" w:hAnsi="Tahoma" w:cs="Tahoma"/>
          <w:sz w:val="22"/>
          <w:szCs w:val="22"/>
          <w:lang w:val="en-US"/>
        </w:rPr>
        <w:t xml:space="preserve">Days after the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 becomes aware of same, the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 may serve notice on </w:t>
      </w:r>
      <w:r w:rsidR="00232933" w:rsidRPr="00CA7956">
        <w:rPr>
          <w:rFonts w:ascii="Tahoma" w:hAnsi="Tahoma" w:cs="Tahoma"/>
          <w:sz w:val="22"/>
          <w:szCs w:val="22"/>
          <w:lang w:val="en-ZA"/>
        </w:rPr>
        <w:t xml:space="preserve">TNPA </w:t>
      </w:r>
      <w:r w:rsidR="00232933" w:rsidRPr="00CA7956">
        <w:rPr>
          <w:rFonts w:ascii="Tahoma" w:hAnsi="Tahoma" w:cs="Tahoma"/>
          <w:sz w:val="22"/>
          <w:szCs w:val="22"/>
          <w:lang w:val="en-US"/>
        </w:rPr>
        <w:t xml:space="preserve">of the occurrence (and specifying details) of such </w:t>
      </w:r>
      <w:r w:rsidR="00232933" w:rsidRPr="00CA7956">
        <w:rPr>
          <w:rFonts w:ascii="Tahoma" w:hAnsi="Tahoma" w:cs="Tahoma"/>
          <w:sz w:val="22"/>
          <w:szCs w:val="22"/>
          <w:lang w:val="en-ZA"/>
        </w:rPr>
        <w:t>TNPA</w:t>
      </w:r>
      <w:r w:rsidR="003404D2" w:rsidRPr="00CA7956">
        <w:rPr>
          <w:rFonts w:ascii="Tahoma" w:hAnsi="Tahoma" w:cs="Tahoma"/>
          <w:sz w:val="22"/>
          <w:szCs w:val="22"/>
          <w:lang w:val="en-ZA"/>
        </w:rPr>
        <w:t xml:space="preserve"> </w:t>
      </w:r>
      <w:r w:rsidR="00232933" w:rsidRPr="00CA7956">
        <w:rPr>
          <w:rFonts w:ascii="Tahoma" w:hAnsi="Tahoma" w:cs="Tahoma"/>
          <w:sz w:val="22"/>
          <w:szCs w:val="22"/>
          <w:lang w:val="en-US"/>
        </w:rPr>
        <w:t xml:space="preserve">Default. If the relevant matter or circumstance has not been remedied or rectified within 30 (thirty) Business Days of such notice, the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 may serve a further notice on </w:t>
      </w:r>
      <w:r w:rsidR="00232933" w:rsidRPr="00CA7956">
        <w:rPr>
          <w:rFonts w:ascii="Tahoma" w:hAnsi="Tahoma" w:cs="Tahoma"/>
          <w:sz w:val="22"/>
          <w:szCs w:val="22"/>
          <w:lang w:val="en-ZA"/>
        </w:rPr>
        <w:t>TNPA</w:t>
      </w:r>
      <w:r w:rsidR="00232933" w:rsidRPr="00CA7956">
        <w:rPr>
          <w:rFonts w:ascii="Tahoma" w:hAnsi="Tahoma" w:cs="Tahoma"/>
          <w:sz w:val="22"/>
          <w:szCs w:val="22"/>
          <w:lang w:val="en-US"/>
        </w:rPr>
        <w:t xml:space="preserve"> terminating this Agreement with immediate effect.</w:t>
      </w:r>
      <w:bookmarkEnd w:id="1390"/>
    </w:p>
    <w:p w14:paraId="37C0E969" w14:textId="77777777" w:rsidR="00232933" w:rsidRPr="00CA7956" w:rsidRDefault="00232933" w:rsidP="009E1BC7">
      <w:pPr>
        <w:pStyle w:val="Clause3Sub"/>
        <w:tabs>
          <w:tab w:val="num" w:pos="2268"/>
        </w:tabs>
        <w:ind w:left="2268" w:hanging="950"/>
        <w:rPr>
          <w:rFonts w:ascii="Tahoma" w:hAnsi="Tahoma" w:cs="Tahoma"/>
          <w:sz w:val="22"/>
          <w:szCs w:val="22"/>
          <w:lang w:val="en-US"/>
        </w:rPr>
      </w:pPr>
      <w:r w:rsidRPr="00CA7956">
        <w:rPr>
          <w:rFonts w:ascii="Tahoma" w:hAnsi="Tahoma" w:cs="Tahoma"/>
          <w:sz w:val="22"/>
          <w:szCs w:val="22"/>
          <w:lang w:val="en-US"/>
        </w:rPr>
        <w:lastRenderedPageBreak/>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not exercise or purport to exercise any rights to terminate this Agreement (or accept any repudiation of this Agreement) except as expressly provided for herein.</w:t>
      </w:r>
    </w:p>
    <w:p w14:paraId="7EC73A9B" w14:textId="77777777" w:rsidR="00232933" w:rsidRPr="00CA7956" w:rsidRDefault="00232933" w:rsidP="00340482">
      <w:pPr>
        <w:pStyle w:val="Clause2Sub"/>
        <w:keepNext/>
        <w:ind w:left="1418" w:hanging="851"/>
        <w:rPr>
          <w:rFonts w:ascii="Tahoma" w:hAnsi="Tahoma" w:cs="Tahoma"/>
          <w:b/>
          <w:sz w:val="22"/>
          <w:szCs w:val="22"/>
          <w:lang w:val="en-US"/>
        </w:rPr>
      </w:pPr>
      <w:bookmarkStart w:id="1391" w:name="_Ref63589311"/>
      <w:bookmarkStart w:id="1392" w:name="_Ref63590605"/>
      <w:bookmarkStart w:id="1393" w:name="_Toc81898976"/>
      <w:bookmarkStart w:id="1394" w:name="_Toc351392446"/>
      <w:bookmarkStart w:id="1395" w:name="_Toc351396305"/>
      <w:bookmarkStart w:id="1396" w:name="_Toc351396557"/>
      <w:bookmarkStart w:id="1397" w:name="_Toc436720486"/>
      <w:bookmarkStart w:id="1398" w:name="_Toc449488793"/>
      <w:r w:rsidRPr="00CA7956">
        <w:rPr>
          <w:rFonts w:ascii="Tahoma" w:hAnsi="Tahoma" w:cs="Tahoma"/>
          <w:b/>
          <w:sz w:val="22"/>
          <w:szCs w:val="22"/>
          <w:lang w:val="en-US"/>
        </w:rPr>
        <w:t>Termination for Force Majeure</w:t>
      </w:r>
      <w:bookmarkEnd w:id="1391"/>
      <w:bookmarkEnd w:id="1392"/>
      <w:bookmarkEnd w:id="1393"/>
      <w:bookmarkEnd w:id="1394"/>
      <w:bookmarkEnd w:id="1395"/>
      <w:bookmarkEnd w:id="1396"/>
      <w:bookmarkEnd w:id="1397"/>
      <w:bookmarkEnd w:id="1398"/>
    </w:p>
    <w:p w14:paraId="3C2047DE" w14:textId="279288B3" w:rsidR="00232933" w:rsidRPr="00CA7956" w:rsidRDefault="00232933" w:rsidP="006F6845">
      <w:pPr>
        <w:pStyle w:val="Clause0Sub"/>
        <w:keepNext/>
        <w:ind w:left="1440"/>
        <w:rPr>
          <w:rFonts w:ascii="Tahoma" w:hAnsi="Tahoma" w:cs="Tahoma"/>
          <w:sz w:val="22"/>
          <w:szCs w:val="22"/>
          <w:lang w:val="en-US"/>
        </w:rPr>
      </w:pPr>
      <w:bookmarkStart w:id="1399" w:name="_Ref341371139"/>
      <w:r w:rsidRPr="00CA7956">
        <w:rPr>
          <w:rFonts w:ascii="Tahoma" w:hAnsi="Tahoma" w:cs="Tahoma"/>
          <w:sz w:val="22"/>
          <w:szCs w:val="22"/>
          <w:lang w:val="en-US"/>
        </w:rPr>
        <w:t>If, in the circumstances referred to in clause</w:t>
      </w:r>
      <w:r w:rsidR="007F0038" w:rsidRPr="00CA7956">
        <w:rPr>
          <w:rFonts w:ascii="Tahoma" w:hAnsi="Tahoma" w:cs="Tahoma"/>
          <w:sz w:val="22"/>
          <w:szCs w:val="22"/>
          <w:lang w:val="en-US"/>
        </w:rPr>
        <w:t xml:space="preserve"> </w:t>
      </w:r>
      <w:r w:rsidR="007F0038" w:rsidRPr="00CA7956">
        <w:rPr>
          <w:rFonts w:ascii="Tahoma" w:hAnsi="Tahoma" w:cs="Tahoma"/>
          <w:sz w:val="22"/>
          <w:szCs w:val="22"/>
          <w:lang w:val="en-US"/>
        </w:rPr>
        <w:fldChar w:fldCharType="begin"/>
      </w:r>
      <w:r w:rsidR="007F0038" w:rsidRPr="00CA7956">
        <w:rPr>
          <w:rFonts w:ascii="Tahoma" w:hAnsi="Tahoma" w:cs="Tahoma"/>
          <w:sz w:val="22"/>
          <w:szCs w:val="22"/>
          <w:lang w:val="en-US"/>
        </w:rPr>
        <w:instrText xml:space="preserve"> REF _Ref449513119 \r \h </w:instrText>
      </w:r>
      <w:r w:rsidR="00832015" w:rsidRPr="00CA7956">
        <w:rPr>
          <w:rFonts w:ascii="Tahoma" w:hAnsi="Tahoma" w:cs="Tahoma"/>
          <w:sz w:val="22"/>
          <w:szCs w:val="22"/>
          <w:lang w:val="en-US"/>
        </w:rPr>
        <w:instrText xml:space="preserve"> \* MERGEFORMAT </w:instrText>
      </w:r>
      <w:r w:rsidR="007F0038" w:rsidRPr="00CA7956">
        <w:rPr>
          <w:rFonts w:ascii="Tahoma" w:hAnsi="Tahoma" w:cs="Tahoma"/>
          <w:sz w:val="22"/>
          <w:szCs w:val="22"/>
          <w:lang w:val="en-US"/>
        </w:rPr>
      </w:r>
      <w:r w:rsidR="007F0038" w:rsidRPr="00CA7956">
        <w:rPr>
          <w:rFonts w:ascii="Tahoma" w:hAnsi="Tahoma" w:cs="Tahoma"/>
          <w:sz w:val="22"/>
          <w:szCs w:val="22"/>
          <w:lang w:val="en-US"/>
        </w:rPr>
        <w:fldChar w:fldCharType="separate"/>
      </w:r>
      <w:r w:rsidR="00491E17">
        <w:rPr>
          <w:rFonts w:ascii="Tahoma" w:hAnsi="Tahoma" w:cs="Tahoma"/>
          <w:sz w:val="22"/>
          <w:szCs w:val="22"/>
          <w:lang w:val="en-US"/>
        </w:rPr>
        <w:t>41</w:t>
      </w:r>
      <w:r w:rsidR="007F0038"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lang w:val="en-US"/>
        </w:rPr>
        <w:t>Force Majeure</w:t>
      </w:r>
      <w:r w:rsidRPr="00CA7956">
        <w:rPr>
          <w:rFonts w:ascii="Tahoma" w:hAnsi="Tahoma" w:cs="Tahoma"/>
          <w:sz w:val="22"/>
          <w:szCs w:val="22"/>
          <w:lang w:val="en-US"/>
        </w:rPr>
        <w:t xml:space="preserve">), the Parties have failed to reach agreement on any modification to this Agreement pursuant to that </w:t>
      </w:r>
      <w:r w:rsidR="000767EF">
        <w:rPr>
          <w:rFonts w:ascii="Tahoma" w:hAnsi="Tahoma" w:cs="Tahoma"/>
          <w:sz w:val="22"/>
          <w:szCs w:val="22"/>
          <w:lang w:val="en-US"/>
        </w:rPr>
        <w:t>C</w:t>
      </w:r>
      <w:r w:rsidRPr="00CA7956">
        <w:rPr>
          <w:rFonts w:ascii="Tahoma" w:hAnsi="Tahoma" w:cs="Tahoma"/>
          <w:sz w:val="22"/>
          <w:szCs w:val="22"/>
          <w:lang w:val="en-US"/>
        </w:rPr>
        <w:t>lause within 180 (one hundred and eighty) Days of the date on which the Party affected serves notice on the other Party in accordance with that clause, either Party may at any time afterwards terminate this Agreement by written notice to the other Party having immediate effect, provided always that the effects of the relevant events of Force Majeure continue to prevent either Party from performing any material obligation under this Agreement.</w:t>
      </w:r>
      <w:bookmarkEnd w:id="1399"/>
    </w:p>
    <w:p w14:paraId="3D71D75B"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400" w:name="_Toc340409013"/>
      <w:bookmarkStart w:id="1401" w:name="_Ref341371052"/>
      <w:bookmarkStart w:id="1402" w:name="_Ref341786668"/>
      <w:bookmarkStart w:id="1403" w:name="_Ref346638402"/>
      <w:bookmarkStart w:id="1404" w:name="_Ref346648170"/>
      <w:bookmarkStart w:id="1405" w:name="_Ref346648410"/>
      <w:bookmarkStart w:id="1406" w:name="_Ref346648424"/>
      <w:bookmarkStart w:id="1407" w:name="_Ref346648438"/>
      <w:bookmarkStart w:id="1408" w:name="_Toc351392447"/>
      <w:bookmarkStart w:id="1409" w:name="_Toc351396306"/>
      <w:bookmarkStart w:id="1410" w:name="_Toc351396558"/>
      <w:bookmarkStart w:id="1411" w:name="_Toc436720487"/>
      <w:bookmarkStart w:id="1412" w:name="_Toc448769868"/>
      <w:bookmarkStart w:id="1413" w:name="_Ref448783722"/>
      <w:bookmarkStart w:id="1414" w:name="_Ref448870929"/>
      <w:bookmarkStart w:id="1415" w:name="_Ref448875823"/>
      <w:bookmarkStart w:id="1416" w:name="_Ref448884937"/>
      <w:bookmarkStart w:id="1417" w:name="_Toc449488794"/>
      <w:bookmarkStart w:id="1418" w:name="_Ref175556763"/>
      <w:bookmarkStart w:id="1419" w:name="_Toc175734067"/>
      <w:bookmarkStart w:id="1420" w:name="_Ref63590045"/>
      <w:bookmarkStart w:id="1421" w:name="_Ref63590054"/>
      <w:bookmarkStart w:id="1422" w:name="_Ref63590202"/>
      <w:bookmarkStart w:id="1423" w:name="_Toc81898977"/>
      <w:r w:rsidRPr="00CA7956">
        <w:rPr>
          <w:rFonts w:ascii="Tahoma" w:hAnsi="Tahoma" w:cs="Tahoma"/>
          <w:sz w:val="22"/>
          <w:szCs w:val="22"/>
          <w:lang w:val="en-US"/>
        </w:rPr>
        <w:t>Invalidation in terms of Section 67 of the Act</w:t>
      </w:r>
      <w:bookmarkStart w:id="1424" w:name="_Ref162437455"/>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535F9161" w14:textId="77777777" w:rsidR="00232933" w:rsidRPr="00CA7956" w:rsidRDefault="00232933" w:rsidP="00340482">
      <w:pPr>
        <w:pStyle w:val="Clause0Sub"/>
        <w:tabs>
          <w:tab w:val="clear" w:pos="720"/>
          <w:tab w:val="left" w:pos="567"/>
        </w:tabs>
        <w:ind w:left="567"/>
        <w:rPr>
          <w:rFonts w:ascii="Tahoma" w:hAnsi="Tahoma" w:cs="Tahoma"/>
          <w:sz w:val="22"/>
          <w:szCs w:val="22"/>
          <w:lang w:val="en-US"/>
        </w:rPr>
      </w:pPr>
      <w:r w:rsidRPr="00CA7956">
        <w:rPr>
          <w:rFonts w:ascii="Tahoma" w:hAnsi="Tahoma" w:cs="Tahoma"/>
          <w:sz w:val="22"/>
          <w:szCs w:val="22"/>
          <w:lang w:val="en-US"/>
        </w:rPr>
        <w:t xml:space="preserve">In the event that it is necessary to change the use to which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is put in order to improve the safety, security, efficiency and effectiveness of the operations of the Port in accordance with section 67(1)(a) and section 67(1)(b) of the Act, and the new use is incompatible with this Agreement, TNPA  may issue a directive, subject to the provisions of section 67(2) (b) of the Act, stipulating that this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Agreement is invalid from the date stipulated in that directive.</w:t>
      </w:r>
    </w:p>
    <w:p w14:paraId="14590F7B" w14:textId="77777777" w:rsidR="00D1456B" w:rsidRPr="00CA7956" w:rsidRDefault="00D1456B" w:rsidP="00340482">
      <w:pPr>
        <w:pStyle w:val="Clause0Sub"/>
        <w:tabs>
          <w:tab w:val="clear" w:pos="720"/>
          <w:tab w:val="left" w:pos="567"/>
        </w:tabs>
        <w:ind w:left="567"/>
        <w:rPr>
          <w:rFonts w:ascii="Tahoma" w:hAnsi="Tahoma" w:cs="Tahoma"/>
          <w:sz w:val="22"/>
          <w:szCs w:val="22"/>
        </w:rPr>
      </w:pPr>
    </w:p>
    <w:p w14:paraId="37B3A1F9"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425" w:name="_Ref340504452"/>
      <w:bookmarkStart w:id="1426" w:name="_Toc351392448"/>
      <w:bookmarkStart w:id="1427" w:name="_Toc351396307"/>
      <w:bookmarkStart w:id="1428" w:name="_Toc351396559"/>
      <w:bookmarkStart w:id="1429" w:name="_Toc436720488"/>
      <w:bookmarkStart w:id="1430" w:name="_Toc448769869"/>
      <w:bookmarkStart w:id="1431" w:name="_Toc449488795"/>
      <w:bookmarkStart w:id="1432" w:name="_Toc175734068"/>
      <w:bookmarkEnd w:id="1424"/>
      <w:r w:rsidRPr="00CA7956">
        <w:rPr>
          <w:rFonts w:ascii="Tahoma" w:hAnsi="Tahoma" w:cs="Tahoma"/>
          <w:sz w:val="22"/>
          <w:szCs w:val="22"/>
          <w:lang w:val="en-US"/>
        </w:rPr>
        <w:t>Effects of Termination</w:t>
      </w:r>
      <w:bookmarkEnd w:id="1420"/>
      <w:bookmarkEnd w:id="1421"/>
      <w:bookmarkEnd w:id="1422"/>
      <w:bookmarkEnd w:id="1423"/>
      <w:bookmarkEnd w:id="1425"/>
      <w:bookmarkEnd w:id="1426"/>
      <w:bookmarkEnd w:id="1427"/>
      <w:bookmarkEnd w:id="1428"/>
      <w:bookmarkEnd w:id="1429"/>
      <w:bookmarkEnd w:id="1430"/>
      <w:bookmarkEnd w:id="1431"/>
      <w:bookmarkEnd w:id="1432"/>
    </w:p>
    <w:p w14:paraId="0159A175" w14:textId="231C173E" w:rsidR="00232933" w:rsidRPr="00CA7956" w:rsidRDefault="00236EE6" w:rsidP="00F94DEE">
      <w:pPr>
        <w:pStyle w:val="Clause2Sub"/>
        <w:tabs>
          <w:tab w:val="num" w:pos="567"/>
        </w:tabs>
        <w:ind w:left="1418" w:hanging="873"/>
        <w:rPr>
          <w:rFonts w:ascii="Tahoma" w:hAnsi="Tahoma" w:cs="Tahoma"/>
          <w:b/>
          <w:sz w:val="22"/>
          <w:szCs w:val="22"/>
          <w:lang w:val="en-US"/>
        </w:rPr>
      </w:pPr>
      <w:bookmarkStart w:id="1433" w:name="_Toc81898978"/>
      <w:bookmarkStart w:id="1434" w:name="_Toc351392449"/>
      <w:bookmarkStart w:id="1435" w:name="_Toc351396308"/>
      <w:bookmarkStart w:id="1436" w:name="_Toc351396560"/>
      <w:bookmarkStart w:id="1437" w:name="_Toc436720489"/>
      <w:bookmarkStart w:id="1438" w:name="_Ref448870941"/>
      <w:bookmarkStart w:id="1439" w:name="_Ref448875852"/>
      <w:bookmarkStart w:id="1440" w:name="_Toc449488796"/>
      <w:r>
        <w:rPr>
          <w:rFonts w:ascii="Tahoma" w:hAnsi="Tahoma" w:cs="Tahoma"/>
          <w:b/>
          <w:sz w:val="22"/>
          <w:szCs w:val="22"/>
          <w:lang w:val="en-US"/>
        </w:rPr>
        <w:t xml:space="preserve">Notice of </w:t>
      </w:r>
      <w:r w:rsidR="00232933" w:rsidRPr="00CA7956">
        <w:rPr>
          <w:rFonts w:ascii="Tahoma" w:hAnsi="Tahoma" w:cs="Tahoma"/>
          <w:b/>
          <w:sz w:val="22"/>
          <w:szCs w:val="22"/>
          <w:lang w:val="en-US"/>
        </w:rPr>
        <w:t>Termination</w:t>
      </w:r>
      <w:bookmarkEnd w:id="1433"/>
      <w:bookmarkEnd w:id="1434"/>
      <w:bookmarkEnd w:id="1435"/>
      <w:bookmarkEnd w:id="1436"/>
      <w:bookmarkEnd w:id="1437"/>
      <w:bookmarkEnd w:id="1438"/>
      <w:bookmarkEnd w:id="1439"/>
      <w:bookmarkEnd w:id="1440"/>
    </w:p>
    <w:p w14:paraId="6693AA5E" w14:textId="13C861FB" w:rsidR="0015185B" w:rsidRPr="00CA7956" w:rsidRDefault="00CF60D3" w:rsidP="00C669ED">
      <w:pPr>
        <w:pStyle w:val="Clause0Sub"/>
        <w:tabs>
          <w:tab w:val="clear" w:pos="1440"/>
          <w:tab w:val="num" w:pos="567"/>
        </w:tabs>
        <w:ind w:left="1440" w:hanging="22"/>
        <w:rPr>
          <w:rFonts w:ascii="Tahoma" w:hAnsi="Tahoma" w:cs="Tahoma"/>
          <w:sz w:val="22"/>
          <w:szCs w:val="22"/>
          <w:lang w:val="en-US"/>
        </w:rPr>
      </w:pPr>
      <w:r w:rsidRPr="00CA7956">
        <w:rPr>
          <w:rFonts w:ascii="Tahoma" w:hAnsi="Tahoma" w:cs="Tahoma"/>
          <w:sz w:val="22"/>
          <w:szCs w:val="22"/>
          <w:lang w:val="en-US"/>
        </w:rPr>
        <w:t>Notwithstanding any provision of this Agreement, on service of a notice of termination, this Agreement shall only terminate in accordance with the provisions of this clause </w:t>
      </w:r>
      <w:r w:rsidR="00D661D4">
        <w:rPr>
          <w:rFonts w:ascii="Tahoma" w:hAnsi="Tahoma" w:cs="Tahoma"/>
          <w:sz w:val="22"/>
          <w:szCs w:val="22"/>
          <w:lang w:val="en-US"/>
        </w:rPr>
        <w:fldChar w:fldCharType="begin"/>
      </w:r>
      <w:r w:rsidR="00D661D4">
        <w:rPr>
          <w:rFonts w:ascii="Tahoma" w:hAnsi="Tahoma" w:cs="Tahoma"/>
          <w:sz w:val="22"/>
          <w:szCs w:val="22"/>
          <w:lang w:val="en-US"/>
        </w:rPr>
        <w:instrText xml:space="preserve"> REF _Ref340504452 \r \h </w:instrText>
      </w:r>
      <w:r w:rsidR="00D661D4">
        <w:rPr>
          <w:rFonts w:ascii="Tahoma" w:hAnsi="Tahoma" w:cs="Tahoma"/>
          <w:sz w:val="22"/>
          <w:szCs w:val="22"/>
          <w:lang w:val="en-US"/>
        </w:rPr>
      </w:r>
      <w:r w:rsidR="00D661D4">
        <w:rPr>
          <w:rFonts w:ascii="Tahoma" w:hAnsi="Tahoma" w:cs="Tahoma"/>
          <w:sz w:val="22"/>
          <w:szCs w:val="22"/>
          <w:lang w:val="en-US"/>
        </w:rPr>
        <w:fldChar w:fldCharType="separate"/>
      </w:r>
      <w:r w:rsidR="00F0173A">
        <w:rPr>
          <w:rFonts w:ascii="Tahoma" w:hAnsi="Tahoma" w:cs="Tahoma"/>
          <w:sz w:val="22"/>
          <w:szCs w:val="22"/>
          <w:lang w:val="en-US"/>
        </w:rPr>
        <w:t>47</w:t>
      </w:r>
      <w:r w:rsidR="00D661D4">
        <w:rPr>
          <w:rFonts w:ascii="Tahoma" w:hAnsi="Tahoma" w:cs="Tahoma"/>
          <w:sz w:val="22"/>
          <w:szCs w:val="22"/>
          <w:lang w:val="en-US"/>
        </w:rPr>
        <w:fldChar w:fldCharType="end"/>
      </w:r>
      <w:r w:rsidR="009E1BC7" w:rsidRPr="00CA7956">
        <w:rPr>
          <w:rFonts w:ascii="Tahoma" w:hAnsi="Tahoma" w:cs="Tahoma"/>
          <w:sz w:val="22"/>
          <w:szCs w:val="22"/>
          <w:lang w:val="en-US"/>
        </w:rPr>
        <w:t xml:space="preserve"> </w:t>
      </w:r>
      <w:r w:rsidRPr="00CA7956">
        <w:rPr>
          <w:rFonts w:ascii="Tahoma" w:hAnsi="Tahoma" w:cs="Tahoma"/>
          <w:sz w:val="22"/>
          <w:szCs w:val="22"/>
          <w:lang w:val="en-US"/>
        </w:rPr>
        <w:t>(</w:t>
      </w:r>
      <w:r w:rsidRPr="00CA7956">
        <w:rPr>
          <w:rFonts w:ascii="Tahoma" w:hAnsi="Tahoma" w:cs="Tahoma"/>
          <w:i/>
          <w:sz w:val="22"/>
          <w:szCs w:val="22"/>
          <w:lang w:val="en-US"/>
        </w:rPr>
        <w:t>Effects of Termination</w:t>
      </w:r>
      <w:r w:rsidRPr="00CA7956">
        <w:rPr>
          <w:rFonts w:ascii="Tahoma" w:hAnsi="Tahoma" w:cs="Tahoma"/>
          <w:sz w:val="22"/>
          <w:szCs w:val="22"/>
          <w:lang w:val="en-US"/>
        </w:rPr>
        <w:t>)</w:t>
      </w:r>
      <w:r w:rsidR="00232933" w:rsidRPr="00CA7956">
        <w:rPr>
          <w:rFonts w:ascii="Tahoma" w:hAnsi="Tahoma" w:cs="Tahoma"/>
          <w:sz w:val="22"/>
          <w:szCs w:val="22"/>
          <w:lang w:val="en-US"/>
        </w:rPr>
        <w:t>.</w:t>
      </w:r>
    </w:p>
    <w:p w14:paraId="49FBC013" w14:textId="77777777" w:rsidR="00232933" w:rsidRPr="00CA7956" w:rsidRDefault="00232933" w:rsidP="00340482">
      <w:pPr>
        <w:pStyle w:val="Clause2Sub"/>
        <w:tabs>
          <w:tab w:val="num" w:pos="567"/>
        </w:tabs>
        <w:ind w:left="1418" w:hanging="873"/>
        <w:rPr>
          <w:rFonts w:ascii="Tahoma" w:hAnsi="Tahoma" w:cs="Tahoma"/>
          <w:b/>
          <w:sz w:val="22"/>
          <w:szCs w:val="22"/>
          <w:lang w:val="en-US"/>
        </w:rPr>
      </w:pPr>
      <w:bookmarkStart w:id="1441" w:name="_Toc81898979"/>
      <w:bookmarkStart w:id="1442" w:name="_Toc351392450"/>
      <w:bookmarkStart w:id="1443" w:name="_Toc351396309"/>
      <w:bookmarkStart w:id="1444" w:name="_Toc351396561"/>
      <w:bookmarkStart w:id="1445" w:name="_Toc436720490"/>
      <w:bookmarkStart w:id="1446" w:name="_Ref448870947"/>
      <w:bookmarkStart w:id="1447" w:name="_Ref448875858"/>
      <w:bookmarkStart w:id="1448" w:name="_Toc449488797"/>
      <w:r w:rsidRPr="00CA7956">
        <w:rPr>
          <w:rFonts w:ascii="Tahoma" w:hAnsi="Tahoma" w:cs="Tahoma"/>
          <w:b/>
          <w:sz w:val="22"/>
          <w:szCs w:val="22"/>
          <w:lang w:val="en-US"/>
        </w:rPr>
        <w:t>Continued effect - no waiver</w:t>
      </w:r>
      <w:bookmarkEnd w:id="1441"/>
      <w:bookmarkEnd w:id="1442"/>
      <w:bookmarkEnd w:id="1443"/>
      <w:bookmarkEnd w:id="1444"/>
      <w:bookmarkEnd w:id="1445"/>
      <w:bookmarkEnd w:id="1446"/>
      <w:bookmarkEnd w:id="1447"/>
      <w:bookmarkEnd w:id="1448"/>
    </w:p>
    <w:p w14:paraId="5A047BBB" w14:textId="77777777" w:rsidR="00232933" w:rsidRPr="00CA7956" w:rsidRDefault="00232933" w:rsidP="00C669ED">
      <w:pPr>
        <w:pStyle w:val="Clause0Sub"/>
        <w:tabs>
          <w:tab w:val="clear" w:pos="1440"/>
          <w:tab w:val="num" w:pos="567"/>
        </w:tabs>
        <w:ind w:left="1440" w:hanging="22"/>
        <w:rPr>
          <w:rFonts w:ascii="Tahoma" w:hAnsi="Tahoma" w:cs="Tahoma"/>
          <w:sz w:val="22"/>
          <w:szCs w:val="22"/>
          <w:lang w:val="en-US"/>
        </w:rPr>
      </w:pPr>
      <w:r w:rsidRPr="00CA7956">
        <w:rPr>
          <w:rFonts w:ascii="Tahoma" w:hAnsi="Tahoma" w:cs="Tahoma"/>
          <w:sz w:val="22"/>
          <w:szCs w:val="22"/>
          <w:lang w:val="en-US"/>
        </w:rPr>
        <w:t xml:space="preserve">Notwithstanding </w:t>
      </w:r>
      <w:r w:rsidR="00CF60D3" w:rsidRPr="00CA7956">
        <w:rPr>
          <w:rFonts w:ascii="Tahoma" w:hAnsi="Tahoma" w:cs="Tahoma"/>
          <w:sz w:val="22"/>
          <w:szCs w:val="22"/>
          <w:lang w:val="en-US"/>
        </w:rPr>
        <w:t xml:space="preserve">any breach of this Agreement by either Party, and without prejudice to any other rights which the other Party may have in relation to it, the other Party </w:t>
      </w:r>
      <w:r w:rsidR="00CF60D3" w:rsidRPr="00CA7956">
        <w:rPr>
          <w:rFonts w:ascii="Tahoma" w:hAnsi="Tahoma" w:cs="Tahoma"/>
          <w:sz w:val="22"/>
          <w:szCs w:val="22"/>
          <w:lang w:val="en-US"/>
        </w:rPr>
        <w:lastRenderedPageBreak/>
        <w:t>may elect to continue to treat this Agreement as being in full force and effect and to enforce its rights under this Agreement. The failure of either Party to exercise any right under this Agreement, including any right to terminate this Agreement and any right to claim damages, shall not be deemed a waiver of such right for any continuing or subsequent breach</w:t>
      </w:r>
      <w:r w:rsidRPr="00CA7956">
        <w:rPr>
          <w:rFonts w:ascii="Tahoma" w:hAnsi="Tahoma" w:cs="Tahoma"/>
          <w:sz w:val="22"/>
          <w:szCs w:val="22"/>
          <w:lang w:val="en-US"/>
        </w:rPr>
        <w:t>.</w:t>
      </w:r>
    </w:p>
    <w:p w14:paraId="790BA52C" w14:textId="77777777" w:rsidR="00232933" w:rsidRPr="00CA7956" w:rsidRDefault="00232933" w:rsidP="00340482">
      <w:pPr>
        <w:pStyle w:val="Clause2Sub"/>
        <w:tabs>
          <w:tab w:val="num" w:pos="567"/>
        </w:tabs>
        <w:ind w:left="1418" w:hanging="873"/>
        <w:rPr>
          <w:rFonts w:ascii="Tahoma" w:hAnsi="Tahoma" w:cs="Tahoma"/>
          <w:b/>
          <w:sz w:val="22"/>
          <w:szCs w:val="22"/>
          <w:lang w:val="en-US"/>
        </w:rPr>
      </w:pPr>
      <w:bookmarkStart w:id="1449" w:name="_Toc81898980"/>
      <w:bookmarkStart w:id="1450" w:name="_Toc351392451"/>
      <w:bookmarkStart w:id="1451" w:name="_Toc351396310"/>
      <w:bookmarkStart w:id="1452" w:name="_Toc351396562"/>
      <w:bookmarkStart w:id="1453" w:name="_Toc436720491"/>
      <w:bookmarkStart w:id="1454" w:name="_Ref448870952"/>
      <w:bookmarkStart w:id="1455" w:name="_Ref448875863"/>
      <w:bookmarkStart w:id="1456" w:name="_Toc449488798"/>
      <w:bookmarkStart w:id="1457" w:name="_Ref167112663"/>
      <w:r w:rsidRPr="00CA7956">
        <w:rPr>
          <w:rFonts w:ascii="Tahoma" w:hAnsi="Tahoma" w:cs="Tahoma"/>
          <w:b/>
          <w:sz w:val="22"/>
          <w:szCs w:val="22"/>
          <w:lang w:val="en-US"/>
        </w:rPr>
        <w:t>Continued performance</w:t>
      </w:r>
      <w:bookmarkEnd w:id="1449"/>
      <w:bookmarkEnd w:id="1450"/>
      <w:bookmarkEnd w:id="1451"/>
      <w:bookmarkEnd w:id="1452"/>
      <w:bookmarkEnd w:id="1453"/>
      <w:bookmarkEnd w:id="1454"/>
      <w:bookmarkEnd w:id="1455"/>
      <w:bookmarkEnd w:id="1456"/>
      <w:bookmarkEnd w:id="1457"/>
    </w:p>
    <w:p w14:paraId="687808E9" w14:textId="4B3B7E32" w:rsidR="00B9075A" w:rsidRPr="00CA7956" w:rsidRDefault="00232933" w:rsidP="00914C93">
      <w:pPr>
        <w:pStyle w:val="Clause0Sub"/>
        <w:tabs>
          <w:tab w:val="clear" w:pos="1440"/>
          <w:tab w:val="num" w:pos="567"/>
        </w:tabs>
        <w:ind w:left="1440" w:hanging="22"/>
        <w:rPr>
          <w:rFonts w:ascii="Tahoma" w:hAnsi="Tahoma" w:cs="Tahoma"/>
          <w:sz w:val="22"/>
          <w:szCs w:val="22"/>
        </w:rPr>
      </w:pPr>
      <w:r w:rsidRPr="00CA7956">
        <w:rPr>
          <w:rFonts w:ascii="Tahoma" w:hAnsi="Tahoma" w:cs="Tahoma"/>
          <w:sz w:val="22"/>
          <w:szCs w:val="22"/>
        </w:rPr>
        <w:t xml:space="preserve">Subject </w:t>
      </w:r>
      <w:r w:rsidR="00CF60D3" w:rsidRPr="00CA7956">
        <w:rPr>
          <w:rFonts w:ascii="Tahoma" w:hAnsi="Tahoma" w:cs="Tahoma"/>
          <w:sz w:val="22"/>
          <w:szCs w:val="22"/>
        </w:rPr>
        <w:t xml:space="preserve">to any exercise by </w:t>
      </w:r>
      <w:r w:rsidR="00CF60D3" w:rsidRPr="00CA7956">
        <w:rPr>
          <w:rFonts w:ascii="Tahoma" w:hAnsi="Tahoma" w:cs="Tahoma"/>
          <w:sz w:val="22"/>
          <w:szCs w:val="22"/>
          <w:lang w:val="en-ZA"/>
        </w:rPr>
        <w:t xml:space="preserve">TNPA </w:t>
      </w:r>
      <w:r w:rsidR="00CF60D3" w:rsidRPr="00CA7956">
        <w:rPr>
          <w:rFonts w:ascii="Tahoma" w:hAnsi="Tahoma" w:cs="Tahoma"/>
          <w:sz w:val="22"/>
          <w:szCs w:val="22"/>
        </w:rPr>
        <w:t xml:space="preserve">of its rights to perform, or to procure a third party to perform, the obligations of the </w:t>
      </w:r>
      <w:r w:rsidR="009C1E0E">
        <w:rPr>
          <w:rFonts w:ascii="Tahoma" w:hAnsi="Tahoma" w:cs="Tahoma"/>
          <w:sz w:val="22"/>
          <w:szCs w:val="22"/>
        </w:rPr>
        <w:t xml:space="preserve">Terminal </w:t>
      </w:r>
      <w:r w:rsidR="00CF60D3" w:rsidRPr="00CA7956">
        <w:rPr>
          <w:rFonts w:ascii="Tahoma" w:hAnsi="Tahoma" w:cs="Tahoma"/>
          <w:sz w:val="22"/>
          <w:szCs w:val="22"/>
        </w:rPr>
        <w:t xml:space="preserve"> Operator, the Parties shall continue to perform their obligations under this Agreement, notwithstanding the giving of any notice of default or notice of termination, until the termination of the Agreement becomes effective in accordance with the provisions of this clause </w:t>
      </w:r>
      <w:r w:rsidR="00CE42FD">
        <w:rPr>
          <w:rFonts w:ascii="Tahoma" w:hAnsi="Tahoma" w:cs="Tahoma"/>
          <w:sz w:val="22"/>
          <w:szCs w:val="22"/>
        </w:rPr>
        <w:fldChar w:fldCharType="begin"/>
      </w:r>
      <w:r w:rsidR="00CE42FD">
        <w:rPr>
          <w:rFonts w:ascii="Tahoma" w:hAnsi="Tahoma" w:cs="Tahoma"/>
          <w:sz w:val="22"/>
          <w:szCs w:val="22"/>
        </w:rPr>
        <w:instrText xml:space="preserve"> REF _Ref340504452 \r \h </w:instrText>
      </w:r>
      <w:r w:rsidR="00CE42FD">
        <w:rPr>
          <w:rFonts w:ascii="Tahoma" w:hAnsi="Tahoma" w:cs="Tahoma"/>
          <w:sz w:val="22"/>
          <w:szCs w:val="22"/>
        </w:rPr>
      </w:r>
      <w:r w:rsidR="00CE42FD">
        <w:rPr>
          <w:rFonts w:ascii="Tahoma" w:hAnsi="Tahoma" w:cs="Tahoma"/>
          <w:sz w:val="22"/>
          <w:szCs w:val="22"/>
        </w:rPr>
        <w:fldChar w:fldCharType="separate"/>
      </w:r>
      <w:r w:rsidR="00F0173A">
        <w:rPr>
          <w:rFonts w:ascii="Tahoma" w:hAnsi="Tahoma" w:cs="Tahoma"/>
          <w:sz w:val="22"/>
          <w:szCs w:val="22"/>
        </w:rPr>
        <w:t>47</w:t>
      </w:r>
      <w:r w:rsidR="00CE42FD">
        <w:rPr>
          <w:rFonts w:ascii="Tahoma" w:hAnsi="Tahoma" w:cs="Tahoma"/>
          <w:sz w:val="22"/>
          <w:szCs w:val="22"/>
        </w:rPr>
        <w:fldChar w:fldCharType="end"/>
      </w:r>
      <w:r w:rsidR="004B769A" w:rsidRPr="00CA7956">
        <w:rPr>
          <w:rFonts w:ascii="Tahoma" w:hAnsi="Tahoma" w:cs="Tahoma"/>
          <w:sz w:val="22"/>
          <w:szCs w:val="22"/>
        </w:rPr>
        <w:t xml:space="preserve"> </w:t>
      </w:r>
      <w:r w:rsidR="00CF60D3" w:rsidRPr="00CA7956">
        <w:rPr>
          <w:rFonts w:ascii="Tahoma" w:hAnsi="Tahoma" w:cs="Tahoma"/>
          <w:sz w:val="22"/>
          <w:szCs w:val="22"/>
        </w:rPr>
        <w:t>(</w:t>
      </w:r>
      <w:r w:rsidR="00CF60D3" w:rsidRPr="00CA7956">
        <w:rPr>
          <w:rFonts w:ascii="Tahoma" w:hAnsi="Tahoma" w:cs="Tahoma"/>
          <w:i/>
          <w:sz w:val="22"/>
          <w:szCs w:val="22"/>
        </w:rPr>
        <w:t>Effects of Termination</w:t>
      </w:r>
      <w:r w:rsidR="00CF60D3" w:rsidRPr="00CA7956">
        <w:rPr>
          <w:rFonts w:ascii="Tahoma" w:hAnsi="Tahoma" w:cs="Tahoma"/>
          <w:sz w:val="22"/>
          <w:szCs w:val="22"/>
        </w:rPr>
        <w:t>).</w:t>
      </w:r>
    </w:p>
    <w:p w14:paraId="184781B9" w14:textId="77777777" w:rsidR="00232933" w:rsidRPr="00CA7956" w:rsidRDefault="00232933" w:rsidP="00F94DEE">
      <w:pPr>
        <w:pStyle w:val="Clause2Sub"/>
        <w:tabs>
          <w:tab w:val="num" w:pos="567"/>
        </w:tabs>
        <w:ind w:left="1418" w:hanging="873"/>
        <w:rPr>
          <w:rFonts w:ascii="Tahoma" w:hAnsi="Tahoma" w:cs="Tahoma"/>
          <w:b/>
          <w:sz w:val="22"/>
          <w:szCs w:val="22"/>
          <w:lang w:val="en-US"/>
        </w:rPr>
      </w:pPr>
      <w:bookmarkStart w:id="1458" w:name="_Ref63590144"/>
      <w:bookmarkStart w:id="1459" w:name="_Ref63590180"/>
      <w:bookmarkStart w:id="1460" w:name="_Toc81898981"/>
      <w:bookmarkStart w:id="1461" w:name="_Toc351392452"/>
      <w:bookmarkStart w:id="1462" w:name="_Toc351396311"/>
      <w:bookmarkStart w:id="1463" w:name="_Toc351396563"/>
      <w:bookmarkStart w:id="1464" w:name="_Toc436720492"/>
      <w:bookmarkStart w:id="1465" w:name="_Ref448870958"/>
      <w:bookmarkStart w:id="1466" w:name="_Ref448875870"/>
      <w:bookmarkStart w:id="1467" w:name="_Toc449488799"/>
      <w:r w:rsidRPr="00CA7956">
        <w:rPr>
          <w:rFonts w:ascii="Tahoma" w:hAnsi="Tahoma" w:cs="Tahoma"/>
          <w:b/>
          <w:sz w:val="22"/>
          <w:szCs w:val="22"/>
        </w:rPr>
        <w:t xml:space="preserve">Transfer to TNPA of the </w:t>
      </w:r>
      <w:r w:rsidR="00AA475B" w:rsidRPr="00CA7956">
        <w:rPr>
          <w:rFonts w:ascii="Tahoma" w:hAnsi="Tahoma" w:cs="Tahoma"/>
          <w:b/>
          <w:sz w:val="22"/>
          <w:szCs w:val="22"/>
        </w:rPr>
        <w:t>Terminal</w:t>
      </w:r>
      <w:r w:rsidRPr="00CA7956">
        <w:rPr>
          <w:rFonts w:ascii="Tahoma" w:hAnsi="Tahoma" w:cs="Tahoma"/>
          <w:b/>
          <w:sz w:val="22"/>
          <w:szCs w:val="22"/>
        </w:rPr>
        <w:t>, Associated Agreements and other assets</w:t>
      </w:r>
      <w:bookmarkEnd w:id="1458"/>
      <w:bookmarkEnd w:id="1459"/>
      <w:bookmarkEnd w:id="1460"/>
      <w:bookmarkEnd w:id="1461"/>
      <w:bookmarkEnd w:id="1462"/>
      <w:bookmarkEnd w:id="1463"/>
      <w:bookmarkEnd w:id="1464"/>
      <w:r w:rsidR="00F3538A" w:rsidRPr="00CA7956">
        <w:rPr>
          <w:rFonts w:ascii="Tahoma" w:hAnsi="Tahoma" w:cs="Tahoma"/>
          <w:b/>
          <w:sz w:val="22"/>
          <w:szCs w:val="22"/>
        </w:rPr>
        <w:t>.</w:t>
      </w:r>
      <w:bookmarkEnd w:id="1465"/>
      <w:bookmarkEnd w:id="1466"/>
      <w:bookmarkEnd w:id="1467"/>
    </w:p>
    <w:p w14:paraId="0A4841F8" w14:textId="77777777" w:rsidR="00232933" w:rsidRPr="00CA7956" w:rsidRDefault="00232933" w:rsidP="00C669ED">
      <w:pPr>
        <w:pStyle w:val="Clause0Sub"/>
        <w:tabs>
          <w:tab w:val="clear" w:pos="720"/>
          <w:tab w:val="clear" w:pos="1440"/>
        </w:tabs>
        <w:ind w:left="1408"/>
        <w:rPr>
          <w:rFonts w:ascii="Tahoma" w:hAnsi="Tahoma" w:cs="Tahoma"/>
          <w:sz w:val="22"/>
          <w:szCs w:val="22"/>
        </w:rPr>
      </w:pPr>
      <w:r w:rsidRPr="00CA7956">
        <w:rPr>
          <w:rFonts w:ascii="Tahoma" w:hAnsi="Tahoma" w:cs="Tahoma"/>
          <w:sz w:val="22"/>
          <w:szCs w:val="22"/>
        </w:rPr>
        <w:t xml:space="preserve">On the </w:t>
      </w:r>
      <w:r w:rsidR="00AD0BB7" w:rsidRPr="00CA7956">
        <w:rPr>
          <w:rFonts w:ascii="Tahoma" w:hAnsi="Tahoma" w:cs="Tahoma"/>
          <w:sz w:val="22"/>
          <w:szCs w:val="22"/>
        </w:rPr>
        <w:t xml:space="preserve">expiry or </w:t>
      </w:r>
      <w:r w:rsidRPr="00CA7956">
        <w:rPr>
          <w:rFonts w:ascii="Tahoma" w:hAnsi="Tahoma" w:cs="Tahoma"/>
          <w:sz w:val="22"/>
          <w:szCs w:val="22"/>
        </w:rPr>
        <w:t>termination of this Agreement or, where applicable, the service of a notice of termination in accordance with this Agreement for any reason:</w:t>
      </w:r>
    </w:p>
    <w:p w14:paraId="11177D92" w14:textId="77777777" w:rsidR="00232933" w:rsidRPr="00CA7956" w:rsidRDefault="00232933" w:rsidP="00C669ED">
      <w:pPr>
        <w:pStyle w:val="Clause3Sub"/>
        <w:ind w:left="2268" w:hanging="860"/>
        <w:rPr>
          <w:rFonts w:ascii="Tahoma" w:hAnsi="Tahoma" w:cs="Tahoma"/>
          <w:sz w:val="22"/>
          <w:szCs w:val="22"/>
          <w:lang w:val="en-US"/>
        </w:rPr>
      </w:pPr>
      <w:r w:rsidRPr="00CA7956">
        <w:rPr>
          <w:rFonts w:ascii="Tahoma" w:hAnsi="Tahoma" w:cs="Tahoma"/>
          <w:sz w:val="22"/>
          <w:szCs w:val="22"/>
          <w:lang w:val="en-US"/>
        </w:rPr>
        <w:t xml:space="preserve">if that occurs prior to the Target Completion Date, in so far as any transfer shall be necessary fully and effectively to transfer property to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transfer to, and there shall vest in,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such part of the Construction Works and</w:t>
      </w:r>
      <w:r w:rsidR="005A1A16" w:rsidRPr="00CA7956">
        <w:rPr>
          <w:rFonts w:ascii="Tahoma" w:hAnsi="Tahoma" w:cs="Tahoma"/>
          <w:sz w:val="22"/>
          <w:szCs w:val="22"/>
          <w:lang w:val="en-US"/>
        </w:rPr>
        <w:t>/</w:t>
      </w:r>
      <w:r w:rsidRPr="00CA7956">
        <w:rPr>
          <w:rFonts w:ascii="Tahoma" w:hAnsi="Tahoma" w:cs="Tahoma"/>
          <w:sz w:val="22"/>
          <w:szCs w:val="22"/>
          <w:lang w:val="en-US"/>
        </w:rPr>
        <w:t xml:space="preserve">or the Facilities as shall have been constructed and such items of the plant and equipment as shall have been procured by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and if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so elects:</w:t>
      </w:r>
    </w:p>
    <w:p w14:paraId="4D38FF8A" w14:textId="4E5A4C74" w:rsidR="00232933" w:rsidRPr="00CA7956" w:rsidRDefault="00232933" w:rsidP="00340482">
      <w:pPr>
        <w:pStyle w:val="Clause4Sub"/>
        <w:ind w:left="3544" w:hanging="1276"/>
        <w:rPr>
          <w:rFonts w:ascii="Tahoma" w:hAnsi="Tahoma" w:cs="Tahoma"/>
          <w:sz w:val="22"/>
          <w:szCs w:val="22"/>
          <w:lang w:val="en-US"/>
        </w:rPr>
      </w:pPr>
      <w:r w:rsidRPr="00CA7956">
        <w:rPr>
          <w:rFonts w:ascii="Tahoma" w:hAnsi="Tahoma" w:cs="Tahoma"/>
          <w:sz w:val="22"/>
          <w:szCs w:val="22"/>
          <w:lang w:val="en-US"/>
        </w:rPr>
        <w:t xml:space="preserve">all plant and all materials on or near to the Project Site shall remain available to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for the purposes of completing the Construction Works; </w:t>
      </w:r>
    </w:p>
    <w:p w14:paraId="1EB01F23" w14:textId="5D52AEE6" w:rsidR="00232933" w:rsidRPr="00CA7956" w:rsidRDefault="00232933" w:rsidP="00340482">
      <w:pPr>
        <w:pStyle w:val="Clause4Sub"/>
        <w:ind w:left="3544" w:hanging="1276"/>
        <w:rPr>
          <w:rFonts w:ascii="Tahoma" w:hAnsi="Tahoma" w:cs="Tahoma"/>
          <w:sz w:val="22"/>
          <w:szCs w:val="22"/>
        </w:rPr>
      </w:pPr>
      <w:r w:rsidRPr="00CA7956">
        <w:rPr>
          <w:rFonts w:ascii="Tahoma" w:hAnsi="Tahoma" w:cs="Tahoma"/>
          <w:sz w:val="22"/>
          <w:szCs w:val="22"/>
          <w:lang w:val="en-US"/>
        </w:rPr>
        <w:t xml:space="preserve">the construction plant shall remain available to </w:t>
      </w:r>
      <w:r w:rsidRPr="00CA7956">
        <w:rPr>
          <w:rFonts w:ascii="Tahoma" w:hAnsi="Tahoma" w:cs="Tahoma"/>
          <w:sz w:val="22"/>
          <w:szCs w:val="22"/>
          <w:lang w:val="en-ZA"/>
        </w:rPr>
        <w:t>TNPA</w:t>
      </w:r>
      <w:r w:rsidRPr="00CA7956">
        <w:rPr>
          <w:rFonts w:ascii="Tahoma" w:hAnsi="Tahoma" w:cs="Tahoma"/>
          <w:sz w:val="22"/>
          <w:szCs w:val="22"/>
          <w:lang w:val="en-US"/>
        </w:rPr>
        <w:t xml:space="preserve"> for the purposes of completing the Construction Works, subject to payment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Operator's reasonable costs;</w:t>
      </w:r>
      <w:r w:rsidR="00F10312">
        <w:rPr>
          <w:rFonts w:ascii="Tahoma" w:hAnsi="Tahoma" w:cs="Tahoma"/>
          <w:sz w:val="22"/>
          <w:szCs w:val="22"/>
          <w:lang w:val="en-US"/>
        </w:rPr>
        <w:t xml:space="preserve"> and</w:t>
      </w:r>
    </w:p>
    <w:p w14:paraId="65A7388F" w14:textId="76C9B7B2" w:rsidR="00232933" w:rsidRPr="00CA7956" w:rsidRDefault="00232933" w:rsidP="00340482">
      <w:pPr>
        <w:pStyle w:val="Clause4Sub"/>
        <w:ind w:left="3544" w:hanging="1276"/>
        <w:rPr>
          <w:rFonts w:ascii="Tahoma" w:hAnsi="Tahoma" w:cs="Tahoma"/>
          <w:sz w:val="22"/>
          <w:szCs w:val="22"/>
          <w:lang w:val="en-US"/>
        </w:rPr>
      </w:pPr>
      <w:r w:rsidRPr="00CA7956">
        <w:rPr>
          <w:rFonts w:ascii="Tahoma" w:hAnsi="Tahoma" w:cs="Tahoma"/>
          <w:sz w:val="22"/>
          <w:szCs w:val="22"/>
          <w:lang w:val="en-US"/>
        </w:rPr>
        <w:t xml:space="preserve">if </w:t>
      </w:r>
      <w:proofErr w:type="gramStart"/>
      <w:r w:rsidRPr="00CA7956">
        <w:rPr>
          <w:rFonts w:ascii="Tahoma" w:hAnsi="Tahoma" w:cs="Tahoma"/>
          <w:sz w:val="22"/>
          <w:szCs w:val="22"/>
          <w:lang w:val="en-ZA"/>
        </w:rPr>
        <w:t xml:space="preserve">TNPA </w:t>
      </w:r>
      <w:r w:rsidRPr="00CA7956">
        <w:rPr>
          <w:rFonts w:ascii="Tahoma" w:hAnsi="Tahoma" w:cs="Tahoma"/>
          <w:sz w:val="22"/>
          <w:szCs w:val="22"/>
          <w:lang w:val="en-US"/>
        </w:rPr>
        <w:t>so</w:t>
      </w:r>
      <w:proofErr w:type="gramEnd"/>
      <w:r w:rsidRPr="00CA7956">
        <w:rPr>
          <w:rFonts w:ascii="Tahoma" w:hAnsi="Tahoma" w:cs="Tahoma"/>
          <w:sz w:val="22"/>
          <w:szCs w:val="22"/>
          <w:lang w:val="en-US"/>
        </w:rPr>
        <w:t xml:space="preserve"> elects,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procure that any of the Associated Agreements specified by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are assigned to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or any third party nominated by it</w:t>
      </w:r>
      <w:r w:rsidR="004E4287" w:rsidRPr="00CA7956">
        <w:rPr>
          <w:rFonts w:ascii="Tahoma" w:hAnsi="Tahoma" w:cs="Tahoma"/>
          <w:sz w:val="22"/>
          <w:szCs w:val="22"/>
          <w:lang w:val="en-US"/>
        </w:rPr>
        <w:t>,</w:t>
      </w:r>
      <w:r w:rsidRPr="00CA7956">
        <w:rPr>
          <w:rFonts w:ascii="Tahoma" w:hAnsi="Tahoma" w:cs="Tahoma"/>
          <w:sz w:val="22"/>
          <w:szCs w:val="22"/>
          <w:lang w:val="en-US"/>
        </w:rPr>
        <w:t xml:space="preserve"> provided that </w:t>
      </w:r>
      <w:r w:rsidRPr="00CA7956">
        <w:rPr>
          <w:rFonts w:ascii="Tahoma" w:hAnsi="Tahoma" w:cs="Tahoma"/>
          <w:sz w:val="22"/>
          <w:szCs w:val="22"/>
          <w:lang w:val="en-US"/>
        </w:rPr>
        <w:lastRenderedPageBreak/>
        <w:t>where termination occurs under clause</w:t>
      </w:r>
      <w:r w:rsidR="00F3538A" w:rsidRPr="00CA7956">
        <w:rPr>
          <w:rFonts w:ascii="Tahoma" w:hAnsi="Tahoma" w:cs="Tahoma"/>
          <w:sz w:val="22"/>
          <w:szCs w:val="22"/>
          <w:lang w:val="en-US"/>
        </w:rPr>
        <w:t> </w:t>
      </w:r>
      <w:r w:rsidR="00D71FC3">
        <w:rPr>
          <w:rFonts w:ascii="Tahoma" w:hAnsi="Tahoma" w:cs="Tahoma"/>
          <w:sz w:val="22"/>
          <w:szCs w:val="22"/>
          <w:lang w:val="en-US"/>
        </w:rPr>
        <w:fldChar w:fldCharType="begin"/>
      </w:r>
      <w:r w:rsidR="00D71FC3">
        <w:rPr>
          <w:rFonts w:ascii="Tahoma" w:hAnsi="Tahoma" w:cs="Tahoma"/>
          <w:sz w:val="22"/>
          <w:szCs w:val="22"/>
          <w:lang w:val="en-US"/>
        </w:rPr>
        <w:instrText xml:space="preserve"> REF _Ref63590075 \r \h </w:instrText>
      </w:r>
      <w:r w:rsidR="00D71FC3">
        <w:rPr>
          <w:rFonts w:ascii="Tahoma" w:hAnsi="Tahoma" w:cs="Tahoma"/>
          <w:sz w:val="22"/>
          <w:szCs w:val="22"/>
          <w:lang w:val="en-US"/>
        </w:rPr>
      </w:r>
      <w:r w:rsidR="00D71FC3">
        <w:rPr>
          <w:rFonts w:ascii="Tahoma" w:hAnsi="Tahoma" w:cs="Tahoma"/>
          <w:sz w:val="22"/>
          <w:szCs w:val="22"/>
          <w:lang w:val="en-US"/>
        </w:rPr>
        <w:fldChar w:fldCharType="separate"/>
      </w:r>
      <w:r w:rsidR="00F0173A">
        <w:rPr>
          <w:rFonts w:ascii="Tahoma" w:hAnsi="Tahoma" w:cs="Tahoma"/>
          <w:sz w:val="22"/>
          <w:szCs w:val="22"/>
          <w:lang w:val="en-US"/>
        </w:rPr>
        <w:t>45</w:t>
      </w:r>
      <w:r w:rsidR="00D71FC3">
        <w:rPr>
          <w:rFonts w:ascii="Tahoma" w:hAnsi="Tahoma" w:cs="Tahoma"/>
          <w:sz w:val="22"/>
          <w:szCs w:val="22"/>
          <w:lang w:val="en-US"/>
        </w:rPr>
        <w:fldChar w:fldCharType="end"/>
      </w:r>
      <w:r w:rsidR="004B769A" w:rsidRPr="00CA7956">
        <w:rPr>
          <w:rFonts w:ascii="Tahoma" w:hAnsi="Tahoma" w:cs="Tahoma"/>
          <w:sz w:val="22"/>
          <w:szCs w:val="22"/>
          <w:lang w:val="en-US"/>
        </w:rPr>
        <w:t xml:space="preserve"> </w:t>
      </w:r>
      <w:r w:rsidRPr="00CA7956">
        <w:rPr>
          <w:rFonts w:ascii="Tahoma" w:hAnsi="Tahoma" w:cs="Tahoma"/>
          <w:sz w:val="22"/>
          <w:szCs w:val="22"/>
          <w:lang w:val="en-US"/>
        </w:rPr>
        <w:t>(</w:t>
      </w:r>
      <w:r w:rsidRPr="00CA7956">
        <w:rPr>
          <w:rFonts w:ascii="Tahoma" w:hAnsi="Tahoma" w:cs="Tahoma"/>
          <w:i/>
          <w:sz w:val="22"/>
          <w:szCs w:val="22"/>
          <w:lang w:val="en-US"/>
        </w:rPr>
        <w:t>TNPA Default</w:t>
      </w:r>
      <w:r w:rsidRPr="00CA7956">
        <w:rPr>
          <w:rFonts w:ascii="Tahoma" w:hAnsi="Tahoma" w:cs="Tahoma"/>
          <w:sz w:val="22"/>
          <w:szCs w:val="22"/>
          <w:lang w:val="en-US"/>
        </w:rPr>
        <w:t xml:space="preserve">), the consent of the relevant Subcontractors shall be required. Where </w:t>
      </w:r>
      <w:r w:rsidRPr="00CA7956">
        <w:rPr>
          <w:rFonts w:ascii="Tahoma" w:hAnsi="Tahoma" w:cs="Tahoma"/>
          <w:sz w:val="22"/>
          <w:szCs w:val="22"/>
          <w:lang w:val="en-ZA"/>
        </w:rPr>
        <w:t>TNPA</w:t>
      </w:r>
      <w:r w:rsidRPr="00CA7956">
        <w:rPr>
          <w:rFonts w:ascii="Tahoma" w:hAnsi="Tahoma" w:cs="Tahoma"/>
          <w:sz w:val="22"/>
          <w:szCs w:val="22"/>
          <w:lang w:val="en-US"/>
        </w:rPr>
        <w:t xml:space="preserve"> does not so elect, or any Subcontractor whose consent is required refuses that consent,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procure that all relevant Associated Agreements automatically terminate when this Agreement terminates.</w:t>
      </w:r>
      <w:bookmarkStart w:id="1468" w:name="_Ref63590113"/>
    </w:p>
    <w:p w14:paraId="5B31C4A7" w14:textId="5EE96BEA" w:rsidR="00232933" w:rsidRPr="00CA7956" w:rsidRDefault="00236EE6" w:rsidP="00C669ED">
      <w:pPr>
        <w:pStyle w:val="Clause3Sub"/>
        <w:ind w:left="2268" w:hanging="860"/>
        <w:rPr>
          <w:rFonts w:ascii="Tahoma" w:hAnsi="Tahoma" w:cs="Tahoma"/>
          <w:sz w:val="22"/>
          <w:szCs w:val="22"/>
          <w:lang w:val="en-US"/>
        </w:rPr>
      </w:pPr>
      <w:r>
        <w:rPr>
          <w:rFonts w:ascii="Tahoma" w:hAnsi="Tahoma" w:cs="Tahoma"/>
          <w:sz w:val="22"/>
          <w:szCs w:val="22"/>
        </w:rPr>
        <w:t>If it occurs after the Completion Date, o</w:t>
      </w:r>
      <w:r w:rsidR="00232933" w:rsidRPr="00CA7956">
        <w:rPr>
          <w:rFonts w:ascii="Tahoma" w:hAnsi="Tahoma" w:cs="Tahoma"/>
          <w:sz w:val="22"/>
          <w:szCs w:val="22"/>
        </w:rPr>
        <w:t xml:space="preserve">n service of a notice of termination in accordance with this Agreement for any reason,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w:t>
      </w:r>
      <w:bookmarkEnd w:id="1468"/>
    </w:p>
    <w:p w14:paraId="1F521A6E" w14:textId="69BC5FF3" w:rsidR="00232933" w:rsidRPr="00CA7956" w:rsidRDefault="006B09F6" w:rsidP="00340482">
      <w:pPr>
        <w:pStyle w:val="Clause4Sub"/>
        <w:tabs>
          <w:tab w:val="num" w:pos="3261"/>
        </w:tabs>
        <w:ind w:left="3261" w:hanging="993"/>
        <w:rPr>
          <w:rFonts w:ascii="Tahoma" w:hAnsi="Tahoma" w:cs="Tahoma"/>
          <w:sz w:val="22"/>
          <w:szCs w:val="22"/>
          <w:lang w:val="en-US"/>
        </w:rPr>
      </w:pPr>
      <w:r w:rsidRPr="00CA7956">
        <w:rPr>
          <w:rFonts w:ascii="Tahoma" w:hAnsi="Tahoma" w:cs="Tahoma"/>
          <w:sz w:val="22"/>
          <w:szCs w:val="22"/>
        </w:rPr>
        <w:t xml:space="preserve">engage </w:t>
      </w:r>
      <w:r w:rsidR="00571831" w:rsidRPr="00CA7956">
        <w:rPr>
          <w:rFonts w:ascii="Tahoma" w:hAnsi="Tahoma" w:cs="Tahoma"/>
          <w:sz w:val="22"/>
          <w:szCs w:val="22"/>
        </w:rPr>
        <w:t>TNPA</w:t>
      </w:r>
      <w:r w:rsidR="00232933" w:rsidRPr="00CA7956">
        <w:rPr>
          <w:rFonts w:ascii="Tahoma" w:hAnsi="Tahoma" w:cs="Tahoma"/>
          <w:sz w:val="22"/>
          <w:szCs w:val="22"/>
        </w:rPr>
        <w:t xml:space="preserve"> with the view to facilitating the “</w:t>
      </w:r>
      <w:r w:rsidR="00232933" w:rsidRPr="00CA7956">
        <w:rPr>
          <w:rFonts w:ascii="Tahoma" w:hAnsi="Tahoma" w:cs="Tahoma"/>
          <w:sz w:val="22"/>
          <w:szCs w:val="22"/>
          <w:lang w:val="en-US"/>
        </w:rPr>
        <w:t>hand over</w:t>
      </w:r>
      <w:r w:rsidR="00236EE6">
        <w:rPr>
          <w:rFonts w:ascii="Tahoma" w:hAnsi="Tahoma" w:cs="Tahoma"/>
          <w:sz w:val="22"/>
          <w:szCs w:val="22"/>
          <w:lang w:val="en-US"/>
        </w:rPr>
        <w:t xml:space="preserve"> and use</w:t>
      </w:r>
      <w:r w:rsidR="00232933" w:rsidRPr="00CA7956">
        <w:rPr>
          <w:rFonts w:ascii="Tahoma" w:hAnsi="Tahoma" w:cs="Tahoma"/>
          <w:sz w:val="22"/>
          <w:szCs w:val="22"/>
          <w:lang w:val="en-US"/>
        </w:rPr>
        <w:t xml:space="preserve">” of the </w:t>
      </w:r>
      <w:r w:rsidR="00AA475B" w:rsidRPr="00CA7956">
        <w:rPr>
          <w:rFonts w:ascii="Tahoma" w:hAnsi="Tahoma" w:cs="Tahoma"/>
          <w:sz w:val="22"/>
          <w:szCs w:val="22"/>
          <w:lang w:val="en-US"/>
        </w:rPr>
        <w:t>Terminal</w:t>
      </w:r>
      <w:r w:rsidR="00236EE6">
        <w:rPr>
          <w:rFonts w:ascii="Tahoma" w:hAnsi="Tahoma" w:cs="Tahoma"/>
          <w:sz w:val="22"/>
          <w:szCs w:val="22"/>
          <w:lang w:val="en-US"/>
        </w:rPr>
        <w:t>, Terminal Infrastructure and Terminal Equipment</w:t>
      </w:r>
      <w:r w:rsidR="00232933" w:rsidRPr="00CA7956">
        <w:rPr>
          <w:rFonts w:ascii="Tahoma" w:hAnsi="Tahoma" w:cs="Tahoma"/>
          <w:sz w:val="22"/>
          <w:szCs w:val="22"/>
          <w:lang w:val="en-US"/>
        </w:rPr>
        <w:t xml:space="preserve"> </w:t>
      </w:r>
      <w:r w:rsidR="00236EE6">
        <w:rPr>
          <w:rFonts w:ascii="Tahoma" w:hAnsi="Tahoma" w:cs="Tahoma"/>
          <w:sz w:val="22"/>
          <w:szCs w:val="22"/>
          <w:lang w:val="en-US"/>
        </w:rPr>
        <w:t xml:space="preserve">for the TNPA to fulfill its statutory obligations as an operator of last resort, </w:t>
      </w:r>
      <w:r w:rsidR="00232933" w:rsidRPr="00CA7956">
        <w:rPr>
          <w:rFonts w:ascii="Tahoma" w:hAnsi="Tahoma" w:cs="Tahoma"/>
          <w:sz w:val="22"/>
          <w:szCs w:val="22"/>
          <w:lang w:val="en-US"/>
        </w:rPr>
        <w:t xml:space="preserve">on such further terms and conditions as may be agreed to in writing between the Parties, failing which the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Operator shall “hand over” the </w:t>
      </w:r>
      <w:r w:rsidR="00AA475B" w:rsidRPr="00CA7956">
        <w:rPr>
          <w:rFonts w:ascii="Tahoma" w:hAnsi="Tahoma" w:cs="Tahoma"/>
          <w:sz w:val="22"/>
          <w:szCs w:val="22"/>
          <w:lang w:val="en-US"/>
        </w:rPr>
        <w:t>Terminal</w:t>
      </w:r>
      <w:r w:rsidR="00232933" w:rsidRPr="00CA7956">
        <w:rPr>
          <w:rFonts w:ascii="Tahoma" w:hAnsi="Tahoma" w:cs="Tahoma"/>
          <w:sz w:val="22"/>
          <w:szCs w:val="22"/>
          <w:lang w:val="en-US"/>
        </w:rPr>
        <w:t xml:space="preserve"> to TNPA on payment of appropriate Compensation as provided for in Part VII of this Agreement;</w:t>
      </w:r>
    </w:p>
    <w:p w14:paraId="2BCCA6AF" w14:textId="77777777" w:rsidR="00232933" w:rsidRPr="00CA7956" w:rsidRDefault="00232933" w:rsidP="00340482">
      <w:pPr>
        <w:pStyle w:val="Clause4Sub"/>
        <w:tabs>
          <w:tab w:val="num" w:pos="3261"/>
        </w:tabs>
        <w:ind w:left="3261" w:hanging="993"/>
        <w:rPr>
          <w:rFonts w:ascii="Tahoma" w:hAnsi="Tahoma" w:cs="Tahoma"/>
          <w:sz w:val="22"/>
          <w:szCs w:val="22"/>
          <w:lang w:val="en-US"/>
        </w:rPr>
      </w:pPr>
      <w:r w:rsidRPr="00CA7956">
        <w:rPr>
          <w:rFonts w:ascii="Tahoma" w:hAnsi="Tahoma" w:cs="Tahoma"/>
          <w:sz w:val="22"/>
          <w:szCs w:val="22"/>
          <w:lang w:val="en-US"/>
        </w:rPr>
        <w:t xml:space="preserve">where possible, procure that any Subcontractor shall (as the case may be), transfer to </w:t>
      </w:r>
      <w:r w:rsidRPr="00CA7956">
        <w:rPr>
          <w:rFonts w:ascii="Tahoma" w:hAnsi="Tahoma" w:cs="Tahoma"/>
          <w:sz w:val="22"/>
          <w:szCs w:val="22"/>
          <w:lang w:val="en-ZA"/>
        </w:rPr>
        <w:t>TNPA</w:t>
      </w:r>
      <w:r w:rsidRPr="00CA7956">
        <w:rPr>
          <w:rFonts w:ascii="Tahoma" w:hAnsi="Tahoma" w:cs="Tahoma"/>
          <w:sz w:val="22"/>
          <w:szCs w:val="22"/>
          <w:lang w:val="en-US"/>
        </w:rPr>
        <w:t xml:space="preserve">, free from any security interest full and unencumbered title in and to all or any part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required by </w:t>
      </w:r>
      <w:r w:rsidRPr="00CA7956">
        <w:rPr>
          <w:rFonts w:ascii="Tahoma" w:hAnsi="Tahoma" w:cs="Tahoma"/>
          <w:sz w:val="22"/>
          <w:szCs w:val="22"/>
          <w:lang w:val="en-ZA"/>
        </w:rPr>
        <w:t>TNPA</w:t>
      </w:r>
      <w:r w:rsidRPr="00CA7956">
        <w:rPr>
          <w:rFonts w:ascii="Tahoma" w:hAnsi="Tahoma" w:cs="Tahoma"/>
          <w:sz w:val="22"/>
          <w:szCs w:val="22"/>
          <w:lang w:val="en-US"/>
        </w:rPr>
        <w:t xml:space="preserve"> in connection with the Project;</w:t>
      </w:r>
    </w:p>
    <w:p w14:paraId="65234E4E" w14:textId="60D79F43" w:rsidR="00AD0BB7" w:rsidRPr="00CA7956" w:rsidRDefault="00AD0BB7" w:rsidP="00340482">
      <w:pPr>
        <w:pStyle w:val="Clause4Sub"/>
        <w:tabs>
          <w:tab w:val="num" w:pos="3261"/>
        </w:tabs>
        <w:ind w:left="3261" w:hanging="993"/>
        <w:rPr>
          <w:rFonts w:ascii="Tahoma" w:hAnsi="Tahoma" w:cs="Tahoma"/>
          <w:sz w:val="22"/>
          <w:szCs w:val="22"/>
          <w:lang w:val="en-US"/>
        </w:rPr>
      </w:pPr>
      <w:r w:rsidRPr="00CA7956">
        <w:rPr>
          <w:rFonts w:ascii="Tahoma" w:hAnsi="Tahoma" w:cs="Tahoma"/>
          <w:sz w:val="22"/>
          <w:szCs w:val="22"/>
          <w:lang w:val="en-US"/>
        </w:rPr>
        <w:t xml:space="preserve">procure that any Intellectual Property Rights shall be provided to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and </w:t>
      </w:r>
      <w:r w:rsidR="00571831" w:rsidRPr="00CA7956">
        <w:rPr>
          <w:rFonts w:ascii="Tahoma" w:hAnsi="Tahoma" w:cs="Tahoma"/>
          <w:sz w:val="22"/>
          <w:szCs w:val="22"/>
          <w:lang w:val="en-ZA"/>
        </w:rPr>
        <w:t>TNPA</w:t>
      </w:r>
      <w:r w:rsidRPr="00CA7956">
        <w:rPr>
          <w:rFonts w:ascii="Tahoma" w:hAnsi="Tahoma" w:cs="Tahoma"/>
          <w:sz w:val="22"/>
          <w:szCs w:val="22"/>
          <w:lang w:val="en-US"/>
        </w:rPr>
        <w:t xml:space="preserve"> shall be granted a perpetual non</w:t>
      </w:r>
      <w:r w:rsidR="00C70D53">
        <w:rPr>
          <w:rFonts w:ascii="Tahoma" w:hAnsi="Tahoma" w:cs="Tahoma"/>
          <w:sz w:val="22"/>
          <w:szCs w:val="22"/>
          <w:lang w:val="en-US"/>
        </w:rPr>
        <w:t>-</w:t>
      </w:r>
      <w:r w:rsidRPr="00CA7956">
        <w:rPr>
          <w:rFonts w:ascii="Tahoma" w:hAnsi="Tahoma" w:cs="Tahoma"/>
          <w:sz w:val="22"/>
          <w:szCs w:val="22"/>
          <w:lang w:val="en-US"/>
        </w:rPr>
        <w:t>exclusive, royalty-free license to use such Intellectual Property Rights;</w:t>
      </w:r>
    </w:p>
    <w:p w14:paraId="167FF229" w14:textId="77777777" w:rsidR="00232933" w:rsidRPr="00CA7956" w:rsidRDefault="00232933" w:rsidP="00340482">
      <w:pPr>
        <w:pStyle w:val="Clause4Sub"/>
        <w:tabs>
          <w:tab w:val="num" w:pos="3261"/>
        </w:tabs>
        <w:ind w:left="3261" w:hanging="993"/>
        <w:rPr>
          <w:rFonts w:ascii="Tahoma" w:hAnsi="Tahoma" w:cs="Tahoma"/>
          <w:sz w:val="22"/>
          <w:szCs w:val="22"/>
          <w:lang w:val="en-US"/>
        </w:rPr>
      </w:pPr>
      <w:r w:rsidRPr="00CA7956">
        <w:rPr>
          <w:rFonts w:ascii="Tahoma" w:hAnsi="Tahoma" w:cs="Tahoma"/>
          <w:sz w:val="22"/>
          <w:szCs w:val="22"/>
          <w:lang w:val="en-US"/>
        </w:rPr>
        <w:t xml:space="preserve">deliver to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(as far as not already delivered to </w:t>
      </w:r>
      <w:r w:rsidRPr="00CA7956">
        <w:rPr>
          <w:rFonts w:ascii="Tahoma" w:hAnsi="Tahoma" w:cs="Tahoma"/>
          <w:sz w:val="22"/>
          <w:szCs w:val="22"/>
          <w:lang w:val="en-ZA"/>
        </w:rPr>
        <w:t>TNPA</w:t>
      </w:r>
      <w:r w:rsidRPr="00CA7956">
        <w:rPr>
          <w:rFonts w:ascii="Tahoma" w:hAnsi="Tahoma" w:cs="Tahoma"/>
          <w:sz w:val="22"/>
          <w:szCs w:val="22"/>
          <w:lang w:val="en-US"/>
        </w:rPr>
        <w:t>) one complete set of:</w:t>
      </w:r>
    </w:p>
    <w:p w14:paraId="4579D0FB" w14:textId="77777777" w:rsidR="00232933" w:rsidRPr="00CA7956" w:rsidRDefault="00232933" w:rsidP="009E1BC7">
      <w:pPr>
        <w:pStyle w:val="Clause5Sub"/>
        <w:tabs>
          <w:tab w:val="num" w:pos="4678"/>
        </w:tabs>
        <w:ind w:left="4678" w:hanging="1276"/>
        <w:rPr>
          <w:rFonts w:ascii="Tahoma" w:hAnsi="Tahoma" w:cs="Tahoma"/>
          <w:sz w:val="22"/>
          <w:szCs w:val="22"/>
          <w:lang w:val="en-US"/>
        </w:rPr>
      </w:pPr>
      <w:r w:rsidRPr="00CA7956">
        <w:rPr>
          <w:rFonts w:ascii="Tahoma" w:hAnsi="Tahoma" w:cs="Tahoma"/>
          <w:sz w:val="22"/>
          <w:szCs w:val="22"/>
          <w:lang w:val="en-US"/>
        </w:rPr>
        <w:t xml:space="preserve">"as built drawings" showing all alterations made to the Facilities since the commencement of operation of the </w:t>
      </w:r>
      <w:r w:rsidR="00AA475B" w:rsidRPr="00CA7956">
        <w:rPr>
          <w:rFonts w:ascii="Tahoma" w:hAnsi="Tahoma" w:cs="Tahoma"/>
          <w:sz w:val="22"/>
          <w:szCs w:val="22"/>
        </w:rPr>
        <w:t>Terminal</w:t>
      </w:r>
      <w:r w:rsidRPr="00CA7956">
        <w:rPr>
          <w:rFonts w:ascii="Tahoma" w:hAnsi="Tahoma" w:cs="Tahoma"/>
          <w:sz w:val="22"/>
          <w:szCs w:val="22"/>
          <w:lang w:val="en-US"/>
        </w:rPr>
        <w:t>;</w:t>
      </w:r>
    </w:p>
    <w:p w14:paraId="6D530EF6" w14:textId="77777777" w:rsidR="00232933" w:rsidRPr="00CA7956" w:rsidRDefault="00232933" w:rsidP="009E1BC7">
      <w:pPr>
        <w:pStyle w:val="Clause5Sub"/>
        <w:tabs>
          <w:tab w:val="num" w:pos="4678"/>
        </w:tabs>
        <w:ind w:left="4678" w:hanging="1276"/>
        <w:rPr>
          <w:rFonts w:ascii="Tahoma" w:hAnsi="Tahoma" w:cs="Tahoma"/>
          <w:sz w:val="22"/>
          <w:szCs w:val="22"/>
          <w:lang w:val="en-US"/>
        </w:rPr>
      </w:pPr>
      <w:r w:rsidRPr="00CA7956">
        <w:rPr>
          <w:rFonts w:ascii="Tahoma" w:hAnsi="Tahoma" w:cs="Tahoma"/>
          <w:sz w:val="22"/>
          <w:szCs w:val="22"/>
          <w:lang w:val="en-US"/>
        </w:rPr>
        <w:t xml:space="preserve">Maintenance, Operation and training manuals for the </w:t>
      </w:r>
      <w:r w:rsidR="00AA475B" w:rsidRPr="00CA7956">
        <w:rPr>
          <w:rFonts w:ascii="Tahoma" w:hAnsi="Tahoma" w:cs="Tahoma"/>
          <w:sz w:val="22"/>
          <w:szCs w:val="22"/>
        </w:rPr>
        <w:t>Terminal</w:t>
      </w:r>
      <w:r w:rsidRPr="00CA7956">
        <w:rPr>
          <w:rFonts w:ascii="Tahoma" w:hAnsi="Tahoma" w:cs="Tahoma"/>
          <w:sz w:val="22"/>
          <w:szCs w:val="22"/>
          <w:lang w:val="en-US"/>
        </w:rPr>
        <w:t xml:space="preserve">; and </w:t>
      </w:r>
    </w:p>
    <w:p w14:paraId="2671F525" w14:textId="77777777" w:rsidR="00232933" w:rsidRPr="00CA7956" w:rsidRDefault="00232933" w:rsidP="009E1BC7">
      <w:pPr>
        <w:pStyle w:val="Clause5Sub"/>
        <w:tabs>
          <w:tab w:val="num" w:pos="4678"/>
        </w:tabs>
        <w:ind w:left="4678" w:hanging="1276"/>
        <w:rPr>
          <w:rFonts w:ascii="Tahoma" w:hAnsi="Tahoma" w:cs="Tahoma"/>
          <w:sz w:val="22"/>
          <w:szCs w:val="22"/>
          <w:lang w:val="en-US"/>
        </w:rPr>
      </w:pPr>
      <w:r w:rsidRPr="00CA7956">
        <w:rPr>
          <w:rFonts w:ascii="Tahoma" w:hAnsi="Tahoma" w:cs="Tahoma"/>
          <w:sz w:val="22"/>
          <w:szCs w:val="22"/>
          <w:lang w:val="en-US"/>
        </w:rPr>
        <w:lastRenderedPageBreak/>
        <w:t>t</w:t>
      </w:r>
      <w:r w:rsidRPr="00CA7956">
        <w:rPr>
          <w:rFonts w:ascii="Tahoma" w:hAnsi="Tahoma" w:cs="Tahoma"/>
          <w:sz w:val="22"/>
          <w:szCs w:val="22"/>
        </w:rPr>
        <w:t xml:space="preserve">he historical operating data and plans of the </w:t>
      </w:r>
      <w:r w:rsidR="00AA475B" w:rsidRPr="00CA7956">
        <w:rPr>
          <w:rFonts w:ascii="Tahoma" w:hAnsi="Tahoma" w:cs="Tahoma"/>
          <w:sz w:val="22"/>
          <w:szCs w:val="22"/>
        </w:rPr>
        <w:t>Terminal</w:t>
      </w:r>
      <w:r w:rsidRPr="00CA7956">
        <w:rPr>
          <w:rFonts w:ascii="Tahoma" w:hAnsi="Tahoma" w:cs="Tahoma"/>
          <w:sz w:val="22"/>
          <w:szCs w:val="22"/>
        </w:rPr>
        <w:t xml:space="preserve">, its furniture, fittings and Equipment in a format acceptable to </w:t>
      </w:r>
      <w:r w:rsidRPr="00CA7956">
        <w:rPr>
          <w:rFonts w:ascii="Tahoma" w:hAnsi="Tahoma" w:cs="Tahoma"/>
          <w:sz w:val="22"/>
          <w:szCs w:val="22"/>
          <w:lang w:val="en-ZA"/>
        </w:rPr>
        <w:t>TNPA</w:t>
      </w:r>
      <w:r w:rsidRPr="00CA7956">
        <w:rPr>
          <w:rFonts w:ascii="Tahoma" w:hAnsi="Tahoma" w:cs="Tahoma"/>
          <w:sz w:val="22"/>
          <w:szCs w:val="22"/>
        </w:rPr>
        <w:t xml:space="preserve">; </w:t>
      </w:r>
    </w:p>
    <w:p w14:paraId="7CD656FE" w14:textId="77777777" w:rsidR="00232933" w:rsidRPr="00CA7956" w:rsidRDefault="00232933" w:rsidP="00C669ED">
      <w:pPr>
        <w:pStyle w:val="Clause4Sub"/>
        <w:tabs>
          <w:tab w:val="num" w:pos="3261"/>
        </w:tabs>
        <w:ind w:left="3261" w:hanging="993"/>
        <w:rPr>
          <w:rFonts w:ascii="Tahoma" w:hAnsi="Tahoma" w:cs="Tahoma"/>
          <w:sz w:val="22"/>
          <w:szCs w:val="22"/>
        </w:rPr>
      </w:pPr>
      <w:r w:rsidRPr="00CA7956">
        <w:rPr>
          <w:rFonts w:ascii="Tahoma" w:hAnsi="Tahoma" w:cs="Tahoma"/>
          <w:sz w:val="22"/>
          <w:szCs w:val="22"/>
          <w:lang w:val="en-US"/>
        </w:rPr>
        <w:t>use</w:t>
      </w:r>
      <w:r w:rsidRPr="00CA7956">
        <w:rPr>
          <w:rFonts w:ascii="Tahoma" w:hAnsi="Tahoma" w:cs="Tahoma"/>
          <w:sz w:val="22"/>
          <w:szCs w:val="22"/>
        </w:rPr>
        <w:t xml:space="preserve"> all reasonable endeavours to procure that the benefit of all manufacturer's warranties in respect of mechanical and electrical plant and equipment used or made available by </w:t>
      </w:r>
      <w:r w:rsidR="00AA475B" w:rsidRPr="00CA7956">
        <w:rPr>
          <w:rFonts w:ascii="Tahoma" w:hAnsi="Tahoma" w:cs="Tahoma"/>
          <w:sz w:val="22"/>
          <w:szCs w:val="22"/>
        </w:rPr>
        <w:t>Terminal</w:t>
      </w:r>
      <w:r w:rsidRPr="00CA7956">
        <w:rPr>
          <w:rFonts w:ascii="Tahoma" w:hAnsi="Tahoma" w:cs="Tahoma"/>
          <w:sz w:val="22"/>
          <w:szCs w:val="22"/>
        </w:rPr>
        <w:t xml:space="preserve"> Operator under this Agreement and included in the </w:t>
      </w:r>
      <w:r w:rsidR="00AA475B" w:rsidRPr="00CA7956">
        <w:rPr>
          <w:rFonts w:ascii="Tahoma" w:hAnsi="Tahoma" w:cs="Tahoma"/>
          <w:sz w:val="22"/>
          <w:szCs w:val="22"/>
        </w:rPr>
        <w:t>Terminal</w:t>
      </w:r>
      <w:r w:rsidRPr="00CA7956">
        <w:rPr>
          <w:rFonts w:ascii="Tahoma" w:hAnsi="Tahoma" w:cs="Tahoma"/>
          <w:sz w:val="22"/>
          <w:szCs w:val="22"/>
        </w:rPr>
        <w:t xml:space="preserve"> are assigned, or otherwise transferred, to </w:t>
      </w:r>
      <w:r w:rsidRPr="00CA7956">
        <w:rPr>
          <w:rFonts w:ascii="Tahoma" w:hAnsi="Tahoma" w:cs="Tahoma"/>
          <w:sz w:val="22"/>
          <w:szCs w:val="22"/>
          <w:lang w:val="en-ZA"/>
        </w:rPr>
        <w:t>TNPA</w:t>
      </w:r>
      <w:r w:rsidRPr="00CA7956">
        <w:rPr>
          <w:rFonts w:ascii="Tahoma" w:hAnsi="Tahoma" w:cs="Tahoma"/>
          <w:sz w:val="22"/>
          <w:szCs w:val="22"/>
        </w:rPr>
        <w:t>;</w:t>
      </w:r>
    </w:p>
    <w:p w14:paraId="45D44436" w14:textId="1405F3B5" w:rsidR="00232933" w:rsidRPr="00CA7956" w:rsidRDefault="00232933" w:rsidP="00C669ED">
      <w:pPr>
        <w:pStyle w:val="Clause4Sub"/>
        <w:tabs>
          <w:tab w:val="num" w:pos="3261"/>
        </w:tabs>
        <w:ind w:left="3261" w:hanging="993"/>
        <w:rPr>
          <w:rFonts w:ascii="Tahoma" w:hAnsi="Tahoma" w:cs="Tahoma"/>
          <w:sz w:val="22"/>
          <w:szCs w:val="22"/>
          <w:lang w:val="en-US"/>
        </w:rPr>
      </w:pPr>
      <w:r w:rsidRPr="00CA7956">
        <w:rPr>
          <w:rFonts w:ascii="Tahoma" w:hAnsi="Tahoma" w:cs="Tahoma"/>
          <w:sz w:val="22"/>
          <w:szCs w:val="22"/>
        </w:rPr>
        <w:t xml:space="preserve">deliver to </w:t>
      </w:r>
      <w:r w:rsidR="00AD0BB7" w:rsidRPr="00CA7956">
        <w:rPr>
          <w:rFonts w:ascii="Tahoma" w:hAnsi="Tahoma" w:cs="Tahoma"/>
          <w:sz w:val="22"/>
          <w:szCs w:val="22"/>
          <w:lang w:val="en-ZA"/>
        </w:rPr>
        <w:t>TNPA</w:t>
      </w:r>
      <w:r w:rsidRPr="00CA7956">
        <w:rPr>
          <w:rFonts w:ascii="Tahoma" w:hAnsi="Tahoma" w:cs="Tahoma"/>
          <w:sz w:val="22"/>
          <w:szCs w:val="22"/>
        </w:rPr>
        <w:t xml:space="preserve"> the information referred to in clause</w:t>
      </w:r>
      <w:r w:rsidR="00F3538A"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_Ref63590098 \r \h  \* MERGEFORMAT </w:instrText>
      </w:r>
      <w:r w:rsidRPr="00CA7956">
        <w:rPr>
          <w:rFonts w:ascii="Tahoma" w:hAnsi="Tahoma" w:cs="Tahoma"/>
          <w:sz w:val="22"/>
          <w:szCs w:val="22"/>
        </w:rPr>
      </w:r>
      <w:r w:rsidRPr="00CA7956">
        <w:rPr>
          <w:rFonts w:ascii="Tahoma" w:hAnsi="Tahoma" w:cs="Tahoma"/>
          <w:sz w:val="22"/>
          <w:szCs w:val="22"/>
        </w:rPr>
        <w:fldChar w:fldCharType="separate"/>
      </w:r>
      <w:r w:rsidR="00F0173A">
        <w:rPr>
          <w:rFonts w:ascii="Tahoma" w:hAnsi="Tahoma" w:cs="Tahoma"/>
          <w:sz w:val="22"/>
          <w:szCs w:val="22"/>
        </w:rPr>
        <w:t>32</w:t>
      </w:r>
      <w:r w:rsidRPr="00CA7956">
        <w:rPr>
          <w:rFonts w:ascii="Tahoma" w:hAnsi="Tahoma" w:cs="Tahoma"/>
          <w:sz w:val="22"/>
          <w:szCs w:val="22"/>
        </w:rPr>
        <w:fldChar w:fldCharType="end"/>
      </w:r>
      <w:r w:rsidR="00832C36"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Financial Accounts, Reports, inspection and reporting of changes</w:t>
      </w:r>
      <w:r w:rsidRPr="00CA7956">
        <w:rPr>
          <w:rFonts w:ascii="Tahoma" w:hAnsi="Tahoma" w:cs="Tahoma"/>
          <w:sz w:val="22"/>
          <w:szCs w:val="22"/>
        </w:rPr>
        <w:t xml:space="preserve">), except where such documents are required by Law to be retained by the </w:t>
      </w:r>
      <w:r w:rsidR="00AA475B" w:rsidRPr="00CA7956">
        <w:rPr>
          <w:rFonts w:ascii="Tahoma" w:hAnsi="Tahoma" w:cs="Tahoma"/>
          <w:sz w:val="22"/>
          <w:szCs w:val="22"/>
        </w:rPr>
        <w:t>Terminal</w:t>
      </w:r>
      <w:r w:rsidRPr="00CA7956">
        <w:rPr>
          <w:rFonts w:ascii="Tahoma" w:hAnsi="Tahoma" w:cs="Tahoma"/>
          <w:sz w:val="22"/>
          <w:szCs w:val="22"/>
        </w:rPr>
        <w:t xml:space="preserve"> Operator or any Subcontractor concerned, in which case complete copies shall be delivered to </w:t>
      </w:r>
      <w:r w:rsidRPr="00CA7956">
        <w:rPr>
          <w:rFonts w:ascii="Tahoma" w:hAnsi="Tahoma" w:cs="Tahoma"/>
          <w:sz w:val="22"/>
          <w:szCs w:val="22"/>
          <w:lang w:val="en-ZA"/>
        </w:rPr>
        <w:t xml:space="preserve">TNPA </w:t>
      </w:r>
      <w:r w:rsidRPr="00CA7956">
        <w:rPr>
          <w:rFonts w:ascii="Tahoma" w:hAnsi="Tahoma" w:cs="Tahoma"/>
          <w:sz w:val="22"/>
          <w:szCs w:val="22"/>
        </w:rPr>
        <w:t>; and</w:t>
      </w:r>
    </w:p>
    <w:p w14:paraId="284C62A2" w14:textId="4ECF1A20" w:rsidR="00B9075A" w:rsidRPr="00914C93" w:rsidRDefault="00232933" w:rsidP="00914C93">
      <w:pPr>
        <w:pStyle w:val="Clause4Sub"/>
        <w:tabs>
          <w:tab w:val="num" w:pos="3261"/>
        </w:tabs>
        <w:ind w:left="3261" w:hanging="993"/>
        <w:rPr>
          <w:rFonts w:ascii="Tahoma" w:hAnsi="Tahoma" w:cs="Tahoma"/>
          <w:sz w:val="22"/>
          <w:szCs w:val="22"/>
          <w:lang w:val="en-US"/>
        </w:rPr>
      </w:pPr>
      <w:r w:rsidRPr="00CA7956">
        <w:rPr>
          <w:rFonts w:ascii="Tahoma" w:hAnsi="Tahoma" w:cs="Tahoma"/>
          <w:sz w:val="22"/>
          <w:szCs w:val="22"/>
        </w:rPr>
        <w:t xml:space="preserve">ensure that provision is made in all contracts relating to the Operation and Maintenance of the </w:t>
      </w:r>
      <w:r w:rsidR="00AA475B" w:rsidRPr="00CA7956">
        <w:rPr>
          <w:rFonts w:ascii="Tahoma" w:hAnsi="Tahoma" w:cs="Tahoma"/>
          <w:sz w:val="22"/>
          <w:szCs w:val="22"/>
        </w:rPr>
        <w:t>Terminal</w:t>
      </w:r>
      <w:r w:rsidRPr="00CA7956">
        <w:rPr>
          <w:rFonts w:ascii="Tahoma" w:hAnsi="Tahoma" w:cs="Tahoma"/>
          <w:sz w:val="22"/>
          <w:szCs w:val="22"/>
        </w:rPr>
        <w:t xml:space="preserve">, excluding commercial contracts concluded between the </w:t>
      </w:r>
      <w:r w:rsidR="00AA475B" w:rsidRPr="00CA7956">
        <w:rPr>
          <w:rFonts w:ascii="Tahoma" w:hAnsi="Tahoma" w:cs="Tahoma"/>
          <w:sz w:val="22"/>
          <w:szCs w:val="22"/>
        </w:rPr>
        <w:t>Terminal</w:t>
      </w:r>
      <w:r w:rsidRPr="00CA7956">
        <w:rPr>
          <w:rFonts w:ascii="Tahoma" w:hAnsi="Tahoma" w:cs="Tahoma"/>
          <w:sz w:val="22"/>
          <w:szCs w:val="22"/>
        </w:rPr>
        <w:t xml:space="preserve"> Operator and its customers that </w:t>
      </w:r>
      <w:r w:rsidR="00146A48" w:rsidRPr="00CA7956">
        <w:rPr>
          <w:rFonts w:ascii="Tahoma" w:hAnsi="Tahoma" w:cs="Tahoma"/>
          <w:sz w:val="22"/>
          <w:szCs w:val="22"/>
          <w:lang w:val="en-ZA"/>
        </w:rPr>
        <w:t xml:space="preserve">TNPA </w:t>
      </w:r>
      <w:r w:rsidR="00146A48" w:rsidRPr="00CA7956">
        <w:rPr>
          <w:rFonts w:ascii="Tahoma" w:hAnsi="Tahoma" w:cs="Tahoma"/>
          <w:sz w:val="22"/>
          <w:szCs w:val="22"/>
        </w:rPr>
        <w:t>will</w:t>
      </w:r>
      <w:r w:rsidRPr="00CA7956">
        <w:rPr>
          <w:rFonts w:ascii="Tahoma" w:hAnsi="Tahoma" w:cs="Tahoma"/>
          <w:sz w:val="22"/>
          <w:szCs w:val="22"/>
        </w:rPr>
        <w:t xml:space="preserve"> be in a position to exercise its rights, and the </w:t>
      </w:r>
      <w:r w:rsidR="00AA475B" w:rsidRPr="00CA7956">
        <w:rPr>
          <w:rFonts w:ascii="Tahoma" w:hAnsi="Tahoma" w:cs="Tahoma"/>
          <w:sz w:val="22"/>
          <w:szCs w:val="22"/>
        </w:rPr>
        <w:t>Terminal</w:t>
      </w:r>
      <w:r w:rsidRPr="00CA7956">
        <w:rPr>
          <w:rFonts w:ascii="Tahoma" w:hAnsi="Tahoma" w:cs="Tahoma"/>
          <w:sz w:val="22"/>
          <w:szCs w:val="22"/>
        </w:rPr>
        <w:t xml:space="preserve"> Operator will be in a position to comply with its obligations, under this clause</w:t>
      </w:r>
      <w:r w:rsidR="00F3538A"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_Ref63590113 \r \h  \* MERGEFORMAT </w:instrText>
      </w:r>
      <w:r w:rsidRPr="00CA7956">
        <w:rPr>
          <w:rFonts w:ascii="Tahoma" w:hAnsi="Tahoma" w:cs="Tahoma"/>
          <w:sz w:val="22"/>
          <w:szCs w:val="22"/>
        </w:rPr>
      </w:r>
      <w:r w:rsidRPr="00CA7956">
        <w:rPr>
          <w:rFonts w:ascii="Tahoma" w:hAnsi="Tahoma" w:cs="Tahoma"/>
          <w:sz w:val="22"/>
          <w:szCs w:val="22"/>
        </w:rPr>
        <w:fldChar w:fldCharType="separate"/>
      </w:r>
      <w:r w:rsidR="00F0173A">
        <w:rPr>
          <w:rFonts w:ascii="Tahoma" w:hAnsi="Tahoma" w:cs="Tahoma"/>
          <w:sz w:val="22"/>
          <w:szCs w:val="22"/>
        </w:rPr>
        <w:t>47.4.1.3</w:t>
      </w:r>
      <w:r w:rsidRPr="00CA7956">
        <w:rPr>
          <w:rFonts w:ascii="Tahoma" w:hAnsi="Tahoma" w:cs="Tahoma"/>
          <w:sz w:val="22"/>
          <w:szCs w:val="22"/>
        </w:rPr>
        <w:fldChar w:fldCharType="end"/>
      </w:r>
      <w:r w:rsidRPr="00CA7956">
        <w:rPr>
          <w:rFonts w:ascii="Tahoma" w:hAnsi="Tahoma" w:cs="Tahoma"/>
          <w:sz w:val="22"/>
          <w:szCs w:val="22"/>
        </w:rPr>
        <w:t>.</w:t>
      </w:r>
    </w:p>
    <w:p w14:paraId="52D35162" w14:textId="77777777" w:rsidR="00232933" w:rsidRPr="00CA7956" w:rsidRDefault="00232933" w:rsidP="00F94DEE">
      <w:pPr>
        <w:pStyle w:val="Clause2Sub"/>
        <w:tabs>
          <w:tab w:val="num" w:pos="567"/>
        </w:tabs>
        <w:ind w:left="1418" w:hanging="873"/>
        <w:rPr>
          <w:rFonts w:ascii="Tahoma" w:hAnsi="Tahoma" w:cs="Tahoma"/>
          <w:b/>
          <w:sz w:val="22"/>
          <w:szCs w:val="22"/>
          <w:lang w:val="en-US"/>
        </w:rPr>
      </w:pPr>
      <w:bookmarkStart w:id="1469" w:name="_Toc81898982"/>
      <w:bookmarkStart w:id="1470" w:name="_Ref340503974"/>
      <w:bookmarkStart w:id="1471" w:name="_Toc351392453"/>
      <w:bookmarkStart w:id="1472" w:name="_Toc351396312"/>
      <w:bookmarkStart w:id="1473" w:name="_Toc351396564"/>
      <w:bookmarkStart w:id="1474" w:name="_Toc436720493"/>
      <w:bookmarkStart w:id="1475" w:name="_Ref448875879"/>
      <w:bookmarkStart w:id="1476" w:name="_Toc449488800"/>
      <w:bookmarkStart w:id="1477" w:name="_Ref167112718"/>
      <w:r w:rsidRPr="00CA7956">
        <w:rPr>
          <w:rFonts w:ascii="Tahoma" w:hAnsi="Tahoma" w:cs="Tahoma"/>
          <w:b/>
          <w:sz w:val="22"/>
          <w:szCs w:val="22"/>
          <w:lang w:val="en-US"/>
        </w:rPr>
        <w:t>Termination</w:t>
      </w:r>
      <w:bookmarkEnd w:id="1469"/>
      <w:bookmarkEnd w:id="1470"/>
      <w:bookmarkEnd w:id="1471"/>
      <w:bookmarkEnd w:id="1472"/>
      <w:bookmarkEnd w:id="1473"/>
      <w:bookmarkEnd w:id="1474"/>
      <w:bookmarkEnd w:id="1475"/>
      <w:bookmarkEnd w:id="1476"/>
      <w:bookmarkEnd w:id="1477"/>
    </w:p>
    <w:p w14:paraId="0FE5FC23" w14:textId="3F3FBA75" w:rsidR="00232933" w:rsidRDefault="00232933" w:rsidP="00F20667">
      <w:pPr>
        <w:pStyle w:val="Clause0Sub"/>
        <w:ind w:left="1440"/>
        <w:rPr>
          <w:rFonts w:ascii="Tahoma" w:hAnsi="Tahoma" w:cs="Tahoma"/>
          <w:sz w:val="22"/>
          <w:szCs w:val="22"/>
          <w:lang w:val="en-US"/>
        </w:rPr>
      </w:pPr>
      <w:r w:rsidRPr="00CA7956">
        <w:rPr>
          <w:rFonts w:ascii="Tahoma" w:hAnsi="Tahoma" w:cs="Tahoma"/>
          <w:sz w:val="22"/>
          <w:szCs w:val="22"/>
          <w:lang w:val="en-US"/>
        </w:rPr>
        <w:t>On completion of the transfer required by clause</w:t>
      </w:r>
      <w:r w:rsidR="00F3538A" w:rsidRPr="00CA7956">
        <w:rPr>
          <w:rFonts w:ascii="Tahoma" w:hAnsi="Tahoma" w:cs="Tahoma"/>
          <w:sz w:val="22"/>
          <w:szCs w:val="22"/>
          <w:lang w:val="en-US"/>
        </w:rPr>
        <w:t> </w:t>
      </w:r>
      <w:r w:rsidRPr="00CA7956">
        <w:rPr>
          <w:rFonts w:ascii="Tahoma" w:hAnsi="Tahoma" w:cs="Tahoma"/>
          <w:sz w:val="22"/>
          <w:szCs w:val="22"/>
          <w:lang w:val="en-US"/>
        </w:rPr>
        <w:fldChar w:fldCharType="begin"/>
      </w:r>
      <w:r w:rsidRPr="00CA7956">
        <w:rPr>
          <w:rFonts w:ascii="Tahoma" w:hAnsi="Tahoma" w:cs="Tahoma"/>
          <w:sz w:val="22"/>
          <w:szCs w:val="22"/>
          <w:lang w:val="en-US"/>
        </w:rPr>
        <w:instrText xml:space="preserve"> REF _Ref63590144 \r \h  \* MERGEFORMAT </w:instrText>
      </w:r>
      <w:r w:rsidRPr="00CA7956">
        <w:rPr>
          <w:rFonts w:ascii="Tahoma" w:hAnsi="Tahoma" w:cs="Tahoma"/>
          <w:sz w:val="22"/>
          <w:szCs w:val="22"/>
          <w:lang w:val="en-US"/>
        </w:rPr>
      </w:r>
      <w:r w:rsidRPr="00CA7956">
        <w:rPr>
          <w:rFonts w:ascii="Tahoma" w:hAnsi="Tahoma" w:cs="Tahoma"/>
          <w:sz w:val="22"/>
          <w:szCs w:val="22"/>
          <w:lang w:val="en-US"/>
        </w:rPr>
        <w:fldChar w:fldCharType="separate"/>
      </w:r>
      <w:r w:rsidR="00F0173A">
        <w:rPr>
          <w:rFonts w:ascii="Tahoma" w:hAnsi="Tahoma" w:cs="Tahoma"/>
          <w:sz w:val="22"/>
          <w:szCs w:val="22"/>
          <w:lang w:val="en-US"/>
        </w:rPr>
        <w:t>47.4</w:t>
      </w:r>
      <w:r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lang w:val="en-US"/>
        </w:rPr>
        <w:t xml:space="preserve">transfer to TNPA  of </w:t>
      </w:r>
      <w:r w:rsidR="00AA475B" w:rsidRPr="00CA7956">
        <w:rPr>
          <w:rFonts w:ascii="Tahoma" w:hAnsi="Tahoma" w:cs="Tahoma"/>
          <w:i/>
          <w:sz w:val="22"/>
          <w:szCs w:val="22"/>
        </w:rPr>
        <w:t>Terminal</w:t>
      </w:r>
      <w:r w:rsidRPr="00CA7956">
        <w:rPr>
          <w:rFonts w:ascii="Tahoma" w:hAnsi="Tahoma" w:cs="Tahoma"/>
          <w:i/>
          <w:sz w:val="22"/>
          <w:szCs w:val="22"/>
          <w:lang w:val="en-US"/>
        </w:rPr>
        <w:t>, Associated Agreements and other assets</w:t>
      </w:r>
      <w:r w:rsidRPr="00CA7956">
        <w:rPr>
          <w:rFonts w:ascii="Tahoma" w:hAnsi="Tahoma" w:cs="Tahoma"/>
          <w:sz w:val="22"/>
          <w:szCs w:val="22"/>
          <w:lang w:val="en-US"/>
        </w:rPr>
        <w:t xml:space="preserve">) (except in so far as any of the requirements of that clause may be waived by </w:t>
      </w:r>
      <w:r w:rsidRPr="00CA7956">
        <w:rPr>
          <w:rFonts w:ascii="Tahoma" w:hAnsi="Tahoma" w:cs="Tahoma"/>
          <w:sz w:val="22"/>
          <w:szCs w:val="22"/>
          <w:lang w:val="en-ZA"/>
        </w:rPr>
        <w:t xml:space="preserve">TNPA </w:t>
      </w:r>
      <w:r w:rsidRPr="00CA7956">
        <w:rPr>
          <w:rFonts w:ascii="Tahoma" w:hAnsi="Tahoma" w:cs="Tahoma"/>
          <w:sz w:val="22"/>
          <w:szCs w:val="22"/>
          <w:lang w:val="en-US"/>
        </w:rPr>
        <w:t>), this Agreement shall terminate and, save as provided in clause</w:t>
      </w:r>
      <w:r w:rsidR="00F3538A" w:rsidRPr="00CA7956">
        <w:rPr>
          <w:rFonts w:ascii="Tahoma" w:hAnsi="Tahoma" w:cs="Tahoma"/>
          <w:sz w:val="22"/>
          <w:szCs w:val="22"/>
          <w:lang w:val="en-US"/>
        </w:rPr>
        <w:t> </w:t>
      </w:r>
      <w:r w:rsidR="00332738" w:rsidRPr="00CA7956">
        <w:rPr>
          <w:rFonts w:ascii="Tahoma" w:hAnsi="Tahoma" w:cs="Tahoma"/>
          <w:sz w:val="22"/>
          <w:szCs w:val="22"/>
          <w:lang w:val="en-US"/>
        </w:rPr>
        <w:fldChar w:fldCharType="begin"/>
      </w:r>
      <w:r w:rsidR="00332738" w:rsidRPr="00CA7956">
        <w:rPr>
          <w:rFonts w:ascii="Tahoma" w:hAnsi="Tahoma" w:cs="Tahoma"/>
          <w:sz w:val="22"/>
          <w:szCs w:val="22"/>
          <w:lang w:val="en-US"/>
        </w:rPr>
        <w:instrText xml:space="preserve"> REF _Ref63652256 \r \h </w:instrText>
      </w:r>
      <w:r w:rsidR="00832015" w:rsidRPr="00CA7956">
        <w:rPr>
          <w:rFonts w:ascii="Tahoma" w:hAnsi="Tahoma" w:cs="Tahoma"/>
          <w:sz w:val="22"/>
          <w:szCs w:val="22"/>
          <w:lang w:val="en-US"/>
        </w:rPr>
        <w:instrText xml:space="preserve"> \* MERGEFORMAT </w:instrText>
      </w:r>
      <w:r w:rsidR="00332738" w:rsidRPr="00CA7956">
        <w:rPr>
          <w:rFonts w:ascii="Tahoma" w:hAnsi="Tahoma" w:cs="Tahoma"/>
          <w:sz w:val="22"/>
          <w:szCs w:val="22"/>
          <w:lang w:val="en-US"/>
        </w:rPr>
      </w:r>
      <w:r w:rsidR="00332738" w:rsidRPr="00CA7956">
        <w:rPr>
          <w:rFonts w:ascii="Tahoma" w:hAnsi="Tahoma" w:cs="Tahoma"/>
          <w:sz w:val="22"/>
          <w:szCs w:val="22"/>
          <w:lang w:val="en-US"/>
        </w:rPr>
        <w:fldChar w:fldCharType="separate"/>
      </w:r>
      <w:r w:rsidR="00BD546F">
        <w:rPr>
          <w:rFonts w:ascii="Tahoma" w:hAnsi="Tahoma" w:cs="Tahoma"/>
          <w:sz w:val="22"/>
          <w:szCs w:val="22"/>
          <w:lang w:val="en-US"/>
        </w:rPr>
        <w:t>47.7</w:t>
      </w:r>
      <w:r w:rsidR="00332738"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00933575" w:rsidRPr="00CA7956">
        <w:rPr>
          <w:rFonts w:ascii="Tahoma" w:hAnsi="Tahoma" w:cs="Tahoma"/>
          <w:sz w:val="22"/>
          <w:szCs w:val="22"/>
          <w:lang w:val="en-US"/>
        </w:rPr>
        <w:t>C</w:t>
      </w:r>
      <w:r w:rsidR="00933575" w:rsidRPr="00CA7956">
        <w:rPr>
          <w:rFonts w:ascii="Tahoma" w:hAnsi="Tahoma" w:cs="Tahoma"/>
          <w:i/>
          <w:sz w:val="22"/>
          <w:szCs w:val="22"/>
          <w:lang w:val="en-US"/>
        </w:rPr>
        <w:t>ontinuing O</w:t>
      </w:r>
      <w:r w:rsidRPr="00CA7956">
        <w:rPr>
          <w:rFonts w:ascii="Tahoma" w:hAnsi="Tahoma" w:cs="Tahoma"/>
          <w:i/>
          <w:sz w:val="22"/>
          <w:szCs w:val="22"/>
          <w:lang w:val="en-US"/>
        </w:rPr>
        <w:t>bligations</w:t>
      </w:r>
      <w:r w:rsidRPr="00CA7956">
        <w:rPr>
          <w:rFonts w:ascii="Tahoma" w:hAnsi="Tahoma" w:cs="Tahoma"/>
          <w:sz w:val="22"/>
          <w:szCs w:val="22"/>
          <w:lang w:val="en-US"/>
        </w:rPr>
        <w:t xml:space="preserve">), all rights and obligations of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under this Agreement shall cease and be of no further force and effect.</w:t>
      </w:r>
    </w:p>
    <w:p w14:paraId="050694E6" w14:textId="77777777" w:rsidR="00232933" w:rsidRPr="00CA7956" w:rsidRDefault="00232933" w:rsidP="00F94DEE">
      <w:pPr>
        <w:pStyle w:val="Clause2Sub"/>
        <w:tabs>
          <w:tab w:val="num" w:pos="567"/>
        </w:tabs>
        <w:ind w:left="1418" w:hanging="873"/>
        <w:rPr>
          <w:rFonts w:ascii="Tahoma" w:hAnsi="Tahoma" w:cs="Tahoma"/>
          <w:b/>
          <w:sz w:val="22"/>
          <w:szCs w:val="22"/>
          <w:lang w:val="en-US"/>
        </w:rPr>
      </w:pPr>
      <w:bookmarkStart w:id="1478" w:name="_Toc81898983"/>
      <w:bookmarkStart w:id="1479" w:name="_Toc351392454"/>
      <w:bookmarkStart w:id="1480" w:name="_Toc351396313"/>
      <w:bookmarkStart w:id="1481" w:name="_Toc351396565"/>
      <w:bookmarkStart w:id="1482" w:name="_Toc436720494"/>
      <w:bookmarkStart w:id="1483" w:name="_Toc449488801"/>
      <w:bookmarkStart w:id="1484" w:name="_Ref449520704"/>
      <w:bookmarkStart w:id="1485" w:name="_Ref167112057"/>
      <w:bookmarkStart w:id="1486" w:name="_Ref167112838"/>
      <w:bookmarkStart w:id="1487" w:name="_Ref175667735"/>
      <w:bookmarkStart w:id="1488" w:name="_Ref175733175"/>
      <w:r w:rsidRPr="00CA7956">
        <w:rPr>
          <w:rFonts w:ascii="Tahoma" w:hAnsi="Tahoma" w:cs="Tahoma"/>
          <w:b/>
          <w:sz w:val="22"/>
          <w:szCs w:val="22"/>
          <w:lang w:val="en-US"/>
        </w:rPr>
        <w:t>Transitional arrangements</w:t>
      </w:r>
      <w:bookmarkEnd w:id="1478"/>
      <w:bookmarkEnd w:id="1479"/>
      <w:bookmarkEnd w:id="1480"/>
      <w:bookmarkEnd w:id="1481"/>
      <w:bookmarkEnd w:id="1482"/>
      <w:bookmarkEnd w:id="1483"/>
      <w:bookmarkEnd w:id="1484"/>
      <w:bookmarkEnd w:id="1485"/>
      <w:bookmarkEnd w:id="1486"/>
      <w:bookmarkEnd w:id="1487"/>
      <w:bookmarkEnd w:id="1488"/>
    </w:p>
    <w:p w14:paraId="688AE849" w14:textId="77777777" w:rsidR="00232933" w:rsidRPr="00CA7956" w:rsidRDefault="00232933" w:rsidP="00985D0D">
      <w:pPr>
        <w:pStyle w:val="Clause0Sub"/>
        <w:keepNext/>
        <w:ind w:left="1440"/>
        <w:rPr>
          <w:rFonts w:ascii="Tahoma" w:hAnsi="Tahoma" w:cs="Tahoma"/>
          <w:sz w:val="22"/>
          <w:szCs w:val="22"/>
          <w:lang w:val="en-US"/>
        </w:rPr>
      </w:pPr>
      <w:r w:rsidRPr="00CA7956">
        <w:rPr>
          <w:rFonts w:ascii="Tahoma" w:hAnsi="Tahoma" w:cs="Tahoma"/>
          <w:sz w:val="22"/>
          <w:szCs w:val="22"/>
          <w:lang w:val="en-US"/>
        </w:rPr>
        <w:lastRenderedPageBreak/>
        <w:t xml:space="preserve">On </w:t>
      </w:r>
      <w:r w:rsidR="00AD0BB7" w:rsidRPr="00CA7956">
        <w:rPr>
          <w:rFonts w:ascii="Tahoma" w:hAnsi="Tahoma" w:cs="Tahoma"/>
          <w:sz w:val="22"/>
          <w:szCs w:val="22"/>
          <w:lang w:val="en-US"/>
        </w:rPr>
        <w:t xml:space="preserve">the </w:t>
      </w:r>
      <w:r w:rsidRPr="00CA7956">
        <w:rPr>
          <w:rFonts w:ascii="Tahoma" w:hAnsi="Tahoma" w:cs="Tahoma"/>
          <w:sz w:val="22"/>
          <w:szCs w:val="22"/>
          <w:lang w:val="en-US"/>
        </w:rPr>
        <w:t xml:space="preserve">termination of this Agreement for any reason, for a period of 3 (three) months both before and after that expiry or any earlier termination,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have the following duties:</w:t>
      </w:r>
    </w:p>
    <w:p w14:paraId="33FE2338" w14:textId="77777777" w:rsidR="00232933" w:rsidRPr="00CA7956" w:rsidRDefault="00232933" w:rsidP="00C669ED">
      <w:pPr>
        <w:pStyle w:val="Clause3Sub"/>
        <w:ind w:left="2610"/>
        <w:rPr>
          <w:rFonts w:ascii="Tahoma" w:hAnsi="Tahoma" w:cs="Tahoma"/>
          <w:sz w:val="22"/>
          <w:szCs w:val="22"/>
          <w:lang w:val="en-US"/>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co-operate fully with </w:t>
      </w:r>
      <w:r w:rsidRPr="00CA7956">
        <w:rPr>
          <w:rFonts w:ascii="Tahoma" w:hAnsi="Tahoma" w:cs="Tahoma"/>
          <w:sz w:val="22"/>
          <w:szCs w:val="22"/>
          <w:lang w:val="en-ZA"/>
        </w:rPr>
        <w:t xml:space="preserve">TNPA </w:t>
      </w:r>
      <w:r w:rsidRPr="00CA7956">
        <w:rPr>
          <w:rFonts w:ascii="Tahoma" w:hAnsi="Tahoma" w:cs="Tahoma"/>
          <w:sz w:val="22"/>
          <w:szCs w:val="22"/>
        </w:rPr>
        <w:t xml:space="preserve">and any </w:t>
      </w:r>
      <w:r w:rsidR="00284BC6" w:rsidRPr="00CA7956">
        <w:rPr>
          <w:rFonts w:ascii="Tahoma" w:hAnsi="Tahoma" w:cs="Tahoma"/>
          <w:sz w:val="22"/>
          <w:szCs w:val="22"/>
        </w:rPr>
        <w:t>Person</w:t>
      </w:r>
      <w:r w:rsidRPr="00CA7956">
        <w:rPr>
          <w:rFonts w:ascii="Tahoma" w:hAnsi="Tahoma" w:cs="Tahoma"/>
          <w:sz w:val="22"/>
          <w:szCs w:val="22"/>
        </w:rPr>
        <w:t xml:space="preserve"> who is providing services in the nature of any of the </w:t>
      </w:r>
      <w:r w:rsidR="00FF38C1" w:rsidRPr="00CA7956">
        <w:rPr>
          <w:rFonts w:ascii="Tahoma" w:hAnsi="Tahoma" w:cs="Tahoma"/>
          <w:sz w:val="22"/>
          <w:szCs w:val="22"/>
        </w:rPr>
        <w:t>s</w:t>
      </w:r>
      <w:r w:rsidRPr="00CA7956">
        <w:rPr>
          <w:rFonts w:ascii="Tahoma" w:hAnsi="Tahoma" w:cs="Tahoma"/>
          <w:sz w:val="22"/>
          <w:szCs w:val="22"/>
        </w:rPr>
        <w:t xml:space="preserve">ervices </w:t>
      </w:r>
      <w:r w:rsidR="00FF38C1" w:rsidRPr="00CA7956">
        <w:rPr>
          <w:rFonts w:ascii="Tahoma" w:hAnsi="Tahoma" w:cs="Tahoma"/>
          <w:sz w:val="22"/>
          <w:szCs w:val="22"/>
        </w:rPr>
        <w:t xml:space="preserve">of the Terminal Operator </w:t>
      </w:r>
      <w:r w:rsidRPr="00CA7956">
        <w:rPr>
          <w:rFonts w:ascii="Tahoma" w:hAnsi="Tahoma" w:cs="Tahoma"/>
          <w:sz w:val="22"/>
          <w:szCs w:val="22"/>
        </w:rPr>
        <w:t>or any part of the</w:t>
      </w:r>
      <w:r w:rsidR="00FF38C1" w:rsidRPr="00CA7956">
        <w:rPr>
          <w:rFonts w:ascii="Tahoma" w:hAnsi="Tahoma" w:cs="Tahoma"/>
          <w:sz w:val="22"/>
          <w:szCs w:val="22"/>
        </w:rPr>
        <w:t xml:space="preserve">reof </w:t>
      </w:r>
      <w:r w:rsidRPr="00CA7956">
        <w:rPr>
          <w:rFonts w:ascii="Tahoma" w:hAnsi="Tahoma" w:cs="Tahoma"/>
          <w:sz w:val="22"/>
          <w:szCs w:val="22"/>
        </w:rPr>
        <w:t xml:space="preserve">, in order to achieve a smooth transfer of the manner in which </w:t>
      </w:r>
      <w:r w:rsidRPr="00CA7956">
        <w:rPr>
          <w:rFonts w:ascii="Tahoma" w:hAnsi="Tahoma" w:cs="Tahoma"/>
          <w:sz w:val="22"/>
          <w:szCs w:val="22"/>
          <w:lang w:val="en-ZA"/>
        </w:rPr>
        <w:t xml:space="preserve">TNPA </w:t>
      </w:r>
      <w:r w:rsidRPr="00CA7956">
        <w:rPr>
          <w:rFonts w:ascii="Tahoma" w:hAnsi="Tahoma" w:cs="Tahoma"/>
          <w:sz w:val="22"/>
          <w:szCs w:val="22"/>
        </w:rPr>
        <w:t xml:space="preserve"> obtains services in the nature of the </w:t>
      </w:r>
      <w:r w:rsidR="00FF38C1" w:rsidRPr="00CA7956">
        <w:rPr>
          <w:rFonts w:ascii="Tahoma" w:hAnsi="Tahoma" w:cs="Tahoma"/>
          <w:sz w:val="22"/>
          <w:szCs w:val="22"/>
        </w:rPr>
        <w:t>s</w:t>
      </w:r>
      <w:r w:rsidRPr="00CA7956">
        <w:rPr>
          <w:rFonts w:ascii="Tahoma" w:hAnsi="Tahoma" w:cs="Tahoma"/>
          <w:sz w:val="22"/>
          <w:szCs w:val="22"/>
        </w:rPr>
        <w:t>ervices</w:t>
      </w:r>
      <w:r w:rsidR="00FF38C1" w:rsidRPr="00CA7956">
        <w:rPr>
          <w:rFonts w:ascii="Tahoma" w:hAnsi="Tahoma" w:cs="Tahoma"/>
          <w:sz w:val="22"/>
          <w:szCs w:val="22"/>
        </w:rPr>
        <w:t xml:space="preserve"> of the Terminal Operator</w:t>
      </w:r>
      <w:r w:rsidRPr="00CA7956">
        <w:rPr>
          <w:rFonts w:ascii="Tahoma" w:hAnsi="Tahoma" w:cs="Tahoma"/>
          <w:sz w:val="22"/>
          <w:szCs w:val="22"/>
        </w:rPr>
        <w:t xml:space="preserve"> and to avoid or mitigate in so far as reasonably practicable any inconvenience or any risk to the health and safety of the employees of </w:t>
      </w:r>
      <w:r w:rsidRPr="00CA7956">
        <w:rPr>
          <w:rFonts w:ascii="Tahoma" w:hAnsi="Tahoma" w:cs="Tahoma"/>
          <w:sz w:val="22"/>
          <w:szCs w:val="22"/>
          <w:lang w:val="en-ZA"/>
        </w:rPr>
        <w:t>TNPA</w:t>
      </w:r>
      <w:r w:rsidRPr="00CA7956">
        <w:rPr>
          <w:rFonts w:ascii="Tahoma" w:hAnsi="Tahoma" w:cs="Tahoma"/>
          <w:sz w:val="22"/>
          <w:szCs w:val="22"/>
        </w:rPr>
        <w:t>, the Port Users and members of the public;</w:t>
      </w:r>
    </w:p>
    <w:p w14:paraId="3799E7FF" w14:textId="3D240EAA" w:rsidR="00232933" w:rsidRPr="00CA7956" w:rsidRDefault="00232933" w:rsidP="00C669ED">
      <w:pPr>
        <w:pStyle w:val="Clause3Sub"/>
        <w:ind w:left="2610"/>
        <w:rPr>
          <w:rFonts w:ascii="Tahoma" w:hAnsi="Tahoma" w:cs="Tahoma"/>
          <w:sz w:val="22"/>
          <w:szCs w:val="22"/>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as soon as practicable remove from the Project Site all property not required by </w:t>
      </w:r>
      <w:r w:rsidRPr="00CA7956">
        <w:rPr>
          <w:rFonts w:ascii="Tahoma" w:hAnsi="Tahoma" w:cs="Tahoma"/>
          <w:sz w:val="22"/>
          <w:szCs w:val="22"/>
          <w:lang w:val="en-ZA"/>
        </w:rPr>
        <w:t xml:space="preserve">TNPA </w:t>
      </w:r>
      <w:r w:rsidRPr="00CA7956">
        <w:rPr>
          <w:rFonts w:ascii="Tahoma" w:hAnsi="Tahoma" w:cs="Tahoma"/>
          <w:sz w:val="22"/>
          <w:szCs w:val="22"/>
        </w:rPr>
        <w:t xml:space="preserve"> pursuant to clause</w:t>
      </w:r>
      <w:r w:rsidR="00F3538A"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_Ref63590180 \r \h  \* MERGEFORMAT </w:instrText>
      </w:r>
      <w:r w:rsidRPr="00CA7956">
        <w:rPr>
          <w:rFonts w:ascii="Tahoma" w:hAnsi="Tahoma" w:cs="Tahoma"/>
          <w:sz w:val="22"/>
          <w:szCs w:val="22"/>
        </w:rPr>
      </w:r>
      <w:r w:rsidRPr="00CA7956">
        <w:rPr>
          <w:rFonts w:ascii="Tahoma" w:hAnsi="Tahoma" w:cs="Tahoma"/>
          <w:sz w:val="22"/>
          <w:szCs w:val="22"/>
        </w:rPr>
        <w:fldChar w:fldCharType="separate"/>
      </w:r>
      <w:r w:rsidR="002A07D1">
        <w:rPr>
          <w:rFonts w:ascii="Tahoma" w:hAnsi="Tahoma" w:cs="Tahoma"/>
          <w:sz w:val="22"/>
          <w:szCs w:val="22"/>
        </w:rPr>
        <w:t>47.4</w:t>
      </w:r>
      <w:r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lang w:val="en-US"/>
        </w:rPr>
        <w:t xml:space="preserve">transfer to TNPA  of the </w:t>
      </w:r>
      <w:r w:rsidR="00AA475B" w:rsidRPr="00CA7956">
        <w:rPr>
          <w:rFonts w:ascii="Tahoma" w:hAnsi="Tahoma" w:cs="Tahoma"/>
          <w:i/>
          <w:sz w:val="22"/>
          <w:szCs w:val="22"/>
        </w:rPr>
        <w:t>Terminal</w:t>
      </w:r>
      <w:r w:rsidRPr="00CA7956">
        <w:rPr>
          <w:rFonts w:ascii="Tahoma" w:hAnsi="Tahoma" w:cs="Tahoma"/>
          <w:i/>
          <w:sz w:val="22"/>
          <w:szCs w:val="22"/>
          <w:lang w:val="en-US"/>
        </w:rPr>
        <w:t>, Associated Agreements and other assets</w:t>
      </w:r>
      <w:r w:rsidRPr="00CA7956">
        <w:rPr>
          <w:rFonts w:ascii="Tahoma" w:hAnsi="Tahoma" w:cs="Tahoma"/>
          <w:sz w:val="22"/>
          <w:szCs w:val="22"/>
          <w:lang w:val="en-US"/>
        </w:rPr>
        <w:t xml:space="preserve">) </w:t>
      </w:r>
      <w:r w:rsidRPr="00CA7956">
        <w:rPr>
          <w:rFonts w:ascii="Tahoma" w:hAnsi="Tahoma" w:cs="Tahoma"/>
          <w:sz w:val="22"/>
          <w:szCs w:val="22"/>
        </w:rPr>
        <w:t xml:space="preserve">and if it has not done so within 20 (twenty) Business Days after any notice from </w:t>
      </w:r>
      <w:r w:rsidRPr="00CA7956">
        <w:rPr>
          <w:rFonts w:ascii="Tahoma" w:hAnsi="Tahoma" w:cs="Tahoma"/>
          <w:sz w:val="22"/>
          <w:szCs w:val="22"/>
          <w:lang w:val="en-ZA"/>
        </w:rPr>
        <w:t xml:space="preserve">TNPA </w:t>
      </w:r>
      <w:r w:rsidRPr="00CA7956">
        <w:rPr>
          <w:rFonts w:ascii="Tahoma" w:hAnsi="Tahoma" w:cs="Tahoma"/>
          <w:sz w:val="22"/>
          <w:szCs w:val="22"/>
        </w:rPr>
        <w:t xml:space="preserve"> requiring it to do so, </w:t>
      </w:r>
      <w:r w:rsidRPr="00CA7956">
        <w:rPr>
          <w:rFonts w:ascii="Tahoma" w:hAnsi="Tahoma" w:cs="Tahoma"/>
          <w:sz w:val="22"/>
          <w:szCs w:val="22"/>
          <w:lang w:val="en-ZA"/>
        </w:rPr>
        <w:t xml:space="preserve">TNPA </w:t>
      </w:r>
      <w:r w:rsidRPr="00CA7956">
        <w:rPr>
          <w:rFonts w:ascii="Tahoma" w:hAnsi="Tahoma" w:cs="Tahoma"/>
          <w:sz w:val="22"/>
          <w:szCs w:val="22"/>
        </w:rPr>
        <w:t xml:space="preserve"> may (without being responsible for any loss, damage, costs or expenses) remove and sell any such property and shall hold any proceeds less all costs incurred for the credit of the </w:t>
      </w:r>
      <w:r w:rsidR="00AA475B" w:rsidRPr="00CA7956">
        <w:rPr>
          <w:rFonts w:ascii="Tahoma" w:hAnsi="Tahoma" w:cs="Tahoma"/>
          <w:sz w:val="22"/>
          <w:szCs w:val="22"/>
        </w:rPr>
        <w:t>Terminal</w:t>
      </w:r>
      <w:r w:rsidRPr="00CA7956">
        <w:rPr>
          <w:rFonts w:ascii="Tahoma" w:hAnsi="Tahoma" w:cs="Tahoma"/>
          <w:sz w:val="22"/>
          <w:szCs w:val="22"/>
        </w:rPr>
        <w:t xml:space="preserve"> Operator;</w:t>
      </w:r>
    </w:p>
    <w:p w14:paraId="2665F482" w14:textId="77777777" w:rsidR="00232933" w:rsidRPr="00CA7956" w:rsidRDefault="00232933" w:rsidP="00C669ED">
      <w:pPr>
        <w:pStyle w:val="Clause3Sub"/>
        <w:ind w:left="2610"/>
        <w:rPr>
          <w:rFonts w:ascii="Tahoma" w:hAnsi="Tahoma" w:cs="Tahoma"/>
          <w:sz w:val="22"/>
          <w:szCs w:val="22"/>
          <w:lang w:val="en-US"/>
        </w:rPr>
      </w:pPr>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by no later than the expiry or the date of any earlier termination of this Agreement becoming effective, deliver to </w:t>
      </w:r>
      <w:r w:rsidRPr="00CA7956">
        <w:rPr>
          <w:rFonts w:ascii="Tahoma" w:hAnsi="Tahoma" w:cs="Tahoma"/>
          <w:sz w:val="22"/>
          <w:szCs w:val="22"/>
          <w:lang w:val="en-ZA"/>
        </w:rPr>
        <w:t>TNPA</w:t>
      </w:r>
      <w:r w:rsidRPr="00CA7956">
        <w:rPr>
          <w:rFonts w:ascii="Tahoma" w:hAnsi="Tahoma" w:cs="Tahoma"/>
          <w:sz w:val="22"/>
          <w:szCs w:val="22"/>
        </w:rPr>
        <w:t>:</w:t>
      </w:r>
    </w:p>
    <w:p w14:paraId="3061F505" w14:textId="570831CD" w:rsidR="00232933" w:rsidRPr="00CA7956" w:rsidRDefault="00232933" w:rsidP="00C669ED">
      <w:pPr>
        <w:pStyle w:val="Clause4Sub"/>
        <w:tabs>
          <w:tab w:val="clear" w:pos="3033"/>
        </w:tabs>
        <w:ind w:left="3544" w:hanging="992"/>
        <w:rPr>
          <w:rFonts w:ascii="Tahoma" w:hAnsi="Tahoma" w:cs="Tahoma"/>
          <w:sz w:val="22"/>
          <w:szCs w:val="22"/>
        </w:rPr>
      </w:pPr>
      <w:r w:rsidRPr="00CA7956">
        <w:rPr>
          <w:rFonts w:ascii="Tahoma" w:hAnsi="Tahoma" w:cs="Tahoma"/>
          <w:sz w:val="22"/>
          <w:szCs w:val="22"/>
          <w:lang w:val="en-US"/>
        </w:rPr>
        <w:t>any keys, remote access apparatus and computer access cards to the</w:t>
      </w:r>
      <w:r w:rsidR="006B09F6" w:rsidRPr="00CA7956">
        <w:rPr>
          <w:rFonts w:ascii="Tahoma" w:hAnsi="Tahoma" w:cs="Tahoma"/>
          <w:sz w:val="22"/>
          <w:szCs w:val="22"/>
          <w:lang w:val="en-US"/>
        </w:rPr>
        <w:t xml:space="preserve"> </w:t>
      </w:r>
      <w:r w:rsidR="00AA475B" w:rsidRPr="00CA7956">
        <w:rPr>
          <w:rFonts w:ascii="Tahoma" w:hAnsi="Tahoma" w:cs="Tahoma"/>
          <w:sz w:val="22"/>
          <w:szCs w:val="22"/>
        </w:rPr>
        <w:t>Terminal</w:t>
      </w:r>
      <w:r w:rsidRPr="00CA7956">
        <w:rPr>
          <w:rFonts w:ascii="Tahoma" w:hAnsi="Tahoma" w:cs="Tahoma"/>
          <w:sz w:val="22"/>
          <w:szCs w:val="22"/>
          <w:lang w:val="en-US"/>
        </w:rPr>
        <w:t xml:space="preserve">; </w:t>
      </w:r>
    </w:p>
    <w:p w14:paraId="390199D5" w14:textId="2C96F273" w:rsidR="00232933" w:rsidRPr="00CA7956" w:rsidRDefault="00232933" w:rsidP="00C669ED">
      <w:pPr>
        <w:pStyle w:val="Clause4Sub"/>
        <w:tabs>
          <w:tab w:val="clear" w:pos="3033"/>
        </w:tabs>
        <w:ind w:left="3544" w:hanging="992"/>
        <w:rPr>
          <w:rFonts w:ascii="Tahoma" w:hAnsi="Tahoma" w:cs="Tahoma"/>
          <w:sz w:val="22"/>
          <w:szCs w:val="22"/>
        </w:rPr>
      </w:pPr>
      <w:r w:rsidRPr="00CA7956">
        <w:rPr>
          <w:rFonts w:ascii="Tahoma" w:hAnsi="Tahoma" w:cs="Tahoma"/>
          <w:sz w:val="22"/>
          <w:szCs w:val="22"/>
          <w:lang w:val="en-US"/>
        </w:rPr>
        <w:t xml:space="preserve">without prejudice to </w:t>
      </w:r>
      <w:r w:rsidR="00D13619">
        <w:rPr>
          <w:rFonts w:ascii="Tahoma" w:hAnsi="Tahoma" w:cs="Tahoma"/>
          <w:sz w:val="22"/>
          <w:szCs w:val="22"/>
          <w:lang w:val="en-US"/>
        </w:rPr>
        <w:t>C</w:t>
      </w:r>
      <w:r w:rsidRPr="00CA7956">
        <w:rPr>
          <w:rFonts w:ascii="Tahoma" w:hAnsi="Tahoma" w:cs="Tahoma"/>
          <w:sz w:val="22"/>
          <w:szCs w:val="22"/>
          <w:lang w:val="en-US"/>
        </w:rPr>
        <w:t>lause</w:t>
      </w:r>
      <w:r w:rsidR="00F3538A" w:rsidRPr="00CA7956">
        <w:rPr>
          <w:rFonts w:ascii="Tahoma" w:hAnsi="Tahoma" w:cs="Tahoma"/>
          <w:sz w:val="22"/>
          <w:szCs w:val="22"/>
          <w:lang w:val="en-US"/>
        </w:rPr>
        <w:t> </w:t>
      </w:r>
      <w:r w:rsidR="00487DE6" w:rsidRPr="00CA7956">
        <w:rPr>
          <w:rFonts w:ascii="Tahoma" w:hAnsi="Tahoma" w:cs="Tahoma"/>
          <w:sz w:val="22"/>
          <w:szCs w:val="22"/>
          <w:lang w:val="en-US"/>
        </w:rPr>
        <w:fldChar w:fldCharType="begin"/>
      </w:r>
      <w:r w:rsidR="00487DE6" w:rsidRPr="00CA7956">
        <w:rPr>
          <w:rFonts w:ascii="Tahoma" w:hAnsi="Tahoma" w:cs="Tahoma"/>
          <w:sz w:val="22"/>
          <w:szCs w:val="22"/>
          <w:lang w:val="en-US"/>
        </w:rPr>
        <w:instrText xml:space="preserve"> REF _Ref63590250 \r \h </w:instrText>
      </w:r>
      <w:r w:rsidR="00832015" w:rsidRPr="00CA7956">
        <w:rPr>
          <w:rFonts w:ascii="Tahoma" w:hAnsi="Tahoma" w:cs="Tahoma"/>
          <w:sz w:val="22"/>
          <w:szCs w:val="22"/>
          <w:lang w:val="en-US"/>
        </w:rPr>
        <w:instrText xml:space="preserve"> \* MERGEFORMAT </w:instrText>
      </w:r>
      <w:r w:rsidR="00487DE6" w:rsidRPr="00CA7956">
        <w:rPr>
          <w:rFonts w:ascii="Tahoma" w:hAnsi="Tahoma" w:cs="Tahoma"/>
          <w:sz w:val="22"/>
          <w:szCs w:val="22"/>
          <w:lang w:val="en-US"/>
        </w:rPr>
      </w:r>
      <w:r w:rsidR="00487DE6" w:rsidRPr="00CA7956">
        <w:rPr>
          <w:rFonts w:ascii="Tahoma" w:hAnsi="Tahoma" w:cs="Tahoma"/>
          <w:sz w:val="22"/>
          <w:szCs w:val="22"/>
          <w:lang w:val="en-US"/>
        </w:rPr>
        <w:fldChar w:fldCharType="separate"/>
      </w:r>
      <w:r w:rsidR="00DD23B0">
        <w:rPr>
          <w:rFonts w:ascii="Tahoma" w:hAnsi="Tahoma" w:cs="Tahoma"/>
          <w:sz w:val="22"/>
          <w:szCs w:val="22"/>
          <w:lang w:val="en-US"/>
        </w:rPr>
        <w:t>14</w:t>
      </w:r>
      <w:r w:rsidR="00487DE6"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lang w:val="en-US"/>
        </w:rPr>
        <w:t>Access to documents, copyright and related matters</w:t>
      </w:r>
      <w:r w:rsidRPr="00CA7956">
        <w:rPr>
          <w:rFonts w:ascii="Tahoma" w:hAnsi="Tahoma" w:cs="Tahoma"/>
          <w:sz w:val="22"/>
          <w:szCs w:val="22"/>
          <w:lang w:val="en-US"/>
        </w:rPr>
        <w:t xml:space="preserve">), any copyright </w:t>
      </w:r>
      <w:r w:rsidR="00146A48" w:rsidRPr="00CA7956">
        <w:rPr>
          <w:rFonts w:ascii="Tahoma" w:hAnsi="Tahoma" w:cs="Tahoma"/>
          <w:sz w:val="22"/>
          <w:szCs w:val="22"/>
          <w:lang w:val="en-US"/>
        </w:rPr>
        <w:t>licenses</w:t>
      </w:r>
      <w:r w:rsidRPr="00CA7956">
        <w:rPr>
          <w:rFonts w:ascii="Tahoma" w:hAnsi="Tahoma" w:cs="Tahoma"/>
          <w:sz w:val="22"/>
          <w:szCs w:val="22"/>
          <w:lang w:val="en-US"/>
        </w:rPr>
        <w:t xml:space="preserve"> for any computer </w:t>
      </w:r>
      <w:proofErr w:type="spellStart"/>
      <w:r w:rsidRPr="00CA7956">
        <w:rPr>
          <w:rFonts w:ascii="Tahoma" w:hAnsi="Tahoma" w:cs="Tahoma"/>
          <w:sz w:val="22"/>
          <w:szCs w:val="22"/>
          <w:lang w:val="en-US"/>
        </w:rPr>
        <w:t>programmes</w:t>
      </w:r>
      <w:proofErr w:type="spellEnd"/>
      <w:r w:rsidRPr="00CA7956">
        <w:rPr>
          <w:rFonts w:ascii="Tahoma" w:hAnsi="Tahoma" w:cs="Tahoma"/>
          <w:sz w:val="22"/>
          <w:szCs w:val="22"/>
          <w:lang w:val="en-US"/>
        </w:rPr>
        <w:t xml:space="preserve"> (or </w:t>
      </w:r>
      <w:r w:rsidR="00146A48" w:rsidRPr="00CA7956">
        <w:rPr>
          <w:rFonts w:ascii="Tahoma" w:hAnsi="Tahoma" w:cs="Tahoma"/>
          <w:sz w:val="22"/>
          <w:szCs w:val="22"/>
          <w:lang w:val="en-US"/>
        </w:rPr>
        <w:t>licenses</w:t>
      </w:r>
      <w:r w:rsidRPr="00CA7956">
        <w:rPr>
          <w:rFonts w:ascii="Tahoma" w:hAnsi="Tahoma" w:cs="Tahoma"/>
          <w:sz w:val="22"/>
          <w:szCs w:val="22"/>
          <w:lang w:val="en-US"/>
        </w:rPr>
        <w:t xml:space="preserve"> to use the same) necessary for the operation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(but excluding computer </w:t>
      </w:r>
      <w:proofErr w:type="spellStart"/>
      <w:r w:rsidRPr="00CA7956">
        <w:rPr>
          <w:rFonts w:ascii="Tahoma" w:hAnsi="Tahoma" w:cs="Tahoma"/>
          <w:sz w:val="22"/>
          <w:szCs w:val="22"/>
          <w:lang w:val="en-US"/>
        </w:rPr>
        <w:t>programmes</w:t>
      </w:r>
      <w:proofErr w:type="spellEnd"/>
      <w:r w:rsidRPr="00CA7956">
        <w:rPr>
          <w:rFonts w:ascii="Tahoma" w:hAnsi="Tahoma" w:cs="Tahoma"/>
          <w:sz w:val="22"/>
          <w:szCs w:val="22"/>
          <w:lang w:val="en-US"/>
        </w:rPr>
        <w:t xml:space="preserve"> which have been developed or acquired by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for its own use and not solely for the purposes of provision of any of the </w:t>
      </w:r>
      <w:r w:rsidR="00FF38C1" w:rsidRPr="00CA7956">
        <w:rPr>
          <w:rFonts w:ascii="Tahoma" w:hAnsi="Tahoma" w:cs="Tahoma"/>
          <w:sz w:val="22"/>
          <w:szCs w:val="22"/>
          <w:lang w:val="en-US"/>
        </w:rPr>
        <w:t>s</w:t>
      </w:r>
      <w:r w:rsidRPr="00CA7956">
        <w:rPr>
          <w:rFonts w:ascii="Tahoma" w:hAnsi="Tahoma" w:cs="Tahoma"/>
          <w:sz w:val="22"/>
          <w:szCs w:val="22"/>
          <w:lang w:val="en-US"/>
        </w:rPr>
        <w:t xml:space="preserve">ervices at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or the assignment or transfer of which is otherwise restricted); and</w:t>
      </w:r>
    </w:p>
    <w:p w14:paraId="0D775221" w14:textId="6D19252C" w:rsidR="00232933" w:rsidRPr="00CA7956" w:rsidRDefault="00232933" w:rsidP="00C669ED">
      <w:pPr>
        <w:pStyle w:val="Clause4Sub"/>
        <w:tabs>
          <w:tab w:val="clear" w:pos="3033"/>
        </w:tabs>
        <w:ind w:left="3544" w:hanging="992"/>
        <w:rPr>
          <w:rFonts w:ascii="Tahoma" w:hAnsi="Tahoma" w:cs="Tahoma"/>
          <w:sz w:val="22"/>
          <w:szCs w:val="22"/>
        </w:rPr>
      </w:pPr>
      <w:r w:rsidRPr="00CA7956">
        <w:rPr>
          <w:rFonts w:ascii="Tahoma" w:hAnsi="Tahoma" w:cs="Tahoma"/>
          <w:sz w:val="22"/>
          <w:szCs w:val="22"/>
          <w:lang w:val="en-US"/>
        </w:rPr>
        <w:lastRenderedPageBreak/>
        <w:t xml:space="preserve">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shall as soon as practicable vacate the Project Site and (without prejudice to the rest of this </w:t>
      </w:r>
      <w:r w:rsidR="00380CEB">
        <w:rPr>
          <w:rFonts w:ascii="Tahoma" w:hAnsi="Tahoma" w:cs="Tahoma"/>
          <w:sz w:val="22"/>
          <w:szCs w:val="22"/>
          <w:lang w:val="en-US"/>
        </w:rPr>
        <w:t>C</w:t>
      </w:r>
      <w:r w:rsidRPr="00CA7956">
        <w:rPr>
          <w:rFonts w:ascii="Tahoma" w:hAnsi="Tahoma" w:cs="Tahoma"/>
          <w:sz w:val="22"/>
          <w:szCs w:val="22"/>
          <w:lang w:val="en-US"/>
        </w:rPr>
        <w:t>lause</w:t>
      </w:r>
      <w:r w:rsidR="00F3538A" w:rsidRPr="00CA7956">
        <w:rPr>
          <w:rFonts w:ascii="Tahoma" w:hAnsi="Tahoma" w:cs="Tahoma"/>
          <w:sz w:val="22"/>
          <w:szCs w:val="22"/>
          <w:lang w:val="en-US"/>
        </w:rPr>
        <w:t> </w:t>
      </w:r>
      <w:r w:rsidR="00B96FAE" w:rsidRPr="00CA7956">
        <w:rPr>
          <w:rFonts w:ascii="Tahoma" w:hAnsi="Tahoma" w:cs="Tahoma"/>
          <w:sz w:val="22"/>
          <w:szCs w:val="22"/>
          <w:lang w:val="en-US"/>
        </w:rPr>
        <w:fldChar w:fldCharType="begin"/>
      </w:r>
      <w:r w:rsidR="00B96FAE" w:rsidRPr="00CA7956">
        <w:rPr>
          <w:rFonts w:ascii="Tahoma" w:hAnsi="Tahoma" w:cs="Tahoma"/>
          <w:sz w:val="22"/>
          <w:szCs w:val="22"/>
          <w:lang w:val="en-US"/>
        </w:rPr>
        <w:instrText xml:space="preserve"> REF _Ref340504452 \r \h </w:instrText>
      </w:r>
      <w:r w:rsidR="00832015" w:rsidRPr="00CA7956">
        <w:rPr>
          <w:rFonts w:ascii="Tahoma" w:hAnsi="Tahoma" w:cs="Tahoma"/>
          <w:sz w:val="22"/>
          <w:szCs w:val="22"/>
          <w:lang w:val="en-US"/>
        </w:rPr>
        <w:instrText xml:space="preserve"> \* MERGEFORMAT </w:instrText>
      </w:r>
      <w:r w:rsidR="00B96FAE" w:rsidRPr="00CA7956">
        <w:rPr>
          <w:rFonts w:ascii="Tahoma" w:hAnsi="Tahoma" w:cs="Tahoma"/>
          <w:sz w:val="22"/>
          <w:szCs w:val="22"/>
          <w:lang w:val="en-US"/>
        </w:rPr>
      </w:r>
      <w:r w:rsidR="00B96FAE" w:rsidRPr="00CA7956">
        <w:rPr>
          <w:rFonts w:ascii="Tahoma" w:hAnsi="Tahoma" w:cs="Tahoma"/>
          <w:sz w:val="22"/>
          <w:szCs w:val="22"/>
          <w:lang w:val="en-US"/>
        </w:rPr>
        <w:fldChar w:fldCharType="separate"/>
      </w:r>
      <w:r w:rsidR="00DD23B0">
        <w:rPr>
          <w:rFonts w:ascii="Tahoma" w:hAnsi="Tahoma" w:cs="Tahoma"/>
          <w:sz w:val="22"/>
          <w:szCs w:val="22"/>
          <w:lang w:val="en-US"/>
        </w:rPr>
        <w:t>47</w:t>
      </w:r>
      <w:r w:rsidR="00B96FAE" w:rsidRPr="00CA7956">
        <w:rPr>
          <w:rFonts w:ascii="Tahoma" w:hAnsi="Tahoma" w:cs="Tahoma"/>
          <w:sz w:val="22"/>
          <w:szCs w:val="22"/>
          <w:lang w:val="en-US"/>
        </w:rPr>
        <w:fldChar w:fldCharType="end"/>
      </w:r>
      <w:r w:rsidRPr="00CA7956">
        <w:rPr>
          <w:rFonts w:ascii="Tahoma" w:hAnsi="Tahoma" w:cs="Tahoma"/>
          <w:sz w:val="22"/>
          <w:szCs w:val="22"/>
          <w:lang w:val="en-US"/>
        </w:rPr>
        <w:t xml:space="preserve"> (</w:t>
      </w:r>
      <w:r w:rsidRPr="00CA7956">
        <w:rPr>
          <w:rFonts w:ascii="Tahoma" w:hAnsi="Tahoma" w:cs="Tahoma"/>
          <w:i/>
          <w:sz w:val="22"/>
          <w:szCs w:val="22"/>
          <w:lang w:val="en-US"/>
        </w:rPr>
        <w:t>Effects of Termination</w:t>
      </w:r>
      <w:r w:rsidRPr="00CA7956">
        <w:rPr>
          <w:rFonts w:ascii="Tahoma" w:hAnsi="Tahoma" w:cs="Tahoma"/>
          <w:sz w:val="22"/>
          <w:szCs w:val="22"/>
          <w:lang w:val="en-US"/>
        </w:rPr>
        <w:t xml:space="preserve">)) shall leave the Project Site 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in a safe, clean and orderly condition</w:t>
      </w:r>
      <w:r w:rsidR="00F10312">
        <w:rPr>
          <w:rFonts w:ascii="Tahoma" w:hAnsi="Tahoma" w:cs="Tahoma"/>
          <w:sz w:val="22"/>
          <w:szCs w:val="22"/>
          <w:lang w:val="en-US"/>
        </w:rPr>
        <w:t>;</w:t>
      </w:r>
    </w:p>
    <w:p w14:paraId="359675FC" w14:textId="4BD8DFE9" w:rsidR="00232933" w:rsidRPr="00CA7956" w:rsidRDefault="00232933" w:rsidP="00C669ED">
      <w:pPr>
        <w:pStyle w:val="Clause3Sub"/>
        <w:ind w:left="2610"/>
        <w:rPr>
          <w:rFonts w:ascii="Tahoma" w:hAnsi="Tahoma" w:cs="Tahoma"/>
          <w:sz w:val="22"/>
          <w:szCs w:val="22"/>
        </w:rPr>
      </w:pPr>
      <w:r w:rsidRPr="00CA7956">
        <w:rPr>
          <w:rFonts w:ascii="Tahoma" w:hAnsi="Tahoma" w:cs="Tahoma"/>
          <w:sz w:val="22"/>
          <w:szCs w:val="22"/>
        </w:rPr>
        <w:t xml:space="preserve">If </w:t>
      </w:r>
      <w:r w:rsidRPr="00CA7956">
        <w:rPr>
          <w:rFonts w:ascii="Tahoma" w:hAnsi="Tahoma" w:cs="Tahoma"/>
          <w:sz w:val="22"/>
          <w:szCs w:val="22"/>
          <w:lang w:val="en-ZA"/>
        </w:rPr>
        <w:t xml:space="preserve">TNPA </w:t>
      </w:r>
      <w:r w:rsidRPr="00CA7956">
        <w:rPr>
          <w:rFonts w:ascii="Tahoma" w:hAnsi="Tahoma" w:cs="Tahoma"/>
          <w:sz w:val="22"/>
          <w:szCs w:val="22"/>
        </w:rPr>
        <w:t>wishes to conduct a tender process with a view to entering into a contract for the provision of services</w:t>
      </w:r>
      <w:r w:rsidR="00FF38C1" w:rsidRPr="00CA7956">
        <w:rPr>
          <w:rFonts w:ascii="Tahoma" w:hAnsi="Tahoma" w:cs="Tahoma"/>
          <w:sz w:val="22"/>
          <w:szCs w:val="22"/>
        </w:rPr>
        <w:t xml:space="preserve"> provided by the Terminal Operator</w:t>
      </w:r>
      <w:r w:rsidRPr="00CA7956">
        <w:rPr>
          <w:rFonts w:ascii="Tahoma" w:hAnsi="Tahoma" w:cs="Tahoma"/>
          <w:sz w:val="22"/>
          <w:szCs w:val="22"/>
        </w:rPr>
        <w:t xml:space="preserve"> (which may or may not be the same as, or similar to, </w:t>
      </w:r>
      <w:r w:rsidR="00FF38C1" w:rsidRPr="00CA7956">
        <w:rPr>
          <w:rFonts w:ascii="Tahoma" w:hAnsi="Tahoma" w:cs="Tahoma"/>
          <w:sz w:val="22"/>
          <w:szCs w:val="22"/>
        </w:rPr>
        <w:t>such s</w:t>
      </w:r>
      <w:r w:rsidRPr="00CA7956">
        <w:rPr>
          <w:rFonts w:ascii="Tahoma" w:hAnsi="Tahoma" w:cs="Tahoma"/>
          <w:sz w:val="22"/>
          <w:szCs w:val="22"/>
        </w:rPr>
        <w:t xml:space="preserve">ervices or any of them) following earlier termination of this Agreement, the </w:t>
      </w:r>
      <w:r w:rsidR="00AA475B" w:rsidRPr="00CA7956">
        <w:rPr>
          <w:rFonts w:ascii="Tahoma" w:hAnsi="Tahoma" w:cs="Tahoma"/>
          <w:sz w:val="22"/>
          <w:szCs w:val="22"/>
        </w:rPr>
        <w:t>Terminal</w:t>
      </w:r>
      <w:r w:rsidRPr="00CA7956">
        <w:rPr>
          <w:rFonts w:ascii="Tahoma" w:hAnsi="Tahoma" w:cs="Tahoma"/>
          <w:sz w:val="22"/>
          <w:szCs w:val="22"/>
        </w:rPr>
        <w:t xml:space="preserve"> Operator shall co-operate with </w:t>
      </w:r>
      <w:r w:rsidRPr="00CA7956">
        <w:rPr>
          <w:rFonts w:ascii="Tahoma" w:hAnsi="Tahoma" w:cs="Tahoma"/>
          <w:sz w:val="22"/>
          <w:szCs w:val="22"/>
          <w:lang w:val="en-ZA"/>
        </w:rPr>
        <w:t xml:space="preserve">TNPA </w:t>
      </w:r>
      <w:r w:rsidRPr="00CA7956">
        <w:rPr>
          <w:rFonts w:ascii="Tahoma" w:hAnsi="Tahoma" w:cs="Tahoma"/>
          <w:sz w:val="22"/>
          <w:szCs w:val="22"/>
        </w:rPr>
        <w:t>fully in such tender process including (without limitation) by:</w:t>
      </w:r>
    </w:p>
    <w:p w14:paraId="68390EA6" w14:textId="77777777" w:rsidR="00232933" w:rsidRPr="00CA7956" w:rsidRDefault="00232933" w:rsidP="00C669ED">
      <w:pPr>
        <w:pStyle w:val="Clause4Sub"/>
        <w:tabs>
          <w:tab w:val="clear" w:pos="3033"/>
        </w:tabs>
        <w:ind w:left="3544" w:hanging="992"/>
        <w:rPr>
          <w:rFonts w:ascii="Tahoma" w:hAnsi="Tahoma" w:cs="Tahoma"/>
          <w:sz w:val="22"/>
          <w:szCs w:val="22"/>
          <w:lang w:val="en-US"/>
        </w:rPr>
      </w:pPr>
      <w:r w:rsidRPr="00CA7956">
        <w:rPr>
          <w:rFonts w:ascii="Tahoma" w:hAnsi="Tahoma" w:cs="Tahoma"/>
          <w:sz w:val="22"/>
          <w:szCs w:val="22"/>
          <w:lang w:val="en-US"/>
        </w:rPr>
        <w:t xml:space="preserve">providing any information which TNPA may reasonably require to conduct such tender excluding any information which is commercially sensitive to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(and, for the purpose of this sub-clause, commercially sensitive shall mean information which would if disclosed to a competitor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give that competitor a competitive advantage over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and thereby prejudice the business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but shall exclude any information dealing with employment matters); and </w:t>
      </w:r>
    </w:p>
    <w:p w14:paraId="6FF3E8CB" w14:textId="77777777" w:rsidR="00232933" w:rsidRPr="00CA7956" w:rsidRDefault="00232933" w:rsidP="00C669ED">
      <w:pPr>
        <w:pStyle w:val="Clause4Sub"/>
        <w:tabs>
          <w:tab w:val="clear" w:pos="3033"/>
        </w:tabs>
        <w:ind w:left="3544" w:hanging="992"/>
        <w:rPr>
          <w:rFonts w:ascii="Tahoma" w:hAnsi="Tahoma" w:cs="Tahoma"/>
          <w:sz w:val="22"/>
          <w:szCs w:val="22"/>
          <w:lang w:val="en-US"/>
        </w:rPr>
      </w:pPr>
      <w:r w:rsidRPr="00CA7956">
        <w:rPr>
          <w:rFonts w:ascii="Tahoma" w:hAnsi="Tahoma" w:cs="Tahoma"/>
          <w:sz w:val="22"/>
          <w:szCs w:val="22"/>
          <w:lang w:val="en-US"/>
        </w:rPr>
        <w:t xml:space="preserve">assisting TNPA, by providing all (or any) participants in such tender process with access to the Project Site and the </w:t>
      </w:r>
      <w:r w:rsidR="00AA475B" w:rsidRPr="00CA7956">
        <w:rPr>
          <w:rFonts w:ascii="Tahoma" w:hAnsi="Tahoma" w:cs="Tahoma"/>
          <w:sz w:val="22"/>
          <w:szCs w:val="22"/>
          <w:lang w:val="en-US"/>
        </w:rPr>
        <w:t>Terminal</w:t>
      </w:r>
      <w:r w:rsidRPr="00CA7956">
        <w:rPr>
          <w:rFonts w:ascii="Tahoma" w:hAnsi="Tahoma" w:cs="Tahoma"/>
          <w:sz w:val="22"/>
          <w:szCs w:val="22"/>
          <w:lang w:val="en-US"/>
        </w:rPr>
        <w:t>.</w:t>
      </w:r>
    </w:p>
    <w:p w14:paraId="7B36A290" w14:textId="77777777" w:rsidR="00232933" w:rsidRPr="00CA7956" w:rsidRDefault="00734796" w:rsidP="00F94DEE">
      <w:pPr>
        <w:pStyle w:val="Clause2Sub"/>
        <w:tabs>
          <w:tab w:val="num" w:pos="567"/>
        </w:tabs>
        <w:ind w:left="1418" w:hanging="873"/>
        <w:rPr>
          <w:rFonts w:ascii="Tahoma" w:hAnsi="Tahoma" w:cs="Tahoma"/>
          <w:b/>
          <w:sz w:val="22"/>
          <w:szCs w:val="22"/>
          <w:lang w:val="en-US"/>
        </w:rPr>
      </w:pPr>
      <w:bookmarkStart w:id="1489" w:name="_Ref63652256"/>
      <w:bookmarkStart w:id="1490" w:name="_Toc81898984"/>
      <w:bookmarkStart w:id="1491" w:name="_Toc351392455"/>
      <w:bookmarkStart w:id="1492" w:name="_Toc351396314"/>
      <w:bookmarkStart w:id="1493" w:name="_Toc351396566"/>
      <w:bookmarkStart w:id="1494" w:name="_Toc352942367"/>
      <w:bookmarkStart w:id="1495" w:name="_Toc436720495"/>
      <w:bookmarkStart w:id="1496" w:name="_Toc449488802"/>
      <w:r w:rsidRPr="00CA7956">
        <w:rPr>
          <w:rFonts w:ascii="Tahoma" w:hAnsi="Tahoma" w:cs="Tahoma"/>
          <w:b/>
          <w:sz w:val="22"/>
          <w:szCs w:val="22"/>
          <w:lang w:val="en-US"/>
        </w:rPr>
        <w:t>Continuing O</w:t>
      </w:r>
      <w:r w:rsidR="00232933" w:rsidRPr="00CA7956">
        <w:rPr>
          <w:rFonts w:ascii="Tahoma" w:hAnsi="Tahoma" w:cs="Tahoma"/>
          <w:b/>
          <w:sz w:val="22"/>
          <w:szCs w:val="22"/>
          <w:lang w:val="en-US"/>
        </w:rPr>
        <w:t>bligations</w:t>
      </w:r>
      <w:bookmarkEnd w:id="1489"/>
      <w:bookmarkEnd w:id="1490"/>
      <w:bookmarkEnd w:id="1491"/>
      <w:bookmarkEnd w:id="1492"/>
      <w:bookmarkEnd w:id="1493"/>
      <w:bookmarkEnd w:id="1494"/>
      <w:bookmarkEnd w:id="1495"/>
      <w:bookmarkEnd w:id="1496"/>
    </w:p>
    <w:p w14:paraId="7A076106" w14:textId="77777777" w:rsidR="00232933" w:rsidRPr="00CA7956" w:rsidRDefault="00232933" w:rsidP="00F20667">
      <w:pPr>
        <w:pStyle w:val="Clause0Sub"/>
        <w:ind w:left="1440"/>
        <w:rPr>
          <w:rFonts w:ascii="Tahoma" w:hAnsi="Tahoma" w:cs="Tahoma"/>
          <w:sz w:val="22"/>
          <w:szCs w:val="22"/>
          <w:lang w:val="en-US"/>
        </w:rPr>
      </w:pPr>
      <w:r w:rsidRPr="00CA7956">
        <w:rPr>
          <w:rFonts w:ascii="Tahoma" w:hAnsi="Tahoma" w:cs="Tahoma"/>
          <w:sz w:val="22"/>
          <w:szCs w:val="22"/>
          <w:lang w:val="en-US"/>
        </w:rPr>
        <w:t>Save as otherwise expressly provided in this Agreement:</w:t>
      </w:r>
    </w:p>
    <w:p w14:paraId="082226FB" w14:textId="623FD137" w:rsidR="00232933" w:rsidRPr="00CA7956" w:rsidRDefault="00232933" w:rsidP="003F3A45">
      <w:pPr>
        <w:pStyle w:val="Clause3Sub"/>
        <w:ind w:left="2610"/>
        <w:rPr>
          <w:rFonts w:ascii="Tahoma" w:hAnsi="Tahoma" w:cs="Tahoma"/>
          <w:sz w:val="22"/>
          <w:szCs w:val="22"/>
          <w:lang w:val="en-US"/>
        </w:rPr>
      </w:pPr>
      <w:r w:rsidRPr="00CA7956">
        <w:rPr>
          <w:rFonts w:ascii="Tahoma" w:hAnsi="Tahoma" w:cs="Tahoma"/>
          <w:sz w:val="22"/>
          <w:szCs w:val="22"/>
          <w:lang w:val="en-US"/>
        </w:rPr>
        <w:t xml:space="preserve">termination of this Agreement shall be without prejudice to any accrued rights and obligations under this Agreement as at the date of termination; </w:t>
      </w:r>
    </w:p>
    <w:p w14:paraId="213E3225" w14:textId="5B813A52" w:rsidR="00232933" w:rsidRPr="00CA7956" w:rsidRDefault="00232933" w:rsidP="003F3A45">
      <w:pPr>
        <w:pStyle w:val="Clause3Sub"/>
        <w:ind w:left="2610"/>
        <w:rPr>
          <w:rFonts w:ascii="Tahoma" w:hAnsi="Tahoma" w:cs="Tahoma"/>
          <w:sz w:val="22"/>
          <w:szCs w:val="22"/>
          <w:lang w:val="en-US"/>
        </w:rPr>
      </w:pPr>
      <w:r w:rsidRPr="00CA7956">
        <w:rPr>
          <w:rFonts w:ascii="Tahoma" w:hAnsi="Tahoma" w:cs="Tahoma"/>
          <w:sz w:val="22"/>
          <w:szCs w:val="22"/>
          <w:lang w:val="en-US"/>
        </w:rPr>
        <w:t xml:space="preserve">termination </w:t>
      </w:r>
      <w:r w:rsidR="00CF60D3" w:rsidRPr="00CA7956">
        <w:rPr>
          <w:rFonts w:ascii="Tahoma" w:hAnsi="Tahoma" w:cs="Tahoma"/>
          <w:sz w:val="22"/>
          <w:szCs w:val="22"/>
          <w:lang w:val="en-US"/>
        </w:rPr>
        <w:t xml:space="preserve">of this Agreement shall not affect the continuing rights and obligations of the </w:t>
      </w:r>
      <w:r w:rsidR="00F112A7" w:rsidRPr="00CA7956">
        <w:rPr>
          <w:rFonts w:ascii="Tahoma" w:hAnsi="Tahoma" w:cs="Tahoma"/>
          <w:sz w:val="22"/>
          <w:szCs w:val="22"/>
          <w:lang w:val="en-US"/>
        </w:rPr>
        <w:t>Terminal</w:t>
      </w:r>
      <w:r w:rsidR="00CF60D3" w:rsidRPr="00CA7956">
        <w:rPr>
          <w:rFonts w:ascii="Tahoma" w:hAnsi="Tahoma" w:cs="Tahoma"/>
          <w:sz w:val="22"/>
          <w:szCs w:val="22"/>
          <w:lang w:val="en-US"/>
        </w:rPr>
        <w:t xml:space="preserve"> Operator and </w:t>
      </w:r>
      <w:r w:rsidR="00CF60D3" w:rsidRPr="00CA7956">
        <w:rPr>
          <w:rFonts w:ascii="Tahoma" w:hAnsi="Tahoma" w:cs="Tahoma"/>
          <w:sz w:val="22"/>
          <w:szCs w:val="22"/>
          <w:lang w:val="en-ZA"/>
        </w:rPr>
        <w:t xml:space="preserve">TNPA </w:t>
      </w:r>
      <w:r w:rsidR="00CF60D3" w:rsidRPr="00CA7956">
        <w:rPr>
          <w:rFonts w:ascii="Tahoma" w:hAnsi="Tahoma" w:cs="Tahoma"/>
          <w:sz w:val="22"/>
          <w:szCs w:val="22"/>
          <w:lang w:val="en-US"/>
        </w:rPr>
        <w:t>under clauses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_Ref449514397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1</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Definitions and Interpretation</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_Ref46295646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6E3161" w:rsidRPr="00CA7956">
        <w:rPr>
          <w:rFonts w:ascii="Tahoma" w:hAnsi="Tahoma" w:cs="Tahoma"/>
          <w:sz w:val="22"/>
          <w:szCs w:val="22"/>
          <w:lang w:val="en-US"/>
        </w:rPr>
        <w:t>7</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Indemnity</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_Ref449520615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6E3161" w:rsidRPr="00CA7956">
        <w:rPr>
          <w:rFonts w:ascii="Tahoma" w:hAnsi="Tahoma" w:cs="Tahoma"/>
          <w:sz w:val="22"/>
          <w:szCs w:val="22"/>
          <w:lang w:val="en-US"/>
        </w:rPr>
        <w:t>8</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F112A7" w:rsidRPr="00CA7956">
        <w:rPr>
          <w:rFonts w:ascii="Tahoma" w:hAnsi="Tahoma" w:cs="Tahoma"/>
          <w:i/>
          <w:sz w:val="22"/>
          <w:szCs w:val="22"/>
          <w:lang w:val="en-US"/>
        </w:rPr>
        <w:t>Terminal</w:t>
      </w:r>
      <w:r w:rsidR="00CF60D3" w:rsidRPr="00CA7956">
        <w:rPr>
          <w:rFonts w:ascii="Tahoma" w:hAnsi="Tahoma" w:cs="Tahoma"/>
          <w:i/>
          <w:sz w:val="22"/>
          <w:szCs w:val="22"/>
          <w:lang w:val="en-US"/>
        </w:rPr>
        <w:t xml:space="preserve"> Operator's warranties and undertakings</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_Ref448783576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12</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Environmental Compliance</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_Ref63590250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14</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Access to documents, copyright and related matters</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_Ref63652926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15.1</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Delivery of Performance Guarantees</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_Ref448783614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19</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 xml:space="preserve">TNPA's Assistance and Rights and </w:t>
      </w:r>
      <w:r w:rsidR="00CF60D3" w:rsidRPr="00CA7956">
        <w:rPr>
          <w:rFonts w:ascii="Tahoma" w:hAnsi="Tahoma" w:cs="Tahoma"/>
          <w:i/>
          <w:sz w:val="22"/>
          <w:szCs w:val="22"/>
          <w:lang w:val="en-US"/>
        </w:rPr>
        <w:lastRenderedPageBreak/>
        <w:t>Limitations on Liability</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_Ref449520704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47.6</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Transitional Arrangements</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_Ref63652256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47.7</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(C</w:t>
      </w:r>
      <w:r w:rsidR="00CF60D3" w:rsidRPr="00CA7956">
        <w:rPr>
          <w:rFonts w:ascii="Tahoma" w:hAnsi="Tahoma" w:cs="Tahoma"/>
          <w:i/>
          <w:sz w:val="22"/>
          <w:szCs w:val="22"/>
          <w:lang w:val="en-US"/>
        </w:rPr>
        <w:t>ontinuing Obligations</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_Ref63590673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55</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Corrupt gifts and fraud</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_Ref449512619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56</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Expert Determination</w:t>
      </w:r>
      <w:r w:rsidR="00CF60D3" w:rsidRPr="00CA7956">
        <w:rPr>
          <w:rFonts w:ascii="Tahoma" w:hAnsi="Tahoma" w:cs="Tahoma"/>
          <w:sz w:val="22"/>
          <w:szCs w:val="22"/>
          <w:lang w:val="en-US"/>
        </w:rPr>
        <w:t xml:space="preserve">),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_Ref449514907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57</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Dispute Resolution</w:t>
      </w:r>
      <w:r w:rsidR="00CF60D3" w:rsidRPr="00CA7956">
        <w:rPr>
          <w:rFonts w:ascii="Tahoma" w:hAnsi="Tahoma" w:cs="Tahoma"/>
          <w:sz w:val="22"/>
          <w:szCs w:val="22"/>
          <w:lang w:val="en-US"/>
        </w:rPr>
        <w:t xml:space="preserve">), and </w:t>
      </w:r>
      <w:r w:rsidR="00CF60D3" w:rsidRPr="00CA7956">
        <w:rPr>
          <w:rFonts w:ascii="Tahoma" w:hAnsi="Tahoma" w:cs="Tahoma"/>
          <w:sz w:val="22"/>
          <w:szCs w:val="22"/>
          <w:lang w:val="en-US"/>
        </w:rPr>
        <w:fldChar w:fldCharType="begin"/>
      </w:r>
      <w:r w:rsidR="00CF60D3" w:rsidRPr="00CA7956">
        <w:rPr>
          <w:rFonts w:ascii="Tahoma" w:hAnsi="Tahoma" w:cs="Tahoma"/>
          <w:sz w:val="22"/>
          <w:szCs w:val="22"/>
          <w:lang w:val="en-US"/>
        </w:rPr>
        <w:instrText xml:space="preserve"> REF _Ref449520898 \r \h  \* MERGEFORMAT </w:instrText>
      </w:r>
      <w:r w:rsidR="00CF60D3" w:rsidRPr="00CA7956">
        <w:rPr>
          <w:rFonts w:ascii="Tahoma" w:hAnsi="Tahoma" w:cs="Tahoma"/>
          <w:sz w:val="22"/>
          <w:szCs w:val="22"/>
          <w:lang w:val="en-US"/>
        </w:rPr>
      </w:r>
      <w:r w:rsidR="00CF60D3" w:rsidRPr="00CA7956">
        <w:rPr>
          <w:rFonts w:ascii="Tahoma" w:hAnsi="Tahoma" w:cs="Tahoma"/>
          <w:sz w:val="22"/>
          <w:szCs w:val="22"/>
          <w:lang w:val="en-US"/>
        </w:rPr>
        <w:fldChar w:fldCharType="separate"/>
      </w:r>
      <w:r w:rsidR="003D1C84">
        <w:rPr>
          <w:rFonts w:ascii="Tahoma" w:hAnsi="Tahoma" w:cs="Tahoma"/>
          <w:sz w:val="22"/>
          <w:szCs w:val="22"/>
          <w:lang w:val="en-US"/>
        </w:rPr>
        <w:t>58</w:t>
      </w:r>
      <w:r w:rsidR="00CF60D3" w:rsidRPr="00CA7956">
        <w:rPr>
          <w:rFonts w:ascii="Tahoma" w:hAnsi="Tahoma" w:cs="Tahoma"/>
          <w:sz w:val="22"/>
          <w:szCs w:val="22"/>
          <w:lang w:val="en-US"/>
        </w:rPr>
        <w:fldChar w:fldCharType="end"/>
      </w:r>
      <w:r w:rsidR="00CF60D3" w:rsidRPr="00CA7956">
        <w:rPr>
          <w:rFonts w:ascii="Tahoma" w:hAnsi="Tahoma" w:cs="Tahoma"/>
          <w:sz w:val="22"/>
          <w:szCs w:val="22"/>
          <w:lang w:val="en-US"/>
        </w:rPr>
        <w:t xml:space="preserve"> (</w:t>
      </w:r>
      <w:r w:rsidR="00CF60D3" w:rsidRPr="00CA7956">
        <w:rPr>
          <w:rFonts w:ascii="Tahoma" w:hAnsi="Tahoma" w:cs="Tahoma"/>
          <w:i/>
          <w:sz w:val="22"/>
          <w:szCs w:val="22"/>
          <w:lang w:val="en-US"/>
        </w:rPr>
        <w:t>Information and Audit Access</w:t>
      </w:r>
      <w:r w:rsidR="00CF60D3" w:rsidRPr="00CA7956">
        <w:rPr>
          <w:rFonts w:ascii="Tahoma" w:hAnsi="Tahoma" w:cs="Tahoma"/>
          <w:sz w:val="22"/>
          <w:szCs w:val="22"/>
          <w:lang w:val="en-US"/>
        </w:rPr>
        <w:t>) or under any other provision of this Agreement which is expressed to survive termination or which is required to give effect to such termination or the consequences of such termination</w:t>
      </w:r>
      <w:r w:rsidR="00F10312">
        <w:rPr>
          <w:rFonts w:ascii="Tahoma" w:hAnsi="Tahoma" w:cs="Tahoma"/>
          <w:sz w:val="22"/>
          <w:szCs w:val="22"/>
          <w:lang w:val="en-US"/>
        </w:rPr>
        <w:t>; and</w:t>
      </w:r>
    </w:p>
    <w:p w14:paraId="6A166970" w14:textId="5CB364B7" w:rsidR="00E03343" w:rsidRPr="00CA7956" w:rsidRDefault="00232933" w:rsidP="009E1BC7">
      <w:pPr>
        <w:pStyle w:val="Clause3Sub"/>
        <w:ind w:left="2610"/>
        <w:rPr>
          <w:rFonts w:ascii="Tahoma" w:hAnsi="Tahoma" w:cs="Tahoma"/>
          <w:sz w:val="22"/>
          <w:szCs w:val="22"/>
          <w:lang w:val="en-US"/>
        </w:rPr>
      </w:pPr>
      <w:r w:rsidRPr="00CA7956">
        <w:rPr>
          <w:rFonts w:ascii="Tahoma" w:hAnsi="Tahoma" w:cs="Tahoma"/>
          <w:sz w:val="22"/>
          <w:szCs w:val="22"/>
          <w:lang w:val="en-US"/>
        </w:rPr>
        <w:t>The continuing obligations referred to in this cl</w:t>
      </w:r>
      <w:r w:rsidR="002D1B80" w:rsidRPr="00CA7956">
        <w:rPr>
          <w:rFonts w:ascii="Tahoma" w:hAnsi="Tahoma" w:cs="Tahoma"/>
          <w:sz w:val="22"/>
          <w:szCs w:val="22"/>
          <w:lang w:val="en-US"/>
        </w:rPr>
        <w:t xml:space="preserve">ause </w:t>
      </w:r>
      <w:r w:rsidR="002D1B80" w:rsidRPr="00CA7956">
        <w:rPr>
          <w:rFonts w:ascii="Tahoma" w:hAnsi="Tahoma" w:cs="Tahoma"/>
          <w:sz w:val="22"/>
          <w:szCs w:val="22"/>
          <w:lang w:val="en-US"/>
        </w:rPr>
        <w:fldChar w:fldCharType="begin"/>
      </w:r>
      <w:r w:rsidR="002D1B80" w:rsidRPr="00CA7956">
        <w:rPr>
          <w:rFonts w:ascii="Tahoma" w:hAnsi="Tahoma" w:cs="Tahoma"/>
          <w:sz w:val="22"/>
          <w:szCs w:val="22"/>
          <w:lang w:val="en-US"/>
        </w:rPr>
        <w:instrText xml:space="preserve"> REF _Ref63652256 \r \h </w:instrText>
      </w:r>
      <w:r w:rsidR="00832015" w:rsidRPr="00CA7956">
        <w:rPr>
          <w:rFonts w:ascii="Tahoma" w:hAnsi="Tahoma" w:cs="Tahoma"/>
          <w:sz w:val="22"/>
          <w:szCs w:val="22"/>
          <w:lang w:val="en-US"/>
        </w:rPr>
        <w:instrText xml:space="preserve"> \* MERGEFORMAT </w:instrText>
      </w:r>
      <w:r w:rsidR="002D1B80" w:rsidRPr="00CA7956">
        <w:rPr>
          <w:rFonts w:ascii="Tahoma" w:hAnsi="Tahoma" w:cs="Tahoma"/>
          <w:sz w:val="22"/>
          <w:szCs w:val="22"/>
          <w:lang w:val="en-US"/>
        </w:rPr>
      </w:r>
      <w:r w:rsidR="002D1B80" w:rsidRPr="00CA7956">
        <w:rPr>
          <w:rFonts w:ascii="Tahoma" w:hAnsi="Tahoma" w:cs="Tahoma"/>
          <w:sz w:val="22"/>
          <w:szCs w:val="22"/>
          <w:lang w:val="en-US"/>
        </w:rPr>
        <w:fldChar w:fldCharType="separate"/>
      </w:r>
      <w:r w:rsidR="001317CE">
        <w:rPr>
          <w:rFonts w:ascii="Tahoma" w:hAnsi="Tahoma" w:cs="Tahoma"/>
          <w:sz w:val="22"/>
          <w:szCs w:val="22"/>
          <w:lang w:val="en-US"/>
        </w:rPr>
        <w:t>47.7</w:t>
      </w:r>
      <w:r w:rsidR="002D1B80" w:rsidRPr="00CA7956">
        <w:rPr>
          <w:rFonts w:ascii="Tahoma" w:hAnsi="Tahoma" w:cs="Tahoma"/>
          <w:sz w:val="22"/>
          <w:szCs w:val="22"/>
          <w:lang w:val="en-US"/>
        </w:rPr>
        <w:fldChar w:fldCharType="end"/>
      </w:r>
      <w:r w:rsidRPr="00CA7956">
        <w:rPr>
          <w:rFonts w:ascii="Tahoma" w:hAnsi="Tahoma" w:cs="Tahoma"/>
          <w:sz w:val="22"/>
          <w:szCs w:val="22"/>
          <w:lang w:val="en-US"/>
        </w:rPr>
        <w:t xml:space="preserve"> shall extinguish on the conclusion of the “hand over” of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to the satisfaction of </w:t>
      </w:r>
      <w:r w:rsidR="00AB2067" w:rsidRPr="00CA7956">
        <w:rPr>
          <w:rFonts w:ascii="Tahoma" w:hAnsi="Tahoma" w:cs="Tahoma"/>
          <w:sz w:val="22"/>
          <w:szCs w:val="22"/>
          <w:lang w:val="en-US"/>
        </w:rPr>
        <w:t>b</w:t>
      </w:r>
      <w:r w:rsidRPr="00CA7956">
        <w:rPr>
          <w:rFonts w:ascii="Tahoma" w:hAnsi="Tahoma" w:cs="Tahoma"/>
          <w:sz w:val="22"/>
          <w:szCs w:val="22"/>
          <w:lang w:val="en-US"/>
        </w:rPr>
        <w:t>oth</w:t>
      </w:r>
      <w:r w:rsidR="00FA2451" w:rsidRPr="00CA7956">
        <w:rPr>
          <w:rFonts w:ascii="Tahoma" w:hAnsi="Tahoma" w:cs="Tahoma"/>
          <w:sz w:val="22"/>
          <w:szCs w:val="22"/>
          <w:lang w:val="en-US"/>
        </w:rPr>
        <w:t xml:space="preserve"> the </w:t>
      </w:r>
      <w:r w:rsidR="00AA475B" w:rsidRPr="00CA7956">
        <w:rPr>
          <w:rFonts w:ascii="Tahoma" w:hAnsi="Tahoma" w:cs="Tahoma"/>
          <w:sz w:val="22"/>
          <w:szCs w:val="22"/>
          <w:lang w:val="en-US"/>
        </w:rPr>
        <w:t>Terminal</w:t>
      </w:r>
      <w:r w:rsidR="00FA2451" w:rsidRPr="00CA7956">
        <w:rPr>
          <w:rFonts w:ascii="Tahoma" w:hAnsi="Tahoma" w:cs="Tahoma"/>
          <w:sz w:val="22"/>
          <w:szCs w:val="22"/>
          <w:lang w:val="en-US"/>
        </w:rPr>
        <w:t xml:space="preserve"> Operator and TNPA</w:t>
      </w:r>
      <w:r w:rsidRPr="00CA7956">
        <w:rPr>
          <w:rFonts w:ascii="Tahoma" w:hAnsi="Tahoma" w:cs="Tahoma"/>
          <w:sz w:val="22"/>
          <w:szCs w:val="22"/>
          <w:lang w:val="en-US"/>
        </w:rPr>
        <w:t>.</w:t>
      </w:r>
    </w:p>
    <w:p w14:paraId="78D7F022" w14:textId="77777777" w:rsidR="00F72A05"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497" w:name="_Ref63590499"/>
      <w:bookmarkStart w:id="1498" w:name="_Ref63590510"/>
      <w:bookmarkStart w:id="1499" w:name="_Ref63590543"/>
      <w:bookmarkStart w:id="1500" w:name="_Toc81898985"/>
      <w:bookmarkStart w:id="1501" w:name="_Toc351392456"/>
      <w:bookmarkStart w:id="1502" w:name="_Toc351396315"/>
      <w:bookmarkStart w:id="1503" w:name="_Toc351396567"/>
      <w:bookmarkStart w:id="1504" w:name="_Toc436720496"/>
      <w:bookmarkStart w:id="1505" w:name="_Toc448769870"/>
      <w:bookmarkStart w:id="1506" w:name="_Toc449488803"/>
      <w:bookmarkStart w:id="1507" w:name="_Toc175734069"/>
      <w:bookmarkStart w:id="1508" w:name="_Ref448874796"/>
      <w:r w:rsidRPr="00CA7956">
        <w:rPr>
          <w:rFonts w:ascii="Tahoma" w:hAnsi="Tahoma" w:cs="Tahoma"/>
          <w:sz w:val="22"/>
          <w:szCs w:val="22"/>
          <w:lang w:val="en-US"/>
        </w:rPr>
        <w:t xml:space="preserve">Termination Amount on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Default</w:t>
      </w:r>
      <w:bookmarkEnd w:id="1497"/>
      <w:bookmarkEnd w:id="1498"/>
      <w:bookmarkEnd w:id="1499"/>
      <w:bookmarkEnd w:id="1500"/>
      <w:bookmarkEnd w:id="1501"/>
      <w:bookmarkEnd w:id="1502"/>
      <w:bookmarkEnd w:id="1503"/>
      <w:bookmarkEnd w:id="1504"/>
      <w:bookmarkEnd w:id="1505"/>
      <w:bookmarkEnd w:id="1506"/>
      <w:bookmarkEnd w:id="1507"/>
      <w:r w:rsidR="000F2FA1" w:rsidRPr="00CA7956">
        <w:rPr>
          <w:rFonts w:ascii="Tahoma" w:hAnsi="Tahoma" w:cs="Tahoma"/>
          <w:sz w:val="22"/>
          <w:szCs w:val="22"/>
          <w:lang w:val="en-US"/>
        </w:rPr>
        <w:t xml:space="preserve"> </w:t>
      </w:r>
      <w:bookmarkEnd w:id="1508"/>
    </w:p>
    <w:p w14:paraId="0F2451A0" w14:textId="77777777" w:rsidR="00E03343" w:rsidRPr="00CA7956" w:rsidRDefault="00C669ED" w:rsidP="00C669ED">
      <w:pPr>
        <w:pStyle w:val="Clause2Sub"/>
        <w:tabs>
          <w:tab w:val="num" w:pos="567"/>
        </w:tabs>
        <w:ind w:left="1418" w:hanging="873"/>
        <w:rPr>
          <w:rFonts w:ascii="Tahoma" w:hAnsi="Tahoma" w:cs="Tahoma"/>
          <w:b/>
          <w:sz w:val="22"/>
          <w:szCs w:val="22"/>
        </w:rPr>
      </w:pPr>
      <w:bookmarkStart w:id="1509" w:name="_Ref167112769"/>
      <w:r w:rsidRPr="00CA7956">
        <w:rPr>
          <w:rFonts w:ascii="Tahoma" w:hAnsi="Tahoma" w:cs="Tahoma"/>
          <w:b/>
          <w:sz w:val="22"/>
          <w:szCs w:val="22"/>
        </w:rPr>
        <w:t>Retendering Election</w:t>
      </w:r>
      <w:bookmarkEnd w:id="1509"/>
    </w:p>
    <w:p w14:paraId="7F5C119B" w14:textId="2470DEAB" w:rsidR="00E03343" w:rsidRPr="00CA7956" w:rsidRDefault="00E03343" w:rsidP="008419B7">
      <w:pPr>
        <w:pStyle w:val="Clause3Sub"/>
        <w:ind w:left="2610" w:hanging="1192"/>
        <w:rPr>
          <w:rFonts w:ascii="Tahoma" w:hAnsi="Tahoma" w:cs="Tahoma"/>
          <w:sz w:val="22"/>
          <w:szCs w:val="22"/>
        </w:rPr>
      </w:pPr>
      <w:r w:rsidRPr="00CA7956">
        <w:rPr>
          <w:rFonts w:ascii="Tahoma" w:hAnsi="Tahoma" w:cs="Tahoma"/>
          <w:sz w:val="22"/>
          <w:szCs w:val="22"/>
        </w:rPr>
        <w:t>Upon the occurrence of a Terminal Operator Default and subject to clause</w:t>
      </w:r>
      <w:r w:rsidR="00F15BDF" w:rsidRPr="00CA7956">
        <w:rPr>
          <w:rFonts w:ascii="Tahoma" w:hAnsi="Tahoma" w:cs="Tahoma"/>
          <w:sz w:val="22"/>
          <w:szCs w:val="22"/>
        </w:rPr>
        <w:t> </w:t>
      </w:r>
      <w:r w:rsidR="00756457">
        <w:rPr>
          <w:rFonts w:ascii="Tahoma" w:hAnsi="Tahoma" w:cs="Tahoma"/>
          <w:sz w:val="22"/>
          <w:szCs w:val="22"/>
        </w:rPr>
        <w:fldChar w:fldCharType="begin"/>
      </w:r>
      <w:r w:rsidR="00756457">
        <w:rPr>
          <w:rFonts w:ascii="Tahoma" w:hAnsi="Tahoma" w:cs="Tahoma"/>
          <w:sz w:val="22"/>
          <w:szCs w:val="22"/>
        </w:rPr>
        <w:instrText xml:space="preserve"> REF _Ref175556668 \r \h </w:instrText>
      </w:r>
      <w:r w:rsidR="00756457">
        <w:rPr>
          <w:rFonts w:ascii="Tahoma" w:hAnsi="Tahoma" w:cs="Tahoma"/>
          <w:sz w:val="22"/>
          <w:szCs w:val="22"/>
        </w:rPr>
      </w:r>
      <w:r w:rsidR="00756457">
        <w:rPr>
          <w:rFonts w:ascii="Tahoma" w:hAnsi="Tahoma" w:cs="Tahoma"/>
          <w:sz w:val="22"/>
          <w:szCs w:val="22"/>
        </w:rPr>
        <w:fldChar w:fldCharType="separate"/>
      </w:r>
      <w:r w:rsidR="00756457">
        <w:rPr>
          <w:rFonts w:ascii="Tahoma" w:hAnsi="Tahoma" w:cs="Tahoma"/>
          <w:sz w:val="22"/>
          <w:szCs w:val="22"/>
        </w:rPr>
        <w:t>48.1.3</w:t>
      </w:r>
      <w:r w:rsidR="00756457">
        <w:rPr>
          <w:rFonts w:ascii="Tahoma" w:hAnsi="Tahoma" w:cs="Tahoma"/>
          <w:sz w:val="22"/>
          <w:szCs w:val="22"/>
        </w:rPr>
        <w:fldChar w:fldCharType="end"/>
      </w:r>
      <w:r w:rsidR="00756457">
        <w:rPr>
          <w:rFonts w:ascii="Tahoma" w:hAnsi="Tahoma" w:cs="Tahoma"/>
          <w:sz w:val="22"/>
          <w:szCs w:val="22"/>
        </w:rPr>
        <w:t>,</w:t>
      </w:r>
      <w:r w:rsidRPr="00CA7956">
        <w:rPr>
          <w:rFonts w:ascii="Tahoma" w:hAnsi="Tahoma" w:cs="Tahoma"/>
          <w:sz w:val="22"/>
          <w:szCs w:val="22"/>
        </w:rPr>
        <w:t xml:space="preserve"> TNPA shall be entitled either to:</w:t>
      </w:r>
    </w:p>
    <w:p w14:paraId="0A1C6724" w14:textId="08CCF5EB" w:rsidR="00E03343" w:rsidRPr="00CA7956" w:rsidRDefault="00E03343" w:rsidP="008419B7">
      <w:pPr>
        <w:pStyle w:val="Clause4Sub"/>
        <w:tabs>
          <w:tab w:val="clear" w:pos="3033"/>
        </w:tabs>
        <w:ind w:left="3544" w:hanging="992"/>
        <w:rPr>
          <w:rFonts w:ascii="Tahoma" w:hAnsi="Tahoma" w:cs="Tahoma"/>
          <w:sz w:val="22"/>
          <w:szCs w:val="22"/>
        </w:rPr>
      </w:pPr>
      <w:r w:rsidRPr="00CA7956">
        <w:rPr>
          <w:rFonts w:ascii="Tahoma" w:hAnsi="Tahoma" w:cs="Tahoma"/>
          <w:sz w:val="22"/>
          <w:szCs w:val="22"/>
        </w:rPr>
        <w:t xml:space="preserve">retender the </w:t>
      </w:r>
      <w:r w:rsidR="00574225" w:rsidRPr="00CA7956">
        <w:rPr>
          <w:rFonts w:ascii="Tahoma" w:hAnsi="Tahoma" w:cs="Tahoma"/>
          <w:sz w:val="22"/>
          <w:szCs w:val="22"/>
        </w:rPr>
        <w:t>operation of the Terminal</w:t>
      </w:r>
      <w:r w:rsidRPr="00CA7956">
        <w:rPr>
          <w:rFonts w:ascii="Tahoma" w:hAnsi="Tahoma" w:cs="Tahoma"/>
          <w:sz w:val="22"/>
          <w:szCs w:val="22"/>
        </w:rPr>
        <w:t xml:space="preserve"> in accordance with clause</w:t>
      </w:r>
      <w:r w:rsidR="008419B7" w:rsidRPr="00CA7956">
        <w:rPr>
          <w:rFonts w:ascii="Tahoma" w:hAnsi="Tahoma" w:cs="Tahoma"/>
          <w:sz w:val="22"/>
          <w:szCs w:val="22"/>
        </w:rPr>
        <w:t> </w:t>
      </w:r>
      <w:r w:rsidR="00F273F7">
        <w:rPr>
          <w:rFonts w:ascii="Tahoma" w:hAnsi="Tahoma" w:cs="Tahoma"/>
          <w:sz w:val="22"/>
          <w:szCs w:val="22"/>
        </w:rPr>
        <w:fldChar w:fldCharType="begin"/>
      </w:r>
      <w:r w:rsidR="00F273F7">
        <w:rPr>
          <w:rFonts w:ascii="Tahoma" w:hAnsi="Tahoma" w:cs="Tahoma"/>
          <w:sz w:val="22"/>
          <w:szCs w:val="22"/>
        </w:rPr>
        <w:instrText xml:space="preserve"> REF _Ref175562649 \r \h </w:instrText>
      </w:r>
      <w:r w:rsidR="00F273F7">
        <w:rPr>
          <w:rFonts w:ascii="Tahoma" w:hAnsi="Tahoma" w:cs="Tahoma"/>
          <w:sz w:val="22"/>
          <w:szCs w:val="22"/>
        </w:rPr>
      </w:r>
      <w:r w:rsidR="00F273F7">
        <w:rPr>
          <w:rFonts w:ascii="Tahoma" w:hAnsi="Tahoma" w:cs="Tahoma"/>
          <w:sz w:val="22"/>
          <w:szCs w:val="22"/>
        </w:rPr>
        <w:fldChar w:fldCharType="separate"/>
      </w:r>
      <w:r w:rsidR="00F273F7">
        <w:rPr>
          <w:rFonts w:ascii="Tahoma" w:hAnsi="Tahoma" w:cs="Tahoma"/>
          <w:sz w:val="22"/>
          <w:szCs w:val="22"/>
        </w:rPr>
        <w:t>48.2</w:t>
      </w:r>
      <w:r w:rsidR="00F273F7">
        <w:rPr>
          <w:rFonts w:ascii="Tahoma" w:hAnsi="Tahoma" w:cs="Tahoma"/>
          <w:sz w:val="22"/>
          <w:szCs w:val="22"/>
        </w:rPr>
        <w:fldChar w:fldCharType="end"/>
      </w:r>
      <w:r w:rsidRPr="00CA7956">
        <w:rPr>
          <w:rFonts w:ascii="Tahoma" w:hAnsi="Tahoma" w:cs="Tahoma"/>
          <w:sz w:val="22"/>
          <w:szCs w:val="22"/>
        </w:rPr>
        <w:t xml:space="preserve"> (retendering procedure); or</w:t>
      </w:r>
    </w:p>
    <w:p w14:paraId="7EAD7F0E" w14:textId="000BB225" w:rsidR="00E03343" w:rsidRPr="00CA7956" w:rsidRDefault="00E03343" w:rsidP="008419B7">
      <w:pPr>
        <w:pStyle w:val="Clause4Sub"/>
        <w:tabs>
          <w:tab w:val="clear" w:pos="3033"/>
        </w:tabs>
        <w:ind w:left="3544" w:hanging="992"/>
        <w:rPr>
          <w:rFonts w:ascii="Tahoma" w:hAnsi="Tahoma" w:cs="Tahoma"/>
          <w:sz w:val="22"/>
          <w:szCs w:val="22"/>
        </w:rPr>
      </w:pPr>
      <w:r w:rsidRPr="00CA7956">
        <w:rPr>
          <w:rFonts w:ascii="Tahoma" w:hAnsi="Tahoma" w:cs="Tahoma"/>
          <w:sz w:val="22"/>
          <w:szCs w:val="22"/>
        </w:rPr>
        <w:t>exercise its rig</w:t>
      </w:r>
      <w:r w:rsidR="00F850A4" w:rsidRPr="00CA7956">
        <w:rPr>
          <w:rFonts w:ascii="Tahoma" w:hAnsi="Tahoma" w:cs="Tahoma"/>
          <w:sz w:val="22"/>
          <w:szCs w:val="22"/>
        </w:rPr>
        <w:t>hts as provided for in clause</w:t>
      </w:r>
      <w:r w:rsidR="00C212D9">
        <w:rPr>
          <w:rFonts w:ascii="Tahoma" w:hAnsi="Tahoma" w:cs="Tahoma"/>
          <w:sz w:val="22"/>
          <w:szCs w:val="22"/>
        </w:rPr>
        <w:t xml:space="preserve"> </w:t>
      </w:r>
      <w:r w:rsidR="00C212D9">
        <w:rPr>
          <w:rFonts w:ascii="Tahoma" w:hAnsi="Tahoma" w:cs="Tahoma"/>
          <w:sz w:val="22"/>
          <w:szCs w:val="22"/>
        </w:rPr>
        <w:fldChar w:fldCharType="begin"/>
      </w:r>
      <w:r w:rsidR="00C212D9">
        <w:rPr>
          <w:rFonts w:ascii="Tahoma" w:hAnsi="Tahoma" w:cs="Tahoma"/>
          <w:sz w:val="22"/>
          <w:szCs w:val="22"/>
        </w:rPr>
        <w:instrText xml:space="preserve"> REF _Ref448870958 \r \h </w:instrText>
      </w:r>
      <w:r w:rsidR="00C212D9">
        <w:rPr>
          <w:rFonts w:ascii="Tahoma" w:hAnsi="Tahoma" w:cs="Tahoma"/>
          <w:sz w:val="22"/>
          <w:szCs w:val="22"/>
        </w:rPr>
      </w:r>
      <w:r w:rsidR="00C212D9">
        <w:rPr>
          <w:rFonts w:ascii="Tahoma" w:hAnsi="Tahoma" w:cs="Tahoma"/>
          <w:sz w:val="22"/>
          <w:szCs w:val="22"/>
        </w:rPr>
        <w:fldChar w:fldCharType="separate"/>
      </w:r>
      <w:r w:rsidR="00673B4E">
        <w:rPr>
          <w:rFonts w:ascii="Tahoma" w:hAnsi="Tahoma" w:cs="Tahoma"/>
          <w:sz w:val="22"/>
          <w:szCs w:val="22"/>
        </w:rPr>
        <w:t>47.4</w:t>
      </w:r>
      <w:r w:rsidR="00C212D9">
        <w:rPr>
          <w:rFonts w:ascii="Tahoma" w:hAnsi="Tahoma" w:cs="Tahoma"/>
          <w:sz w:val="22"/>
          <w:szCs w:val="22"/>
        </w:rPr>
        <w:fldChar w:fldCharType="end"/>
      </w:r>
      <w:r w:rsidR="00C212D9">
        <w:rPr>
          <w:rFonts w:ascii="Tahoma" w:hAnsi="Tahoma" w:cs="Tahoma"/>
          <w:sz w:val="22"/>
          <w:szCs w:val="22"/>
        </w:rPr>
        <w:t xml:space="preserve"> </w:t>
      </w:r>
      <w:r w:rsidR="00F850A4" w:rsidRPr="00CA7956">
        <w:rPr>
          <w:rFonts w:ascii="Tahoma" w:hAnsi="Tahoma" w:cs="Tahoma"/>
          <w:sz w:val="22"/>
          <w:szCs w:val="22"/>
        </w:rPr>
        <w:t>and</w:t>
      </w:r>
      <w:r w:rsidR="00190682">
        <w:rPr>
          <w:rFonts w:ascii="Tahoma" w:hAnsi="Tahoma" w:cs="Tahoma"/>
          <w:sz w:val="22"/>
          <w:szCs w:val="22"/>
        </w:rPr>
        <w:t xml:space="preserve"> </w:t>
      </w:r>
      <w:r w:rsidR="00C212D9">
        <w:rPr>
          <w:rFonts w:ascii="Tahoma" w:hAnsi="Tahoma" w:cs="Tahoma"/>
          <w:sz w:val="22"/>
          <w:szCs w:val="22"/>
        </w:rPr>
        <w:fldChar w:fldCharType="begin"/>
      </w:r>
      <w:r w:rsidR="00C212D9">
        <w:rPr>
          <w:rFonts w:ascii="Tahoma" w:hAnsi="Tahoma" w:cs="Tahoma"/>
          <w:sz w:val="22"/>
          <w:szCs w:val="22"/>
        </w:rPr>
        <w:instrText xml:space="preserve"> REF _Ref175667735 \r \h </w:instrText>
      </w:r>
      <w:r w:rsidR="00C212D9">
        <w:rPr>
          <w:rFonts w:ascii="Tahoma" w:hAnsi="Tahoma" w:cs="Tahoma"/>
          <w:sz w:val="22"/>
          <w:szCs w:val="22"/>
        </w:rPr>
      </w:r>
      <w:r w:rsidR="00C212D9">
        <w:rPr>
          <w:rFonts w:ascii="Tahoma" w:hAnsi="Tahoma" w:cs="Tahoma"/>
          <w:sz w:val="22"/>
          <w:szCs w:val="22"/>
        </w:rPr>
        <w:fldChar w:fldCharType="separate"/>
      </w:r>
      <w:r w:rsidR="00673B4E">
        <w:rPr>
          <w:rFonts w:ascii="Tahoma" w:hAnsi="Tahoma" w:cs="Tahoma"/>
          <w:sz w:val="22"/>
          <w:szCs w:val="22"/>
        </w:rPr>
        <w:t>47.6</w:t>
      </w:r>
      <w:r w:rsidR="00C212D9">
        <w:rPr>
          <w:rFonts w:ascii="Tahoma" w:hAnsi="Tahoma" w:cs="Tahoma"/>
          <w:sz w:val="22"/>
          <w:szCs w:val="22"/>
        </w:rPr>
        <w:fldChar w:fldCharType="end"/>
      </w:r>
      <w:r w:rsidR="00F850A4" w:rsidRPr="00CA7956">
        <w:rPr>
          <w:rFonts w:ascii="Tahoma" w:hAnsi="Tahoma" w:cs="Tahoma"/>
          <w:sz w:val="22"/>
          <w:szCs w:val="22"/>
        </w:rPr>
        <w:t xml:space="preserve"> </w:t>
      </w:r>
      <w:r w:rsidRPr="00CA7956">
        <w:rPr>
          <w:rFonts w:ascii="Tahoma" w:hAnsi="Tahoma" w:cs="Tahoma"/>
          <w:sz w:val="22"/>
          <w:szCs w:val="22"/>
        </w:rPr>
        <w:t xml:space="preserve"> request the Terminal Operator to vacate and hand back the Terminal and</w:t>
      </w:r>
      <w:r w:rsidR="005A1A16" w:rsidRPr="00CA7956">
        <w:rPr>
          <w:rFonts w:ascii="Tahoma" w:hAnsi="Tahoma" w:cs="Tahoma"/>
          <w:sz w:val="22"/>
          <w:szCs w:val="22"/>
        </w:rPr>
        <w:t>/</w:t>
      </w:r>
      <w:r w:rsidRPr="00CA7956">
        <w:rPr>
          <w:rFonts w:ascii="Tahoma" w:hAnsi="Tahoma" w:cs="Tahoma"/>
          <w:sz w:val="22"/>
          <w:szCs w:val="22"/>
        </w:rPr>
        <w:t>or exercise its option to purchase the Terminal Equipment from the Terminal Ope</w:t>
      </w:r>
      <w:r w:rsidR="009E1BC7" w:rsidRPr="00CA7956">
        <w:rPr>
          <w:rFonts w:ascii="Tahoma" w:hAnsi="Tahoma" w:cs="Tahoma"/>
          <w:sz w:val="22"/>
          <w:szCs w:val="22"/>
        </w:rPr>
        <w:t xml:space="preserve">rator in accordance with clause </w:t>
      </w:r>
      <w:r w:rsidR="000D4B73">
        <w:rPr>
          <w:rFonts w:ascii="Tahoma" w:hAnsi="Tahoma" w:cs="Tahoma"/>
          <w:sz w:val="22"/>
          <w:szCs w:val="22"/>
        </w:rPr>
        <w:fldChar w:fldCharType="begin"/>
      </w:r>
      <w:r w:rsidR="000D4B73">
        <w:rPr>
          <w:rFonts w:ascii="Tahoma" w:hAnsi="Tahoma" w:cs="Tahoma"/>
          <w:sz w:val="22"/>
          <w:szCs w:val="22"/>
        </w:rPr>
        <w:instrText xml:space="preserve"> REF _Ref175556668 \r \h </w:instrText>
      </w:r>
      <w:r w:rsidR="000D4B73">
        <w:rPr>
          <w:rFonts w:ascii="Tahoma" w:hAnsi="Tahoma" w:cs="Tahoma"/>
          <w:sz w:val="22"/>
          <w:szCs w:val="22"/>
        </w:rPr>
      </w:r>
      <w:r w:rsidR="000D4B73">
        <w:rPr>
          <w:rFonts w:ascii="Tahoma" w:hAnsi="Tahoma" w:cs="Tahoma"/>
          <w:sz w:val="22"/>
          <w:szCs w:val="22"/>
        </w:rPr>
        <w:fldChar w:fldCharType="separate"/>
      </w:r>
      <w:r w:rsidR="000D4B73">
        <w:rPr>
          <w:rFonts w:ascii="Tahoma" w:hAnsi="Tahoma" w:cs="Tahoma"/>
          <w:sz w:val="22"/>
          <w:szCs w:val="22"/>
        </w:rPr>
        <w:t>48.1.3</w:t>
      </w:r>
      <w:r w:rsidR="000D4B73">
        <w:rPr>
          <w:rFonts w:ascii="Tahoma" w:hAnsi="Tahoma" w:cs="Tahoma"/>
          <w:sz w:val="22"/>
          <w:szCs w:val="22"/>
        </w:rPr>
        <w:fldChar w:fldCharType="end"/>
      </w:r>
      <w:r w:rsidRPr="00CA7956">
        <w:rPr>
          <w:rFonts w:ascii="Tahoma" w:hAnsi="Tahoma" w:cs="Tahoma"/>
          <w:sz w:val="22"/>
          <w:szCs w:val="22"/>
        </w:rPr>
        <w:t>hereof below</w:t>
      </w:r>
      <w:r w:rsidR="009E1BC7" w:rsidRPr="00CA7956">
        <w:rPr>
          <w:rFonts w:ascii="Tahoma" w:hAnsi="Tahoma" w:cs="Tahoma"/>
          <w:sz w:val="22"/>
          <w:szCs w:val="22"/>
        </w:rPr>
        <w:t>.</w:t>
      </w:r>
    </w:p>
    <w:p w14:paraId="60F03804" w14:textId="660B3FA7" w:rsidR="00E03343" w:rsidRPr="00CA7956" w:rsidRDefault="00F850A4" w:rsidP="008419B7">
      <w:pPr>
        <w:pStyle w:val="Clause3Sub"/>
        <w:ind w:left="2610" w:hanging="1192"/>
        <w:rPr>
          <w:rFonts w:ascii="Tahoma" w:hAnsi="Tahoma" w:cs="Tahoma"/>
          <w:sz w:val="22"/>
          <w:szCs w:val="22"/>
        </w:rPr>
      </w:pPr>
      <w:r w:rsidRPr="00CA7956">
        <w:rPr>
          <w:rFonts w:ascii="Tahoma" w:hAnsi="Tahoma" w:cs="Tahoma"/>
          <w:sz w:val="22"/>
          <w:szCs w:val="22"/>
        </w:rPr>
        <w:t xml:space="preserve">Subject to clause </w:t>
      </w:r>
      <w:r w:rsidR="00CE56E5">
        <w:rPr>
          <w:rFonts w:ascii="Tahoma" w:hAnsi="Tahoma" w:cs="Tahoma"/>
          <w:sz w:val="22"/>
          <w:szCs w:val="22"/>
        </w:rPr>
        <w:fldChar w:fldCharType="begin"/>
      </w:r>
      <w:r w:rsidR="00CE56E5">
        <w:rPr>
          <w:rFonts w:ascii="Tahoma" w:hAnsi="Tahoma" w:cs="Tahoma"/>
          <w:sz w:val="22"/>
          <w:szCs w:val="22"/>
        </w:rPr>
        <w:instrText xml:space="preserve"> REF _Ref175556668 \r \h </w:instrText>
      </w:r>
      <w:r w:rsidR="00CE56E5">
        <w:rPr>
          <w:rFonts w:ascii="Tahoma" w:hAnsi="Tahoma" w:cs="Tahoma"/>
          <w:sz w:val="22"/>
          <w:szCs w:val="22"/>
        </w:rPr>
      </w:r>
      <w:r w:rsidR="00CE56E5">
        <w:rPr>
          <w:rFonts w:ascii="Tahoma" w:hAnsi="Tahoma" w:cs="Tahoma"/>
          <w:sz w:val="22"/>
          <w:szCs w:val="22"/>
        </w:rPr>
        <w:fldChar w:fldCharType="separate"/>
      </w:r>
      <w:r w:rsidR="00CE56E5">
        <w:rPr>
          <w:rFonts w:ascii="Tahoma" w:hAnsi="Tahoma" w:cs="Tahoma"/>
          <w:sz w:val="22"/>
          <w:szCs w:val="22"/>
        </w:rPr>
        <w:t>48.1.3</w:t>
      </w:r>
      <w:r w:rsidR="00CE56E5">
        <w:rPr>
          <w:rFonts w:ascii="Tahoma" w:hAnsi="Tahoma" w:cs="Tahoma"/>
          <w:sz w:val="22"/>
          <w:szCs w:val="22"/>
        </w:rPr>
        <w:fldChar w:fldCharType="end"/>
      </w:r>
      <w:r w:rsidR="00E03343" w:rsidRPr="00CA7956">
        <w:rPr>
          <w:rFonts w:ascii="Tahoma" w:hAnsi="Tahoma" w:cs="Tahoma"/>
          <w:sz w:val="22"/>
          <w:szCs w:val="22"/>
        </w:rPr>
        <w:t>, TNPA shall notify the Terminal Operator of its election on or before the date falling 60 (sixty) Days after the Termination Date.</w:t>
      </w:r>
    </w:p>
    <w:p w14:paraId="7AA1DC13" w14:textId="77777777" w:rsidR="00E03343" w:rsidRPr="00CA7956" w:rsidRDefault="00E03343" w:rsidP="008419B7">
      <w:pPr>
        <w:pStyle w:val="Clause3Sub"/>
        <w:ind w:left="2610" w:hanging="1192"/>
        <w:rPr>
          <w:rFonts w:ascii="Tahoma" w:hAnsi="Tahoma" w:cs="Tahoma"/>
          <w:sz w:val="22"/>
          <w:szCs w:val="22"/>
        </w:rPr>
      </w:pPr>
      <w:bookmarkStart w:id="1510" w:name="_Ref175556668"/>
      <w:r w:rsidRPr="00CA7956">
        <w:rPr>
          <w:rFonts w:ascii="Tahoma" w:hAnsi="Tahoma" w:cs="Tahoma"/>
          <w:sz w:val="22"/>
          <w:szCs w:val="22"/>
        </w:rPr>
        <w:t xml:space="preserve">TNPA shall not be entitled to elect to retender the </w:t>
      </w:r>
      <w:r w:rsidR="00574225" w:rsidRPr="00CA7956">
        <w:rPr>
          <w:rFonts w:ascii="Tahoma" w:hAnsi="Tahoma" w:cs="Tahoma"/>
          <w:sz w:val="22"/>
          <w:szCs w:val="22"/>
        </w:rPr>
        <w:t>operation of the Terminal</w:t>
      </w:r>
      <w:r w:rsidRPr="00CA7956">
        <w:rPr>
          <w:rFonts w:ascii="Tahoma" w:hAnsi="Tahoma" w:cs="Tahoma"/>
          <w:sz w:val="22"/>
          <w:szCs w:val="22"/>
        </w:rPr>
        <w:t xml:space="preserve"> for the remaining portion of the Project Term if the Lenders have stepped-in and the Agent has demonstrated to TNPA that there are less than 3 (three) parties (each meeting the criteria in the definition of “Substitute Entity” in the FDA) who have pre-qualified pursuant to an RFQ issued by the Lenders for the </w:t>
      </w:r>
      <w:r w:rsidR="00574225" w:rsidRPr="00CA7956">
        <w:rPr>
          <w:rFonts w:ascii="Tahoma" w:hAnsi="Tahoma" w:cs="Tahoma"/>
          <w:sz w:val="22"/>
          <w:szCs w:val="22"/>
        </w:rPr>
        <w:t>operation of the Terminal</w:t>
      </w:r>
      <w:r w:rsidRPr="00CA7956">
        <w:rPr>
          <w:rFonts w:ascii="Tahoma" w:hAnsi="Tahoma" w:cs="Tahoma"/>
          <w:sz w:val="22"/>
          <w:szCs w:val="22"/>
        </w:rPr>
        <w:t xml:space="preserve"> for the remaining portion of the Project Term.</w:t>
      </w:r>
      <w:bookmarkEnd w:id="1510"/>
      <w:r w:rsidRPr="00CA7956">
        <w:rPr>
          <w:rFonts w:ascii="Tahoma" w:hAnsi="Tahoma" w:cs="Tahoma"/>
          <w:sz w:val="22"/>
          <w:szCs w:val="22"/>
        </w:rPr>
        <w:t xml:space="preserve"> </w:t>
      </w:r>
    </w:p>
    <w:p w14:paraId="2E84B0F3" w14:textId="77777777" w:rsidR="00E03343" w:rsidRPr="00CA7956" w:rsidRDefault="00255A9F" w:rsidP="00255A9F">
      <w:pPr>
        <w:pStyle w:val="Clause2Sub"/>
        <w:keepNext/>
        <w:tabs>
          <w:tab w:val="num" w:pos="567"/>
        </w:tabs>
        <w:ind w:left="1418" w:hanging="873"/>
        <w:rPr>
          <w:rFonts w:ascii="Tahoma" w:hAnsi="Tahoma" w:cs="Tahoma"/>
          <w:b/>
          <w:sz w:val="22"/>
          <w:szCs w:val="22"/>
        </w:rPr>
      </w:pPr>
      <w:bookmarkStart w:id="1511" w:name="_Ref175562649"/>
      <w:r w:rsidRPr="00CA7956">
        <w:rPr>
          <w:rFonts w:ascii="Tahoma" w:hAnsi="Tahoma" w:cs="Tahoma"/>
          <w:b/>
          <w:sz w:val="22"/>
          <w:szCs w:val="22"/>
        </w:rPr>
        <w:lastRenderedPageBreak/>
        <w:t>Retendering Procedure</w:t>
      </w:r>
      <w:bookmarkEnd w:id="1511"/>
    </w:p>
    <w:p w14:paraId="3385316C" w14:textId="1FCE13D2" w:rsidR="00E03343" w:rsidRPr="00CA7956" w:rsidRDefault="00E03343" w:rsidP="00255A9F">
      <w:pPr>
        <w:keepNext/>
        <w:spacing w:line="360" w:lineRule="auto"/>
        <w:ind w:left="1418"/>
        <w:jc w:val="both"/>
        <w:rPr>
          <w:rFonts w:ascii="Tahoma" w:hAnsi="Tahoma" w:cs="Tahoma"/>
          <w:sz w:val="22"/>
        </w:rPr>
      </w:pPr>
      <w:r w:rsidRPr="00CA7956">
        <w:rPr>
          <w:rFonts w:ascii="Tahoma" w:hAnsi="Tahoma" w:cs="Tahoma"/>
          <w:sz w:val="22"/>
        </w:rPr>
        <w:t xml:space="preserve">If TNPA elects to retender the </w:t>
      </w:r>
      <w:r w:rsidR="00574225" w:rsidRPr="00CA7956">
        <w:rPr>
          <w:rFonts w:ascii="Tahoma" w:hAnsi="Tahoma" w:cs="Tahoma"/>
          <w:sz w:val="22"/>
        </w:rPr>
        <w:t>operation</w:t>
      </w:r>
      <w:r w:rsidR="00FF38C1" w:rsidRPr="00CA7956">
        <w:rPr>
          <w:rFonts w:ascii="Tahoma" w:hAnsi="Tahoma" w:cs="Tahoma"/>
          <w:sz w:val="22"/>
        </w:rPr>
        <w:t xml:space="preserve"> and maintenance</w:t>
      </w:r>
      <w:r w:rsidR="00574225" w:rsidRPr="00CA7956">
        <w:rPr>
          <w:rFonts w:ascii="Tahoma" w:hAnsi="Tahoma" w:cs="Tahoma"/>
          <w:sz w:val="22"/>
        </w:rPr>
        <w:t xml:space="preserve"> of the Terminal</w:t>
      </w:r>
      <w:r w:rsidRPr="00CA7956">
        <w:rPr>
          <w:rFonts w:ascii="Tahoma" w:hAnsi="Tahoma" w:cs="Tahoma"/>
          <w:sz w:val="22"/>
        </w:rPr>
        <w:t xml:space="preserve"> under clause</w:t>
      </w:r>
      <w:r w:rsidR="00255A9F" w:rsidRPr="00CA7956">
        <w:rPr>
          <w:rFonts w:ascii="Tahoma" w:hAnsi="Tahoma" w:cs="Tahoma"/>
          <w:sz w:val="22"/>
        </w:rPr>
        <w:t> </w:t>
      </w:r>
      <w:r w:rsidR="00163D5A">
        <w:rPr>
          <w:rFonts w:ascii="Tahoma" w:hAnsi="Tahoma" w:cs="Tahoma"/>
          <w:sz w:val="22"/>
        </w:rPr>
        <w:fldChar w:fldCharType="begin"/>
      </w:r>
      <w:r w:rsidR="00163D5A">
        <w:rPr>
          <w:rFonts w:ascii="Tahoma" w:hAnsi="Tahoma" w:cs="Tahoma"/>
          <w:sz w:val="22"/>
        </w:rPr>
        <w:instrText xml:space="preserve"> REF _Ref167112769 \r \h </w:instrText>
      </w:r>
      <w:r w:rsidR="00163D5A">
        <w:rPr>
          <w:rFonts w:ascii="Tahoma" w:hAnsi="Tahoma" w:cs="Tahoma"/>
          <w:sz w:val="22"/>
        </w:rPr>
      </w:r>
      <w:r w:rsidR="00163D5A">
        <w:rPr>
          <w:rFonts w:ascii="Tahoma" w:hAnsi="Tahoma" w:cs="Tahoma"/>
          <w:sz w:val="22"/>
        </w:rPr>
        <w:fldChar w:fldCharType="separate"/>
      </w:r>
      <w:r w:rsidR="00163D5A">
        <w:rPr>
          <w:rFonts w:ascii="Tahoma" w:hAnsi="Tahoma" w:cs="Tahoma"/>
          <w:sz w:val="22"/>
        </w:rPr>
        <w:t>48.1</w:t>
      </w:r>
      <w:r w:rsidR="00163D5A">
        <w:rPr>
          <w:rFonts w:ascii="Tahoma" w:hAnsi="Tahoma" w:cs="Tahoma"/>
          <w:sz w:val="22"/>
        </w:rPr>
        <w:fldChar w:fldCharType="end"/>
      </w:r>
      <w:r w:rsidRPr="00CA7956">
        <w:rPr>
          <w:rFonts w:ascii="Tahoma" w:hAnsi="Tahoma" w:cs="Tahoma"/>
          <w:sz w:val="22"/>
        </w:rPr>
        <w:t xml:space="preserve"> (retendering election), the following provisions shall apply:</w:t>
      </w:r>
    </w:p>
    <w:p w14:paraId="17C5B93B" w14:textId="77777777"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The Terminal Operator and</w:t>
      </w:r>
      <w:r w:rsidR="005A1A16" w:rsidRPr="00CA7956">
        <w:rPr>
          <w:rFonts w:ascii="Tahoma" w:hAnsi="Tahoma" w:cs="Tahoma"/>
          <w:sz w:val="22"/>
          <w:szCs w:val="22"/>
        </w:rPr>
        <w:t>/</w:t>
      </w:r>
      <w:r w:rsidRPr="00CA7956">
        <w:rPr>
          <w:rFonts w:ascii="Tahoma" w:hAnsi="Tahoma" w:cs="Tahoma"/>
          <w:sz w:val="22"/>
          <w:szCs w:val="22"/>
        </w:rPr>
        <w:t xml:space="preserve">or its Members shall be precluded from participating, whether directly or indirectly in </w:t>
      </w:r>
      <w:r w:rsidR="004B769A" w:rsidRPr="00CA7956">
        <w:rPr>
          <w:rFonts w:ascii="Tahoma" w:hAnsi="Tahoma" w:cs="Tahoma"/>
          <w:sz w:val="22"/>
          <w:szCs w:val="22"/>
        </w:rPr>
        <w:t xml:space="preserve">any </w:t>
      </w:r>
      <w:r w:rsidRPr="00CA7956">
        <w:rPr>
          <w:rFonts w:ascii="Tahoma" w:hAnsi="Tahoma" w:cs="Tahoma"/>
          <w:sz w:val="22"/>
          <w:szCs w:val="22"/>
        </w:rPr>
        <w:t xml:space="preserve">manner, whatsoever in the retendering procedure. </w:t>
      </w:r>
    </w:p>
    <w:p w14:paraId="175FBA5E" w14:textId="3FFD1A48"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The objective of the retendering procedure, among others, shall be to est</w:t>
      </w:r>
      <w:r w:rsidR="00F850A4" w:rsidRPr="00CA7956">
        <w:rPr>
          <w:rFonts w:ascii="Tahoma" w:hAnsi="Tahoma" w:cs="Tahoma"/>
          <w:sz w:val="22"/>
          <w:szCs w:val="22"/>
        </w:rPr>
        <w:t>ablish and (subject to clause</w:t>
      </w:r>
      <w:r w:rsidR="00163D5A">
        <w:rPr>
          <w:rFonts w:ascii="Tahoma" w:hAnsi="Tahoma" w:cs="Tahoma"/>
          <w:sz w:val="22"/>
          <w:szCs w:val="22"/>
        </w:rPr>
        <w:t xml:space="preserve"> </w:t>
      </w:r>
      <w:r w:rsidR="00163D5A">
        <w:rPr>
          <w:rFonts w:ascii="Tahoma" w:hAnsi="Tahoma" w:cs="Tahoma"/>
          <w:sz w:val="22"/>
          <w:szCs w:val="22"/>
        </w:rPr>
        <w:fldChar w:fldCharType="begin"/>
      </w:r>
      <w:r w:rsidR="00163D5A">
        <w:rPr>
          <w:rFonts w:ascii="Tahoma" w:hAnsi="Tahoma" w:cs="Tahoma"/>
          <w:sz w:val="22"/>
          <w:szCs w:val="22"/>
        </w:rPr>
        <w:instrText xml:space="preserve"> REF _Ref167107578 \r \h </w:instrText>
      </w:r>
      <w:r w:rsidR="00163D5A">
        <w:rPr>
          <w:rFonts w:ascii="Tahoma" w:hAnsi="Tahoma" w:cs="Tahoma"/>
          <w:sz w:val="22"/>
          <w:szCs w:val="22"/>
        </w:rPr>
      </w:r>
      <w:r w:rsidR="00163D5A">
        <w:rPr>
          <w:rFonts w:ascii="Tahoma" w:hAnsi="Tahoma" w:cs="Tahoma"/>
          <w:sz w:val="22"/>
          <w:szCs w:val="22"/>
        </w:rPr>
        <w:fldChar w:fldCharType="separate"/>
      </w:r>
      <w:r w:rsidR="00336F25">
        <w:rPr>
          <w:rFonts w:ascii="Tahoma" w:hAnsi="Tahoma" w:cs="Tahoma"/>
          <w:sz w:val="22"/>
          <w:szCs w:val="22"/>
        </w:rPr>
        <w:t>48.2.11</w:t>
      </w:r>
      <w:r w:rsidR="00163D5A">
        <w:rPr>
          <w:rFonts w:ascii="Tahoma" w:hAnsi="Tahoma" w:cs="Tahoma"/>
          <w:sz w:val="22"/>
          <w:szCs w:val="22"/>
        </w:rPr>
        <w:fldChar w:fldCharType="end"/>
      </w:r>
      <w:r w:rsidRPr="00CA7956">
        <w:rPr>
          <w:rFonts w:ascii="Tahoma" w:hAnsi="Tahoma" w:cs="Tahoma"/>
          <w:sz w:val="22"/>
          <w:szCs w:val="22"/>
        </w:rPr>
        <w:t>) pay to the Terminal Operator and</w:t>
      </w:r>
      <w:r w:rsidR="005A1A16" w:rsidRPr="00CA7956">
        <w:rPr>
          <w:rFonts w:ascii="Tahoma" w:hAnsi="Tahoma" w:cs="Tahoma"/>
          <w:sz w:val="22"/>
          <w:szCs w:val="22"/>
        </w:rPr>
        <w:t>/</w:t>
      </w:r>
      <w:r w:rsidRPr="00CA7956">
        <w:rPr>
          <w:rFonts w:ascii="Tahoma" w:hAnsi="Tahoma" w:cs="Tahoma"/>
          <w:sz w:val="22"/>
          <w:szCs w:val="22"/>
        </w:rPr>
        <w:t>or Lender, as the case may be the Highest Compliant Tender Price, as a result of the Tender Process</w:t>
      </w:r>
      <w:r w:rsidR="008A524F" w:rsidRPr="00CA7956">
        <w:rPr>
          <w:rFonts w:ascii="Tahoma" w:hAnsi="Tahoma" w:cs="Tahoma"/>
          <w:sz w:val="22"/>
          <w:szCs w:val="22"/>
        </w:rPr>
        <w:t>.</w:t>
      </w:r>
      <w:r w:rsidRPr="00CA7956">
        <w:rPr>
          <w:rFonts w:ascii="Tahoma" w:hAnsi="Tahoma" w:cs="Tahoma"/>
          <w:sz w:val="22"/>
          <w:szCs w:val="22"/>
        </w:rPr>
        <w:t xml:space="preserve"> </w:t>
      </w:r>
    </w:p>
    <w:p w14:paraId="4E7D68E3" w14:textId="77777777"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 xml:space="preserve">TNPA shall (subject to any legal requirements preventing it from doing so) use its reasonable endeavours to complete the Tender Process as soon as practicable. </w:t>
      </w:r>
    </w:p>
    <w:p w14:paraId="3C2DA3E8" w14:textId="77777777"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 xml:space="preserve">TNPA shall notify the Terminal Operator of the qualification criteria and the other requirements and terms of the Tender Process, including the timing of the Tender Process, and shall act reasonably in setting such requirements and terms. </w:t>
      </w:r>
    </w:p>
    <w:p w14:paraId="3DF5D426" w14:textId="734DDE18"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 xml:space="preserve">The Terminal Operator authorises the release of any information that is reasonably required as part of the Tender Process by TNPA, which TNPA would otherwise be prevented from releasing under clause </w:t>
      </w:r>
      <w:r w:rsidR="00DC7C98">
        <w:rPr>
          <w:rFonts w:ascii="Tahoma" w:hAnsi="Tahoma" w:cs="Tahoma"/>
          <w:sz w:val="22"/>
          <w:szCs w:val="22"/>
        </w:rPr>
        <w:fldChar w:fldCharType="begin"/>
      </w:r>
      <w:r w:rsidR="00DC7C98">
        <w:rPr>
          <w:rFonts w:ascii="Tahoma" w:hAnsi="Tahoma" w:cs="Tahoma"/>
          <w:sz w:val="22"/>
          <w:szCs w:val="22"/>
        </w:rPr>
        <w:instrText xml:space="preserve"> REF _Ref63590250 \r \h </w:instrText>
      </w:r>
      <w:r w:rsidR="00DC7C98">
        <w:rPr>
          <w:rFonts w:ascii="Tahoma" w:hAnsi="Tahoma" w:cs="Tahoma"/>
          <w:sz w:val="22"/>
          <w:szCs w:val="22"/>
        </w:rPr>
      </w:r>
      <w:r w:rsidR="00DC7C98">
        <w:rPr>
          <w:rFonts w:ascii="Tahoma" w:hAnsi="Tahoma" w:cs="Tahoma"/>
          <w:sz w:val="22"/>
          <w:szCs w:val="22"/>
        </w:rPr>
        <w:fldChar w:fldCharType="separate"/>
      </w:r>
      <w:r w:rsidR="00DC7C98">
        <w:rPr>
          <w:rFonts w:ascii="Tahoma" w:hAnsi="Tahoma" w:cs="Tahoma"/>
          <w:sz w:val="22"/>
          <w:szCs w:val="22"/>
        </w:rPr>
        <w:t>14</w:t>
      </w:r>
      <w:r w:rsidR="00DC7C98">
        <w:rPr>
          <w:rFonts w:ascii="Tahoma" w:hAnsi="Tahoma" w:cs="Tahoma"/>
          <w:sz w:val="22"/>
          <w:szCs w:val="22"/>
        </w:rPr>
        <w:fldChar w:fldCharType="end"/>
      </w:r>
      <w:r w:rsidRPr="00CA7956">
        <w:rPr>
          <w:rFonts w:ascii="Tahoma" w:hAnsi="Tahoma" w:cs="Tahoma"/>
          <w:sz w:val="22"/>
          <w:szCs w:val="22"/>
        </w:rPr>
        <w:t xml:space="preserve"> (Access to documents, copyright and related matters).</w:t>
      </w:r>
    </w:p>
    <w:p w14:paraId="1AD8799E" w14:textId="77777777"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The Terminal Operator may, at its own cost, appoint a Tender Process Monitor for the purposes of observing and reporting to the Terminal Operator on TNPA’s compliance with the Tender Process and making representations the TNPA in respect thereof. The Tender Process Monitor will not disclose any Confidential Information to the Terminal Operator, the Lenders or any other person (and shall provide an undertaking to TNPA to such effect as a condition of its appointment) but shall be entitled to advise the Terminal Operator and</w:t>
      </w:r>
      <w:r w:rsidR="005A1A16" w:rsidRPr="00CA7956">
        <w:rPr>
          <w:rFonts w:ascii="Tahoma" w:hAnsi="Tahoma" w:cs="Tahoma"/>
          <w:sz w:val="22"/>
          <w:szCs w:val="22"/>
        </w:rPr>
        <w:t>/</w:t>
      </w:r>
      <w:r w:rsidRPr="00CA7956">
        <w:rPr>
          <w:rFonts w:ascii="Tahoma" w:hAnsi="Tahoma" w:cs="Tahoma"/>
          <w:sz w:val="22"/>
          <w:szCs w:val="22"/>
        </w:rPr>
        <w:t xml:space="preserve">or the Lenders as to whether it considers that TNPA has acted in accordance with the Tender Process. </w:t>
      </w:r>
    </w:p>
    <w:p w14:paraId="7DBE64A2" w14:textId="058A094D"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lastRenderedPageBreak/>
        <w:t xml:space="preserve">The Tender Process Monitor shall be required to enter into a confidentiality agreement with TNPA in a form acceptable to TNPA and shall be entitled to attend all meetings relating to the Tender Process. In addition, the Tender Process Monitor shall be entitled to inspect copies of the tender documentation and bids and shall make written representations to TNPA regarding compliance with the Tender Process.  The Tender Process Monitor shall be required to make all representations in a timely manner as the Tender Process proceeds.  TNPA shall not be bound to consider or act upon such representations but acknowledges that such representations may be referred to by the Terminal Operator in the event that the Terminal Operator refers a dispute relating to the Tender Process  to dispute resolution in accordance with clause </w:t>
      </w:r>
      <w:r w:rsidR="0037592C">
        <w:rPr>
          <w:rFonts w:ascii="Tahoma" w:hAnsi="Tahoma" w:cs="Tahoma"/>
          <w:sz w:val="22"/>
          <w:szCs w:val="22"/>
        </w:rPr>
        <w:fldChar w:fldCharType="begin"/>
      </w:r>
      <w:r w:rsidR="0037592C">
        <w:rPr>
          <w:rFonts w:ascii="Tahoma" w:hAnsi="Tahoma" w:cs="Tahoma"/>
          <w:sz w:val="22"/>
          <w:szCs w:val="22"/>
        </w:rPr>
        <w:instrText xml:space="preserve"> REF _Ref167107367 \r \h </w:instrText>
      </w:r>
      <w:r w:rsidR="0037592C">
        <w:rPr>
          <w:rFonts w:ascii="Tahoma" w:hAnsi="Tahoma" w:cs="Tahoma"/>
          <w:sz w:val="22"/>
          <w:szCs w:val="22"/>
        </w:rPr>
      </w:r>
      <w:r w:rsidR="0037592C">
        <w:rPr>
          <w:rFonts w:ascii="Tahoma" w:hAnsi="Tahoma" w:cs="Tahoma"/>
          <w:sz w:val="22"/>
          <w:szCs w:val="22"/>
        </w:rPr>
        <w:fldChar w:fldCharType="separate"/>
      </w:r>
      <w:r w:rsidR="004F2E6E">
        <w:rPr>
          <w:rFonts w:ascii="Tahoma" w:hAnsi="Tahoma" w:cs="Tahoma"/>
          <w:sz w:val="22"/>
          <w:szCs w:val="22"/>
        </w:rPr>
        <w:t>57.7</w:t>
      </w:r>
      <w:r w:rsidR="0037592C">
        <w:rPr>
          <w:rFonts w:ascii="Tahoma" w:hAnsi="Tahoma" w:cs="Tahoma"/>
          <w:sz w:val="22"/>
          <w:szCs w:val="22"/>
        </w:rPr>
        <w:fldChar w:fldCharType="end"/>
      </w:r>
      <w:r w:rsidRPr="00CA7956">
        <w:rPr>
          <w:rFonts w:ascii="Tahoma" w:hAnsi="Tahoma" w:cs="Tahoma"/>
          <w:sz w:val="22"/>
          <w:szCs w:val="22"/>
        </w:rPr>
        <w:t xml:space="preserve"> (fast-track dispute resolution).</w:t>
      </w:r>
    </w:p>
    <w:p w14:paraId="0C278A93" w14:textId="77777777" w:rsidR="00491ED6"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TNPA shall</w:t>
      </w:r>
      <w:r w:rsidR="00491ED6" w:rsidRPr="00CA7956">
        <w:rPr>
          <w:rFonts w:ascii="Tahoma" w:hAnsi="Tahoma" w:cs="Tahoma"/>
          <w:sz w:val="22"/>
          <w:szCs w:val="22"/>
        </w:rPr>
        <w:t xml:space="preserve">, with the express written consent of the Terminal Operator, require bidders to bid on either; </w:t>
      </w:r>
    </w:p>
    <w:p w14:paraId="63FBD648" w14:textId="77777777" w:rsidR="00491ED6" w:rsidRPr="00CA7956" w:rsidRDefault="00491ED6" w:rsidP="00C62A18">
      <w:pPr>
        <w:pStyle w:val="Clause4Sub"/>
        <w:tabs>
          <w:tab w:val="clear" w:pos="3033"/>
        </w:tabs>
        <w:ind w:left="3686" w:hanging="1134"/>
        <w:rPr>
          <w:rFonts w:ascii="Tahoma" w:hAnsi="Tahoma" w:cs="Tahoma"/>
          <w:sz w:val="22"/>
          <w:szCs w:val="22"/>
        </w:rPr>
      </w:pPr>
      <w:r w:rsidRPr="00CA7956">
        <w:rPr>
          <w:rFonts w:ascii="Tahoma" w:hAnsi="Tahoma" w:cs="Tahoma"/>
          <w:sz w:val="22"/>
          <w:szCs w:val="22"/>
        </w:rPr>
        <w:t xml:space="preserve">the </w:t>
      </w:r>
      <w:r w:rsidR="00476C70" w:rsidRPr="00CA7956">
        <w:rPr>
          <w:rFonts w:ascii="Tahoma" w:hAnsi="Tahoma" w:cs="Tahoma"/>
          <w:sz w:val="22"/>
          <w:szCs w:val="22"/>
        </w:rPr>
        <w:t>acquisition</w:t>
      </w:r>
      <w:r w:rsidRPr="00CA7956">
        <w:rPr>
          <w:rFonts w:ascii="Tahoma" w:hAnsi="Tahoma" w:cs="Tahoma"/>
          <w:sz w:val="22"/>
          <w:szCs w:val="22"/>
        </w:rPr>
        <w:t xml:space="preserve"> of the Terminal Equipment and any other movable assets only, and</w:t>
      </w:r>
      <w:r w:rsidR="005A1A16" w:rsidRPr="00CA7956">
        <w:rPr>
          <w:rFonts w:ascii="Tahoma" w:hAnsi="Tahoma" w:cs="Tahoma"/>
          <w:sz w:val="22"/>
          <w:szCs w:val="22"/>
        </w:rPr>
        <w:t>/</w:t>
      </w:r>
      <w:r w:rsidRPr="00CA7956">
        <w:rPr>
          <w:rFonts w:ascii="Tahoma" w:hAnsi="Tahoma" w:cs="Tahoma"/>
          <w:sz w:val="22"/>
          <w:szCs w:val="22"/>
        </w:rPr>
        <w:t>or</w:t>
      </w:r>
    </w:p>
    <w:p w14:paraId="4F5880CA" w14:textId="77777777" w:rsidR="00E03343" w:rsidRPr="00CA7956" w:rsidRDefault="00491ED6" w:rsidP="00C62A18">
      <w:pPr>
        <w:pStyle w:val="Clause4Sub"/>
        <w:tabs>
          <w:tab w:val="clear" w:pos="3033"/>
        </w:tabs>
        <w:ind w:left="3686" w:hanging="1134"/>
        <w:rPr>
          <w:rFonts w:ascii="Tahoma" w:hAnsi="Tahoma" w:cs="Tahoma"/>
          <w:sz w:val="22"/>
          <w:szCs w:val="22"/>
        </w:rPr>
      </w:pPr>
      <w:r w:rsidRPr="00CA7956">
        <w:rPr>
          <w:rFonts w:ascii="Tahoma" w:hAnsi="Tahoma" w:cs="Tahoma"/>
          <w:sz w:val="22"/>
          <w:szCs w:val="22"/>
        </w:rPr>
        <w:t>the acquisition of the entire business of the terminal as a going concern</w:t>
      </w:r>
      <w:r w:rsidR="00C62A18" w:rsidRPr="00CA7956">
        <w:rPr>
          <w:rFonts w:ascii="Tahoma" w:hAnsi="Tahoma" w:cs="Tahoma"/>
          <w:sz w:val="22"/>
          <w:szCs w:val="22"/>
        </w:rPr>
        <w:t xml:space="preserve"> </w:t>
      </w:r>
      <w:r w:rsidRPr="00CA7956">
        <w:rPr>
          <w:rFonts w:ascii="Tahoma" w:hAnsi="Tahoma" w:cs="Tahoma"/>
          <w:sz w:val="22"/>
          <w:szCs w:val="22"/>
        </w:rPr>
        <w:tab/>
        <w:t>and, on the basis that they will receive the benefit of any insurance proceeds or outstanding claims under any,</w:t>
      </w:r>
      <w:r w:rsidR="00751964" w:rsidRPr="00CA7956">
        <w:rPr>
          <w:rFonts w:ascii="Tahoma" w:hAnsi="Tahoma" w:cs="Tahoma"/>
          <w:sz w:val="22"/>
          <w:szCs w:val="22"/>
        </w:rPr>
        <w:t xml:space="preserve"> </w:t>
      </w:r>
      <w:r w:rsidRPr="00CA7956">
        <w:rPr>
          <w:rFonts w:ascii="Tahoma" w:hAnsi="Tahoma" w:cs="Tahoma"/>
          <w:sz w:val="22"/>
          <w:szCs w:val="22"/>
        </w:rPr>
        <w:t>material damage insurance policies on the date the New Terminal Operator Agreement is entered into</w:t>
      </w:r>
      <w:r w:rsidR="008A524F" w:rsidRPr="00CA7956">
        <w:rPr>
          <w:rFonts w:ascii="Tahoma" w:hAnsi="Tahoma" w:cs="Tahoma"/>
          <w:sz w:val="22"/>
          <w:szCs w:val="22"/>
        </w:rPr>
        <w:t>.</w:t>
      </w:r>
      <w:r w:rsidRPr="00CA7956">
        <w:rPr>
          <w:rFonts w:ascii="Tahoma" w:hAnsi="Tahoma" w:cs="Tahoma"/>
          <w:sz w:val="22"/>
          <w:szCs w:val="22"/>
        </w:rPr>
        <w:t xml:space="preserve"> </w:t>
      </w:r>
    </w:p>
    <w:p w14:paraId="1151B029" w14:textId="77777777"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As soon as practicable after tenders have been received TNPA shall (acting reasonably) evaluate the Tenders and shall notify the Terminal Operator of the Highest Compliant Tender Price.</w:t>
      </w:r>
    </w:p>
    <w:p w14:paraId="05DFC228" w14:textId="02C7210F"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 xml:space="preserve">If the Terminal Operator refers a dispute relating to the Highest Compliant Tender Price to dispute resolution in accordance with clause </w:t>
      </w:r>
      <w:r w:rsidR="006E6A1F">
        <w:rPr>
          <w:rFonts w:ascii="Tahoma" w:hAnsi="Tahoma" w:cs="Tahoma"/>
          <w:sz w:val="22"/>
          <w:szCs w:val="22"/>
        </w:rPr>
        <w:fldChar w:fldCharType="begin"/>
      </w:r>
      <w:r w:rsidR="006E6A1F">
        <w:rPr>
          <w:rFonts w:ascii="Tahoma" w:hAnsi="Tahoma" w:cs="Tahoma"/>
          <w:sz w:val="22"/>
          <w:szCs w:val="22"/>
        </w:rPr>
        <w:instrText xml:space="preserve"> REF _Ref167107475 \r \h </w:instrText>
      </w:r>
      <w:r w:rsidR="006E6A1F">
        <w:rPr>
          <w:rFonts w:ascii="Tahoma" w:hAnsi="Tahoma" w:cs="Tahoma"/>
          <w:sz w:val="22"/>
          <w:szCs w:val="22"/>
        </w:rPr>
      </w:r>
      <w:r w:rsidR="006E6A1F">
        <w:rPr>
          <w:rFonts w:ascii="Tahoma" w:hAnsi="Tahoma" w:cs="Tahoma"/>
          <w:sz w:val="22"/>
          <w:szCs w:val="22"/>
        </w:rPr>
        <w:fldChar w:fldCharType="separate"/>
      </w:r>
      <w:r w:rsidR="004F2E6E">
        <w:rPr>
          <w:rFonts w:ascii="Tahoma" w:hAnsi="Tahoma" w:cs="Tahoma"/>
          <w:sz w:val="22"/>
          <w:szCs w:val="22"/>
        </w:rPr>
        <w:t>57</w:t>
      </w:r>
      <w:r w:rsidR="006E6A1F">
        <w:rPr>
          <w:rFonts w:ascii="Tahoma" w:hAnsi="Tahoma" w:cs="Tahoma"/>
          <w:sz w:val="22"/>
          <w:szCs w:val="22"/>
        </w:rPr>
        <w:fldChar w:fldCharType="end"/>
      </w:r>
      <w:r w:rsidRPr="00CA7956">
        <w:rPr>
          <w:rFonts w:ascii="Tahoma" w:hAnsi="Tahoma" w:cs="Tahoma"/>
          <w:sz w:val="22"/>
          <w:szCs w:val="22"/>
        </w:rPr>
        <w:t xml:space="preserve"> (Dispute Resolution), TNPA shall nevertheless be entitled to enter into a New Terminal Operator Agreement.</w:t>
      </w:r>
    </w:p>
    <w:p w14:paraId="742820EA" w14:textId="77777777" w:rsidR="00E03343" w:rsidRPr="00CA7956" w:rsidRDefault="00491ED6" w:rsidP="00493824">
      <w:pPr>
        <w:pStyle w:val="Clause3Sub"/>
        <w:ind w:left="2610" w:hanging="1192"/>
        <w:rPr>
          <w:rFonts w:ascii="Tahoma" w:hAnsi="Tahoma" w:cs="Tahoma"/>
          <w:sz w:val="22"/>
          <w:szCs w:val="22"/>
        </w:rPr>
      </w:pPr>
      <w:bookmarkStart w:id="1512" w:name="_Ref167107578"/>
      <w:r w:rsidRPr="00CA7956">
        <w:rPr>
          <w:rFonts w:ascii="Tahoma" w:hAnsi="Tahoma" w:cs="Tahoma"/>
          <w:sz w:val="22"/>
          <w:szCs w:val="22"/>
        </w:rPr>
        <w:t>Upon receipt of the Highest Compliant Tender Price and w</w:t>
      </w:r>
      <w:r w:rsidR="00E03343" w:rsidRPr="00CA7956">
        <w:rPr>
          <w:rFonts w:ascii="Tahoma" w:hAnsi="Tahoma" w:cs="Tahoma"/>
          <w:sz w:val="22"/>
          <w:szCs w:val="22"/>
        </w:rPr>
        <w:t xml:space="preserve">ithin 180 (one hundred and eighty) Days after the Adjusted Highest Compliant Tender </w:t>
      </w:r>
      <w:r w:rsidR="00E03343" w:rsidRPr="00CA7956">
        <w:rPr>
          <w:rFonts w:ascii="Tahoma" w:hAnsi="Tahoma" w:cs="Tahoma"/>
          <w:sz w:val="22"/>
          <w:szCs w:val="22"/>
        </w:rPr>
        <w:lastRenderedPageBreak/>
        <w:t>Price has been determined, TNPA shall pay to the Terminal Operator the Adjusted Highest Compliant Tender Price after TNPA has set off all amounts due and owing to it by the Terminal Operator.</w:t>
      </w:r>
      <w:bookmarkEnd w:id="1512"/>
      <w:r w:rsidR="00E03343" w:rsidRPr="00CA7956">
        <w:rPr>
          <w:rFonts w:ascii="Tahoma" w:hAnsi="Tahoma" w:cs="Tahoma"/>
          <w:sz w:val="22"/>
          <w:szCs w:val="22"/>
        </w:rPr>
        <w:t xml:space="preserve"> </w:t>
      </w:r>
    </w:p>
    <w:p w14:paraId="4283AD8A" w14:textId="79BB97B3"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 xml:space="preserve">The discharge by TNPA of its payment obligation in clause </w:t>
      </w:r>
      <w:r w:rsidR="00152EB4">
        <w:rPr>
          <w:rFonts w:ascii="Tahoma" w:hAnsi="Tahoma" w:cs="Tahoma"/>
          <w:sz w:val="22"/>
          <w:szCs w:val="22"/>
        </w:rPr>
        <w:fldChar w:fldCharType="begin"/>
      </w:r>
      <w:r w:rsidR="00152EB4">
        <w:rPr>
          <w:rFonts w:ascii="Tahoma" w:hAnsi="Tahoma" w:cs="Tahoma"/>
          <w:sz w:val="22"/>
          <w:szCs w:val="22"/>
        </w:rPr>
        <w:instrText xml:space="preserve"> REF _Ref167107578 \r \h </w:instrText>
      </w:r>
      <w:r w:rsidR="00152EB4">
        <w:rPr>
          <w:rFonts w:ascii="Tahoma" w:hAnsi="Tahoma" w:cs="Tahoma"/>
          <w:sz w:val="22"/>
          <w:szCs w:val="22"/>
        </w:rPr>
      </w:r>
      <w:r w:rsidR="00152EB4">
        <w:rPr>
          <w:rFonts w:ascii="Tahoma" w:hAnsi="Tahoma" w:cs="Tahoma"/>
          <w:sz w:val="22"/>
          <w:szCs w:val="22"/>
        </w:rPr>
        <w:fldChar w:fldCharType="separate"/>
      </w:r>
      <w:r w:rsidR="004F2E6E">
        <w:rPr>
          <w:rFonts w:ascii="Tahoma" w:hAnsi="Tahoma" w:cs="Tahoma"/>
          <w:sz w:val="22"/>
          <w:szCs w:val="22"/>
        </w:rPr>
        <w:t>48.2.11</w:t>
      </w:r>
      <w:r w:rsidR="00152EB4">
        <w:rPr>
          <w:rFonts w:ascii="Tahoma" w:hAnsi="Tahoma" w:cs="Tahoma"/>
          <w:sz w:val="22"/>
          <w:szCs w:val="22"/>
        </w:rPr>
        <w:fldChar w:fldCharType="end"/>
      </w:r>
      <w:r w:rsidRPr="00CA7956">
        <w:rPr>
          <w:rFonts w:ascii="Tahoma" w:hAnsi="Tahoma" w:cs="Tahoma"/>
          <w:sz w:val="22"/>
          <w:szCs w:val="22"/>
        </w:rPr>
        <w:t xml:space="preserve"> above shall be in full and final settlement of any and all claims and rights of the Parties as against each other for breaches and</w:t>
      </w:r>
      <w:r w:rsidR="005A1A16" w:rsidRPr="00CA7956">
        <w:rPr>
          <w:rFonts w:ascii="Tahoma" w:hAnsi="Tahoma" w:cs="Tahoma"/>
          <w:sz w:val="22"/>
          <w:szCs w:val="22"/>
        </w:rPr>
        <w:t>/</w:t>
      </w:r>
      <w:r w:rsidRPr="00CA7956">
        <w:rPr>
          <w:rFonts w:ascii="Tahoma" w:hAnsi="Tahoma" w:cs="Tahoma"/>
          <w:sz w:val="22"/>
          <w:szCs w:val="22"/>
        </w:rPr>
        <w:t xml:space="preserve">or termination of this Agreement and the Project Documents whether under contract, delict or otherwise. </w:t>
      </w:r>
    </w:p>
    <w:p w14:paraId="50A55CC6" w14:textId="2D2FCD51"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If the Adjusted Highest Compliant Tender Price is not accepted by the Terminal Operator</w:t>
      </w:r>
      <w:r w:rsidR="00982F3B" w:rsidRPr="00CA7956">
        <w:rPr>
          <w:rFonts w:ascii="Tahoma" w:hAnsi="Tahoma" w:cs="Tahoma"/>
          <w:sz w:val="22"/>
          <w:szCs w:val="22"/>
        </w:rPr>
        <w:t>,</w:t>
      </w:r>
      <w:r w:rsidRPr="00CA7956">
        <w:rPr>
          <w:rFonts w:ascii="Tahoma" w:hAnsi="Tahoma" w:cs="Tahoma"/>
          <w:sz w:val="22"/>
          <w:szCs w:val="22"/>
        </w:rPr>
        <w:t xml:space="preserve"> TNPA shall have no obligation to make any payment to the Terminal Operator, in which event the Terminal Operator shall </w:t>
      </w:r>
      <w:r w:rsidR="00A81A8D" w:rsidRPr="00CA7956">
        <w:rPr>
          <w:rFonts w:ascii="Tahoma" w:hAnsi="Tahoma" w:cs="Tahoma"/>
          <w:sz w:val="22"/>
          <w:szCs w:val="22"/>
        </w:rPr>
        <w:t xml:space="preserve">remain </w:t>
      </w:r>
      <w:r w:rsidRPr="00CA7956">
        <w:rPr>
          <w:rFonts w:ascii="Tahoma" w:hAnsi="Tahoma" w:cs="Tahoma"/>
          <w:sz w:val="22"/>
          <w:szCs w:val="22"/>
        </w:rPr>
        <w:t xml:space="preserve">obliged to comply with the provisions </w:t>
      </w:r>
      <w:r w:rsidR="00F850A4" w:rsidRPr="00CA7956">
        <w:rPr>
          <w:rFonts w:ascii="Tahoma" w:hAnsi="Tahoma" w:cs="Tahoma"/>
          <w:sz w:val="22"/>
          <w:szCs w:val="22"/>
        </w:rPr>
        <w:t xml:space="preserve">of clause </w:t>
      </w:r>
      <w:r w:rsidR="0093301F">
        <w:rPr>
          <w:rFonts w:ascii="Tahoma" w:hAnsi="Tahoma" w:cs="Tahoma"/>
          <w:sz w:val="22"/>
          <w:szCs w:val="22"/>
        </w:rPr>
        <w:fldChar w:fldCharType="begin"/>
      </w:r>
      <w:r w:rsidR="0093301F">
        <w:rPr>
          <w:rFonts w:ascii="Tahoma" w:hAnsi="Tahoma" w:cs="Tahoma"/>
          <w:sz w:val="22"/>
          <w:szCs w:val="22"/>
        </w:rPr>
        <w:instrText xml:space="preserve"> REF _Ref448870958 \r \h </w:instrText>
      </w:r>
      <w:r w:rsidR="0093301F">
        <w:rPr>
          <w:rFonts w:ascii="Tahoma" w:hAnsi="Tahoma" w:cs="Tahoma"/>
          <w:sz w:val="22"/>
          <w:szCs w:val="22"/>
        </w:rPr>
      </w:r>
      <w:r w:rsidR="0093301F">
        <w:rPr>
          <w:rFonts w:ascii="Tahoma" w:hAnsi="Tahoma" w:cs="Tahoma"/>
          <w:sz w:val="22"/>
          <w:szCs w:val="22"/>
        </w:rPr>
        <w:fldChar w:fldCharType="separate"/>
      </w:r>
      <w:r w:rsidR="004F2E6E">
        <w:rPr>
          <w:rFonts w:ascii="Tahoma" w:hAnsi="Tahoma" w:cs="Tahoma"/>
          <w:sz w:val="22"/>
          <w:szCs w:val="22"/>
        </w:rPr>
        <w:t>47.4</w:t>
      </w:r>
      <w:r w:rsidR="0093301F">
        <w:rPr>
          <w:rFonts w:ascii="Tahoma" w:hAnsi="Tahoma" w:cs="Tahoma"/>
          <w:sz w:val="22"/>
          <w:szCs w:val="22"/>
        </w:rPr>
        <w:fldChar w:fldCharType="end"/>
      </w:r>
      <w:r w:rsidR="00F850A4" w:rsidRPr="00CA7956">
        <w:rPr>
          <w:rFonts w:ascii="Tahoma" w:hAnsi="Tahoma" w:cs="Tahoma"/>
          <w:sz w:val="22"/>
          <w:szCs w:val="22"/>
        </w:rPr>
        <w:t xml:space="preserve"> and</w:t>
      </w:r>
      <w:r w:rsidR="0093301F">
        <w:rPr>
          <w:rFonts w:ascii="Tahoma" w:hAnsi="Tahoma" w:cs="Tahoma"/>
          <w:sz w:val="22"/>
          <w:szCs w:val="22"/>
        </w:rPr>
        <w:t xml:space="preserve"> </w:t>
      </w:r>
      <w:r w:rsidR="0093301F">
        <w:rPr>
          <w:rFonts w:ascii="Tahoma" w:hAnsi="Tahoma" w:cs="Tahoma"/>
          <w:sz w:val="22"/>
          <w:szCs w:val="22"/>
        </w:rPr>
        <w:fldChar w:fldCharType="begin"/>
      </w:r>
      <w:r w:rsidR="0093301F">
        <w:rPr>
          <w:rFonts w:ascii="Tahoma" w:hAnsi="Tahoma" w:cs="Tahoma"/>
          <w:sz w:val="22"/>
          <w:szCs w:val="22"/>
        </w:rPr>
        <w:instrText xml:space="preserve"> REF _Ref167112057 \r \h </w:instrText>
      </w:r>
      <w:r w:rsidR="0093301F">
        <w:rPr>
          <w:rFonts w:ascii="Tahoma" w:hAnsi="Tahoma" w:cs="Tahoma"/>
          <w:sz w:val="22"/>
          <w:szCs w:val="22"/>
        </w:rPr>
      </w:r>
      <w:r w:rsidR="0093301F">
        <w:rPr>
          <w:rFonts w:ascii="Tahoma" w:hAnsi="Tahoma" w:cs="Tahoma"/>
          <w:sz w:val="22"/>
          <w:szCs w:val="22"/>
        </w:rPr>
        <w:fldChar w:fldCharType="separate"/>
      </w:r>
      <w:r w:rsidR="004F2E6E">
        <w:rPr>
          <w:rFonts w:ascii="Tahoma" w:hAnsi="Tahoma" w:cs="Tahoma"/>
          <w:sz w:val="22"/>
          <w:szCs w:val="22"/>
        </w:rPr>
        <w:t>47.6</w:t>
      </w:r>
      <w:r w:rsidR="0093301F">
        <w:rPr>
          <w:rFonts w:ascii="Tahoma" w:hAnsi="Tahoma" w:cs="Tahoma"/>
          <w:sz w:val="22"/>
          <w:szCs w:val="22"/>
        </w:rPr>
        <w:fldChar w:fldCharType="end"/>
      </w:r>
      <w:r w:rsidRPr="00CA7956">
        <w:rPr>
          <w:rFonts w:ascii="Tahoma" w:hAnsi="Tahoma" w:cs="Tahoma"/>
          <w:sz w:val="22"/>
          <w:szCs w:val="22"/>
        </w:rPr>
        <w:t xml:space="preserve"> above.  In these circumstances the TNPA shall be released from all liability to the Terminal Operator for breaches and/or termination of this Agreement and any other Project Document whether under contract, delict or otherwise. </w:t>
      </w:r>
    </w:p>
    <w:p w14:paraId="72E5095E" w14:textId="5D6C64F9" w:rsidR="00E03343"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 xml:space="preserve">TNPA may elect at any time prior to the receipt of a Tender to follow the no retendering procedure under </w:t>
      </w:r>
      <w:r w:rsidR="00026E96">
        <w:rPr>
          <w:rFonts w:ascii="Tahoma" w:hAnsi="Tahoma" w:cs="Tahoma"/>
          <w:sz w:val="22"/>
          <w:szCs w:val="22"/>
        </w:rPr>
        <w:t>C</w:t>
      </w:r>
      <w:r w:rsidRPr="00CA7956">
        <w:rPr>
          <w:rFonts w:ascii="Tahoma" w:hAnsi="Tahoma" w:cs="Tahoma"/>
          <w:sz w:val="22"/>
          <w:szCs w:val="22"/>
        </w:rPr>
        <w:t>lause</w:t>
      </w:r>
      <w:r w:rsidR="002965CC" w:rsidRPr="00CA7956">
        <w:rPr>
          <w:rFonts w:ascii="Tahoma" w:hAnsi="Tahoma" w:cs="Tahoma"/>
          <w:sz w:val="22"/>
          <w:szCs w:val="22"/>
        </w:rPr>
        <w:t xml:space="preserve"> </w:t>
      </w:r>
      <w:r w:rsidR="0018540F">
        <w:rPr>
          <w:rFonts w:ascii="Tahoma" w:hAnsi="Tahoma" w:cs="Tahoma"/>
          <w:sz w:val="22"/>
          <w:szCs w:val="22"/>
        </w:rPr>
        <w:fldChar w:fldCharType="begin"/>
      </w:r>
      <w:r w:rsidR="0018540F">
        <w:rPr>
          <w:rFonts w:ascii="Tahoma" w:hAnsi="Tahoma" w:cs="Tahoma"/>
          <w:sz w:val="22"/>
          <w:szCs w:val="22"/>
        </w:rPr>
        <w:instrText xml:space="preserve"> REF _Ref167112583 \r \h </w:instrText>
      </w:r>
      <w:r w:rsidR="0018540F">
        <w:rPr>
          <w:rFonts w:ascii="Tahoma" w:hAnsi="Tahoma" w:cs="Tahoma"/>
          <w:sz w:val="22"/>
          <w:szCs w:val="22"/>
        </w:rPr>
      </w:r>
      <w:r w:rsidR="0018540F">
        <w:rPr>
          <w:rFonts w:ascii="Tahoma" w:hAnsi="Tahoma" w:cs="Tahoma"/>
          <w:sz w:val="22"/>
          <w:szCs w:val="22"/>
        </w:rPr>
        <w:fldChar w:fldCharType="separate"/>
      </w:r>
      <w:r w:rsidR="004F2E6E">
        <w:rPr>
          <w:rFonts w:ascii="Tahoma" w:hAnsi="Tahoma" w:cs="Tahoma"/>
          <w:sz w:val="22"/>
          <w:szCs w:val="22"/>
        </w:rPr>
        <w:t>48.3</w:t>
      </w:r>
      <w:r w:rsidR="0018540F">
        <w:rPr>
          <w:rFonts w:ascii="Tahoma" w:hAnsi="Tahoma" w:cs="Tahoma"/>
          <w:sz w:val="22"/>
          <w:szCs w:val="22"/>
        </w:rPr>
        <w:fldChar w:fldCharType="end"/>
      </w:r>
      <w:r w:rsidRPr="00CA7956">
        <w:rPr>
          <w:rFonts w:ascii="Tahoma" w:hAnsi="Tahoma" w:cs="Tahoma"/>
          <w:sz w:val="22"/>
          <w:szCs w:val="22"/>
        </w:rPr>
        <w:t xml:space="preserve"> (no retendering procedure) by notifying the Terminal Operator that this election has been made.</w:t>
      </w:r>
    </w:p>
    <w:p w14:paraId="57A55B80" w14:textId="59D8B3E5" w:rsidR="00340482" w:rsidRPr="00CA7956" w:rsidRDefault="00E03343" w:rsidP="00493824">
      <w:pPr>
        <w:pStyle w:val="Clause3Sub"/>
        <w:ind w:left="2610" w:hanging="1192"/>
        <w:rPr>
          <w:rFonts w:ascii="Tahoma" w:hAnsi="Tahoma" w:cs="Tahoma"/>
          <w:sz w:val="22"/>
          <w:szCs w:val="22"/>
        </w:rPr>
      </w:pPr>
      <w:r w:rsidRPr="00CA7956">
        <w:rPr>
          <w:rFonts w:ascii="Tahoma" w:hAnsi="Tahoma" w:cs="Tahoma"/>
          <w:sz w:val="22"/>
          <w:szCs w:val="22"/>
        </w:rPr>
        <w:t xml:space="preserve">If TNPA receives a Tender but decides not to complete the Tender Process, it shall notify the Terminal Operator of this decision and exercise its rights as per the provisions of clause </w:t>
      </w:r>
      <w:r w:rsidR="00AE1360">
        <w:rPr>
          <w:rFonts w:ascii="Tahoma" w:hAnsi="Tahoma" w:cs="Tahoma"/>
          <w:sz w:val="22"/>
          <w:szCs w:val="22"/>
        </w:rPr>
        <w:fldChar w:fldCharType="begin"/>
      </w:r>
      <w:r w:rsidR="00AE1360">
        <w:rPr>
          <w:rFonts w:ascii="Tahoma" w:hAnsi="Tahoma" w:cs="Tahoma"/>
          <w:sz w:val="22"/>
          <w:szCs w:val="22"/>
        </w:rPr>
        <w:instrText xml:space="preserve"> REF _Ref167112663 \r \h </w:instrText>
      </w:r>
      <w:r w:rsidR="00AE1360">
        <w:rPr>
          <w:rFonts w:ascii="Tahoma" w:hAnsi="Tahoma" w:cs="Tahoma"/>
          <w:sz w:val="22"/>
          <w:szCs w:val="22"/>
        </w:rPr>
      </w:r>
      <w:r w:rsidR="00AE1360">
        <w:rPr>
          <w:rFonts w:ascii="Tahoma" w:hAnsi="Tahoma" w:cs="Tahoma"/>
          <w:sz w:val="22"/>
          <w:szCs w:val="22"/>
        </w:rPr>
        <w:fldChar w:fldCharType="separate"/>
      </w:r>
      <w:r w:rsidR="004F2E6E">
        <w:rPr>
          <w:rFonts w:ascii="Tahoma" w:hAnsi="Tahoma" w:cs="Tahoma"/>
          <w:sz w:val="22"/>
          <w:szCs w:val="22"/>
        </w:rPr>
        <w:t>47.3</w:t>
      </w:r>
      <w:r w:rsidR="00AE1360">
        <w:rPr>
          <w:rFonts w:ascii="Tahoma" w:hAnsi="Tahoma" w:cs="Tahoma"/>
          <w:sz w:val="22"/>
          <w:szCs w:val="22"/>
        </w:rPr>
        <w:fldChar w:fldCharType="end"/>
      </w:r>
      <w:r w:rsidRPr="00CA7956">
        <w:rPr>
          <w:rFonts w:ascii="Tahoma" w:hAnsi="Tahoma" w:cs="Tahoma"/>
          <w:sz w:val="22"/>
          <w:szCs w:val="22"/>
        </w:rPr>
        <w:t xml:space="preserve"> and</w:t>
      </w:r>
      <w:r w:rsidR="0042137D" w:rsidRPr="00CA7956">
        <w:rPr>
          <w:rFonts w:ascii="Tahoma" w:hAnsi="Tahoma" w:cs="Tahoma"/>
          <w:sz w:val="22"/>
          <w:szCs w:val="22"/>
        </w:rPr>
        <w:t xml:space="preserve"> </w:t>
      </w:r>
      <w:r w:rsidR="00907D1C">
        <w:rPr>
          <w:rFonts w:ascii="Tahoma" w:hAnsi="Tahoma" w:cs="Tahoma"/>
          <w:sz w:val="22"/>
          <w:szCs w:val="22"/>
        </w:rPr>
        <w:fldChar w:fldCharType="begin"/>
      </w:r>
      <w:r w:rsidR="00907D1C">
        <w:rPr>
          <w:rFonts w:ascii="Tahoma" w:hAnsi="Tahoma" w:cs="Tahoma"/>
          <w:sz w:val="22"/>
          <w:szCs w:val="22"/>
        </w:rPr>
        <w:instrText xml:space="preserve"> REF _Ref448870958 \r \h </w:instrText>
      </w:r>
      <w:r w:rsidR="00907D1C">
        <w:rPr>
          <w:rFonts w:ascii="Tahoma" w:hAnsi="Tahoma" w:cs="Tahoma"/>
          <w:sz w:val="22"/>
          <w:szCs w:val="22"/>
        </w:rPr>
      </w:r>
      <w:r w:rsidR="00907D1C">
        <w:rPr>
          <w:rFonts w:ascii="Tahoma" w:hAnsi="Tahoma" w:cs="Tahoma"/>
          <w:sz w:val="22"/>
          <w:szCs w:val="22"/>
        </w:rPr>
        <w:fldChar w:fldCharType="separate"/>
      </w:r>
      <w:r w:rsidR="004F2E6E">
        <w:rPr>
          <w:rFonts w:ascii="Tahoma" w:hAnsi="Tahoma" w:cs="Tahoma"/>
          <w:sz w:val="22"/>
          <w:szCs w:val="22"/>
        </w:rPr>
        <w:t>47.4</w:t>
      </w:r>
      <w:r w:rsidR="00907D1C">
        <w:rPr>
          <w:rFonts w:ascii="Tahoma" w:hAnsi="Tahoma" w:cs="Tahoma"/>
          <w:sz w:val="22"/>
          <w:szCs w:val="22"/>
        </w:rPr>
        <w:fldChar w:fldCharType="end"/>
      </w:r>
      <w:r w:rsidRPr="00CA7956">
        <w:rPr>
          <w:rFonts w:ascii="Tahoma" w:hAnsi="Tahoma" w:cs="Tahoma"/>
          <w:sz w:val="22"/>
          <w:szCs w:val="22"/>
        </w:rPr>
        <w:t xml:space="preserve"> and</w:t>
      </w:r>
      <w:r w:rsidR="005A1A16" w:rsidRPr="00CA7956">
        <w:rPr>
          <w:rFonts w:ascii="Tahoma" w:hAnsi="Tahoma" w:cs="Tahoma"/>
          <w:sz w:val="22"/>
          <w:szCs w:val="22"/>
        </w:rPr>
        <w:t>/</w:t>
      </w:r>
      <w:r w:rsidRPr="00CA7956">
        <w:rPr>
          <w:rFonts w:ascii="Tahoma" w:hAnsi="Tahoma" w:cs="Tahoma"/>
          <w:sz w:val="22"/>
          <w:szCs w:val="22"/>
        </w:rPr>
        <w:t xml:space="preserve">or </w:t>
      </w:r>
      <w:r w:rsidR="00907D1C">
        <w:rPr>
          <w:rFonts w:ascii="Tahoma" w:hAnsi="Tahoma" w:cs="Tahoma"/>
          <w:sz w:val="22"/>
          <w:szCs w:val="22"/>
        </w:rPr>
        <w:fldChar w:fldCharType="begin"/>
      </w:r>
      <w:r w:rsidR="00907D1C">
        <w:rPr>
          <w:rFonts w:ascii="Tahoma" w:hAnsi="Tahoma" w:cs="Tahoma"/>
          <w:sz w:val="22"/>
          <w:szCs w:val="22"/>
        </w:rPr>
        <w:instrText xml:space="preserve"> REF _Ref167112718 \r \h </w:instrText>
      </w:r>
      <w:r w:rsidR="00907D1C">
        <w:rPr>
          <w:rFonts w:ascii="Tahoma" w:hAnsi="Tahoma" w:cs="Tahoma"/>
          <w:sz w:val="22"/>
          <w:szCs w:val="22"/>
        </w:rPr>
      </w:r>
      <w:r w:rsidR="00907D1C">
        <w:rPr>
          <w:rFonts w:ascii="Tahoma" w:hAnsi="Tahoma" w:cs="Tahoma"/>
          <w:sz w:val="22"/>
          <w:szCs w:val="22"/>
        </w:rPr>
        <w:fldChar w:fldCharType="separate"/>
      </w:r>
      <w:r w:rsidR="004F2E6E">
        <w:rPr>
          <w:rFonts w:ascii="Tahoma" w:hAnsi="Tahoma" w:cs="Tahoma"/>
          <w:sz w:val="22"/>
          <w:szCs w:val="22"/>
        </w:rPr>
        <w:t>47.5</w:t>
      </w:r>
      <w:r w:rsidR="00907D1C">
        <w:rPr>
          <w:rFonts w:ascii="Tahoma" w:hAnsi="Tahoma" w:cs="Tahoma"/>
          <w:sz w:val="22"/>
          <w:szCs w:val="22"/>
        </w:rPr>
        <w:fldChar w:fldCharType="end"/>
      </w:r>
      <w:r w:rsidR="00907D1C">
        <w:rPr>
          <w:rFonts w:ascii="Tahoma" w:hAnsi="Tahoma" w:cs="Tahoma"/>
          <w:sz w:val="22"/>
          <w:szCs w:val="22"/>
        </w:rPr>
        <w:t>.</w:t>
      </w:r>
    </w:p>
    <w:p w14:paraId="7DB41D2E" w14:textId="77777777" w:rsidR="00E03343" w:rsidRPr="00CA7956" w:rsidRDefault="00492F6B" w:rsidP="00493824">
      <w:pPr>
        <w:pStyle w:val="Clause2Sub"/>
        <w:keepNext/>
        <w:tabs>
          <w:tab w:val="num" w:pos="567"/>
        </w:tabs>
        <w:ind w:left="1418" w:hanging="873"/>
        <w:rPr>
          <w:rFonts w:ascii="Tahoma" w:hAnsi="Tahoma" w:cs="Tahoma"/>
          <w:sz w:val="22"/>
          <w:szCs w:val="22"/>
        </w:rPr>
      </w:pPr>
      <w:bookmarkStart w:id="1513" w:name="_Ref167112583"/>
      <w:r w:rsidRPr="00CA7956">
        <w:rPr>
          <w:rFonts w:ascii="Tahoma" w:hAnsi="Tahoma" w:cs="Tahoma"/>
          <w:b/>
          <w:bCs/>
          <w:sz w:val="22"/>
          <w:szCs w:val="22"/>
        </w:rPr>
        <w:t>No Retendering Procedure</w:t>
      </w:r>
      <w:bookmarkEnd w:id="1513"/>
    </w:p>
    <w:p w14:paraId="01D06C32" w14:textId="00CF9466" w:rsidR="00E03343" w:rsidRPr="00CA7956" w:rsidRDefault="00E03343" w:rsidP="00445D1A">
      <w:pPr>
        <w:pStyle w:val="Clause3Sub"/>
        <w:ind w:left="2610" w:hanging="1192"/>
        <w:rPr>
          <w:rFonts w:ascii="Tahoma" w:hAnsi="Tahoma" w:cs="Tahoma"/>
          <w:sz w:val="22"/>
          <w:szCs w:val="22"/>
        </w:rPr>
      </w:pPr>
      <w:r w:rsidRPr="00CA7956">
        <w:rPr>
          <w:rFonts w:ascii="Tahoma" w:hAnsi="Tahoma" w:cs="Tahoma"/>
          <w:sz w:val="22"/>
          <w:szCs w:val="22"/>
        </w:rPr>
        <w:t xml:space="preserve">If either TNPA is not entitled to or elects not to </w:t>
      </w:r>
      <w:r w:rsidR="00F850A4" w:rsidRPr="00CA7956">
        <w:rPr>
          <w:rFonts w:ascii="Tahoma" w:hAnsi="Tahoma" w:cs="Tahoma"/>
          <w:sz w:val="22"/>
          <w:szCs w:val="22"/>
        </w:rPr>
        <w:t>retender pursuant to clause</w:t>
      </w:r>
      <w:r w:rsidR="00445D1A" w:rsidRPr="00CA7956">
        <w:rPr>
          <w:rFonts w:ascii="Tahoma" w:hAnsi="Tahoma" w:cs="Tahoma"/>
          <w:sz w:val="22"/>
          <w:szCs w:val="22"/>
        </w:rPr>
        <w:t> </w:t>
      </w:r>
      <w:r w:rsidR="00F53599">
        <w:rPr>
          <w:rFonts w:ascii="Tahoma" w:hAnsi="Tahoma" w:cs="Tahoma"/>
          <w:sz w:val="22"/>
          <w:szCs w:val="22"/>
        </w:rPr>
        <w:fldChar w:fldCharType="begin"/>
      </w:r>
      <w:r w:rsidR="00F53599">
        <w:rPr>
          <w:rFonts w:ascii="Tahoma" w:hAnsi="Tahoma" w:cs="Tahoma"/>
          <w:sz w:val="22"/>
          <w:szCs w:val="22"/>
        </w:rPr>
        <w:instrText xml:space="preserve"> REF _Ref167112769 \r \h </w:instrText>
      </w:r>
      <w:r w:rsidR="00F53599">
        <w:rPr>
          <w:rFonts w:ascii="Tahoma" w:hAnsi="Tahoma" w:cs="Tahoma"/>
          <w:sz w:val="22"/>
          <w:szCs w:val="22"/>
        </w:rPr>
      </w:r>
      <w:r w:rsidR="00F53599">
        <w:rPr>
          <w:rFonts w:ascii="Tahoma" w:hAnsi="Tahoma" w:cs="Tahoma"/>
          <w:sz w:val="22"/>
          <w:szCs w:val="22"/>
        </w:rPr>
        <w:fldChar w:fldCharType="separate"/>
      </w:r>
      <w:r w:rsidR="004F2E6E">
        <w:rPr>
          <w:rFonts w:ascii="Tahoma" w:hAnsi="Tahoma" w:cs="Tahoma"/>
          <w:sz w:val="22"/>
          <w:szCs w:val="22"/>
        </w:rPr>
        <w:t>48.1</w:t>
      </w:r>
      <w:r w:rsidR="00F53599">
        <w:rPr>
          <w:rFonts w:ascii="Tahoma" w:hAnsi="Tahoma" w:cs="Tahoma"/>
          <w:sz w:val="22"/>
          <w:szCs w:val="22"/>
        </w:rPr>
        <w:fldChar w:fldCharType="end"/>
      </w:r>
      <w:r w:rsidR="004F2E6E">
        <w:rPr>
          <w:rFonts w:ascii="Tahoma" w:hAnsi="Tahoma" w:cs="Tahoma"/>
          <w:sz w:val="22"/>
          <w:szCs w:val="22"/>
        </w:rPr>
        <w:t xml:space="preserve"> </w:t>
      </w:r>
      <w:r w:rsidRPr="00CA7956">
        <w:rPr>
          <w:rFonts w:ascii="Tahoma" w:hAnsi="Tahoma" w:cs="Tahoma"/>
          <w:sz w:val="22"/>
          <w:szCs w:val="22"/>
        </w:rPr>
        <w:t>(retendering election) then the following procedure shall apply:</w:t>
      </w:r>
    </w:p>
    <w:p w14:paraId="33D35EA8" w14:textId="0DDF8C3C" w:rsidR="00E03343" w:rsidRPr="00CA7956" w:rsidRDefault="00E03343" w:rsidP="00445D1A">
      <w:pPr>
        <w:pStyle w:val="Clause4Sub"/>
        <w:tabs>
          <w:tab w:val="clear" w:pos="3033"/>
        </w:tabs>
        <w:ind w:left="3686" w:hanging="1134"/>
        <w:rPr>
          <w:rFonts w:ascii="Tahoma" w:hAnsi="Tahoma" w:cs="Tahoma"/>
          <w:sz w:val="22"/>
          <w:szCs w:val="22"/>
        </w:rPr>
      </w:pPr>
      <w:bookmarkStart w:id="1514" w:name="_Ref175728077"/>
      <w:r w:rsidRPr="00CA7956">
        <w:rPr>
          <w:rFonts w:ascii="Tahoma" w:hAnsi="Tahoma" w:cs="Tahoma"/>
          <w:sz w:val="22"/>
          <w:szCs w:val="22"/>
        </w:rPr>
        <w:t>The Terminal Operator shall afford the TNPA the first option, by way of written notice, to purchase the Equipment at a value and price determined by an Independent Expert, whose valuation shall be provided to the TNPA by written notice (‘Notice’).</w:t>
      </w:r>
      <w:bookmarkEnd w:id="1514"/>
    </w:p>
    <w:p w14:paraId="4EE3181E" w14:textId="104DB733" w:rsidR="00E03343" w:rsidRPr="00CA7956" w:rsidRDefault="00E03343" w:rsidP="00445D1A">
      <w:pPr>
        <w:pStyle w:val="Clause4Sub"/>
        <w:tabs>
          <w:tab w:val="clear" w:pos="3033"/>
        </w:tabs>
        <w:ind w:left="3686" w:hanging="1134"/>
        <w:rPr>
          <w:rFonts w:ascii="Tahoma" w:hAnsi="Tahoma" w:cs="Tahoma"/>
          <w:sz w:val="22"/>
          <w:szCs w:val="22"/>
        </w:rPr>
      </w:pPr>
      <w:r w:rsidRPr="00CA7956">
        <w:rPr>
          <w:rFonts w:ascii="Tahoma" w:hAnsi="Tahoma" w:cs="Tahoma"/>
          <w:sz w:val="22"/>
          <w:szCs w:val="22"/>
        </w:rPr>
        <w:lastRenderedPageBreak/>
        <w:t>The TNPA shall exercise its option to purchase the Equipment within 90</w:t>
      </w:r>
      <w:r w:rsidR="00751964" w:rsidRPr="00CA7956">
        <w:rPr>
          <w:rFonts w:ascii="Tahoma" w:hAnsi="Tahoma" w:cs="Tahoma"/>
          <w:sz w:val="22"/>
          <w:szCs w:val="22"/>
        </w:rPr>
        <w:t xml:space="preserve"> (ninety)</w:t>
      </w:r>
      <w:r w:rsidRPr="00CA7956">
        <w:rPr>
          <w:rFonts w:ascii="Tahoma" w:hAnsi="Tahoma" w:cs="Tahoma"/>
          <w:sz w:val="22"/>
          <w:szCs w:val="22"/>
        </w:rPr>
        <w:t xml:space="preserve"> days</w:t>
      </w:r>
      <w:r w:rsidR="002965CC" w:rsidRPr="00CA7956">
        <w:rPr>
          <w:rFonts w:ascii="Tahoma" w:hAnsi="Tahoma" w:cs="Tahoma"/>
          <w:sz w:val="22"/>
          <w:szCs w:val="22"/>
        </w:rPr>
        <w:t xml:space="preserve"> </w:t>
      </w:r>
      <w:r w:rsidRPr="00CA7956">
        <w:rPr>
          <w:rFonts w:ascii="Tahoma" w:hAnsi="Tahoma" w:cs="Tahoma"/>
          <w:sz w:val="22"/>
          <w:szCs w:val="22"/>
        </w:rPr>
        <w:t xml:space="preserve">of receipt of the Notice referred to in </w:t>
      </w:r>
      <w:r w:rsidR="00C15ED4">
        <w:rPr>
          <w:rFonts w:ascii="Tahoma" w:hAnsi="Tahoma" w:cs="Tahoma"/>
          <w:sz w:val="22"/>
          <w:szCs w:val="22"/>
        </w:rPr>
        <w:fldChar w:fldCharType="begin"/>
      </w:r>
      <w:r w:rsidR="00C15ED4">
        <w:rPr>
          <w:rFonts w:ascii="Tahoma" w:hAnsi="Tahoma" w:cs="Tahoma"/>
          <w:sz w:val="22"/>
          <w:szCs w:val="22"/>
        </w:rPr>
        <w:instrText xml:space="preserve"> REF _Ref175728077 \r \h </w:instrText>
      </w:r>
      <w:r w:rsidR="00C15ED4">
        <w:rPr>
          <w:rFonts w:ascii="Tahoma" w:hAnsi="Tahoma" w:cs="Tahoma"/>
          <w:sz w:val="22"/>
          <w:szCs w:val="22"/>
        </w:rPr>
      </w:r>
      <w:r w:rsidR="00C15ED4">
        <w:rPr>
          <w:rFonts w:ascii="Tahoma" w:hAnsi="Tahoma" w:cs="Tahoma"/>
          <w:sz w:val="22"/>
          <w:szCs w:val="22"/>
        </w:rPr>
        <w:fldChar w:fldCharType="separate"/>
      </w:r>
      <w:r w:rsidR="00C15ED4">
        <w:rPr>
          <w:rFonts w:ascii="Tahoma" w:hAnsi="Tahoma" w:cs="Tahoma"/>
          <w:sz w:val="22"/>
          <w:szCs w:val="22"/>
        </w:rPr>
        <w:t>48.3.1.1</w:t>
      </w:r>
      <w:r w:rsidR="00C15ED4">
        <w:rPr>
          <w:rFonts w:ascii="Tahoma" w:hAnsi="Tahoma" w:cs="Tahoma"/>
          <w:sz w:val="22"/>
          <w:szCs w:val="22"/>
        </w:rPr>
        <w:fldChar w:fldCharType="end"/>
      </w:r>
      <w:r w:rsidRPr="00CA7956">
        <w:rPr>
          <w:rFonts w:ascii="Tahoma" w:hAnsi="Tahoma" w:cs="Tahoma"/>
          <w:sz w:val="22"/>
          <w:szCs w:val="22"/>
        </w:rPr>
        <w:t xml:space="preserve">, failing which the Terminal Operator shall be entitled to sell the Equipment to any third party and hand back the Terminal in accordance with </w:t>
      </w:r>
      <w:r w:rsidR="00A74ED0">
        <w:rPr>
          <w:rFonts w:ascii="Tahoma" w:hAnsi="Tahoma" w:cs="Tahoma"/>
          <w:sz w:val="22"/>
          <w:szCs w:val="22"/>
        </w:rPr>
        <w:fldChar w:fldCharType="begin"/>
      </w:r>
      <w:r w:rsidR="00A74ED0">
        <w:rPr>
          <w:rFonts w:ascii="Tahoma" w:hAnsi="Tahoma" w:cs="Tahoma"/>
          <w:sz w:val="22"/>
          <w:szCs w:val="22"/>
        </w:rPr>
        <w:instrText xml:space="preserve"> REF _Ref448870958 \r \h </w:instrText>
      </w:r>
      <w:r w:rsidR="00A74ED0">
        <w:rPr>
          <w:rFonts w:ascii="Tahoma" w:hAnsi="Tahoma" w:cs="Tahoma"/>
          <w:sz w:val="22"/>
          <w:szCs w:val="22"/>
        </w:rPr>
      </w:r>
      <w:r w:rsidR="00A74ED0">
        <w:rPr>
          <w:rFonts w:ascii="Tahoma" w:hAnsi="Tahoma" w:cs="Tahoma"/>
          <w:sz w:val="22"/>
          <w:szCs w:val="22"/>
        </w:rPr>
        <w:fldChar w:fldCharType="separate"/>
      </w:r>
      <w:r w:rsidR="00C15ED4">
        <w:rPr>
          <w:rFonts w:ascii="Tahoma" w:hAnsi="Tahoma" w:cs="Tahoma"/>
          <w:sz w:val="22"/>
          <w:szCs w:val="22"/>
        </w:rPr>
        <w:t>47.4</w:t>
      </w:r>
      <w:r w:rsidR="00A74ED0">
        <w:rPr>
          <w:rFonts w:ascii="Tahoma" w:hAnsi="Tahoma" w:cs="Tahoma"/>
          <w:sz w:val="22"/>
          <w:szCs w:val="22"/>
        </w:rPr>
        <w:fldChar w:fldCharType="end"/>
      </w:r>
      <w:r w:rsidRPr="00CA7956">
        <w:rPr>
          <w:rFonts w:ascii="Tahoma" w:hAnsi="Tahoma" w:cs="Tahoma"/>
          <w:sz w:val="22"/>
          <w:szCs w:val="22"/>
        </w:rPr>
        <w:t xml:space="preserve"> and </w:t>
      </w:r>
      <w:r w:rsidR="00A74ED0">
        <w:rPr>
          <w:rFonts w:ascii="Tahoma" w:hAnsi="Tahoma" w:cs="Tahoma"/>
          <w:sz w:val="22"/>
          <w:szCs w:val="22"/>
        </w:rPr>
        <w:fldChar w:fldCharType="begin"/>
      </w:r>
      <w:r w:rsidR="00A74ED0">
        <w:rPr>
          <w:rFonts w:ascii="Tahoma" w:hAnsi="Tahoma" w:cs="Tahoma"/>
          <w:sz w:val="22"/>
          <w:szCs w:val="22"/>
        </w:rPr>
        <w:instrText xml:space="preserve"> REF _Ref167112838 \r \h </w:instrText>
      </w:r>
      <w:r w:rsidR="00A74ED0">
        <w:rPr>
          <w:rFonts w:ascii="Tahoma" w:hAnsi="Tahoma" w:cs="Tahoma"/>
          <w:sz w:val="22"/>
          <w:szCs w:val="22"/>
        </w:rPr>
      </w:r>
      <w:r w:rsidR="00A74ED0">
        <w:rPr>
          <w:rFonts w:ascii="Tahoma" w:hAnsi="Tahoma" w:cs="Tahoma"/>
          <w:sz w:val="22"/>
          <w:szCs w:val="22"/>
        </w:rPr>
        <w:fldChar w:fldCharType="separate"/>
      </w:r>
      <w:r w:rsidR="00C15ED4">
        <w:rPr>
          <w:rFonts w:ascii="Tahoma" w:hAnsi="Tahoma" w:cs="Tahoma"/>
          <w:sz w:val="22"/>
          <w:szCs w:val="22"/>
        </w:rPr>
        <w:t>47.6</w:t>
      </w:r>
      <w:r w:rsidR="00A74ED0">
        <w:rPr>
          <w:rFonts w:ascii="Tahoma" w:hAnsi="Tahoma" w:cs="Tahoma"/>
          <w:sz w:val="22"/>
          <w:szCs w:val="22"/>
        </w:rPr>
        <w:fldChar w:fldCharType="end"/>
      </w:r>
      <w:r w:rsidR="00A74ED0">
        <w:rPr>
          <w:rFonts w:ascii="Tahoma" w:hAnsi="Tahoma" w:cs="Tahoma"/>
          <w:sz w:val="22"/>
          <w:szCs w:val="22"/>
        </w:rPr>
        <w:t>.</w:t>
      </w:r>
      <w:r w:rsidRPr="00CA7956">
        <w:rPr>
          <w:rFonts w:ascii="Tahoma" w:hAnsi="Tahoma" w:cs="Tahoma"/>
          <w:sz w:val="22"/>
          <w:szCs w:val="22"/>
        </w:rPr>
        <w:t xml:space="preserve"> </w:t>
      </w:r>
    </w:p>
    <w:p w14:paraId="79211382" w14:textId="1D3B8A78" w:rsidR="00E03343" w:rsidRPr="00CA7956" w:rsidRDefault="00E03343" w:rsidP="00445D1A">
      <w:pPr>
        <w:pStyle w:val="Clause4Sub"/>
        <w:tabs>
          <w:tab w:val="clear" w:pos="3033"/>
        </w:tabs>
        <w:ind w:left="3686" w:hanging="1134"/>
        <w:rPr>
          <w:rFonts w:ascii="Tahoma" w:hAnsi="Tahoma" w:cs="Tahoma"/>
          <w:sz w:val="22"/>
          <w:szCs w:val="22"/>
        </w:rPr>
      </w:pPr>
      <w:r w:rsidRPr="00CA7956">
        <w:rPr>
          <w:rFonts w:ascii="Tahoma" w:hAnsi="Tahoma" w:cs="Tahoma"/>
          <w:sz w:val="22"/>
          <w:szCs w:val="22"/>
        </w:rPr>
        <w:t xml:space="preserve">In the event of TNPA electing not to purchase the Equipment, the Terminal Operator shall be obliged to remove such Equipment from Project Site within 90 </w:t>
      </w:r>
      <w:r w:rsidR="00751964" w:rsidRPr="00CA7956">
        <w:rPr>
          <w:rFonts w:ascii="Tahoma" w:hAnsi="Tahoma" w:cs="Tahoma"/>
          <w:sz w:val="22"/>
          <w:szCs w:val="22"/>
        </w:rPr>
        <w:t xml:space="preserve">(ninety) </w:t>
      </w:r>
      <w:r w:rsidRPr="00CA7956">
        <w:rPr>
          <w:rFonts w:ascii="Tahoma" w:hAnsi="Tahoma" w:cs="Tahoma"/>
          <w:sz w:val="22"/>
          <w:szCs w:val="22"/>
        </w:rPr>
        <w:t>days of TNPA notifying the Terminal Operator of it</w:t>
      </w:r>
      <w:r w:rsidR="00907EB4">
        <w:rPr>
          <w:rFonts w:ascii="Tahoma" w:hAnsi="Tahoma" w:cs="Tahoma"/>
          <w:sz w:val="22"/>
          <w:szCs w:val="22"/>
        </w:rPr>
        <w:t>s</w:t>
      </w:r>
      <w:r w:rsidRPr="00CA7956">
        <w:rPr>
          <w:rFonts w:ascii="Tahoma" w:hAnsi="Tahoma" w:cs="Tahoma"/>
          <w:sz w:val="22"/>
          <w:szCs w:val="22"/>
        </w:rPr>
        <w:t xml:space="preserve"> election not to purchase the Equipment.  </w:t>
      </w:r>
    </w:p>
    <w:p w14:paraId="04F64F8D" w14:textId="77777777" w:rsidR="00E03343" w:rsidRDefault="00A81A8D" w:rsidP="00445D1A">
      <w:pPr>
        <w:pStyle w:val="Clause3Sub"/>
        <w:ind w:left="2610" w:hanging="1192"/>
        <w:rPr>
          <w:rFonts w:ascii="Tahoma" w:hAnsi="Tahoma" w:cs="Tahoma"/>
          <w:sz w:val="22"/>
          <w:szCs w:val="22"/>
        </w:rPr>
      </w:pPr>
      <w:r w:rsidRPr="00CA7956">
        <w:rPr>
          <w:rFonts w:ascii="Tahoma" w:hAnsi="Tahoma" w:cs="Tahoma"/>
          <w:sz w:val="22"/>
          <w:szCs w:val="22"/>
        </w:rPr>
        <w:t xml:space="preserve">Save for payment to the Terminal Operator for the Terminal Equipment the, </w:t>
      </w:r>
      <w:r w:rsidR="00E03343" w:rsidRPr="00CA7956">
        <w:rPr>
          <w:rFonts w:ascii="Tahoma" w:hAnsi="Tahoma" w:cs="Tahoma"/>
          <w:sz w:val="22"/>
          <w:szCs w:val="22"/>
        </w:rPr>
        <w:t>TNPA shall have no obligation to make any payment to the Terminal Operator and shall be released from all liability to the Terminal Operator for breaches and/or termination of this Agreement and any other Project Documents whether under contract, delict or otherwise.</w:t>
      </w:r>
    </w:p>
    <w:p w14:paraId="7D56CF03" w14:textId="77777777" w:rsidR="007D35FF" w:rsidRPr="00CA7956" w:rsidRDefault="007D35FF" w:rsidP="007D35FF">
      <w:pPr>
        <w:pStyle w:val="Clause3Sub"/>
        <w:numPr>
          <w:ilvl w:val="0"/>
          <w:numId w:val="0"/>
        </w:numPr>
        <w:ind w:left="2610"/>
        <w:rPr>
          <w:rFonts w:ascii="Tahoma" w:hAnsi="Tahoma" w:cs="Tahoma"/>
          <w:sz w:val="22"/>
          <w:szCs w:val="22"/>
        </w:rPr>
      </w:pPr>
    </w:p>
    <w:p w14:paraId="7856884B"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515" w:name="_Ref63589617"/>
      <w:bookmarkStart w:id="1516" w:name="_Ref63590592"/>
      <w:bookmarkStart w:id="1517" w:name="_Toc81898989"/>
      <w:bookmarkStart w:id="1518" w:name="_Toc351392460"/>
      <w:bookmarkStart w:id="1519" w:name="_Toc351396319"/>
      <w:bookmarkStart w:id="1520" w:name="_Toc351396571"/>
      <w:bookmarkStart w:id="1521" w:name="_Toc436720497"/>
      <w:bookmarkStart w:id="1522" w:name="_Toc448769871"/>
      <w:bookmarkStart w:id="1523" w:name="_Toc449488807"/>
      <w:bookmarkStart w:id="1524" w:name="_Ref526776089"/>
      <w:bookmarkStart w:id="1525" w:name="_Ref527355370"/>
      <w:bookmarkStart w:id="1526" w:name="_Toc175734070"/>
      <w:r w:rsidRPr="00CA7956">
        <w:rPr>
          <w:rFonts w:ascii="Tahoma" w:hAnsi="Tahoma" w:cs="Tahoma"/>
          <w:sz w:val="22"/>
          <w:szCs w:val="22"/>
          <w:lang w:val="en-US"/>
        </w:rPr>
        <w:t>Termination Amount for TNPA Default</w:t>
      </w:r>
      <w:bookmarkEnd w:id="1515"/>
      <w:bookmarkEnd w:id="1516"/>
      <w:bookmarkEnd w:id="1517"/>
      <w:bookmarkEnd w:id="1518"/>
      <w:bookmarkEnd w:id="1519"/>
      <w:bookmarkEnd w:id="1520"/>
      <w:bookmarkEnd w:id="1521"/>
      <w:bookmarkEnd w:id="1522"/>
      <w:bookmarkEnd w:id="1523"/>
      <w:bookmarkEnd w:id="1524"/>
      <w:bookmarkEnd w:id="1525"/>
      <w:bookmarkEnd w:id="1526"/>
    </w:p>
    <w:p w14:paraId="299784C7" w14:textId="74B33DEE" w:rsidR="00014DAD" w:rsidRPr="007D35FF" w:rsidRDefault="00014DAD" w:rsidP="005E76D7">
      <w:pPr>
        <w:pStyle w:val="Clause2Sub"/>
        <w:tabs>
          <w:tab w:val="num" w:pos="567"/>
        </w:tabs>
        <w:ind w:left="1418" w:hanging="873"/>
        <w:rPr>
          <w:rFonts w:ascii="Tahoma" w:hAnsi="Tahoma" w:cs="Tahoma"/>
          <w:sz w:val="22"/>
          <w:szCs w:val="22"/>
        </w:rPr>
      </w:pPr>
      <w:bookmarkStart w:id="1527" w:name="_Ref373847677"/>
      <w:bookmarkStart w:id="1528" w:name="_Toc450232257"/>
      <w:bookmarkStart w:id="1529" w:name="_Ref278270710"/>
      <w:bookmarkStart w:id="1530" w:name="_Ref167113264"/>
      <w:bookmarkStart w:id="1531" w:name="_Toc449488814"/>
      <w:bookmarkStart w:id="1532" w:name="_Ref341692058"/>
      <w:bookmarkStart w:id="1533" w:name="_Toc351392461"/>
      <w:bookmarkStart w:id="1534" w:name="_Toc351396320"/>
      <w:bookmarkStart w:id="1535" w:name="_Toc351396572"/>
      <w:bookmarkStart w:id="1536" w:name="_Toc436720499"/>
      <w:bookmarkStart w:id="1537" w:name="_Toc448769873"/>
      <w:bookmarkStart w:id="1538" w:name="_Toc81898991"/>
      <w:bookmarkStart w:id="1539" w:name="_Ref340500637"/>
      <w:bookmarkStart w:id="1540" w:name="_Ref340500793"/>
      <w:r w:rsidRPr="007D35FF">
        <w:rPr>
          <w:rFonts w:ascii="Tahoma" w:hAnsi="Tahoma" w:cs="Tahoma"/>
          <w:sz w:val="22"/>
          <w:szCs w:val="22"/>
        </w:rPr>
        <w:t xml:space="preserve">On </w:t>
      </w:r>
      <w:r w:rsidRPr="005E76D7">
        <w:rPr>
          <w:rFonts w:ascii="Tahoma" w:hAnsi="Tahoma" w:cs="Tahoma"/>
          <w:bCs/>
          <w:sz w:val="22"/>
          <w:szCs w:val="22"/>
        </w:rPr>
        <w:t xml:space="preserve">termination </w:t>
      </w:r>
      <w:r w:rsidRPr="007D35FF">
        <w:rPr>
          <w:rFonts w:ascii="Tahoma" w:hAnsi="Tahoma" w:cs="Tahoma"/>
          <w:sz w:val="22"/>
          <w:szCs w:val="22"/>
        </w:rPr>
        <w:t>of this Agreement as a result of a T</w:t>
      </w:r>
      <w:r w:rsidR="00007A82">
        <w:rPr>
          <w:rFonts w:ascii="Tahoma" w:hAnsi="Tahoma" w:cs="Tahoma"/>
          <w:sz w:val="22"/>
          <w:szCs w:val="22"/>
        </w:rPr>
        <w:t>NPA Default</w:t>
      </w:r>
      <w:r w:rsidRPr="007D35FF">
        <w:rPr>
          <w:rFonts w:ascii="Tahoma" w:hAnsi="Tahoma" w:cs="Tahoma"/>
          <w:sz w:val="22"/>
          <w:szCs w:val="22"/>
        </w:rPr>
        <w:t>, the TNPA shall pay the Terminal Operator an amount equal to the direct actual costs incurred or sustained by the Terminal Operator as a consequence of the termination of the Agreement (such costs to be calculated by the Terminal Operator, and confirmed by the Payment Expert, and delivered by way of notice to the TNPA).  The direct actual costs will be limited to the following:</w:t>
      </w:r>
      <w:bookmarkEnd w:id="1527"/>
      <w:bookmarkEnd w:id="1528"/>
      <w:r w:rsidRPr="007D35FF">
        <w:rPr>
          <w:rFonts w:ascii="Tahoma" w:hAnsi="Tahoma" w:cs="Tahoma"/>
          <w:sz w:val="22"/>
          <w:szCs w:val="22"/>
        </w:rPr>
        <w:t xml:space="preserve"> </w:t>
      </w:r>
    </w:p>
    <w:p w14:paraId="34CD8409" w14:textId="77777777" w:rsidR="00014DAD" w:rsidRPr="007D35FF" w:rsidRDefault="00014DAD" w:rsidP="00014DAD">
      <w:pPr>
        <w:pStyle w:val="Clause3Sub"/>
        <w:rPr>
          <w:rFonts w:ascii="Tahoma" w:hAnsi="Tahoma" w:cs="Tahoma"/>
          <w:sz w:val="22"/>
          <w:szCs w:val="22"/>
        </w:rPr>
      </w:pPr>
      <w:bookmarkStart w:id="1541" w:name="_Ref388340242"/>
      <w:bookmarkEnd w:id="1529"/>
      <w:r w:rsidRPr="007D35FF">
        <w:rPr>
          <w:rFonts w:ascii="Tahoma" w:hAnsi="Tahoma" w:cs="Tahoma"/>
          <w:sz w:val="22"/>
          <w:szCs w:val="22"/>
        </w:rPr>
        <w:t xml:space="preserve">the value of the Terminal Infrastructure </w:t>
      </w:r>
      <w:r w:rsidRPr="007D35FF">
        <w:rPr>
          <w:rFonts w:ascii="Tahoma" w:hAnsi="Tahoma" w:cs="Tahoma"/>
          <w:sz w:val="22"/>
          <w:szCs w:val="22"/>
          <w:lang w:val="en-US"/>
        </w:rPr>
        <w:t>which compensation shall be determined with reference to:</w:t>
      </w:r>
    </w:p>
    <w:p w14:paraId="4B4F1A85" w14:textId="77777777" w:rsidR="00014DAD" w:rsidRPr="007D35FF" w:rsidRDefault="00014DAD" w:rsidP="00AD2DED">
      <w:pPr>
        <w:pStyle w:val="Clause3Sub"/>
        <w:rPr>
          <w:rFonts w:ascii="Tahoma" w:hAnsi="Tahoma" w:cs="Tahoma"/>
          <w:b/>
          <w:bCs/>
          <w:sz w:val="22"/>
          <w:szCs w:val="22"/>
          <w:lang w:val="en-US"/>
        </w:rPr>
      </w:pPr>
      <w:r w:rsidRPr="007D35FF">
        <w:rPr>
          <w:rFonts w:ascii="Tahoma" w:hAnsi="Tahoma" w:cs="Tahoma"/>
          <w:sz w:val="22"/>
          <w:szCs w:val="22"/>
          <w:lang w:val="en-US"/>
        </w:rPr>
        <w:t xml:space="preserve">the fair </w:t>
      </w:r>
      <w:r w:rsidRPr="00AD2DED">
        <w:rPr>
          <w:rFonts w:ascii="Tahoma" w:hAnsi="Tahoma" w:cs="Tahoma"/>
          <w:sz w:val="22"/>
          <w:szCs w:val="22"/>
        </w:rPr>
        <w:t>value</w:t>
      </w:r>
      <w:r w:rsidRPr="007D35FF">
        <w:rPr>
          <w:rFonts w:ascii="Tahoma" w:hAnsi="Tahoma" w:cs="Tahoma"/>
          <w:sz w:val="22"/>
          <w:szCs w:val="22"/>
          <w:lang w:val="en-US"/>
        </w:rPr>
        <w:t xml:space="preserve"> of the Equity of the Terminal Operator; alternatively</w:t>
      </w:r>
    </w:p>
    <w:p w14:paraId="34B94492" w14:textId="77777777" w:rsidR="00014DAD" w:rsidRPr="007D35FF" w:rsidRDefault="00014DAD" w:rsidP="00AD2DED">
      <w:pPr>
        <w:pStyle w:val="Clause3Sub"/>
        <w:rPr>
          <w:rFonts w:ascii="Tahoma" w:hAnsi="Tahoma" w:cs="Tahoma"/>
          <w:b/>
          <w:bCs/>
          <w:sz w:val="22"/>
          <w:szCs w:val="22"/>
          <w:lang w:val="en-US"/>
        </w:rPr>
      </w:pPr>
      <w:r w:rsidRPr="007D35FF">
        <w:rPr>
          <w:rFonts w:ascii="Tahoma" w:hAnsi="Tahoma" w:cs="Tahoma"/>
          <w:sz w:val="22"/>
          <w:szCs w:val="22"/>
          <w:lang w:val="en-US"/>
        </w:rPr>
        <w:t xml:space="preserve">the discounted cash flow (DCF) of all future proceeds in respect of the LNG Terminal </w:t>
      </w:r>
      <w:r w:rsidRPr="00AD2DED">
        <w:rPr>
          <w:rFonts w:ascii="Tahoma" w:hAnsi="Tahoma" w:cs="Tahoma"/>
          <w:sz w:val="22"/>
          <w:szCs w:val="22"/>
        </w:rPr>
        <w:t>for</w:t>
      </w:r>
      <w:r w:rsidRPr="007D35FF">
        <w:rPr>
          <w:rFonts w:ascii="Tahoma" w:hAnsi="Tahoma" w:cs="Tahoma"/>
          <w:sz w:val="22"/>
          <w:szCs w:val="22"/>
          <w:lang w:val="en-US"/>
        </w:rPr>
        <w:t xml:space="preserve"> the remainder of the Operating Term,</w:t>
      </w:r>
    </w:p>
    <w:p w14:paraId="4288703A" w14:textId="77777777" w:rsidR="00014DAD" w:rsidRPr="007D35FF" w:rsidRDefault="00014DAD" w:rsidP="00014DAD">
      <w:pPr>
        <w:pStyle w:val="WWList3"/>
        <w:numPr>
          <w:ilvl w:val="0"/>
          <w:numId w:val="0"/>
        </w:numPr>
        <w:tabs>
          <w:tab w:val="left" w:pos="900"/>
          <w:tab w:val="left" w:pos="990"/>
          <w:tab w:val="left" w:pos="1620"/>
        </w:tabs>
        <w:ind w:left="1260"/>
        <w:rPr>
          <w:rFonts w:ascii="Tahoma" w:hAnsi="Tahoma" w:cs="Tahoma"/>
          <w:szCs w:val="22"/>
        </w:rPr>
      </w:pPr>
      <w:r w:rsidRPr="007D35FF">
        <w:rPr>
          <w:rFonts w:ascii="Tahoma" w:hAnsi="Tahoma" w:cs="Tahoma"/>
          <w:szCs w:val="22"/>
          <w:lang w:val="en-US"/>
        </w:rPr>
        <w:t>whichever is higher</w:t>
      </w:r>
      <w:r w:rsidRPr="007D35FF">
        <w:rPr>
          <w:rFonts w:ascii="Tahoma" w:hAnsi="Tahoma" w:cs="Tahoma"/>
          <w:szCs w:val="22"/>
        </w:rPr>
        <w:t xml:space="preserve"> as at the date of termination; plus</w:t>
      </w:r>
    </w:p>
    <w:p w14:paraId="07463D16" w14:textId="77777777" w:rsidR="00014DAD" w:rsidRPr="007D35FF" w:rsidRDefault="00014DAD" w:rsidP="00014DAD">
      <w:pPr>
        <w:pStyle w:val="Clause3Sub"/>
        <w:rPr>
          <w:rFonts w:ascii="Tahoma" w:hAnsi="Tahoma" w:cs="Tahoma"/>
          <w:sz w:val="22"/>
          <w:szCs w:val="22"/>
        </w:rPr>
      </w:pPr>
      <w:r w:rsidRPr="007D35FF">
        <w:rPr>
          <w:rFonts w:ascii="Tahoma" w:hAnsi="Tahoma" w:cs="Tahoma"/>
          <w:sz w:val="22"/>
          <w:szCs w:val="22"/>
        </w:rPr>
        <w:lastRenderedPageBreak/>
        <w:t>the Debt; plus</w:t>
      </w:r>
      <w:bookmarkEnd w:id="1541"/>
    </w:p>
    <w:p w14:paraId="2CA22A91" w14:textId="77777777" w:rsidR="00014DAD" w:rsidRPr="007D35FF" w:rsidRDefault="00014DAD" w:rsidP="00014DAD">
      <w:pPr>
        <w:pStyle w:val="Clause3Sub"/>
        <w:rPr>
          <w:rFonts w:ascii="Tahoma" w:hAnsi="Tahoma" w:cs="Tahoma"/>
          <w:sz w:val="22"/>
          <w:szCs w:val="22"/>
        </w:rPr>
      </w:pPr>
      <w:bookmarkStart w:id="1542" w:name="_Ref403133467"/>
      <w:bookmarkStart w:id="1543" w:name="_Ref450224211"/>
      <w:r w:rsidRPr="007D35FF">
        <w:rPr>
          <w:rFonts w:ascii="Tahoma" w:hAnsi="Tahoma" w:cs="Tahoma"/>
          <w:sz w:val="22"/>
          <w:szCs w:val="22"/>
        </w:rPr>
        <w:t>the Subcontractors and Suppliers Costs</w:t>
      </w:r>
      <w:bookmarkEnd w:id="1542"/>
      <w:r w:rsidRPr="007D35FF">
        <w:rPr>
          <w:rFonts w:ascii="Tahoma" w:hAnsi="Tahoma" w:cs="Tahoma"/>
          <w:sz w:val="22"/>
          <w:szCs w:val="22"/>
        </w:rPr>
        <w:t>;</w:t>
      </w:r>
      <w:bookmarkEnd w:id="1543"/>
      <w:r w:rsidRPr="007D35FF">
        <w:rPr>
          <w:rFonts w:ascii="Tahoma" w:hAnsi="Tahoma" w:cs="Tahoma"/>
          <w:sz w:val="22"/>
          <w:szCs w:val="22"/>
        </w:rPr>
        <w:t xml:space="preserve"> plus</w:t>
      </w:r>
    </w:p>
    <w:p w14:paraId="6447D1A4" w14:textId="77777777" w:rsidR="00014DAD" w:rsidRPr="007D35FF" w:rsidRDefault="00014DAD" w:rsidP="00014DAD">
      <w:pPr>
        <w:pStyle w:val="Clause3Sub"/>
        <w:rPr>
          <w:rFonts w:ascii="Tahoma" w:hAnsi="Tahoma" w:cs="Tahoma"/>
          <w:sz w:val="22"/>
          <w:szCs w:val="22"/>
        </w:rPr>
      </w:pPr>
      <w:bookmarkStart w:id="1544" w:name="_Ref404587261"/>
      <w:bookmarkStart w:id="1545" w:name="_Toc201045121"/>
      <w:r w:rsidRPr="007D35FF">
        <w:rPr>
          <w:rFonts w:ascii="Tahoma" w:hAnsi="Tahoma" w:cs="Tahoma"/>
          <w:sz w:val="22"/>
          <w:szCs w:val="22"/>
        </w:rPr>
        <w:t>an amount equal to the redundancy payments for employees of the Terminal Operator not transferring to the TNPA or its nominee that have been or will reasonably be incurred by the Terminal Operator as a direct result of the termination of this Agreement; plus</w:t>
      </w:r>
      <w:bookmarkEnd w:id="1544"/>
      <w:bookmarkEnd w:id="1545"/>
    </w:p>
    <w:p w14:paraId="32428008" w14:textId="77777777" w:rsidR="00014DAD" w:rsidRPr="007D35FF" w:rsidRDefault="00014DAD" w:rsidP="00014DAD">
      <w:pPr>
        <w:pStyle w:val="Clause3Sub"/>
        <w:rPr>
          <w:rFonts w:ascii="Tahoma" w:hAnsi="Tahoma" w:cs="Tahoma"/>
          <w:sz w:val="22"/>
          <w:szCs w:val="22"/>
        </w:rPr>
      </w:pPr>
      <w:bookmarkStart w:id="1546" w:name="_Ref403134236"/>
      <w:r w:rsidRPr="007D35FF">
        <w:rPr>
          <w:rFonts w:ascii="Tahoma" w:hAnsi="Tahoma" w:cs="Tahoma"/>
          <w:sz w:val="22"/>
          <w:szCs w:val="22"/>
        </w:rPr>
        <w:t xml:space="preserve"> the transfer costs (being all costs incurred by the Terminal Operator in connection with the TNPA taking over the Construction Works (where applicable), the LNG Terminal, the Project Sites, the Consents / Approvals and the Project or to nominate a third party to do so),</w:t>
      </w:r>
      <w:bookmarkEnd w:id="1546"/>
      <w:r w:rsidRPr="007D35FF">
        <w:rPr>
          <w:rFonts w:ascii="Tahoma" w:hAnsi="Tahoma" w:cs="Tahoma"/>
          <w:sz w:val="22"/>
          <w:szCs w:val="22"/>
          <w:lang w:val="en-US"/>
        </w:rPr>
        <w:t xml:space="preserve"> </w:t>
      </w:r>
    </w:p>
    <w:p w14:paraId="3C368B9F" w14:textId="77777777" w:rsidR="00014DAD" w:rsidRPr="007D35FF" w:rsidRDefault="00014DAD" w:rsidP="00014DAD">
      <w:pPr>
        <w:pStyle w:val="WWBodyText3"/>
        <w:tabs>
          <w:tab w:val="left" w:pos="1170"/>
        </w:tabs>
        <w:ind w:left="1170"/>
        <w:rPr>
          <w:rFonts w:ascii="Tahoma" w:hAnsi="Tahoma" w:cs="Tahoma"/>
          <w:szCs w:val="22"/>
        </w:rPr>
      </w:pPr>
      <w:r w:rsidRPr="007D35FF">
        <w:rPr>
          <w:rFonts w:ascii="Tahoma" w:hAnsi="Tahoma" w:cs="Tahoma"/>
          <w:szCs w:val="22"/>
        </w:rPr>
        <w:t>provided that the Terminal Operator shall use reasonable endeavours to mitigate its liability in respect of all such amounts;</w:t>
      </w:r>
    </w:p>
    <w:p w14:paraId="13972F00" w14:textId="77777777" w:rsidR="00014DAD" w:rsidRPr="007D35FF" w:rsidRDefault="00014DAD" w:rsidP="00014DAD">
      <w:pPr>
        <w:pStyle w:val="WWBodyText3"/>
        <w:tabs>
          <w:tab w:val="left" w:pos="1170"/>
        </w:tabs>
        <w:ind w:left="1170"/>
        <w:rPr>
          <w:rFonts w:ascii="Tahoma" w:hAnsi="Tahoma" w:cs="Tahoma"/>
          <w:szCs w:val="22"/>
        </w:rPr>
      </w:pPr>
      <w:r w:rsidRPr="007D35FF">
        <w:rPr>
          <w:rFonts w:ascii="Tahoma" w:hAnsi="Tahoma" w:cs="Tahoma"/>
          <w:szCs w:val="22"/>
        </w:rPr>
        <w:t xml:space="preserve">(such total amount payable by the TNPA to the Terminal Operator shall constitute the “Termination Amount”). </w:t>
      </w:r>
    </w:p>
    <w:p w14:paraId="29F2DD7B" w14:textId="77777777" w:rsidR="00014DAD" w:rsidRPr="007D35FF" w:rsidRDefault="00014DAD" w:rsidP="00B369DF">
      <w:pPr>
        <w:pStyle w:val="Clause2Sub"/>
        <w:tabs>
          <w:tab w:val="num" w:pos="567"/>
        </w:tabs>
        <w:ind w:left="1418" w:hanging="873"/>
        <w:rPr>
          <w:rFonts w:ascii="Tahoma" w:hAnsi="Tahoma" w:cs="Tahoma"/>
          <w:sz w:val="22"/>
          <w:szCs w:val="22"/>
        </w:rPr>
      </w:pPr>
      <w:bookmarkStart w:id="1547" w:name="_Ref278270981"/>
      <w:bookmarkStart w:id="1548" w:name="_Ref403997627"/>
      <w:bookmarkStart w:id="1549" w:name="_Ref278270828"/>
      <w:r w:rsidRPr="007D35FF">
        <w:rPr>
          <w:rFonts w:ascii="Tahoma" w:hAnsi="Tahoma" w:cs="Tahoma"/>
          <w:sz w:val="22"/>
          <w:szCs w:val="22"/>
        </w:rPr>
        <w:t>Payment</w:t>
      </w:r>
      <w:r w:rsidRPr="007D35FF">
        <w:rPr>
          <w:rFonts w:ascii="Tahoma" w:hAnsi="Tahoma" w:cs="Tahoma"/>
          <w:bCs/>
          <w:sz w:val="22"/>
          <w:szCs w:val="22"/>
        </w:rPr>
        <w:t xml:space="preserve"> </w:t>
      </w:r>
      <w:r w:rsidRPr="007D35FF">
        <w:rPr>
          <w:rFonts w:ascii="Tahoma" w:hAnsi="Tahoma" w:cs="Tahoma"/>
          <w:sz w:val="22"/>
          <w:szCs w:val="22"/>
        </w:rPr>
        <w:t>Expert Calculations</w:t>
      </w:r>
      <w:bookmarkEnd w:id="1547"/>
      <w:bookmarkEnd w:id="1548"/>
    </w:p>
    <w:p w14:paraId="6527804A" w14:textId="431850FD" w:rsidR="00014DAD" w:rsidRPr="007D35FF" w:rsidRDefault="00014DAD" w:rsidP="00014DAD">
      <w:pPr>
        <w:pStyle w:val="Clause3Sub"/>
        <w:rPr>
          <w:rFonts w:ascii="Tahoma" w:hAnsi="Tahoma" w:cs="Tahoma"/>
          <w:sz w:val="22"/>
          <w:szCs w:val="22"/>
        </w:rPr>
      </w:pPr>
      <w:r w:rsidRPr="007D35FF">
        <w:rPr>
          <w:rFonts w:ascii="Tahoma" w:hAnsi="Tahoma" w:cs="Tahoma"/>
          <w:sz w:val="22"/>
          <w:szCs w:val="22"/>
        </w:rPr>
        <w:t>If any calculation or valuation is required to be made for the purposes of determining an amount payable by the TNPA to the Terminal Operator pursuant to clause </w:t>
      </w:r>
      <w:r w:rsidRPr="007D35FF">
        <w:rPr>
          <w:rFonts w:ascii="Tahoma" w:hAnsi="Tahoma" w:cs="Tahoma"/>
          <w:sz w:val="22"/>
          <w:szCs w:val="22"/>
        </w:rPr>
        <w:fldChar w:fldCharType="begin"/>
      </w:r>
      <w:r w:rsidRPr="007D35FF">
        <w:rPr>
          <w:rFonts w:ascii="Tahoma" w:hAnsi="Tahoma" w:cs="Tahoma"/>
          <w:sz w:val="22"/>
          <w:szCs w:val="22"/>
        </w:rPr>
        <w:instrText xml:space="preserve"> REF _Ref373847677 \r \h  \* MERGEFORMAT </w:instrText>
      </w:r>
      <w:r w:rsidRPr="007D35FF">
        <w:rPr>
          <w:rFonts w:ascii="Tahoma" w:hAnsi="Tahoma" w:cs="Tahoma"/>
          <w:sz w:val="22"/>
          <w:szCs w:val="22"/>
        </w:rPr>
      </w:r>
      <w:r w:rsidRPr="007D35FF">
        <w:rPr>
          <w:rFonts w:ascii="Tahoma" w:hAnsi="Tahoma" w:cs="Tahoma"/>
          <w:sz w:val="22"/>
          <w:szCs w:val="22"/>
        </w:rPr>
        <w:fldChar w:fldCharType="separate"/>
      </w:r>
      <w:r w:rsidR="00BE4D6D">
        <w:rPr>
          <w:rFonts w:ascii="Tahoma" w:hAnsi="Tahoma" w:cs="Tahoma"/>
          <w:sz w:val="22"/>
          <w:szCs w:val="22"/>
        </w:rPr>
        <w:t>49.1</w:t>
      </w:r>
      <w:r w:rsidRPr="007D35FF">
        <w:rPr>
          <w:rFonts w:ascii="Tahoma" w:hAnsi="Tahoma" w:cs="Tahoma"/>
          <w:sz w:val="22"/>
          <w:szCs w:val="22"/>
        </w:rPr>
        <w:fldChar w:fldCharType="end"/>
      </w:r>
      <w:r w:rsidRPr="007D35FF">
        <w:rPr>
          <w:rFonts w:ascii="Tahoma" w:hAnsi="Tahoma" w:cs="Tahoma"/>
          <w:sz w:val="22"/>
          <w:szCs w:val="22"/>
        </w:rPr>
        <w:t xml:space="preserve">, the same shall be made by the Payment Expert. </w:t>
      </w:r>
      <w:bookmarkEnd w:id="1549"/>
    </w:p>
    <w:p w14:paraId="37717119" w14:textId="44AB1F7E" w:rsidR="00014DAD" w:rsidRPr="007D35FF" w:rsidRDefault="00014DAD" w:rsidP="00014DAD">
      <w:pPr>
        <w:pStyle w:val="Clause3Sub"/>
        <w:rPr>
          <w:rFonts w:ascii="Tahoma" w:hAnsi="Tahoma" w:cs="Tahoma"/>
          <w:sz w:val="22"/>
          <w:szCs w:val="22"/>
        </w:rPr>
      </w:pPr>
      <w:r w:rsidRPr="007D35FF">
        <w:rPr>
          <w:rFonts w:ascii="Tahoma" w:hAnsi="Tahoma" w:cs="Tahoma"/>
          <w:sz w:val="22"/>
          <w:szCs w:val="22"/>
        </w:rPr>
        <w:t>The Terminal Operator and the TNPA shall ensure that the Payment Expert is appointed within fifteen (15) Business Days of delivery by the Terminal Operator of the notice in terms of clause </w:t>
      </w:r>
      <w:r w:rsidR="00C95F80">
        <w:rPr>
          <w:rFonts w:ascii="Tahoma" w:hAnsi="Tahoma" w:cs="Tahoma"/>
          <w:sz w:val="22"/>
          <w:szCs w:val="22"/>
        </w:rPr>
        <w:fldChar w:fldCharType="begin"/>
      </w:r>
      <w:r w:rsidR="00C95F80">
        <w:rPr>
          <w:rFonts w:ascii="Tahoma" w:hAnsi="Tahoma" w:cs="Tahoma"/>
          <w:sz w:val="22"/>
          <w:szCs w:val="22"/>
        </w:rPr>
        <w:instrText xml:space="preserve"> REF _Ref175730663 \r \h </w:instrText>
      </w:r>
      <w:r w:rsidR="00C95F80">
        <w:rPr>
          <w:rFonts w:ascii="Tahoma" w:hAnsi="Tahoma" w:cs="Tahoma"/>
          <w:sz w:val="22"/>
          <w:szCs w:val="22"/>
        </w:rPr>
      </w:r>
      <w:r w:rsidR="00C95F80">
        <w:rPr>
          <w:rFonts w:ascii="Tahoma" w:hAnsi="Tahoma" w:cs="Tahoma"/>
          <w:sz w:val="22"/>
          <w:szCs w:val="22"/>
        </w:rPr>
        <w:fldChar w:fldCharType="separate"/>
      </w:r>
      <w:r w:rsidR="00A535C6">
        <w:rPr>
          <w:rFonts w:ascii="Tahoma" w:hAnsi="Tahoma" w:cs="Tahoma"/>
          <w:sz w:val="22"/>
          <w:szCs w:val="22"/>
        </w:rPr>
        <w:t>45.3.1</w:t>
      </w:r>
      <w:r w:rsidR="00C95F80">
        <w:rPr>
          <w:rFonts w:ascii="Tahoma" w:hAnsi="Tahoma" w:cs="Tahoma"/>
          <w:sz w:val="22"/>
          <w:szCs w:val="22"/>
        </w:rPr>
        <w:fldChar w:fldCharType="end"/>
      </w:r>
      <w:r w:rsidR="00C95F80">
        <w:rPr>
          <w:rFonts w:ascii="Tahoma" w:hAnsi="Tahoma" w:cs="Tahoma"/>
          <w:sz w:val="22"/>
          <w:szCs w:val="22"/>
        </w:rPr>
        <w:t xml:space="preserve"> </w:t>
      </w:r>
      <w:r w:rsidRPr="007D35FF">
        <w:rPr>
          <w:rFonts w:ascii="Tahoma" w:hAnsi="Tahoma" w:cs="Tahoma"/>
          <w:sz w:val="22"/>
          <w:szCs w:val="22"/>
        </w:rPr>
        <w:t xml:space="preserve">alternatively the notice in terms of clause </w:t>
      </w:r>
      <w:r w:rsidRPr="007D35FF">
        <w:rPr>
          <w:rFonts w:ascii="Tahoma" w:hAnsi="Tahoma" w:cs="Tahoma"/>
          <w:sz w:val="22"/>
          <w:szCs w:val="22"/>
        </w:rPr>
        <w:fldChar w:fldCharType="begin"/>
      </w:r>
      <w:r w:rsidRPr="007D35FF">
        <w:rPr>
          <w:rFonts w:ascii="Tahoma" w:hAnsi="Tahoma" w:cs="Tahoma"/>
          <w:sz w:val="22"/>
          <w:szCs w:val="22"/>
        </w:rPr>
        <w:instrText xml:space="preserve"> REF _Ref373847677 \w \h </w:instrText>
      </w:r>
      <w:r w:rsidR="007D35FF" w:rsidRPr="007D35FF">
        <w:rPr>
          <w:rFonts w:ascii="Tahoma" w:hAnsi="Tahoma" w:cs="Tahoma"/>
          <w:sz w:val="22"/>
          <w:szCs w:val="22"/>
        </w:rPr>
        <w:instrText xml:space="preserve"> \* MERGEFORMAT </w:instrText>
      </w:r>
      <w:r w:rsidRPr="007D35FF">
        <w:rPr>
          <w:rFonts w:ascii="Tahoma" w:hAnsi="Tahoma" w:cs="Tahoma"/>
          <w:sz w:val="22"/>
          <w:szCs w:val="22"/>
        </w:rPr>
      </w:r>
      <w:r w:rsidRPr="007D35FF">
        <w:rPr>
          <w:rFonts w:ascii="Tahoma" w:hAnsi="Tahoma" w:cs="Tahoma"/>
          <w:sz w:val="22"/>
          <w:szCs w:val="22"/>
        </w:rPr>
        <w:fldChar w:fldCharType="separate"/>
      </w:r>
      <w:r w:rsidR="00305082">
        <w:rPr>
          <w:rFonts w:ascii="Tahoma" w:hAnsi="Tahoma" w:cs="Tahoma"/>
          <w:sz w:val="22"/>
          <w:szCs w:val="22"/>
        </w:rPr>
        <w:t>49.1</w:t>
      </w:r>
      <w:r w:rsidRPr="007D35FF">
        <w:rPr>
          <w:rFonts w:ascii="Tahoma" w:hAnsi="Tahoma" w:cs="Tahoma"/>
          <w:sz w:val="22"/>
          <w:szCs w:val="22"/>
        </w:rPr>
        <w:fldChar w:fldCharType="end"/>
      </w:r>
      <w:r w:rsidRPr="007D35FF">
        <w:rPr>
          <w:rFonts w:ascii="Tahoma" w:hAnsi="Tahoma" w:cs="Tahoma"/>
          <w:sz w:val="22"/>
          <w:szCs w:val="22"/>
        </w:rPr>
        <w:t>.  The Payment Expert shall have fifteen (15) Business Days to calculate the amount payable by the TNPA to the Terminal Operator pursuant to this clause </w:t>
      </w:r>
      <w:r w:rsidRPr="007D35FF">
        <w:rPr>
          <w:rFonts w:ascii="Tahoma" w:hAnsi="Tahoma" w:cs="Tahoma"/>
          <w:sz w:val="22"/>
          <w:szCs w:val="22"/>
        </w:rPr>
        <w:fldChar w:fldCharType="begin"/>
      </w:r>
      <w:r w:rsidRPr="007D35FF">
        <w:rPr>
          <w:rFonts w:ascii="Tahoma" w:hAnsi="Tahoma" w:cs="Tahoma"/>
          <w:sz w:val="22"/>
          <w:szCs w:val="22"/>
        </w:rPr>
        <w:instrText xml:space="preserve"> REF _Ref63589617 \r \h  \* MERGEFORMAT </w:instrText>
      </w:r>
      <w:r w:rsidRPr="007D35FF">
        <w:rPr>
          <w:rFonts w:ascii="Tahoma" w:hAnsi="Tahoma" w:cs="Tahoma"/>
          <w:sz w:val="22"/>
          <w:szCs w:val="22"/>
        </w:rPr>
      </w:r>
      <w:r w:rsidRPr="007D35FF">
        <w:rPr>
          <w:rFonts w:ascii="Tahoma" w:hAnsi="Tahoma" w:cs="Tahoma"/>
          <w:sz w:val="22"/>
          <w:szCs w:val="22"/>
        </w:rPr>
        <w:fldChar w:fldCharType="separate"/>
      </w:r>
      <w:r w:rsidR="00A535C6">
        <w:rPr>
          <w:rFonts w:ascii="Tahoma" w:hAnsi="Tahoma" w:cs="Tahoma"/>
          <w:sz w:val="22"/>
          <w:szCs w:val="22"/>
        </w:rPr>
        <w:t>49</w:t>
      </w:r>
      <w:r w:rsidRPr="007D35FF">
        <w:rPr>
          <w:rFonts w:ascii="Tahoma" w:hAnsi="Tahoma" w:cs="Tahoma"/>
          <w:sz w:val="22"/>
          <w:szCs w:val="22"/>
        </w:rPr>
        <w:fldChar w:fldCharType="end"/>
      </w:r>
      <w:r w:rsidRPr="007D35FF">
        <w:rPr>
          <w:rFonts w:ascii="Tahoma" w:hAnsi="Tahoma" w:cs="Tahoma"/>
          <w:sz w:val="22"/>
          <w:szCs w:val="22"/>
        </w:rPr>
        <w:t xml:space="preserve"> (Compensation on Termination for TNPA Default). </w:t>
      </w:r>
    </w:p>
    <w:p w14:paraId="160C9A3C" w14:textId="0BD6E848" w:rsidR="00014DAD" w:rsidRPr="007D35FF" w:rsidRDefault="00014DAD" w:rsidP="00014DAD">
      <w:pPr>
        <w:pStyle w:val="Clause3Sub"/>
        <w:rPr>
          <w:rFonts w:ascii="Tahoma" w:hAnsi="Tahoma" w:cs="Tahoma"/>
          <w:sz w:val="22"/>
          <w:szCs w:val="22"/>
        </w:rPr>
      </w:pPr>
      <w:bookmarkStart w:id="1550" w:name="_Ref289766573"/>
      <w:bookmarkStart w:id="1551" w:name="_Ref373852608"/>
      <w:r w:rsidRPr="007D35FF">
        <w:rPr>
          <w:rFonts w:ascii="Tahoma" w:hAnsi="Tahoma" w:cs="Tahoma"/>
          <w:sz w:val="22"/>
          <w:szCs w:val="22"/>
        </w:rPr>
        <w:lastRenderedPageBreak/>
        <w:t>Upon determination of the amount payable by the TNPA to the Terminal Operator pursuant to this clause </w:t>
      </w:r>
      <w:r w:rsidRPr="007D35FF">
        <w:rPr>
          <w:rFonts w:ascii="Tahoma" w:hAnsi="Tahoma" w:cs="Tahoma"/>
          <w:sz w:val="22"/>
          <w:szCs w:val="22"/>
        </w:rPr>
        <w:fldChar w:fldCharType="begin"/>
      </w:r>
      <w:r w:rsidRPr="007D35FF">
        <w:rPr>
          <w:rFonts w:ascii="Tahoma" w:hAnsi="Tahoma" w:cs="Tahoma"/>
          <w:sz w:val="22"/>
          <w:szCs w:val="22"/>
        </w:rPr>
        <w:instrText xml:space="preserve"> REF _Ref63589617 \r \h  \* MERGEFORMAT </w:instrText>
      </w:r>
      <w:r w:rsidRPr="007D35FF">
        <w:rPr>
          <w:rFonts w:ascii="Tahoma" w:hAnsi="Tahoma" w:cs="Tahoma"/>
          <w:sz w:val="22"/>
          <w:szCs w:val="22"/>
        </w:rPr>
      </w:r>
      <w:r w:rsidRPr="007D35FF">
        <w:rPr>
          <w:rFonts w:ascii="Tahoma" w:hAnsi="Tahoma" w:cs="Tahoma"/>
          <w:sz w:val="22"/>
          <w:szCs w:val="22"/>
        </w:rPr>
        <w:fldChar w:fldCharType="separate"/>
      </w:r>
      <w:r w:rsidR="00A535C6">
        <w:rPr>
          <w:rFonts w:ascii="Tahoma" w:hAnsi="Tahoma" w:cs="Tahoma"/>
          <w:sz w:val="22"/>
          <w:szCs w:val="22"/>
        </w:rPr>
        <w:t>49</w:t>
      </w:r>
      <w:r w:rsidRPr="007D35FF">
        <w:rPr>
          <w:rFonts w:ascii="Tahoma" w:hAnsi="Tahoma" w:cs="Tahoma"/>
          <w:sz w:val="22"/>
          <w:szCs w:val="22"/>
        </w:rPr>
        <w:fldChar w:fldCharType="end"/>
      </w:r>
      <w:r w:rsidRPr="007D35FF">
        <w:rPr>
          <w:rFonts w:ascii="Tahoma" w:hAnsi="Tahoma" w:cs="Tahoma"/>
          <w:sz w:val="22"/>
          <w:szCs w:val="22"/>
        </w:rPr>
        <w:t xml:space="preserve"> (Compensation on Termination for TNPA Default), the Terminal Operator shall be entitled to issue a written demand to the </w:t>
      </w:r>
      <w:bookmarkEnd w:id="1550"/>
      <w:r w:rsidRPr="007D35FF">
        <w:rPr>
          <w:rFonts w:ascii="Tahoma" w:hAnsi="Tahoma" w:cs="Tahoma"/>
          <w:sz w:val="22"/>
          <w:szCs w:val="22"/>
        </w:rPr>
        <w:t>TNPA for payment of such amount (which amount shall be payable within 90 (ninety) days of demand).</w:t>
      </w:r>
      <w:bookmarkEnd w:id="1551"/>
    </w:p>
    <w:p w14:paraId="42CDD768" w14:textId="7BE3ADA9" w:rsidR="00014DAD" w:rsidRPr="007D35FF" w:rsidRDefault="00014DAD" w:rsidP="00654386">
      <w:pPr>
        <w:pStyle w:val="Clause2Sub"/>
        <w:ind w:left="1418" w:hanging="851"/>
        <w:rPr>
          <w:rFonts w:ascii="Tahoma" w:hAnsi="Tahoma" w:cs="Tahoma"/>
          <w:sz w:val="22"/>
          <w:szCs w:val="22"/>
        </w:rPr>
      </w:pPr>
      <w:r w:rsidRPr="007D35FF">
        <w:rPr>
          <w:rFonts w:ascii="Tahoma" w:hAnsi="Tahoma" w:cs="Tahoma"/>
          <w:sz w:val="22"/>
          <w:szCs w:val="22"/>
        </w:rPr>
        <w:t>In making any determination pursuant to this clause </w:t>
      </w:r>
      <w:r w:rsidRPr="007D35FF">
        <w:rPr>
          <w:rFonts w:ascii="Tahoma" w:hAnsi="Tahoma" w:cs="Tahoma"/>
          <w:sz w:val="22"/>
          <w:szCs w:val="22"/>
        </w:rPr>
        <w:fldChar w:fldCharType="begin"/>
      </w:r>
      <w:r w:rsidRPr="007D35FF">
        <w:rPr>
          <w:rFonts w:ascii="Tahoma" w:hAnsi="Tahoma" w:cs="Tahoma"/>
          <w:sz w:val="22"/>
          <w:szCs w:val="22"/>
        </w:rPr>
        <w:instrText xml:space="preserve"> REF _Ref403997627 \r \h  \* MERGEFORMAT </w:instrText>
      </w:r>
      <w:r w:rsidRPr="007D35FF">
        <w:rPr>
          <w:rFonts w:ascii="Tahoma" w:hAnsi="Tahoma" w:cs="Tahoma"/>
          <w:sz w:val="22"/>
          <w:szCs w:val="22"/>
        </w:rPr>
      </w:r>
      <w:r w:rsidRPr="007D35FF">
        <w:rPr>
          <w:rFonts w:ascii="Tahoma" w:hAnsi="Tahoma" w:cs="Tahoma"/>
          <w:sz w:val="22"/>
          <w:szCs w:val="22"/>
        </w:rPr>
        <w:fldChar w:fldCharType="separate"/>
      </w:r>
      <w:r w:rsidR="00A535C6">
        <w:rPr>
          <w:rFonts w:ascii="Tahoma" w:hAnsi="Tahoma" w:cs="Tahoma"/>
          <w:sz w:val="22"/>
          <w:szCs w:val="22"/>
        </w:rPr>
        <w:t>49.2</w:t>
      </w:r>
      <w:r w:rsidRPr="007D35FF">
        <w:rPr>
          <w:rFonts w:ascii="Tahoma" w:hAnsi="Tahoma" w:cs="Tahoma"/>
          <w:sz w:val="22"/>
          <w:szCs w:val="22"/>
        </w:rPr>
        <w:fldChar w:fldCharType="end"/>
      </w:r>
      <w:r w:rsidRPr="007D35FF">
        <w:rPr>
          <w:rFonts w:ascii="Tahoma" w:hAnsi="Tahoma" w:cs="Tahoma"/>
          <w:sz w:val="22"/>
          <w:szCs w:val="22"/>
        </w:rPr>
        <w:t xml:space="preserve"> (Payment Expert Calculations), the Payment Expert shall act as an expert and not an arbitrator</w:t>
      </w:r>
      <w:r w:rsidR="00CE095B">
        <w:rPr>
          <w:rFonts w:ascii="Tahoma" w:hAnsi="Tahoma" w:cs="Tahoma"/>
          <w:sz w:val="22"/>
          <w:szCs w:val="22"/>
        </w:rPr>
        <w:t>.</w:t>
      </w:r>
    </w:p>
    <w:bookmarkEnd w:id="1530"/>
    <w:p w14:paraId="05D79877" w14:textId="77777777" w:rsidR="007D35FF" w:rsidRPr="007D35FF" w:rsidRDefault="007D35FF" w:rsidP="007D35FF">
      <w:pPr>
        <w:pStyle w:val="Clause2Sub"/>
        <w:numPr>
          <w:ilvl w:val="0"/>
          <w:numId w:val="0"/>
        </w:numPr>
        <w:ind w:left="1418"/>
        <w:rPr>
          <w:rFonts w:ascii="Tahoma" w:hAnsi="Tahoma" w:cs="Tahoma"/>
          <w:sz w:val="22"/>
          <w:szCs w:val="22"/>
        </w:rPr>
      </w:pPr>
    </w:p>
    <w:p w14:paraId="20D2FB76" w14:textId="77777777" w:rsidR="00D570E4" w:rsidRPr="00CA7956" w:rsidRDefault="00D570E4" w:rsidP="0018327B">
      <w:pPr>
        <w:pStyle w:val="Clause1Head"/>
        <w:keepNext w:val="0"/>
        <w:widowControl w:val="0"/>
        <w:numPr>
          <w:ilvl w:val="0"/>
          <w:numId w:val="16"/>
        </w:numPr>
        <w:spacing w:line="360" w:lineRule="auto"/>
        <w:ind w:left="567" w:hanging="567"/>
        <w:outlineLvl w:val="0"/>
        <w:rPr>
          <w:rFonts w:ascii="Tahoma" w:hAnsi="Tahoma" w:cs="Tahoma"/>
          <w:sz w:val="22"/>
          <w:szCs w:val="22"/>
          <w:lang w:val="en-US"/>
        </w:rPr>
      </w:pPr>
      <w:bookmarkStart w:id="1552" w:name="_Ref526847606"/>
      <w:bookmarkStart w:id="1553" w:name="_Toc175734071"/>
      <w:bookmarkEnd w:id="1531"/>
      <w:r w:rsidRPr="00CA7956">
        <w:rPr>
          <w:rFonts w:ascii="Tahoma" w:hAnsi="Tahoma" w:cs="Tahoma"/>
          <w:sz w:val="22"/>
          <w:szCs w:val="22"/>
          <w:lang w:val="en-US"/>
        </w:rPr>
        <w:t>Termination Amount for Invalidation in terms of section 67 of the Act</w:t>
      </w:r>
      <w:bookmarkEnd w:id="1552"/>
      <w:bookmarkEnd w:id="1553"/>
    </w:p>
    <w:p w14:paraId="5905AB91" w14:textId="7DFB0351" w:rsidR="00F86AF5" w:rsidRPr="00CA7956" w:rsidRDefault="00F86AF5" w:rsidP="006A1211">
      <w:pPr>
        <w:pStyle w:val="Clause2Sub"/>
        <w:widowControl w:val="0"/>
        <w:numPr>
          <w:ilvl w:val="0"/>
          <w:numId w:val="0"/>
        </w:numPr>
        <w:ind w:left="567"/>
        <w:rPr>
          <w:rFonts w:ascii="Tahoma" w:hAnsi="Tahoma" w:cs="Tahoma"/>
          <w:sz w:val="22"/>
          <w:szCs w:val="22"/>
        </w:rPr>
      </w:pPr>
      <w:r w:rsidRPr="00CA7956">
        <w:rPr>
          <w:rFonts w:ascii="Tahoma" w:hAnsi="Tahoma" w:cs="Tahoma"/>
          <w:sz w:val="22"/>
          <w:szCs w:val="22"/>
        </w:rPr>
        <w:t>On termination of this Agreement in terms of section 67 of the Act, TNPA shall pay to the Terminal Operator the compensation as determined in accordance with the provisions of clause</w:t>
      </w:r>
      <w:r w:rsidR="006A1211" w:rsidRPr="00CA7956">
        <w:rPr>
          <w:rFonts w:ascii="Tahoma" w:hAnsi="Tahoma" w:cs="Tahoma"/>
          <w:sz w:val="22"/>
          <w:szCs w:val="22"/>
        </w:rPr>
        <w:t> </w:t>
      </w:r>
      <w:r w:rsidR="0031043E">
        <w:rPr>
          <w:rFonts w:ascii="Tahoma" w:hAnsi="Tahoma" w:cs="Tahoma"/>
          <w:sz w:val="22"/>
          <w:szCs w:val="22"/>
        </w:rPr>
        <w:fldChar w:fldCharType="begin"/>
      </w:r>
      <w:r w:rsidR="0031043E">
        <w:rPr>
          <w:rFonts w:ascii="Tahoma" w:hAnsi="Tahoma" w:cs="Tahoma"/>
          <w:sz w:val="22"/>
          <w:szCs w:val="22"/>
        </w:rPr>
        <w:instrText xml:space="preserve"> REF _Ref63589617 \r \h </w:instrText>
      </w:r>
      <w:r w:rsidR="0031043E">
        <w:rPr>
          <w:rFonts w:ascii="Tahoma" w:hAnsi="Tahoma" w:cs="Tahoma"/>
          <w:sz w:val="22"/>
          <w:szCs w:val="22"/>
        </w:rPr>
      </w:r>
      <w:r w:rsidR="0031043E">
        <w:rPr>
          <w:rFonts w:ascii="Tahoma" w:hAnsi="Tahoma" w:cs="Tahoma"/>
          <w:sz w:val="22"/>
          <w:szCs w:val="22"/>
        </w:rPr>
        <w:fldChar w:fldCharType="separate"/>
      </w:r>
      <w:r w:rsidR="002C6D39">
        <w:rPr>
          <w:rFonts w:ascii="Tahoma" w:hAnsi="Tahoma" w:cs="Tahoma"/>
          <w:sz w:val="22"/>
          <w:szCs w:val="22"/>
        </w:rPr>
        <w:t>49</w:t>
      </w:r>
      <w:r w:rsidR="0031043E">
        <w:rPr>
          <w:rFonts w:ascii="Tahoma" w:hAnsi="Tahoma" w:cs="Tahoma"/>
          <w:sz w:val="22"/>
          <w:szCs w:val="22"/>
        </w:rPr>
        <w:fldChar w:fldCharType="end"/>
      </w:r>
      <w:r w:rsidRPr="00CA7956">
        <w:rPr>
          <w:rFonts w:ascii="Tahoma" w:hAnsi="Tahoma" w:cs="Tahoma"/>
          <w:sz w:val="22"/>
          <w:szCs w:val="22"/>
        </w:rPr>
        <w:t xml:space="preserve"> (Termination Amount for TNPA Default)</w:t>
      </w:r>
      <w:r w:rsidR="00EA5473" w:rsidRPr="00CA7956">
        <w:rPr>
          <w:rFonts w:ascii="Tahoma" w:hAnsi="Tahoma" w:cs="Tahoma"/>
          <w:sz w:val="22"/>
          <w:szCs w:val="22"/>
        </w:rPr>
        <w:t>.</w:t>
      </w:r>
    </w:p>
    <w:p w14:paraId="4993C160"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554" w:name="_Toc449488819"/>
      <w:bookmarkStart w:id="1555" w:name="_Toc175734072"/>
      <w:r w:rsidRPr="00CA7956">
        <w:rPr>
          <w:rFonts w:ascii="Tahoma" w:hAnsi="Tahoma" w:cs="Tahoma"/>
          <w:sz w:val="22"/>
          <w:szCs w:val="22"/>
          <w:lang w:val="en-US"/>
        </w:rPr>
        <w:t>Termination Amount for termination for Force Majeure</w:t>
      </w:r>
      <w:bookmarkEnd w:id="1532"/>
      <w:bookmarkEnd w:id="1533"/>
      <w:bookmarkEnd w:id="1534"/>
      <w:bookmarkEnd w:id="1535"/>
      <w:bookmarkEnd w:id="1536"/>
      <w:bookmarkEnd w:id="1537"/>
      <w:bookmarkEnd w:id="1554"/>
      <w:bookmarkEnd w:id="1555"/>
    </w:p>
    <w:p w14:paraId="446E68B3" w14:textId="0C29C052" w:rsidR="00C762F2" w:rsidRPr="00CA7956" w:rsidRDefault="00C762F2" w:rsidP="00340482">
      <w:pPr>
        <w:pStyle w:val="Clause2Sub"/>
        <w:numPr>
          <w:ilvl w:val="0"/>
          <w:numId w:val="0"/>
        </w:numPr>
        <w:ind w:left="567"/>
        <w:rPr>
          <w:rFonts w:ascii="Tahoma" w:hAnsi="Tahoma" w:cs="Tahoma"/>
          <w:b/>
          <w:sz w:val="22"/>
          <w:szCs w:val="22"/>
          <w:lang w:val="en-US"/>
        </w:rPr>
      </w:pPr>
      <w:bookmarkStart w:id="1556" w:name="_Toc449488820"/>
      <w:bookmarkStart w:id="1557" w:name="_Ref436213805"/>
      <w:bookmarkStart w:id="1558" w:name="_Toc436720500"/>
      <w:bookmarkStart w:id="1559" w:name="_Toc448848698"/>
      <w:r w:rsidRPr="00CA7956">
        <w:rPr>
          <w:rFonts w:ascii="Tahoma" w:hAnsi="Tahoma" w:cs="Tahoma"/>
          <w:sz w:val="22"/>
          <w:szCs w:val="22"/>
          <w:lang w:val="en-US"/>
        </w:rPr>
        <w:t xml:space="preserve">On termination of this Agreement in accordance with the provisions of </w:t>
      </w:r>
      <w:r w:rsidR="002A7F5F" w:rsidRPr="00CA7956">
        <w:rPr>
          <w:rFonts w:ascii="Tahoma" w:hAnsi="Tahoma" w:cs="Tahoma"/>
          <w:sz w:val="22"/>
          <w:szCs w:val="22"/>
          <w:lang w:val="en-US"/>
        </w:rPr>
        <w:t>clause</w:t>
      </w:r>
      <w:r w:rsidR="002C6D39">
        <w:rPr>
          <w:rFonts w:ascii="Tahoma" w:hAnsi="Tahoma" w:cs="Tahoma"/>
          <w:sz w:val="22"/>
          <w:szCs w:val="22"/>
          <w:lang w:val="en-US"/>
        </w:rPr>
        <w:t xml:space="preserve"> </w:t>
      </w:r>
      <w:r w:rsidR="00A605A4">
        <w:rPr>
          <w:rFonts w:ascii="Tahoma" w:hAnsi="Tahoma" w:cs="Tahoma"/>
          <w:sz w:val="22"/>
          <w:szCs w:val="22"/>
          <w:lang w:val="en-US"/>
        </w:rPr>
        <w:fldChar w:fldCharType="begin"/>
      </w:r>
      <w:r w:rsidR="00A605A4">
        <w:rPr>
          <w:rFonts w:ascii="Tahoma" w:hAnsi="Tahoma" w:cs="Tahoma"/>
          <w:sz w:val="22"/>
          <w:szCs w:val="22"/>
          <w:lang w:val="en-US"/>
        </w:rPr>
        <w:instrText xml:space="preserve"> REF _Ref63589311 \r \h </w:instrText>
      </w:r>
      <w:r w:rsidR="00A605A4">
        <w:rPr>
          <w:rFonts w:ascii="Tahoma" w:hAnsi="Tahoma" w:cs="Tahoma"/>
          <w:sz w:val="22"/>
          <w:szCs w:val="22"/>
          <w:lang w:val="en-US"/>
        </w:rPr>
      </w:r>
      <w:r w:rsidR="00A605A4">
        <w:rPr>
          <w:rFonts w:ascii="Tahoma" w:hAnsi="Tahoma" w:cs="Tahoma"/>
          <w:sz w:val="22"/>
          <w:szCs w:val="22"/>
          <w:lang w:val="en-US"/>
        </w:rPr>
        <w:fldChar w:fldCharType="separate"/>
      </w:r>
      <w:r w:rsidR="00A535C6">
        <w:rPr>
          <w:rFonts w:ascii="Tahoma" w:hAnsi="Tahoma" w:cs="Tahoma"/>
          <w:sz w:val="22"/>
          <w:szCs w:val="22"/>
          <w:lang w:val="en-US"/>
        </w:rPr>
        <w:t>45.4</w:t>
      </w:r>
      <w:r w:rsidR="00A605A4">
        <w:rPr>
          <w:rFonts w:ascii="Tahoma" w:hAnsi="Tahoma" w:cs="Tahoma"/>
          <w:sz w:val="22"/>
          <w:szCs w:val="22"/>
          <w:lang w:val="en-US"/>
        </w:rPr>
        <w:fldChar w:fldCharType="end"/>
      </w:r>
      <w:r w:rsidR="00D40C1B" w:rsidRPr="00CA7956">
        <w:rPr>
          <w:rFonts w:ascii="Tahoma" w:hAnsi="Tahoma" w:cs="Tahoma"/>
          <w:sz w:val="22"/>
          <w:szCs w:val="22"/>
          <w:lang w:val="en-US"/>
        </w:rPr>
        <w:t xml:space="preserve"> </w:t>
      </w:r>
      <w:r w:rsidRPr="00CA7956">
        <w:rPr>
          <w:rFonts w:ascii="Tahoma" w:hAnsi="Tahoma" w:cs="Tahoma"/>
          <w:i/>
          <w:sz w:val="22"/>
          <w:szCs w:val="22"/>
          <w:lang w:val="en-US"/>
        </w:rPr>
        <w:t>(Termination for Force Majeure)</w:t>
      </w:r>
      <w:r w:rsidRPr="00CA7956">
        <w:rPr>
          <w:rFonts w:ascii="Tahoma" w:hAnsi="Tahoma" w:cs="Tahoma"/>
          <w:sz w:val="22"/>
          <w:szCs w:val="22"/>
          <w:lang w:val="en-US"/>
        </w:rPr>
        <w:t>, no payments and</w:t>
      </w:r>
      <w:r w:rsidR="00AE039C" w:rsidRPr="00CA7956">
        <w:rPr>
          <w:rFonts w:ascii="Tahoma" w:hAnsi="Tahoma" w:cs="Tahoma"/>
          <w:sz w:val="22"/>
          <w:szCs w:val="22"/>
          <w:lang w:val="en-US"/>
        </w:rPr>
        <w:t>/</w:t>
      </w:r>
      <w:r w:rsidRPr="00CA7956">
        <w:rPr>
          <w:rFonts w:ascii="Tahoma" w:hAnsi="Tahoma" w:cs="Tahoma"/>
          <w:sz w:val="22"/>
          <w:szCs w:val="22"/>
          <w:lang w:val="en-US"/>
        </w:rPr>
        <w:t xml:space="preserve">or compensation will be payable by </w:t>
      </w:r>
      <w:r w:rsidR="00571831" w:rsidRPr="00CA7956">
        <w:rPr>
          <w:rFonts w:ascii="Tahoma" w:hAnsi="Tahoma" w:cs="Tahoma"/>
          <w:sz w:val="22"/>
          <w:szCs w:val="22"/>
          <w:lang w:val="en-US"/>
        </w:rPr>
        <w:t>TNPA</w:t>
      </w:r>
      <w:r w:rsidRPr="00CA7956">
        <w:rPr>
          <w:rFonts w:ascii="Tahoma" w:hAnsi="Tahoma" w:cs="Tahoma"/>
          <w:sz w:val="22"/>
          <w:szCs w:val="22"/>
          <w:lang w:val="en-US"/>
        </w:rPr>
        <w:t xml:space="preserve"> to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and the </w:t>
      </w:r>
      <w:r w:rsidR="00AA475B" w:rsidRPr="00CA7956">
        <w:rPr>
          <w:rFonts w:ascii="Tahoma" w:hAnsi="Tahoma" w:cs="Tahoma"/>
          <w:sz w:val="22"/>
          <w:szCs w:val="22"/>
          <w:lang w:val="en-US"/>
        </w:rPr>
        <w:t>Terminal</w:t>
      </w:r>
      <w:r w:rsidRPr="00CA7956">
        <w:rPr>
          <w:rFonts w:ascii="Tahoma" w:hAnsi="Tahoma" w:cs="Tahoma"/>
          <w:sz w:val="22"/>
          <w:szCs w:val="22"/>
          <w:lang w:val="en-US"/>
        </w:rPr>
        <w:t xml:space="preserve"> Operator will have no claim against </w:t>
      </w:r>
      <w:r w:rsidR="00571831" w:rsidRPr="00CA7956">
        <w:rPr>
          <w:rFonts w:ascii="Tahoma" w:hAnsi="Tahoma" w:cs="Tahoma"/>
          <w:sz w:val="22"/>
          <w:szCs w:val="22"/>
          <w:lang w:val="en-US"/>
        </w:rPr>
        <w:t>TNPA</w:t>
      </w:r>
      <w:r w:rsidRPr="00CA7956">
        <w:rPr>
          <w:rFonts w:ascii="Tahoma" w:hAnsi="Tahoma" w:cs="Tahoma"/>
          <w:sz w:val="22"/>
          <w:szCs w:val="22"/>
          <w:lang w:val="en-US"/>
        </w:rPr>
        <w:t xml:space="preserve"> for any payments and</w:t>
      </w:r>
      <w:r w:rsidR="005A1A16" w:rsidRPr="00CA7956">
        <w:rPr>
          <w:rFonts w:ascii="Tahoma" w:hAnsi="Tahoma" w:cs="Tahoma"/>
          <w:sz w:val="22"/>
          <w:szCs w:val="22"/>
          <w:lang w:val="en-US"/>
        </w:rPr>
        <w:t>/</w:t>
      </w:r>
      <w:r w:rsidRPr="00CA7956">
        <w:rPr>
          <w:rFonts w:ascii="Tahoma" w:hAnsi="Tahoma" w:cs="Tahoma"/>
          <w:sz w:val="22"/>
          <w:szCs w:val="22"/>
          <w:lang w:val="en-US"/>
        </w:rPr>
        <w:t>or compensation upon such termination.</w:t>
      </w:r>
      <w:bookmarkEnd w:id="1556"/>
    </w:p>
    <w:p w14:paraId="5AB37949"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560" w:name="_Toc351392462"/>
      <w:bookmarkStart w:id="1561" w:name="_Toc351396321"/>
      <w:bookmarkStart w:id="1562" w:name="_Toc351396573"/>
      <w:bookmarkStart w:id="1563" w:name="_Toc436720502"/>
      <w:bookmarkStart w:id="1564" w:name="_Toc448769874"/>
      <w:bookmarkStart w:id="1565" w:name="_Toc449488821"/>
      <w:bookmarkStart w:id="1566" w:name="_Ref449521135"/>
      <w:bookmarkStart w:id="1567" w:name="_Ref449521155"/>
      <w:bookmarkStart w:id="1568" w:name="_Ref167113583"/>
      <w:bookmarkStart w:id="1569" w:name="_Ref167113633"/>
      <w:bookmarkStart w:id="1570" w:name="_Ref175733215"/>
      <w:bookmarkStart w:id="1571" w:name="_Toc175734073"/>
      <w:bookmarkEnd w:id="1557"/>
      <w:bookmarkEnd w:id="1558"/>
      <w:bookmarkEnd w:id="1559"/>
      <w:r w:rsidRPr="00CA7956">
        <w:rPr>
          <w:rFonts w:ascii="Tahoma" w:hAnsi="Tahoma" w:cs="Tahoma"/>
          <w:sz w:val="22"/>
          <w:szCs w:val="22"/>
          <w:lang w:val="en-US"/>
        </w:rPr>
        <w:t>Termination Amount for corrupt gifts and fraud</w:t>
      </w:r>
      <w:bookmarkEnd w:id="1538"/>
      <w:bookmarkEnd w:id="1539"/>
      <w:bookmarkEnd w:id="1540"/>
      <w:bookmarkEnd w:id="1560"/>
      <w:bookmarkEnd w:id="1561"/>
      <w:bookmarkEnd w:id="1562"/>
      <w:bookmarkEnd w:id="1563"/>
      <w:bookmarkEnd w:id="1564"/>
      <w:bookmarkEnd w:id="1565"/>
      <w:bookmarkEnd w:id="1566"/>
      <w:bookmarkEnd w:id="1567"/>
      <w:bookmarkEnd w:id="1568"/>
      <w:bookmarkEnd w:id="1569"/>
      <w:bookmarkEnd w:id="1570"/>
      <w:bookmarkEnd w:id="1571"/>
    </w:p>
    <w:p w14:paraId="3240D2B1" w14:textId="421755B7" w:rsidR="00F86AF5" w:rsidRPr="00CA7956" w:rsidRDefault="00F86AF5" w:rsidP="0018327B">
      <w:pPr>
        <w:widowControl w:val="0"/>
        <w:numPr>
          <w:ilvl w:val="1"/>
          <w:numId w:val="16"/>
        </w:numPr>
        <w:tabs>
          <w:tab w:val="num" w:pos="1418"/>
        </w:tabs>
        <w:ind w:left="1134" w:hanging="567"/>
        <w:jc w:val="both"/>
        <w:rPr>
          <w:rFonts w:ascii="Tahoma" w:eastAsia="Times New Roman" w:hAnsi="Tahoma" w:cs="Tahoma"/>
          <w:b/>
          <w:sz w:val="22"/>
          <w:lang w:val="en-ZA" w:eastAsia="en-GB"/>
        </w:rPr>
      </w:pPr>
      <w:bookmarkStart w:id="1572" w:name="_Ref71380502"/>
      <w:r w:rsidRPr="00CA7956">
        <w:rPr>
          <w:rFonts w:ascii="Tahoma" w:eastAsia="Times New Roman" w:hAnsi="Tahoma" w:cs="Tahoma"/>
          <w:sz w:val="22"/>
          <w:lang w:val="en-ZA" w:eastAsia="en-GB"/>
        </w:rPr>
        <w:t>On termination of this Agreement in accordance with clause </w:t>
      </w:r>
      <w:r w:rsidR="00FA1945">
        <w:rPr>
          <w:rFonts w:ascii="Tahoma" w:eastAsia="Times New Roman" w:hAnsi="Tahoma" w:cs="Tahoma"/>
          <w:sz w:val="22"/>
          <w:lang w:val="en-ZA" w:eastAsia="en-GB"/>
        </w:rPr>
        <w:fldChar w:fldCharType="begin"/>
      </w:r>
      <w:r w:rsidR="00FA1945">
        <w:rPr>
          <w:rFonts w:ascii="Tahoma" w:eastAsia="Times New Roman" w:hAnsi="Tahoma" w:cs="Tahoma"/>
          <w:sz w:val="22"/>
          <w:lang w:val="en-ZA" w:eastAsia="en-GB"/>
        </w:rPr>
        <w:instrText xml:space="preserve"> REF _Ref167113583 \r \h </w:instrText>
      </w:r>
      <w:r w:rsidR="00FA1945">
        <w:rPr>
          <w:rFonts w:ascii="Tahoma" w:eastAsia="Times New Roman" w:hAnsi="Tahoma" w:cs="Tahoma"/>
          <w:sz w:val="22"/>
          <w:lang w:val="en-ZA" w:eastAsia="en-GB"/>
        </w:rPr>
      </w:r>
      <w:r w:rsidR="00FA1945">
        <w:rPr>
          <w:rFonts w:ascii="Tahoma" w:eastAsia="Times New Roman" w:hAnsi="Tahoma" w:cs="Tahoma"/>
          <w:sz w:val="22"/>
          <w:lang w:val="en-ZA" w:eastAsia="en-GB"/>
        </w:rPr>
        <w:fldChar w:fldCharType="separate"/>
      </w:r>
      <w:r w:rsidR="002D2744">
        <w:rPr>
          <w:rFonts w:ascii="Tahoma" w:eastAsia="Times New Roman" w:hAnsi="Tahoma" w:cs="Tahoma"/>
          <w:sz w:val="22"/>
          <w:lang w:val="en-ZA" w:eastAsia="en-GB"/>
        </w:rPr>
        <w:t>52</w:t>
      </w:r>
      <w:r w:rsidR="00FA1945">
        <w:rPr>
          <w:rFonts w:ascii="Tahoma" w:eastAsia="Times New Roman" w:hAnsi="Tahoma" w:cs="Tahoma"/>
          <w:sz w:val="22"/>
          <w:lang w:val="en-ZA" w:eastAsia="en-GB"/>
        </w:rPr>
        <w:fldChar w:fldCharType="end"/>
      </w:r>
      <w:r w:rsidRPr="00CA7956">
        <w:rPr>
          <w:rFonts w:ascii="Tahoma" w:eastAsia="Times New Roman" w:hAnsi="Tahoma" w:cs="Tahoma"/>
          <w:sz w:val="22"/>
          <w:lang w:val="en-ZA" w:eastAsia="en-GB"/>
        </w:rPr>
        <w:t xml:space="preserve"> (</w:t>
      </w:r>
      <w:r w:rsidRPr="00CA7956">
        <w:rPr>
          <w:rFonts w:ascii="Tahoma" w:eastAsia="Times New Roman" w:hAnsi="Tahoma" w:cs="Tahoma"/>
          <w:i/>
          <w:sz w:val="22"/>
          <w:lang w:val="en-ZA" w:eastAsia="en-GB"/>
        </w:rPr>
        <w:t>Corrupt Acts and fraud</w:t>
      </w:r>
      <w:r w:rsidRPr="00CA7956">
        <w:rPr>
          <w:rFonts w:ascii="Tahoma" w:eastAsia="Times New Roman" w:hAnsi="Tahoma" w:cs="Tahoma"/>
          <w:sz w:val="22"/>
          <w:lang w:val="en-ZA" w:eastAsia="en-GB"/>
        </w:rPr>
        <w:t xml:space="preserve">), TNPA </w:t>
      </w:r>
      <w:r w:rsidR="00476C70" w:rsidRPr="00CA7956">
        <w:rPr>
          <w:rFonts w:ascii="Tahoma" w:eastAsia="Times New Roman" w:hAnsi="Tahoma" w:cs="Tahoma"/>
          <w:sz w:val="22"/>
          <w:lang w:val="en-ZA" w:eastAsia="en-GB"/>
        </w:rPr>
        <w:t>shall pay</w:t>
      </w:r>
      <w:r w:rsidRPr="00CA7956">
        <w:rPr>
          <w:rFonts w:ascii="Tahoma" w:eastAsia="Times New Roman" w:hAnsi="Tahoma" w:cs="Tahoma"/>
          <w:sz w:val="22"/>
          <w:lang w:val="en-ZA" w:eastAsia="en-GB"/>
        </w:rPr>
        <w:t xml:space="preserve"> the Terminal Operator, an amount equal to</w:t>
      </w:r>
      <w:r w:rsidR="00F10312">
        <w:rPr>
          <w:rFonts w:ascii="Tahoma" w:eastAsia="Times New Roman" w:hAnsi="Tahoma" w:cs="Tahoma"/>
          <w:sz w:val="22"/>
          <w:lang w:val="en-ZA" w:eastAsia="en-GB"/>
        </w:rPr>
        <w:t xml:space="preserve"> the market value of any other assets and rights of the Terminal Operator (other than those transferred to TNPA pursuant to this Agreement) less the liabilities of the Terminal Operator properly incurred in connection with this Agreement, provided that no account shall be taken of any liabilities and obligations of the Terminal Operator out of:</w:t>
      </w:r>
      <w:bookmarkEnd w:id="1572"/>
      <w:r w:rsidRPr="00CA7956">
        <w:rPr>
          <w:rFonts w:ascii="Tahoma" w:eastAsia="Times New Roman" w:hAnsi="Tahoma" w:cs="Tahoma"/>
          <w:sz w:val="22"/>
          <w:lang w:val="en-ZA" w:eastAsia="en-GB"/>
        </w:rPr>
        <w:t xml:space="preserve"> </w:t>
      </w:r>
    </w:p>
    <w:p w14:paraId="4C8C6FE6" w14:textId="71A16F15" w:rsidR="00F86AF5" w:rsidRPr="00F14DD1" w:rsidRDefault="00F86AF5" w:rsidP="00B9075A">
      <w:pPr>
        <w:pStyle w:val="Clause3Sub"/>
        <w:tabs>
          <w:tab w:val="num" w:pos="2160"/>
        </w:tabs>
        <w:ind w:left="2160" w:hanging="990"/>
        <w:rPr>
          <w:rFonts w:ascii="Tahoma" w:hAnsi="Tahoma" w:cs="Tahoma"/>
          <w:sz w:val="22"/>
          <w:szCs w:val="22"/>
          <w:lang w:val="en-ZA"/>
        </w:rPr>
      </w:pPr>
      <w:r w:rsidRPr="00F14DD1">
        <w:rPr>
          <w:rFonts w:ascii="Tahoma" w:hAnsi="Tahoma" w:cs="Tahoma"/>
          <w:sz w:val="22"/>
          <w:szCs w:val="22"/>
          <w:lang w:val="en-ZA"/>
        </w:rPr>
        <w:t xml:space="preserve">agreements or arrangements entered into by the Terminal Operator to the extent that such agreements or arrangements were not entered into in connection with the Terminal Operator’s obligations in relation to the Project; </w:t>
      </w:r>
    </w:p>
    <w:p w14:paraId="42ADACC9" w14:textId="71BC9C6B" w:rsidR="00F86AF5" w:rsidRPr="00F14DD1" w:rsidRDefault="00F86AF5" w:rsidP="00B9075A">
      <w:pPr>
        <w:pStyle w:val="Clause3Sub"/>
        <w:tabs>
          <w:tab w:val="num" w:pos="2160"/>
        </w:tabs>
        <w:ind w:left="2160" w:hanging="990"/>
        <w:rPr>
          <w:rFonts w:ascii="Tahoma" w:hAnsi="Tahoma" w:cs="Tahoma"/>
          <w:sz w:val="22"/>
          <w:szCs w:val="22"/>
          <w:lang w:val="en-ZA"/>
        </w:rPr>
      </w:pPr>
      <w:r w:rsidRPr="00F14DD1">
        <w:rPr>
          <w:rFonts w:ascii="Tahoma" w:hAnsi="Tahoma" w:cs="Tahoma"/>
          <w:sz w:val="22"/>
          <w:szCs w:val="22"/>
          <w:lang w:val="en-ZA"/>
        </w:rPr>
        <w:lastRenderedPageBreak/>
        <w:t>agreements or arrangements entered into by the Terminal Operator to the extent that such agreements or arrangements were not entered into in the ordinary course of business and on commercial arm’s length terms;</w:t>
      </w:r>
      <w:r w:rsidR="009B124C" w:rsidRPr="00F14DD1">
        <w:rPr>
          <w:rFonts w:ascii="Tahoma" w:hAnsi="Tahoma" w:cs="Tahoma"/>
          <w:sz w:val="22"/>
          <w:szCs w:val="22"/>
          <w:lang w:val="en-ZA"/>
        </w:rPr>
        <w:t xml:space="preserve"> and</w:t>
      </w:r>
    </w:p>
    <w:p w14:paraId="1BCA79E2" w14:textId="7D8FF6AE" w:rsidR="00F86AF5" w:rsidRPr="00F14DD1" w:rsidRDefault="00F86AF5" w:rsidP="00B9075A">
      <w:pPr>
        <w:pStyle w:val="Clause3Sub"/>
        <w:tabs>
          <w:tab w:val="num" w:pos="2160"/>
        </w:tabs>
        <w:ind w:left="2160" w:hanging="990"/>
        <w:rPr>
          <w:rFonts w:ascii="Tahoma" w:hAnsi="Tahoma" w:cs="Tahoma"/>
          <w:sz w:val="22"/>
          <w:szCs w:val="22"/>
          <w:lang w:val="en-ZA"/>
        </w:rPr>
      </w:pPr>
      <w:r w:rsidRPr="00F14DD1">
        <w:rPr>
          <w:rFonts w:ascii="Tahoma" w:hAnsi="Tahoma" w:cs="Tahoma"/>
          <w:sz w:val="22"/>
          <w:szCs w:val="22"/>
          <w:lang w:val="en-ZA"/>
        </w:rPr>
        <w:t>less any amounts that TNPA is entitled to set off and deduct under clause </w:t>
      </w:r>
      <w:r w:rsidRPr="00F14DD1">
        <w:rPr>
          <w:rFonts w:ascii="Tahoma" w:hAnsi="Tahoma" w:cs="Tahoma"/>
          <w:sz w:val="22"/>
          <w:szCs w:val="22"/>
          <w:lang w:val="en-ZA"/>
        </w:rPr>
        <w:fldChar w:fldCharType="begin"/>
      </w:r>
      <w:r w:rsidRPr="00F14DD1">
        <w:rPr>
          <w:rFonts w:ascii="Tahoma" w:hAnsi="Tahoma" w:cs="Tahoma"/>
          <w:sz w:val="22"/>
          <w:szCs w:val="22"/>
          <w:lang w:val="en-ZA"/>
        </w:rPr>
        <w:instrText xml:space="preserve"> REF _Ref81972048 \r \h  \* MERGEFORMAT </w:instrText>
      </w:r>
      <w:r w:rsidRPr="00F14DD1">
        <w:rPr>
          <w:rFonts w:ascii="Tahoma" w:hAnsi="Tahoma" w:cs="Tahoma"/>
          <w:sz w:val="22"/>
          <w:szCs w:val="22"/>
          <w:lang w:val="en-ZA"/>
        </w:rPr>
      </w:r>
      <w:r w:rsidRPr="00F14DD1">
        <w:rPr>
          <w:rFonts w:ascii="Tahoma" w:hAnsi="Tahoma" w:cs="Tahoma"/>
          <w:sz w:val="22"/>
          <w:szCs w:val="22"/>
          <w:lang w:val="en-ZA"/>
        </w:rPr>
        <w:fldChar w:fldCharType="separate"/>
      </w:r>
      <w:r w:rsidR="002D2744">
        <w:rPr>
          <w:rFonts w:ascii="Tahoma" w:hAnsi="Tahoma" w:cs="Tahoma"/>
          <w:sz w:val="22"/>
          <w:szCs w:val="22"/>
          <w:lang w:val="en-ZA"/>
        </w:rPr>
        <w:t>60.11</w:t>
      </w:r>
      <w:r w:rsidRPr="00F14DD1">
        <w:rPr>
          <w:rFonts w:ascii="Tahoma" w:hAnsi="Tahoma" w:cs="Tahoma"/>
          <w:sz w:val="22"/>
          <w:szCs w:val="22"/>
          <w:lang w:val="en-ZA"/>
        </w:rPr>
        <w:fldChar w:fldCharType="end"/>
      </w:r>
      <w:r w:rsidRPr="00F14DD1">
        <w:rPr>
          <w:rFonts w:ascii="Tahoma" w:hAnsi="Tahoma" w:cs="Tahoma"/>
          <w:sz w:val="22"/>
          <w:szCs w:val="22"/>
          <w:lang w:val="en-ZA"/>
        </w:rPr>
        <w:t xml:space="preserve"> (</w:t>
      </w:r>
      <w:r w:rsidRPr="00F14DD1">
        <w:rPr>
          <w:rFonts w:ascii="Tahoma" w:hAnsi="Tahoma" w:cs="Tahoma"/>
          <w:i/>
          <w:sz w:val="22"/>
          <w:szCs w:val="22"/>
          <w:lang w:val="en-ZA"/>
        </w:rPr>
        <w:t>set-off</w:t>
      </w:r>
      <w:r w:rsidRPr="00F14DD1">
        <w:rPr>
          <w:rFonts w:ascii="Tahoma" w:hAnsi="Tahoma" w:cs="Tahoma"/>
          <w:sz w:val="22"/>
          <w:szCs w:val="22"/>
          <w:lang w:val="en-ZA"/>
        </w:rPr>
        <w:t>).</w:t>
      </w:r>
    </w:p>
    <w:p w14:paraId="41B284EE" w14:textId="2D1A4904" w:rsidR="00F86AF5" w:rsidRPr="00CA7956" w:rsidRDefault="00F86AF5" w:rsidP="0018327B">
      <w:pPr>
        <w:widowControl w:val="0"/>
        <w:numPr>
          <w:ilvl w:val="1"/>
          <w:numId w:val="16"/>
        </w:numPr>
        <w:tabs>
          <w:tab w:val="num" w:pos="360"/>
          <w:tab w:val="num" w:pos="1224"/>
        </w:tabs>
        <w:ind w:left="1224" w:hanging="657"/>
        <w:jc w:val="both"/>
        <w:rPr>
          <w:rFonts w:ascii="Tahoma" w:eastAsia="Times New Roman" w:hAnsi="Tahoma" w:cs="Tahoma"/>
          <w:sz w:val="22"/>
          <w:lang w:val="en-ZA" w:eastAsia="en-GB"/>
        </w:rPr>
      </w:pPr>
      <w:r w:rsidRPr="00CA7956">
        <w:rPr>
          <w:rFonts w:ascii="Tahoma" w:eastAsia="Times New Roman" w:hAnsi="Tahoma" w:cs="Tahoma"/>
          <w:sz w:val="22"/>
          <w:lang w:val="en-ZA" w:eastAsia="en-GB"/>
        </w:rPr>
        <w:t>If the aggregate of the amounts referred to above is less than zero, then, for the purposes of the calculation in this clause</w:t>
      </w:r>
      <w:r w:rsidR="000B1045" w:rsidRPr="00CA7956">
        <w:rPr>
          <w:rFonts w:ascii="Tahoma" w:eastAsia="Times New Roman" w:hAnsi="Tahoma" w:cs="Tahoma"/>
          <w:sz w:val="22"/>
          <w:lang w:val="en-ZA" w:eastAsia="en-GB"/>
        </w:rPr>
        <w:t xml:space="preserve"> </w:t>
      </w:r>
      <w:r w:rsidR="00716665">
        <w:rPr>
          <w:rFonts w:ascii="Tahoma" w:eastAsia="Times New Roman" w:hAnsi="Tahoma" w:cs="Tahoma"/>
          <w:sz w:val="22"/>
          <w:lang w:val="en-ZA" w:eastAsia="en-GB"/>
        </w:rPr>
        <w:fldChar w:fldCharType="begin"/>
      </w:r>
      <w:r w:rsidR="00716665">
        <w:rPr>
          <w:rFonts w:ascii="Tahoma" w:eastAsia="Times New Roman" w:hAnsi="Tahoma" w:cs="Tahoma"/>
          <w:sz w:val="22"/>
          <w:lang w:val="en-ZA" w:eastAsia="en-GB"/>
        </w:rPr>
        <w:instrText xml:space="preserve"> REF _Ref167113633 \r \h </w:instrText>
      </w:r>
      <w:r w:rsidR="00716665">
        <w:rPr>
          <w:rFonts w:ascii="Tahoma" w:eastAsia="Times New Roman" w:hAnsi="Tahoma" w:cs="Tahoma"/>
          <w:sz w:val="22"/>
          <w:lang w:val="en-ZA" w:eastAsia="en-GB"/>
        </w:rPr>
      </w:r>
      <w:r w:rsidR="00716665">
        <w:rPr>
          <w:rFonts w:ascii="Tahoma" w:eastAsia="Times New Roman" w:hAnsi="Tahoma" w:cs="Tahoma"/>
          <w:sz w:val="22"/>
          <w:lang w:val="en-ZA" w:eastAsia="en-GB"/>
        </w:rPr>
        <w:fldChar w:fldCharType="separate"/>
      </w:r>
      <w:r w:rsidR="002D2744">
        <w:rPr>
          <w:rFonts w:ascii="Tahoma" w:eastAsia="Times New Roman" w:hAnsi="Tahoma" w:cs="Tahoma"/>
          <w:sz w:val="22"/>
          <w:lang w:val="en-ZA" w:eastAsia="en-GB"/>
        </w:rPr>
        <w:t>52</w:t>
      </w:r>
      <w:r w:rsidR="00716665">
        <w:rPr>
          <w:rFonts w:ascii="Tahoma" w:eastAsia="Times New Roman" w:hAnsi="Tahoma" w:cs="Tahoma"/>
          <w:sz w:val="22"/>
          <w:lang w:val="en-ZA" w:eastAsia="en-GB"/>
        </w:rPr>
        <w:fldChar w:fldCharType="end"/>
      </w:r>
      <w:r w:rsidR="00240A6A" w:rsidRPr="00CA7956">
        <w:rPr>
          <w:rFonts w:ascii="Tahoma" w:eastAsia="Times New Roman" w:hAnsi="Tahoma" w:cs="Tahoma"/>
          <w:sz w:val="22"/>
          <w:lang w:val="en-ZA" w:eastAsia="en-GB"/>
        </w:rPr>
        <w:t xml:space="preserve"> </w:t>
      </w:r>
      <w:r w:rsidRPr="00CA7956">
        <w:rPr>
          <w:rFonts w:ascii="Tahoma" w:eastAsia="Times New Roman" w:hAnsi="Tahoma" w:cs="Tahoma"/>
          <w:sz w:val="22"/>
          <w:lang w:val="en-ZA" w:eastAsia="en-GB"/>
        </w:rPr>
        <w:t>the aggregate shall be deemed to be zero.</w:t>
      </w:r>
    </w:p>
    <w:p w14:paraId="78A27048" w14:textId="77777777" w:rsidR="00F86AF5" w:rsidRPr="00CA7956" w:rsidRDefault="00F86AF5" w:rsidP="0018327B">
      <w:pPr>
        <w:widowControl w:val="0"/>
        <w:numPr>
          <w:ilvl w:val="1"/>
          <w:numId w:val="16"/>
        </w:numPr>
        <w:tabs>
          <w:tab w:val="num" w:pos="360"/>
          <w:tab w:val="num" w:pos="1224"/>
        </w:tabs>
        <w:ind w:left="1224" w:hanging="657"/>
        <w:jc w:val="both"/>
        <w:rPr>
          <w:rFonts w:ascii="Tahoma" w:eastAsia="Times New Roman" w:hAnsi="Tahoma" w:cs="Tahoma"/>
          <w:sz w:val="22"/>
          <w:lang w:val="en-US" w:eastAsia="en-GB"/>
        </w:rPr>
      </w:pPr>
      <w:r w:rsidRPr="00CA7956">
        <w:rPr>
          <w:rFonts w:ascii="Tahoma" w:eastAsia="Times New Roman" w:hAnsi="Tahoma" w:cs="Tahoma"/>
          <w:sz w:val="22"/>
          <w:lang w:val="en-US" w:eastAsia="en-GB"/>
        </w:rPr>
        <w:t>If the termination is because of a Corrupt Act on the part of the Terminal Operator, then the amount payable to the Terminal Operator, inclusive of shares and the like, will be zero.</w:t>
      </w:r>
    </w:p>
    <w:p w14:paraId="0ABA617C"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1573" w:name="_Toc526865734"/>
      <w:bookmarkStart w:id="1574" w:name="_Toc526865904"/>
      <w:bookmarkStart w:id="1575" w:name="_Toc526866074"/>
      <w:bookmarkStart w:id="1576" w:name="_Toc526866238"/>
      <w:bookmarkStart w:id="1577" w:name="_Toc526866403"/>
      <w:bookmarkStart w:id="1578" w:name="_Toc526866566"/>
      <w:bookmarkStart w:id="1579" w:name="_Toc526866790"/>
      <w:bookmarkStart w:id="1580" w:name="_Toc526867019"/>
      <w:bookmarkStart w:id="1581" w:name="_Toc526867166"/>
      <w:bookmarkStart w:id="1582" w:name="_Toc526867313"/>
      <w:bookmarkStart w:id="1583" w:name="_Toc526867664"/>
      <w:bookmarkStart w:id="1584" w:name="_Toc526867829"/>
      <w:bookmarkStart w:id="1585" w:name="_Toc526867953"/>
      <w:bookmarkStart w:id="1586" w:name="_Toc526868078"/>
      <w:bookmarkStart w:id="1587" w:name="_Toc526868203"/>
      <w:bookmarkStart w:id="1588" w:name="_Toc526868328"/>
      <w:bookmarkStart w:id="1589" w:name="_Toc526868451"/>
      <w:bookmarkStart w:id="1590" w:name="_Toc526868574"/>
      <w:bookmarkStart w:id="1591" w:name="_Toc526868697"/>
      <w:bookmarkStart w:id="1592" w:name="_Toc526868818"/>
      <w:bookmarkStart w:id="1593" w:name="_Toc526868992"/>
      <w:bookmarkStart w:id="1594" w:name="_Toc526869211"/>
      <w:bookmarkStart w:id="1595" w:name="_Toc526869352"/>
      <w:bookmarkStart w:id="1596" w:name="_Toc526869643"/>
      <w:bookmarkStart w:id="1597" w:name="_Toc526869730"/>
      <w:bookmarkStart w:id="1598" w:name="_Toc526869816"/>
      <w:bookmarkStart w:id="1599" w:name="_Toc526870014"/>
      <w:bookmarkStart w:id="1600" w:name="_Toc526870110"/>
      <w:bookmarkStart w:id="1601" w:name="_Toc526870206"/>
      <w:bookmarkStart w:id="1602" w:name="_Toc526870302"/>
      <w:bookmarkStart w:id="1603" w:name="_Toc526865735"/>
      <w:bookmarkStart w:id="1604" w:name="_Toc526865905"/>
      <w:bookmarkStart w:id="1605" w:name="_Toc526866075"/>
      <w:bookmarkStart w:id="1606" w:name="_Toc526866239"/>
      <w:bookmarkStart w:id="1607" w:name="_Toc526866404"/>
      <w:bookmarkStart w:id="1608" w:name="_Toc526866567"/>
      <w:bookmarkStart w:id="1609" w:name="_Toc526866791"/>
      <w:bookmarkStart w:id="1610" w:name="_Toc526867020"/>
      <w:bookmarkStart w:id="1611" w:name="_Toc526867167"/>
      <w:bookmarkStart w:id="1612" w:name="_Toc526867314"/>
      <w:bookmarkStart w:id="1613" w:name="_Toc526867665"/>
      <w:bookmarkStart w:id="1614" w:name="_Toc526867830"/>
      <w:bookmarkStart w:id="1615" w:name="_Toc526867954"/>
      <w:bookmarkStart w:id="1616" w:name="_Toc526868079"/>
      <w:bookmarkStart w:id="1617" w:name="_Toc526868204"/>
      <w:bookmarkStart w:id="1618" w:name="_Toc526868329"/>
      <w:bookmarkStart w:id="1619" w:name="_Toc526868452"/>
      <w:bookmarkStart w:id="1620" w:name="_Toc526868575"/>
      <w:bookmarkStart w:id="1621" w:name="_Toc526868698"/>
      <w:bookmarkStart w:id="1622" w:name="_Toc526868819"/>
      <w:bookmarkStart w:id="1623" w:name="_Toc526868993"/>
      <w:bookmarkStart w:id="1624" w:name="_Toc526869212"/>
      <w:bookmarkStart w:id="1625" w:name="_Toc526869353"/>
      <w:bookmarkStart w:id="1626" w:name="_Toc526869644"/>
      <w:bookmarkStart w:id="1627" w:name="_Toc526869731"/>
      <w:bookmarkStart w:id="1628" w:name="_Toc526869817"/>
      <w:bookmarkStart w:id="1629" w:name="_Toc526870015"/>
      <w:bookmarkStart w:id="1630" w:name="_Toc526870111"/>
      <w:bookmarkStart w:id="1631" w:name="_Toc526870207"/>
      <w:bookmarkStart w:id="1632" w:name="_Toc526870303"/>
      <w:bookmarkStart w:id="1633" w:name="_Ref63154459"/>
      <w:bookmarkStart w:id="1634" w:name="_Toc81898992"/>
      <w:bookmarkStart w:id="1635" w:name="_Toc351392463"/>
      <w:bookmarkStart w:id="1636" w:name="_Toc351396322"/>
      <w:bookmarkStart w:id="1637" w:name="_Toc351396574"/>
      <w:bookmarkStart w:id="1638" w:name="_Toc436720503"/>
      <w:bookmarkStart w:id="1639" w:name="_Toc448769875"/>
      <w:bookmarkStart w:id="1640" w:name="_Toc449488824"/>
      <w:bookmarkStart w:id="1641" w:name="_Ref449513628"/>
      <w:bookmarkStart w:id="1642" w:name="_Ref526779794"/>
      <w:bookmarkStart w:id="1643" w:name="_Toc175734074"/>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r w:rsidRPr="00CA7956">
        <w:rPr>
          <w:rFonts w:ascii="Tahoma" w:hAnsi="Tahoma" w:cs="Tahoma"/>
          <w:sz w:val="22"/>
          <w:szCs w:val="22"/>
          <w:lang w:val="en-US"/>
        </w:rPr>
        <w:t>Payment</w:t>
      </w:r>
      <w:r w:rsidRPr="00CA7956">
        <w:rPr>
          <w:rFonts w:ascii="Tahoma" w:hAnsi="Tahoma" w:cs="Tahoma"/>
          <w:sz w:val="22"/>
          <w:szCs w:val="22"/>
        </w:rPr>
        <w:t xml:space="preserve"> of Termination Amount</w:t>
      </w:r>
      <w:bookmarkEnd w:id="1633"/>
      <w:bookmarkEnd w:id="1634"/>
      <w:bookmarkEnd w:id="1635"/>
      <w:bookmarkEnd w:id="1636"/>
      <w:bookmarkEnd w:id="1637"/>
      <w:bookmarkEnd w:id="1638"/>
      <w:bookmarkEnd w:id="1639"/>
      <w:bookmarkEnd w:id="1640"/>
      <w:bookmarkEnd w:id="1641"/>
      <w:bookmarkEnd w:id="1642"/>
      <w:bookmarkEnd w:id="1643"/>
    </w:p>
    <w:p w14:paraId="2B3A981B" w14:textId="666EF51E" w:rsidR="00232933" w:rsidRPr="00CA7956" w:rsidRDefault="00232933" w:rsidP="009B124C">
      <w:pPr>
        <w:pStyle w:val="Clause2Sub"/>
        <w:ind w:left="1418" w:hanging="851"/>
        <w:rPr>
          <w:rFonts w:ascii="Tahoma" w:hAnsi="Tahoma" w:cs="Tahoma"/>
          <w:i/>
          <w:sz w:val="22"/>
          <w:szCs w:val="22"/>
        </w:rPr>
      </w:pPr>
      <w:bookmarkStart w:id="1644" w:name="_Toc448848704"/>
      <w:bookmarkStart w:id="1645" w:name="_Toc449488825"/>
      <w:r w:rsidRPr="00CA7956">
        <w:rPr>
          <w:rFonts w:ascii="Tahoma" w:hAnsi="Tahoma" w:cs="Tahoma"/>
          <w:sz w:val="22"/>
          <w:szCs w:val="22"/>
        </w:rPr>
        <w:t>"</w:t>
      </w:r>
      <w:r w:rsidRPr="00CA7956">
        <w:rPr>
          <w:rFonts w:ascii="Tahoma" w:hAnsi="Tahoma" w:cs="Tahoma"/>
          <w:b/>
          <w:sz w:val="22"/>
          <w:szCs w:val="22"/>
        </w:rPr>
        <w:t>Notice Date</w:t>
      </w:r>
      <w:r w:rsidRPr="00CA7956">
        <w:rPr>
          <w:rFonts w:ascii="Tahoma" w:hAnsi="Tahoma" w:cs="Tahoma"/>
          <w:sz w:val="22"/>
          <w:szCs w:val="22"/>
        </w:rPr>
        <w:t>" means the date when the Termination Amount has been determined in accordance wi</w:t>
      </w:r>
      <w:r w:rsidR="003D10AB" w:rsidRPr="00CA7956">
        <w:rPr>
          <w:rFonts w:ascii="Tahoma" w:hAnsi="Tahoma" w:cs="Tahoma"/>
          <w:sz w:val="22"/>
          <w:szCs w:val="22"/>
        </w:rPr>
        <w:t xml:space="preserve">th clause </w:t>
      </w:r>
      <w:r w:rsidR="00727609" w:rsidRPr="00CA7956">
        <w:rPr>
          <w:rFonts w:ascii="Tahoma" w:hAnsi="Tahoma" w:cs="Tahoma"/>
          <w:sz w:val="22"/>
          <w:szCs w:val="22"/>
        </w:rPr>
        <w:fldChar w:fldCharType="begin"/>
      </w:r>
      <w:r w:rsidR="00727609" w:rsidRPr="00CA7956">
        <w:rPr>
          <w:rFonts w:ascii="Tahoma" w:hAnsi="Tahoma" w:cs="Tahoma"/>
          <w:sz w:val="22"/>
          <w:szCs w:val="22"/>
        </w:rPr>
        <w:instrText xml:space="preserve"> REF _Ref526847606 \r \h </w:instrText>
      </w:r>
      <w:r w:rsidR="00E37BEC" w:rsidRPr="00CA7956">
        <w:rPr>
          <w:rFonts w:ascii="Tahoma" w:hAnsi="Tahoma" w:cs="Tahoma"/>
          <w:sz w:val="22"/>
          <w:szCs w:val="22"/>
        </w:rPr>
        <w:instrText xml:space="preserve"> \* MERGEFORMAT </w:instrText>
      </w:r>
      <w:r w:rsidR="00727609" w:rsidRPr="00CA7956">
        <w:rPr>
          <w:rFonts w:ascii="Tahoma" w:hAnsi="Tahoma" w:cs="Tahoma"/>
          <w:sz w:val="22"/>
          <w:szCs w:val="22"/>
        </w:rPr>
      </w:r>
      <w:r w:rsidR="00727609" w:rsidRPr="00CA7956">
        <w:rPr>
          <w:rFonts w:ascii="Tahoma" w:hAnsi="Tahoma" w:cs="Tahoma"/>
          <w:sz w:val="22"/>
          <w:szCs w:val="22"/>
        </w:rPr>
        <w:fldChar w:fldCharType="separate"/>
      </w:r>
      <w:r w:rsidR="002D2744">
        <w:rPr>
          <w:rFonts w:ascii="Tahoma" w:hAnsi="Tahoma" w:cs="Tahoma"/>
          <w:sz w:val="22"/>
          <w:szCs w:val="22"/>
        </w:rPr>
        <w:t>50</w:t>
      </w:r>
      <w:r w:rsidR="00727609" w:rsidRPr="00CA7956">
        <w:rPr>
          <w:rFonts w:ascii="Tahoma" w:hAnsi="Tahoma" w:cs="Tahoma"/>
          <w:sz w:val="22"/>
          <w:szCs w:val="22"/>
        </w:rPr>
        <w:fldChar w:fldCharType="end"/>
      </w:r>
      <w:r w:rsidR="00727609" w:rsidRPr="00CA7956">
        <w:rPr>
          <w:rFonts w:ascii="Tahoma" w:hAnsi="Tahoma" w:cs="Tahoma"/>
          <w:sz w:val="22"/>
          <w:szCs w:val="22"/>
        </w:rPr>
        <w:t xml:space="preserve"> </w:t>
      </w:r>
      <w:r w:rsidRPr="00CA7956">
        <w:rPr>
          <w:rFonts w:ascii="Tahoma" w:hAnsi="Tahoma" w:cs="Tahoma"/>
          <w:i/>
          <w:sz w:val="22"/>
          <w:szCs w:val="22"/>
        </w:rPr>
        <w:t xml:space="preserve">(Termination amount for invalidation in terms of Section 67 of the Act) </w:t>
      </w:r>
      <w:r w:rsidRPr="00CA7956">
        <w:rPr>
          <w:rFonts w:ascii="Tahoma" w:hAnsi="Tahoma" w:cs="Tahoma"/>
          <w:sz w:val="22"/>
          <w:szCs w:val="22"/>
        </w:rPr>
        <w:t xml:space="preserve">or </w:t>
      </w:r>
      <w:r w:rsidR="00913039" w:rsidRPr="00CA7956">
        <w:rPr>
          <w:rFonts w:ascii="Tahoma" w:hAnsi="Tahoma" w:cs="Tahoma"/>
          <w:sz w:val="22"/>
          <w:szCs w:val="22"/>
        </w:rPr>
        <w:t xml:space="preserve">clause </w:t>
      </w:r>
      <w:r w:rsidR="00913039" w:rsidRPr="00CA7956">
        <w:rPr>
          <w:rFonts w:ascii="Tahoma" w:hAnsi="Tahoma" w:cs="Tahoma"/>
          <w:sz w:val="22"/>
          <w:szCs w:val="22"/>
        </w:rPr>
        <w:fldChar w:fldCharType="begin"/>
      </w:r>
      <w:r w:rsidR="00913039" w:rsidRPr="00CA7956">
        <w:rPr>
          <w:rFonts w:ascii="Tahoma" w:hAnsi="Tahoma" w:cs="Tahoma"/>
          <w:sz w:val="22"/>
          <w:szCs w:val="22"/>
        </w:rPr>
        <w:instrText xml:space="preserve"> REF _Ref449521135 \r \h </w:instrText>
      </w:r>
      <w:r w:rsidR="00832015" w:rsidRPr="00CA7956">
        <w:rPr>
          <w:rFonts w:ascii="Tahoma" w:hAnsi="Tahoma" w:cs="Tahoma"/>
          <w:sz w:val="22"/>
          <w:szCs w:val="22"/>
        </w:rPr>
        <w:instrText xml:space="preserve"> \* MERGEFORMAT </w:instrText>
      </w:r>
      <w:r w:rsidR="00913039" w:rsidRPr="00CA7956">
        <w:rPr>
          <w:rFonts w:ascii="Tahoma" w:hAnsi="Tahoma" w:cs="Tahoma"/>
          <w:sz w:val="22"/>
          <w:szCs w:val="22"/>
        </w:rPr>
      </w:r>
      <w:r w:rsidR="00913039" w:rsidRPr="00CA7956">
        <w:rPr>
          <w:rFonts w:ascii="Tahoma" w:hAnsi="Tahoma" w:cs="Tahoma"/>
          <w:sz w:val="22"/>
          <w:szCs w:val="22"/>
        </w:rPr>
        <w:fldChar w:fldCharType="separate"/>
      </w:r>
      <w:r w:rsidR="002D2744">
        <w:rPr>
          <w:rFonts w:ascii="Tahoma" w:hAnsi="Tahoma" w:cs="Tahoma"/>
          <w:sz w:val="22"/>
          <w:szCs w:val="22"/>
        </w:rPr>
        <w:t>52</w:t>
      </w:r>
      <w:r w:rsidR="00913039" w:rsidRPr="00CA7956">
        <w:rPr>
          <w:rFonts w:ascii="Tahoma" w:hAnsi="Tahoma" w:cs="Tahoma"/>
          <w:sz w:val="22"/>
          <w:szCs w:val="22"/>
        </w:rPr>
        <w:fldChar w:fldCharType="end"/>
      </w:r>
      <w:r w:rsidR="00913039" w:rsidRPr="00CA7956">
        <w:rPr>
          <w:rFonts w:ascii="Tahoma" w:hAnsi="Tahoma" w:cs="Tahoma"/>
          <w:sz w:val="22"/>
          <w:szCs w:val="22"/>
        </w:rPr>
        <w:t xml:space="preserve"> </w:t>
      </w:r>
      <w:r w:rsidRPr="00CA7956">
        <w:rPr>
          <w:rFonts w:ascii="Tahoma" w:hAnsi="Tahoma" w:cs="Tahoma"/>
          <w:i/>
          <w:sz w:val="22"/>
          <w:szCs w:val="22"/>
        </w:rPr>
        <w:t>(Termination Amount for corrupt gifts and fraud)</w:t>
      </w:r>
      <w:r w:rsidR="00F14DD1">
        <w:rPr>
          <w:rFonts w:ascii="Tahoma" w:hAnsi="Tahoma" w:cs="Tahoma"/>
          <w:i/>
          <w:sz w:val="22"/>
          <w:szCs w:val="22"/>
        </w:rPr>
        <w:t>.</w:t>
      </w:r>
      <w:bookmarkEnd w:id="1644"/>
      <w:bookmarkEnd w:id="1645"/>
    </w:p>
    <w:p w14:paraId="01EA1748" w14:textId="0A2E9EB6" w:rsidR="00232933" w:rsidRPr="00CA7956" w:rsidRDefault="00232933" w:rsidP="009B124C">
      <w:pPr>
        <w:pStyle w:val="Clause2Sub"/>
        <w:ind w:left="1418" w:hanging="851"/>
        <w:rPr>
          <w:rFonts w:ascii="Tahoma" w:hAnsi="Tahoma" w:cs="Tahoma"/>
          <w:sz w:val="22"/>
          <w:szCs w:val="22"/>
        </w:rPr>
      </w:pPr>
      <w:bookmarkStart w:id="1646" w:name="_Toc448848705"/>
      <w:bookmarkStart w:id="1647" w:name="_Toc449488826"/>
      <w:r w:rsidRPr="00CA7956">
        <w:rPr>
          <w:rFonts w:ascii="Tahoma" w:hAnsi="Tahoma" w:cs="Tahoma"/>
          <w:sz w:val="22"/>
          <w:szCs w:val="22"/>
        </w:rPr>
        <w:t>"</w:t>
      </w:r>
      <w:r w:rsidRPr="00CA7956">
        <w:rPr>
          <w:rFonts w:ascii="Tahoma" w:hAnsi="Tahoma" w:cs="Tahoma"/>
          <w:b/>
          <w:sz w:val="22"/>
          <w:szCs w:val="22"/>
        </w:rPr>
        <w:t>Termination Amount</w:t>
      </w:r>
      <w:r w:rsidRPr="00CA7956">
        <w:rPr>
          <w:rFonts w:ascii="Tahoma" w:hAnsi="Tahoma" w:cs="Tahoma"/>
          <w:sz w:val="22"/>
          <w:szCs w:val="22"/>
        </w:rPr>
        <w:t xml:space="preserve">" means any compensation payable by </w:t>
      </w:r>
      <w:r w:rsidR="00B52A30" w:rsidRPr="00CA7956">
        <w:rPr>
          <w:rFonts w:ascii="Tahoma" w:hAnsi="Tahoma" w:cs="Tahoma"/>
          <w:sz w:val="22"/>
          <w:szCs w:val="22"/>
        </w:rPr>
        <w:t>TNPA to</w:t>
      </w:r>
      <w:r w:rsidRPr="00CA7956">
        <w:rPr>
          <w:rFonts w:ascii="Tahoma" w:hAnsi="Tahoma" w:cs="Tahoma"/>
          <w:sz w:val="22"/>
          <w:szCs w:val="22"/>
        </w:rPr>
        <w:t xml:space="preserve"> the </w:t>
      </w:r>
      <w:r w:rsidR="00AA475B" w:rsidRPr="00CA7956">
        <w:rPr>
          <w:rFonts w:ascii="Tahoma" w:hAnsi="Tahoma" w:cs="Tahoma"/>
          <w:sz w:val="22"/>
          <w:szCs w:val="22"/>
        </w:rPr>
        <w:t>Terminal</w:t>
      </w:r>
      <w:r w:rsidRPr="00CA7956">
        <w:rPr>
          <w:rFonts w:ascii="Tahoma" w:hAnsi="Tahoma" w:cs="Tahoma"/>
          <w:sz w:val="22"/>
          <w:szCs w:val="22"/>
        </w:rPr>
        <w:t xml:space="preserve"> Operator on an early termination </w:t>
      </w:r>
      <w:r w:rsidR="003D10AB" w:rsidRPr="00CA7956">
        <w:rPr>
          <w:rFonts w:ascii="Tahoma" w:hAnsi="Tahoma" w:cs="Tahoma"/>
          <w:sz w:val="22"/>
          <w:szCs w:val="22"/>
        </w:rPr>
        <w:t xml:space="preserve">of the Agreement under clause </w:t>
      </w:r>
      <w:r w:rsidR="00727609" w:rsidRPr="00CA7956">
        <w:rPr>
          <w:rFonts w:ascii="Tahoma" w:hAnsi="Tahoma" w:cs="Tahoma"/>
          <w:sz w:val="22"/>
          <w:szCs w:val="22"/>
        </w:rPr>
        <w:fldChar w:fldCharType="begin"/>
      </w:r>
      <w:r w:rsidR="00727609" w:rsidRPr="00CA7956">
        <w:rPr>
          <w:rFonts w:ascii="Tahoma" w:hAnsi="Tahoma" w:cs="Tahoma"/>
          <w:sz w:val="22"/>
          <w:szCs w:val="22"/>
        </w:rPr>
        <w:instrText xml:space="preserve"> REF _Ref526847606 \r \h </w:instrText>
      </w:r>
      <w:r w:rsidR="00E37BEC" w:rsidRPr="00CA7956">
        <w:rPr>
          <w:rFonts w:ascii="Tahoma" w:hAnsi="Tahoma" w:cs="Tahoma"/>
          <w:sz w:val="22"/>
          <w:szCs w:val="22"/>
        </w:rPr>
        <w:instrText xml:space="preserve"> \* MERGEFORMAT </w:instrText>
      </w:r>
      <w:r w:rsidR="00727609" w:rsidRPr="00CA7956">
        <w:rPr>
          <w:rFonts w:ascii="Tahoma" w:hAnsi="Tahoma" w:cs="Tahoma"/>
          <w:sz w:val="22"/>
          <w:szCs w:val="22"/>
        </w:rPr>
      </w:r>
      <w:r w:rsidR="00727609" w:rsidRPr="00CA7956">
        <w:rPr>
          <w:rFonts w:ascii="Tahoma" w:hAnsi="Tahoma" w:cs="Tahoma"/>
          <w:sz w:val="22"/>
          <w:szCs w:val="22"/>
        </w:rPr>
        <w:fldChar w:fldCharType="separate"/>
      </w:r>
      <w:r w:rsidR="002D2744">
        <w:rPr>
          <w:rFonts w:ascii="Tahoma" w:hAnsi="Tahoma" w:cs="Tahoma"/>
          <w:sz w:val="22"/>
          <w:szCs w:val="22"/>
        </w:rPr>
        <w:t>50</w:t>
      </w:r>
      <w:r w:rsidR="00727609" w:rsidRPr="00CA7956">
        <w:rPr>
          <w:rFonts w:ascii="Tahoma" w:hAnsi="Tahoma" w:cs="Tahoma"/>
          <w:sz w:val="22"/>
          <w:szCs w:val="22"/>
        </w:rPr>
        <w:fldChar w:fldCharType="end"/>
      </w:r>
      <w:r w:rsidR="00727609" w:rsidRPr="00CA7956">
        <w:rPr>
          <w:rFonts w:ascii="Tahoma" w:hAnsi="Tahoma" w:cs="Tahoma"/>
          <w:sz w:val="22"/>
          <w:szCs w:val="22"/>
        </w:rPr>
        <w:t xml:space="preserve"> </w:t>
      </w:r>
      <w:r w:rsidRPr="00CA7956">
        <w:rPr>
          <w:rFonts w:ascii="Tahoma" w:hAnsi="Tahoma" w:cs="Tahoma"/>
          <w:i/>
          <w:sz w:val="22"/>
          <w:szCs w:val="22"/>
        </w:rPr>
        <w:t xml:space="preserve">(Termination amount for invalidation in terms of Section 67 of the Act) </w:t>
      </w:r>
      <w:r w:rsidRPr="00CA7956">
        <w:rPr>
          <w:rFonts w:ascii="Tahoma" w:hAnsi="Tahoma" w:cs="Tahoma"/>
          <w:sz w:val="22"/>
          <w:szCs w:val="22"/>
        </w:rPr>
        <w:t>and</w:t>
      </w:r>
      <w:r w:rsidR="00BD4400" w:rsidRPr="00CA7956">
        <w:rPr>
          <w:rFonts w:ascii="Tahoma" w:hAnsi="Tahoma" w:cs="Tahoma"/>
          <w:sz w:val="22"/>
          <w:szCs w:val="22"/>
        </w:rPr>
        <w:t xml:space="preserve"> </w:t>
      </w:r>
      <w:r w:rsidR="00BD4400" w:rsidRPr="00CA7956">
        <w:rPr>
          <w:rFonts w:ascii="Tahoma" w:hAnsi="Tahoma" w:cs="Tahoma"/>
          <w:sz w:val="22"/>
          <w:szCs w:val="22"/>
        </w:rPr>
        <w:fldChar w:fldCharType="begin"/>
      </w:r>
      <w:r w:rsidR="00BD4400" w:rsidRPr="00CA7956">
        <w:rPr>
          <w:rFonts w:ascii="Tahoma" w:hAnsi="Tahoma" w:cs="Tahoma"/>
          <w:sz w:val="22"/>
          <w:szCs w:val="22"/>
        </w:rPr>
        <w:instrText xml:space="preserve"> REF _Ref449521155 \r \h </w:instrText>
      </w:r>
      <w:r w:rsidR="00832015" w:rsidRPr="00CA7956">
        <w:rPr>
          <w:rFonts w:ascii="Tahoma" w:hAnsi="Tahoma" w:cs="Tahoma"/>
          <w:sz w:val="22"/>
          <w:szCs w:val="22"/>
        </w:rPr>
        <w:instrText xml:space="preserve"> \* MERGEFORMAT </w:instrText>
      </w:r>
      <w:r w:rsidR="00BD4400" w:rsidRPr="00CA7956">
        <w:rPr>
          <w:rFonts w:ascii="Tahoma" w:hAnsi="Tahoma" w:cs="Tahoma"/>
          <w:sz w:val="22"/>
          <w:szCs w:val="22"/>
        </w:rPr>
      </w:r>
      <w:r w:rsidR="00BD4400" w:rsidRPr="00CA7956">
        <w:rPr>
          <w:rFonts w:ascii="Tahoma" w:hAnsi="Tahoma" w:cs="Tahoma"/>
          <w:sz w:val="22"/>
          <w:szCs w:val="22"/>
        </w:rPr>
        <w:fldChar w:fldCharType="separate"/>
      </w:r>
      <w:r w:rsidR="002D2744">
        <w:rPr>
          <w:rFonts w:ascii="Tahoma" w:hAnsi="Tahoma" w:cs="Tahoma"/>
          <w:sz w:val="22"/>
          <w:szCs w:val="22"/>
        </w:rPr>
        <w:t>52</w:t>
      </w:r>
      <w:r w:rsidR="00BD4400"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(Termination Amount for corrupt gifts and fraud)</w:t>
      </w:r>
      <w:bookmarkEnd w:id="1646"/>
      <w:bookmarkEnd w:id="1647"/>
      <w:r w:rsidR="008A524F" w:rsidRPr="00CA7956">
        <w:rPr>
          <w:rFonts w:ascii="Tahoma" w:hAnsi="Tahoma" w:cs="Tahoma"/>
          <w:iCs/>
          <w:sz w:val="22"/>
          <w:szCs w:val="22"/>
        </w:rPr>
        <w:t>.</w:t>
      </w:r>
    </w:p>
    <w:p w14:paraId="0C8BE5F9" w14:textId="77777777" w:rsidR="00232933" w:rsidRPr="00CA7956" w:rsidRDefault="00232933" w:rsidP="009B124C">
      <w:pPr>
        <w:pStyle w:val="Clause2Sub"/>
        <w:ind w:left="1418" w:hanging="851"/>
        <w:rPr>
          <w:rFonts w:ascii="Tahoma" w:hAnsi="Tahoma" w:cs="Tahoma"/>
          <w:b/>
          <w:sz w:val="22"/>
          <w:szCs w:val="22"/>
          <w:lang w:val="en-US"/>
        </w:rPr>
      </w:pPr>
      <w:bookmarkStart w:id="1648" w:name="_Toc81898993"/>
      <w:bookmarkStart w:id="1649" w:name="_Toc449488828"/>
      <w:bookmarkStart w:id="1650" w:name="_Ref449521255"/>
      <w:bookmarkStart w:id="1651" w:name="_Ref167113779"/>
      <w:r w:rsidRPr="00CA7956">
        <w:rPr>
          <w:rFonts w:ascii="Tahoma" w:hAnsi="Tahoma" w:cs="Tahoma"/>
          <w:b/>
          <w:sz w:val="22"/>
          <w:szCs w:val="22"/>
          <w:lang w:val="en-US"/>
        </w:rPr>
        <w:t>Method of payment</w:t>
      </w:r>
      <w:bookmarkEnd w:id="1648"/>
      <w:bookmarkEnd w:id="1649"/>
      <w:bookmarkEnd w:id="1650"/>
      <w:bookmarkEnd w:id="1651"/>
    </w:p>
    <w:p w14:paraId="6E023981" w14:textId="328BCB25" w:rsidR="00232933" w:rsidRPr="00CA7956" w:rsidRDefault="009D0E43" w:rsidP="009B124C">
      <w:pPr>
        <w:pStyle w:val="Clause3Sub"/>
        <w:ind w:left="2268" w:hanging="850"/>
        <w:rPr>
          <w:rFonts w:ascii="Tahoma" w:hAnsi="Tahoma" w:cs="Tahoma"/>
          <w:sz w:val="22"/>
          <w:szCs w:val="22"/>
        </w:rPr>
      </w:pPr>
      <w:r w:rsidRPr="00CA7956">
        <w:rPr>
          <w:rFonts w:ascii="Tahoma" w:hAnsi="Tahoma" w:cs="Tahoma"/>
          <w:sz w:val="22"/>
          <w:szCs w:val="22"/>
        </w:rPr>
        <w:t>TNPA</w:t>
      </w:r>
      <w:r w:rsidR="00232933" w:rsidRPr="00CA7956">
        <w:rPr>
          <w:rFonts w:ascii="Tahoma" w:hAnsi="Tahoma" w:cs="Tahoma"/>
          <w:sz w:val="22"/>
          <w:szCs w:val="22"/>
        </w:rPr>
        <w:t xml:space="preserve"> shall pay to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the Termination Amount no later than 60 (sixty) Days after the Notice Date unless it elects to pay in accordance with clause</w:t>
      </w:r>
      <w:r w:rsidR="00633F6E" w:rsidRPr="00CA7956">
        <w:rPr>
          <w:rFonts w:ascii="Tahoma" w:hAnsi="Tahoma" w:cs="Tahoma"/>
          <w:sz w:val="22"/>
          <w:szCs w:val="22"/>
        </w:rPr>
        <w:t> </w:t>
      </w:r>
      <w:r w:rsidR="00232933" w:rsidRPr="00CA7956">
        <w:rPr>
          <w:rFonts w:ascii="Tahoma" w:hAnsi="Tahoma" w:cs="Tahoma"/>
          <w:sz w:val="22"/>
          <w:szCs w:val="22"/>
        </w:rPr>
        <w:fldChar w:fldCharType="begin"/>
      </w:r>
      <w:r w:rsidR="00232933" w:rsidRPr="00CA7956">
        <w:rPr>
          <w:rFonts w:ascii="Tahoma" w:hAnsi="Tahoma" w:cs="Tahoma"/>
          <w:sz w:val="22"/>
          <w:szCs w:val="22"/>
        </w:rPr>
        <w:instrText xml:space="preserve"> REF _Ref63652466 \r \h  \* MERGEFORMAT </w:instrText>
      </w:r>
      <w:r w:rsidR="00232933" w:rsidRPr="00CA7956">
        <w:rPr>
          <w:rFonts w:ascii="Tahoma" w:hAnsi="Tahoma" w:cs="Tahoma"/>
          <w:sz w:val="22"/>
          <w:szCs w:val="22"/>
        </w:rPr>
      </w:r>
      <w:r w:rsidR="00232933" w:rsidRPr="00CA7956">
        <w:rPr>
          <w:rFonts w:ascii="Tahoma" w:hAnsi="Tahoma" w:cs="Tahoma"/>
          <w:sz w:val="22"/>
          <w:szCs w:val="22"/>
        </w:rPr>
        <w:fldChar w:fldCharType="separate"/>
      </w:r>
      <w:r w:rsidR="002D2744">
        <w:rPr>
          <w:rFonts w:ascii="Tahoma" w:hAnsi="Tahoma" w:cs="Tahoma"/>
          <w:sz w:val="22"/>
          <w:szCs w:val="22"/>
        </w:rPr>
        <w:t>53.3.2</w:t>
      </w:r>
      <w:r w:rsidR="00232933" w:rsidRPr="00CA7956">
        <w:rPr>
          <w:rFonts w:ascii="Tahoma" w:hAnsi="Tahoma" w:cs="Tahoma"/>
          <w:sz w:val="22"/>
          <w:szCs w:val="22"/>
        </w:rPr>
        <w:fldChar w:fldCharType="end"/>
      </w:r>
      <w:r w:rsidR="00232933" w:rsidRPr="00CA7956">
        <w:rPr>
          <w:rFonts w:ascii="Tahoma" w:hAnsi="Tahoma" w:cs="Tahoma"/>
          <w:sz w:val="22"/>
          <w:szCs w:val="22"/>
        </w:rPr>
        <w:t xml:space="preserve"> below.</w:t>
      </w:r>
    </w:p>
    <w:p w14:paraId="6664F599" w14:textId="77777777" w:rsidR="00232933" w:rsidRPr="00CA7956" w:rsidRDefault="009D0E43" w:rsidP="00207B84">
      <w:pPr>
        <w:pStyle w:val="Clause3Sub"/>
        <w:ind w:left="2268" w:hanging="850"/>
        <w:rPr>
          <w:rFonts w:ascii="Tahoma" w:hAnsi="Tahoma" w:cs="Tahoma"/>
          <w:sz w:val="22"/>
          <w:szCs w:val="22"/>
        </w:rPr>
      </w:pPr>
      <w:bookmarkStart w:id="1652" w:name="_Ref63652466"/>
      <w:r w:rsidRPr="00CA7956">
        <w:rPr>
          <w:rFonts w:ascii="Tahoma" w:hAnsi="Tahoma" w:cs="Tahoma"/>
          <w:sz w:val="22"/>
          <w:szCs w:val="22"/>
        </w:rPr>
        <w:t>TNPA</w:t>
      </w:r>
      <w:r w:rsidR="00232933" w:rsidRPr="00CA7956">
        <w:rPr>
          <w:rFonts w:ascii="Tahoma" w:hAnsi="Tahoma" w:cs="Tahoma"/>
          <w:sz w:val="22"/>
          <w:szCs w:val="22"/>
        </w:rPr>
        <w:t xml:space="preserve"> may elect to pay the Termination Amount</w:t>
      </w:r>
      <w:bookmarkEnd w:id="1652"/>
      <w:r w:rsidR="00EB550F" w:rsidRPr="00CA7956">
        <w:rPr>
          <w:rFonts w:ascii="Tahoma" w:hAnsi="Tahoma" w:cs="Tahoma"/>
          <w:sz w:val="22"/>
          <w:szCs w:val="22"/>
        </w:rPr>
        <w:t xml:space="preserve"> </w:t>
      </w:r>
      <w:r w:rsidR="00232933" w:rsidRPr="00CA7956">
        <w:rPr>
          <w:rFonts w:ascii="Tahoma" w:hAnsi="Tahoma" w:cs="Tahoma"/>
          <w:sz w:val="22"/>
          <w:szCs w:val="22"/>
          <w:lang w:val="en-US"/>
        </w:rPr>
        <w:t>in</w:t>
      </w:r>
      <w:r w:rsidR="00BC6E4B" w:rsidRPr="00CA7956">
        <w:rPr>
          <w:rFonts w:ascii="Tahoma" w:hAnsi="Tahoma" w:cs="Tahoma"/>
          <w:sz w:val="22"/>
          <w:szCs w:val="22"/>
          <w:lang w:val="en-US"/>
        </w:rPr>
        <w:t xml:space="preserve"> not more than 3</w:t>
      </w:r>
      <w:r w:rsidR="00232933" w:rsidRPr="00CA7956">
        <w:rPr>
          <w:rFonts w:ascii="Tahoma" w:hAnsi="Tahoma" w:cs="Tahoma"/>
          <w:sz w:val="22"/>
          <w:szCs w:val="22"/>
          <w:lang w:val="en-US"/>
        </w:rPr>
        <w:t xml:space="preserve"> instalments, on the dates (the "</w:t>
      </w:r>
      <w:r w:rsidR="00232933" w:rsidRPr="00CA7956">
        <w:rPr>
          <w:rFonts w:ascii="Tahoma" w:hAnsi="Tahoma" w:cs="Tahoma"/>
          <w:b/>
          <w:sz w:val="22"/>
          <w:szCs w:val="22"/>
          <w:lang w:val="en-US"/>
        </w:rPr>
        <w:t>Instalment Dates</w:t>
      </w:r>
      <w:r w:rsidR="00232933" w:rsidRPr="00CA7956">
        <w:rPr>
          <w:rFonts w:ascii="Tahoma" w:hAnsi="Tahoma" w:cs="Tahoma"/>
          <w:sz w:val="22"/>
          <w:szCs w:val="22"/>
          <w:lang w:val="en-US"/>
        </w:rPr>
        <w:t>") as the Parties may otherwise agree.</w:t>
      </w:r>
      <w:r w:rsidR="00983454" w:rsidRPr="00CA7956">
        <w:rPr>
          <w:rFonts w:ascii="Tahoma" w:hAnsi="Tahoma" w:cs="Tahoma"/>
          <w:sz w:val="22"/>
          <w:szCs w:val="22"/>
          <w:lang w:val="en-US"/>
        </w:rPr>
        <w:tab/>
      </w:r>
    </w:p>
    <w:p w14:paraId="4A2EE74B" w14:textId="0271B1D8" w:rsidR="00232933" w:rsidRPr="00CA7956" w:rsidRDefault="00232933" w:rsidP="00207B84">
      <w:pPr>
        <w:pStyle w:val="Clause3Sub"/>
        <w:ind w:left="2268" w:hanging="850"/>
        <w:rPr>
          <w:rFonts w:ascii="Tahoma" w:hAnsi="Tahoma" w:cs="Tahoma"/>
          <w:sz w:val="22"/>
          <w:szCs w:val="22"/>
          <w:lang w:val="en-US"/>
        </w:rPr>
      </w:pPr>
      <w:bookmarkStart w:id="1653" w:name="_Ref63652610"/>
      <w:r w:rsidRPr="00CA7956">
        <w:rPr>
          <w:rFonts w:ascii="Tahoma" w:hAnsi="Tahoma" w:cs="Tahoma"/>
          <w:sz w:val="22"/>
          <w:szCs w:val="22"/>
          <w:lang w:val="en-US"/>
        </w:rPr>
        <w:t xml:space="preserve">From the Notice Date until the date of payment, interest shall accrue on any unpaid element of the Termination Amount at the default rate detailed in </w:t>
      </w:r>
      <w:r w:rsidRPr="00CA7956">
        <w:rPr>
          <w:rFonts w:ascii="Tahoma" w:hAnsi="Tahoma" w:cs="Tahoma"/>
          <w:sz w:val="22"/>
          <w:szCs w:val="22"/>
          <w:lang w:val="en-US"/>
        </w:rPr>
        <w:lastRenderedPageBreak/>
        <w:t>clause</w:t>
      </w:r>
      <w:r w:rsidR="00633F6E" w:rsidRPr="00CA7956">
        <w:rPr>
          <w:rFonts w:ascii="Tahoma" w:hAnsi="Tahoma" w:cs="Tahoma"/>
          <w:sz w:val="22"/>
          <w:szCs w:val="22"/>
          <w:lang w:val="en-US"/>
        </w:rPr>
        <w:t> </w:t>
      </w:r>
      <w:r w:rsidR="00016AD7" w:rsidRPr="00CA7956">
        <w:rPr>
          <w:rFonts w:ascii="Tahoma" w:hAnsi="Tahoma" w:cs="Tahoma"/>
          <w:sz w:val="22"/>
          <w:szCs w:val="22"/>
          <w:lang w:val="en-US"/>
        </w:rPr>
        <w:fldChar w:fldCharType="begin"/>
      </w:r>
      <w:r w:rsidR="00016AD7" w:rsidRPr="00CA7956">
        <w:rPr>
          <w:rFonts w:ascii="Tahoma" w:hAnsi="Tahoma" w:cs="Tahoma"/>
          <w:sz w:val="22"/>
          <w:szCs w:val="22"/>
          <w:lang w:val="en-US"/>
        </w:rPr>
        <w:instrText xml:space="preserve"> REF _Ref449521203 \r \h </w:instrText>
      </w:r>
      <w:r w:rsidR="00832015" w:rsidRPr="00CA7956">
        <w:rPr>
          <w:rFonts w:ascii="Tahoma" w:hAnsi="Tahoma" w:cs="Tahoma"/>
          <w:sz w:val="22"/>
          <w:szCs w:val="22"/>
          <w:lang w:val="en-US"/>
        </w:rPr>
        <w:instrText xml:space="preserve"> \* MERGEFORMAT </w:instrText>
      </w:r>
      <w:r w:rsidR="00016AD7" w:rsidRPr="00CA7956">
        <w:rPr>
          <w:rFonts w:ascii="Tahoma" w:hAnsi="Tahoma" w:cs="Tahoma"/>
          <w:sz w:val="22"/>
          <w:szCs w:val="22"/>
          <w:lang w:val="en-US"/>
        </w:rPr>
      </w:r>
      <w:r w:rsidR="00016AD7" w:rsidRPr="00CA7956">
        <w:rPr>
          <w:rFonts w:ascii="Tahoma" w:hAnsi="Tahoma" w:cs="Tahoma"/>
          <w:sz w:val="22"/>
          <w:szCs w:val="22"/>
          <w:lang w:val="en-US"/>
        </w:rPr>
        <w:fldChar w:fldCharType="separate"/>
      </w:r>
      <w:r w:rsidR="002D2744">
        <w:rPr>
          <w:rFonts w:ascii="Tahoma" w:hAnsi="Tahoma" w:cs="Tahoma"/>
          <w:sz w:val="22"/>
          <w:szCs w:val="22"/>
          <w:lang w:val="en-US"/>
        </w:rPr>
        <w:t>38</w:t>
      </w:r>
      <w:r w:rsidR="00016AD7" w:rsidRPr="00CA7956">
        <w:rPr>
          <w:rFonts w:ascii="Tahoma" w:hAnsi="Tahoma" w:cs="Tahoma"/>
          <w:sz w:val="22"/>
          <w:szCs w:val="22"/>
          <w:lang w:val="en-US"/>
        </w:rPr>
        <w:fldChar w:fldCharType="end"/>
      </w:r>
      <w:r w:rsidR="00633F6E" w:rsidRPr="00CA7956">
        <w:rPr>
          <w:rFonts w:ascii="Tahoma" w:hAnsi="Tahoma" w:cs="Tahoma"/>
          <w:sz w:val="22"/>
          <w:szCs w:val="22"/>
          <w:lang w:val="en-US"/>
        </w:rPr>
        <w:t xml:space="preserve"> </w:t>
      </w:r>
      <w:r w:rsidRPr="00CA7956">
        <w:rPr>
          <w:rFonts w:ascii="Tahoma" w:hAnsi="Tahoma" w:cs="Tahoma"/>
          <w:sz w:val="22"/>
          <w:szCs w:val="22"/>
          <w:lang w:val="en-US"/>
        </w:rPr>
        <w:t>(</w:t>
      </w:r>
      <w:r w:rsidRPr="00CA7956">
        <w:rPr>
          <w:rFonts w:ascii="Tahoma" w:hAnsi="Tahoma" w:cs="Tahoma"/>
          <w:i/>
          <w:sz w:val="22"/>
          <w:szCs w:val="22"/>
          <w:lang w:val="en-US"/>
        </w:rPr>
        <w:t>Default Interest</w:t>
      </w:r>
      <w:r w:rsidRPr="00CA7956">
        <w:rPr>
          <w:rFonts w:ascii="Tahoma" w:hAnsi="Tahoma" w:cs="Tahoma"/>
          <w:sz w:val="22"/>
          <w:szCs w:val="22"/>
          <w:lang w:val="en-US"/>
        </w:rPr>
        <w:t xml:space="preserve">) and be payable on the next occurring </w:t>
      </w:r>
      <w:r w:rsidRPr="00CA7956">
        <w:rPr>
          <w:rFonts w:ascii="Tahoma" w:hAnsi="Tahoma" w:cs="Tahoma"/>
          <w:sz w:val="22"/>
          <w:szCs w:val="22"/>
        </w:rPr>
        <w:t>Instalment</w:t>
      </w:r>
      <w:r w:rsidRPr="00CA7956">
        <w:rPr>
          <w:rFonts w:ascii="Tahoma" w:hAnsi="Tahoma" w:cs="Tahoma"/>
          <w:sz w:val="22"/>
          <w:szCs w:val="22"/>
          <w:lang w:val="en-US"/>
        </w:rPr>
        <w:t xml:space="preserve"> Date.</w:t>
      </w:r>
      <w:bookmarkEnd w:id="1653"/>
    </w:p>
    <w:p w14:paraId="046BF3A1" w14:textId="1668CBAF" w:rsidR="00232933" w:rsidRPr="00CA7956" w:rsidRDefault="00232933" w:rsidP="00207B84">
      <w:pPr>
        <w:pStyle w:val="Clause3Sub"/>
        <w:ind w:left="2268" w:hanging="850"/>
        <w:rPr>
          <w:rFonts w:ascii="Tahoma" w:hAnsi="Tahoma" w:cs="Tahoma"/>
          <w:sz w:val="22"/>
          <w:szCs w:val="22"/>
        </w:rPr>
      </w:pPr>
      <w:r w:rsidRPr="00CA7956">
        <w:rPr>
          <w:rFonts w:ascii="Tahoma" w:hAnsi="Tahoma" w:cs="Tahoma"/>
          <w:sz w:val="22"/>
          <w:szCs w:val="22"/>
        </w:rPr>
        <w:t xml:space="preserve">If </w:t>
      </w:r>
      <w:r w:rsidR="009D0E43" w:rsidRPr="00CA7956">
        <w:rPr>
          <w:rFonts w:ascii="Tahoma" w:hAnsi="Tahoma" w:cs="Tahoma"/>
          <w:sz w:val="22"/>
          <w:szCs w:val="22"/>
          <w:lang w:val="en-ZA"/>
        </w:rPr>
        <w:t>TNPA</w:t>
      </w:r>
      <w:r w:rsidRPr="00CA7956">
        <w:rPr>
          <w:rFonts w:ascii="Tahoma" w:hAnsi="Tahoma" w:cs="Tahoma"/>
          <w:sz w:val="22"/>
          <w:szCs w:val="22"/>
        </w:rPr>
        <w:t xml:space="preserve"> has elected to pay in accordance with clause</w:t>
      </w:r>
      <w:r w:rsidR="00633F6E"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_Ref63652466 \r \h  \* MERGEFORMAT </w:instrText>
      </w:r>
      <w:r w:rsidRPr="00CA7956">
        <w:rPr>
          <w:rFonts w:ascii="Tahoma" w:hAnsi="Tahoma" w:cs="Tahoma"/>
          <w:sz w:val="22"/>
          <w:szCs w:val="22"/>
        </w:rPr>
      </w:r>
      <w:r w:rsidRPr="00CA7956">
        <w:rPr>
          <w:rFonts w:ascii="Tahoma" w:hAnsi="Tahoma" w:cs="Tahoma"/>
          <w:sz w:val="22"/>
          <w:szCs w:val="22"/>
        </w:rPr>
        <w:fldChar w:fldCharType="separate"/>
      </w:r>
      <w:r w:rsidR="002D2744">
        <w:rPr>
          <w:rFonts w:ascii="Tahoma" w:hAnsi="Tahoma" w:cs="Tahoma"/>
          <w:sz w:val="22"/>
          <w:szCs w:val="22"/>
        </w:rPr>
        <w:t>53.3.2</w:t>
      </w:r>
      <w:r w:rsidRPr="00CA7956">
        <w:rPr>
          <w:rFonts w:ascii="Tahoma" w:hAnsi="Tahoma" w:cs="Tahoma"/>
          <w:sz w:val="22"/>
          <w:szCs w:val="22"/>
        </w:rPr>
        <w:fldChar w:fldCharType="end"/>
      </w:r>
      <w:r w:rsidRPr="00CA7956">
        <w:rPr>
          <w:rFonts w:ascii="Tahoma" w:hAnsi="Tahoma" w:cs="Tahoma"/>
          <w:sz w:val="22"/>
          <w:szCs w:val="22"/>
        </w:rPr>
        <w:t xml:space="preserve"> above, it may (on 30 (thirty) Days prior written notice to the </w:t>
      </w:r>
      <w:r w:rsidR="00AA475B" w:rsidRPr="00CA7956">
        <w:rPr>
          <w:rFonts w:ascii="Tahoma" w:hAnsi="Tahoma" w:cs="Tahoma"/>
          <w:sz w:val="22"/>
          <w:szCs w:val="22"/>
        </w:rPr>
        <w:t>Terminal</w:t>
      </w:r>
      <w:r w:rsidRPr="00CA7956">
        <w:rPr>
          <w:rFonts w:ascii="Tahoma" w:hAnsi="Tahoma" w:cs="Tahoma"/>
          <w:sz w:val="22"/>
          <w:szCs w:val="22"/>
        </w:rPr>
        <w:t xml:space="preserve"> Operator) elect to pay any outstanding element of the Termination Amount in full on any Instalment Date.</w:t>
      </w:r>
    </w:p>
    <w:p w14:paraId="3C6E10A0" w14:textId="0852CA74" w:rsidR="00232933" w:rsidRPr="00CA7956" w:rsidRDefault="00232933" w:rsidP="00207B84">
      <w:pPr>
        <w:pStyle w:val="Clause3Sub"/>
        <w:ind w:left="2268" w:hanging="850"/>
        <w:rPr>
          <w:rFonts w:ascii="Tahoma" w:hAnsi="Tahoma" w:cs="Tahoma"/>
          <w:sz w:val="22"/>
          <w:szCs w:val="22"/>
        </w:rPr>
      </w:pPr>
      <w:r w:rsidRPr="00CA7956">
        <w:rPr>
          <w:rFonts w:ascii="Tahoma" w:hAnsi="Tahoma" w:cs="Tahoma"/>
          <w:sz w:val="22"/>
          <w:szCs w:val="22"/>
          <w:lang w:val="en-US"/>
        </w:rPr>
        <w:t xml:space="preserve">If </w:t>
      </w:r>
      <w:r w:rsidR="009D0E43" w:rsidRPr="00CA7956">
        <w:rPr>
          <w:rFonts w:ascii="Tahoma" w:hAnsi="Tahoma" w:cs="Tahoma"/>
          <w:sz w:val="22"/>
          <w:szCs w:val="22"/>
          <w:lang w:val="en-ZA"/>
        </w:rPr>
        <w:t>TNPA</w:t>
      </w:r>
      <w:r w:rsidRPr="00CA7956">
        <w:rPr>
          <w:rFonts w:ascii="Tahoma" w:hAnsi="Tahoma" w:cs="Tahoma"/>
          <w:sz w:val="22"/>
          <w:szCs w:val="22"/>
          <w:lang w:val="en-US"/>
        </w:rPr>
        <w:t xml:space="preserve"> </w:t>
      </w:r>
      <w:r w:rsidRPr="00CA7956">
        <w:rPr>
          <w:rFonts w:ascii="Tahoma" w:hAnsi="Tahoma" w:cs="Tahoma"/>
          <w:sz w:val="22"/>
          <w:szCs w:val="22"/>
        </w:rPr>
        <w:t xml:space="preserve">fails to make a payment to the </w:t>
      </w:r>
      <w:r w:rsidR="00AA475B" w:rsidRPr="00CA7956">
        <w:rPr>
          <w:rFonts w:ascii="Tahoma" w:hAnsi="Tahoma" w:cs="Tahoma"/>
          <w:sz w:val="22"/>
          <w:szCs w:val="22"/>
        </w:rPr>
        <w:t>Terminal</w:t>
      </w:r>
      <w:r w:rsidRPr="00CA7956">
        <w:rPr>
          <w:rFonts w:ascii="Tahoma" w:hAnsi="Tahoma" w:cs="Tahoma"/>
          <w:sz w:val="22"/>
          <w:szCs w:val="22"/>
        </w:rPr>
        <w:t xml:space="preserve"> Operator in accordance with clause</w:t>
      </w:r>
      <w:r w:rsidR="00636915" w:rsidRPr="00CA7956">
        <w:rPr>
          <w:rFonts w:ascii="Tahoma" w:hAnsi="Tahoma" w:cs="Tahoma"/>
          <w:sz w:val="22"/>
          <w:szCs w:val="22"/>
        </w:rPr>
        <w:t xml:space="preserve"> </w:t>
      </w:r>
      <w:r w:rsidR="005C28BB">
        <w:rPr>
          <w:rFonts w:ascii="Tahoma" w:hAnsi="Tahoma" w:cs="Tahoma"/>
          <w:sz w:val="22"/>
          <w:szCs w:val="22"/>
        </w:rPr>
        <w:fldChar w:fldCharType="begin"/>
      </w:r>
      <w:r w:rsidR="005C28BB">
        <w:rPr>
          <w:rFonts w:ascii="Tahoma" w:hAnsi="Tahoma" w:cs="Tahoma"/>
          <w:sz w:val="22"/>
          <w:szCs w:val="22"/>
        </w:rPr>
        <w:instrText xml:space="preserve"> REF _Ref167113779 \r \h </w:instrText>
      </w:r>
      <w:r w:rsidR="005C28BB">
        <w:rPr>
          <w:rFonts w:ascii="Tahoma" w:hAnsi="Tahoma" w:cs="Tahoma"/>
          <w:sz w:val="22"/>
          <w:szCs w:val="22"/>
        </w:rPr>
      </w:r>
      <w:r w:rsidR="005C28BB">
        <w:rPr>
          <w:rFonts w:ascii="Tahoma" w:hAnsi="Tahoma" w:cs="Tahoma"/>
          <w:sz w:val="22"/>
          <w:szCs w:val="22"/>
        </w:rPr>
        <w:fldChar w:fldCharType="separate"/>
      </w:r>
      <w:r w:rsidR="002D2744">
        <w:rPr>
          <w:rFonts w:ascii="Tahoma" w:hAnsi="Tahoma" w:cs="Tahoma"/>
          <w:sz w:val="22"/>
          <w:szCs w:val="22"/>
        </w:rPr>
        <w:t>53.3</w:t>
      </w:r>
      <w:r w:rsidR="005C28BB">
        <w:rPr>
          <w:rFonts w:ascii="Tahoma" w:hAnsi="Tahoma" w:cs="Tahoma"/>
          <w:sz w:val="22"/>
          <w:szCs w:val="22"/>
        </w:rPr>
        <w:fldChar w:fldCharType="end"/>
      </w:r>
      <w:r w:rsidRPr="00CA7956">
        <w:rPr>
          <w:rFonts w:ascii="Tahoma" w:hAnsi="Tahoma" w:cs="Tahoma"/>
          <w:sz w:val="22"/>
          <w:szCs w:val="22"/>
        </w:rPr>
        <w:t xml:space="preserve"> (</w:t>
      </w:r>
      <w:r w:rsidR="006B09F6" w:rsidRPr="00CA7956">
        <w:rPr>
          <w:rFonts w:ascii="Tahoma" w:hAnsi="Tahoma" w:cs="Tahoma"/>
          <w:i/>
          <w:sz w:val="22"/>
          <w:szCs w:val="22"/>
        </w:rPr>
        <w:t>M</w:t>
      </w:r>
      <w:r w:rsidRPr="00CA7956">
        <w:rPr>
          <w:rFonts w:ascii="Tahoma" w:hAnsi="Tahoma" w:cs="Tahoma"/>
          <w:i/>
          <w:sz w:val="22"/>
          <w:szCs w:val="22"/>
        </w:rPr>
        <w:t xml:space="preserve">ethod of </w:t>
      </w:r>
      <w:r w:rsidR="006B09F6" w:rsidRPr="00CA7956">
        <w:rPr>
          <w:rFonts w:ascii="Tahoma" w:hAnsi="Tahoma" w:cs="Tahoma"/>
          <w:i/>
          <w:sz w:val="22"/>
          <w:szCs w:val="22"/>
        </w:rPr>
        <w:t>P</w:t>
      </w:r>
      <w:r w:rsidRPr="00CA7956">
        <w:rPr>
          <w:rFonts w:ascii="Tahoma" w:hAnsi="Tahoma" w:cs="Tahoma"/>
          <w:i/>
          <w:sz w:val="22"/>
          <w:szCs w:val="22"/>
        </w:rPr>
        <w:t>ayment</w:t>
      </w:r>
      <w:r w:rsidRPr="00CA7956">
        <w:rPr>
          <w:rFonts w:ascii="Tahoma" w:hAnsi="Tahoma" w:cs="Tahoma"/>
          <w:sz w:val="22"/>
          <w:szCs w:val="22"/>
        </w:rPr>
        <w:t>) or clauses</w:t>
      </w:r>
      <w:r w:rsidR="00633F6E"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_Ref63652466 \r \h  \* MERGEFORMAT </w:instrText>
      </w:r>
      <w:r w:rsidRPr="00CA7956">
        <w:rPr>
          <w:rFonts w:ascii="Tahoma" w:hAnsi="Tahoma" w:cs="Tahoma"/>
          <w:sz w:val="22"/>
          <w:szCs w:val="22"/>
        </w:rPr>
      </w:r>
      <w:r w:rsidRPr="00CA7956">
        <w:rPr>
          <w:rFonts w:ascii="Tahoma" w:hAnsi="Tahoma" w:cs="Tahoma"/>
          <w:sz w:val="22"/>
          <w:szCs w:val="22"/>
        </w:rPr>
        <w:fldChar w:fldCharType="separate"/>
      </w:r>
      <w:r w:rsidR="002D2744">
        <w:rPr>
          <w:rFonts w:ascii="Tahoma" w:hAnsi="Tahoma" w:cs="Tahoma"/>
          <w:sz w:val="22"/>
          <w:szCs w:val="22"/>
        </w:rPr>
        <w:t>53.3.2</w:t>
      </w:r>
      <w:r w:rsidRPr="00CA7956">
        <w:rPr>
          <w:rFonts w:ascii="Tahoma" w:hAnsi="Tahoma" w:cs="Tahoma"/>
          <w:sz w:val="22"/>
          <w:szCs w:val="22"/>
        </w:rPr>
        <w:fldChar w:fldCharType="end"/>
      </w:r>
      <w:r w:rsidRPr="00CA7956">
        <w:rPr>
          <w:rFonts w:ascii="Tahoma" w:hAnsi="Tahoma" w:cs="Tahoma"/>
          <w:sz w:val="22"/>
          <w:szCs w:val="22"/>
        </w:rPr>
        <w:t xml:space="preserve"> and </w:t>
      </w:r>
      <w:r w:rsidRPr="00CA7956">
        <w:rPr>
          <w:rFonts w:ascii="Tahoma" w:hAnsi="Tahoma" w:cs="Tahoma"/>
          <w:sz w:val="22"/>
          <w:szCs w:val="22"/>
        </w:rPr>
        <w:fldChar w:fldCharType="begin"/>
      </w:r>
      <w:r w:rsidRPr="00CA7956">
        <w:rPr>
          <w:rFonts w:ascii="Tahoma" w:hAnsi="Tahoma" w:cs="Tahoma"/>
          <w:sz w:val="22"/>
          <w:szCs w:val="22"/>
        </w:rPr>
        <w:instrText xml:space="preserve"> REF _Ref63652610 \r \h  \* MERGEFORMAT </w:instrText>
      </w:r>
      <w:r w:rsidRPr="00CA7956">
        <w:rPr>
          <w:rFonts w:ascii="Tahoma" w:hAnsi="Tahoma" w:cs="Tahoma"/>
          <w:sz w:val="22"/>
          <w:szCs w:val="22"/>
        </w:rPr>
      </w:r>
      <w:r w:rsidRPr="00CA7956">
        <w:rPr>
          <w:rFonts w:ascii="Tahoma" w:hAnsi="Tahoma" w:cs="Tahoma"/>
          <w:sz w:val="22"/>
          <w:szCs w:val="22"/>
        </w:rPr>
        <w:fldChar w:fldCharType="separate"/>
      </w:r>
      <w:r w:rsidR="002D2744">
        <w:rPr>
          <w:rFonts w:ascii="Tahoma" w:hAnsi="Tahoma" w:cs="Tahoma"/>
          <w:sz w:val="22"/>
          <w:szCs w:val="22"/>
        </w:rPr>
        <w:t>53.3.3</w:t>
      </w:r>
      <w:r w:rsidRPr="00CA7956">
        <w:rPr>
          <w:rFonts w:ascii="Tahoma" w:hAnsi="Tahoma" w:cs="Tahoma"/>
          <w:sz w:val="22"/>
          <w:szCs w:val="22"/>
        </w:rPr>
        <w:fldChar w:fldCharType="end"/>
      </w:r>
      <w:r w:rsidRPr="00CA7956">
        <w:rPr>
          <w:rFonts w:ascii="Tahoma" w:hAnsi="Tahoma" w:cs="Tahoma"/>
          <w:sz w:val="22"/>
          <w:szCs w:val="22"/>
        </w:rPr>
        <w:t xml:space="preserve"> above, the </w:t>
      </w:r>
      <w:r w:rsidR="00AA475B" w:rsidRPr="00CA7956">
        <w:rPr>
          <w:rFonts w:ascii="Tahoma" w:hAnsi="Tahoma" w:cs="Tahoma"/>
          <w:sz w:val="22"/>
          <w:szCs w:val="22"/>
        </w:rPr>
        <w:t>Terminal</w:t>
      </w:r>
      <w:r w:rsidRPr="00CA7956">
        <w:rPr>
          <w:rFonts w:ascii="Tahoma" w:hAnsi="Tahoma" w:cs="Tahoma"/>
          <w:sz w:val="22"/>
          <w:szCs w:val="22"/>
        </w:rPr>
        <w:t xml:space="preserve"> Operator may issue a notice to </w:t>
      </w:r>
      <w:r w:rsidRPr="00CA7956">
        <w:rPr>
          <w:rFonts w:ascii="Tahoma" w:hAnsi="Tahoma" w:cs="Tahoma"/>
          <w:sz w:val="22"/>
          <w:szCs w:val="22"/>
          <w:lang w:val="en-ZA"/>
        </w:rPr>
        <w:t xml:space="preserve">TNPA </w:t>
      </w:r>
      <w:r w:rsidRPr="00CA7956">
        <w:rPr>
          <w:rFonts w:ascii="Tahoma" w:hAnsi="Tahoma" w:cs="Tahoma"/>
          <w:sz w:val="22"/>
          <w:szCs w:val="22"/>
        </w:rPr>
        <w:t>declaring any unpaid and outstanding element of the Termination Amount to be immediately due and payable.</w:t>
      </w:r>
    </w:p>
    <w:p w14:paraId="6580993F" w14:textId="77777777" w:rsidR="00232933" w:rsidRPr="00CA7956" w:rsidRDefault="009D0E43" w:rsidP="00207B84">
      <w:pPr>
        <w:pStyle w:val="Clause3Sub"/>
        <w:ind w:left="2268" w:hanging="850"/>
        <w:rPr>
          <w:rFonts w:ascii="Tahoma" w:hAnsi="Tahoma" w:cs="Tahoma"/>
          <w:sz w:val="22"/>
          <w:szCs w:val="22"/>
        </w:rPr>
      </w:pPr>
      <w:bookmarkStart w:id="1654" w:name="_Ref63652336"/>
      <w:r w:rsidRPr="00CA7956">
        <w:rPr>
          <w:rFonts w:ascii="Tahoma" w:hAnsi="Tahoma" w:cs="Tahoma"/>
          <w:sz w:val="22"/>
          <w:szCs w:val="22"/>
        </w:rPr>
        <w:t xml:space="preserve">TNPA </w:t>
      </w:r>
      <w:r w:rsidR="00232933" w:rsidRPr="00CA7956">
        <w:rPr>
          <w:rFonts w:ascii="Tahoma" w:hAnsi="Tahoma" w:cs="Tahoma"/>
          <w:sz w:val="22"/>
          <w:szCs w:val="22"/>
        </w:rPr>
        <w:t>shall be entitled to set off against any Termination Amount, any monies owed</w:t>
      </w:r>
      <w:r w:rsidR="00CD72A4" w:rsidRPr="00CA7956">
        <w:rPr>
          <w:rFonts w:ascii="Tahoma" w:hAnsi="Tahoma" w:cs="Tahoma"/>
          <w:sz w:val="22"/>
          <w:szCs w:val="22"/>
        </w:rPr>
        <w:t xml:space="preserve"> and due</w:t>
      </w:r>
      <w:r w:rsidR="00232933" w:rsidRPr="00CA7956">
        <w:rPr>
          <w:rFonts w:ascii="Tahoma" w:hAnsi="Tahoma" w:cs="Tahoma"/>
          <w:sz w:val="22"/>
          <w:szCs w:val="22"/>
        </w:rPr>
        <w:t xml:space="preserve"> to it by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at the time for payment of the Termination</w:t>
      </w:r>
      <w:r w:rsidR="008A524F" w:rsidRPr="00CA7956">
        <w:rPr>
          <w:rFonts w:ascii="Tahoma" w:hAnsi="Tahoma" w:cs="Tahoma"/>
          <w:sz w:val="22"/>
          <w:szCs w:val="22"/>
        </w:rPr>
        <w:t xml:space="preserve"> </w:t>
      </w:r>
      <w:r w:rsidR="00232933" w:rsidRPr="00CA7956">
        <w:rPr>
          <w:rFonts w:ascii="Tahoma" w:hAnsi="Tahoma" w:cs="Tahoma"/>
          <w:sz w:val="22"/>
          <w:szCs w:val="22"/>
        </w:rPr>
        <w:t>Amount</w:t>
      </w:r>
      <w:r w:rsidR="008A524F" w:rsidRPr="00CA7956">
        <w:rPr>
          <w:rFonts w:ascii="Tahoma" w:hAnsi="Tahoma" w:cs="Tahoma"/>
          <w:sz w:val="22"/>
          <w:szCs w:val="22"/>
        </w:rPr>
        <w:t>.</w:t>
      </w:r>
      <w:r w:rsidR="00232933" w:rsidRPr="00CA7956">
        <w:rPr>
          <w:rFonts w:ascii="Tahoma" w:hAnsi="Tahoma" w:cs="Tahoma"/>
          <w:sz w:val="22"/>
          <w:szCs w:val="22"/>
        </w:rPr>
        <w:t xml:space="preserve"> </w:t>
      </w:r>
      <w:bookmarkEnd w:id="1654"/>
    </w:p>
    <w:p w14:paraId="1183FEE6" w14:textId="77777777" w:rsidR="00636915" w:rsidRPr="00CA7956" w:rsidRDefault="00636915" w:rsidP="0018327B">
      <w:pPr>
        <w:pStyle w:val="Clause1Head"/>
        <w:numPr>
          <w:ilvl w:val="0"/>
          <w:numId w:val="16"/>
        </w:numPr>
        <w:spacing w:line="360" w:lineRule="auto"/>
        <w:ind w:left="567" w:hanging="567"/>
        <w:outlineLvl w:val="0"/>
        <w:rPr>
          <w:rFonts w:ascii="Tahoma" w:hAnsi="Tahoma" w:cs="Tahoma"/>
          <w:sz w:val="22"/>
          <w:szCs w:val="22"/>
        </w:rPr>
      </w:pPr>
      <w:bookmarkStart w:id="1655" w:name="_Toc175734075"/>
      <w:r w:rsidRPr="00CA7956">
        <w:rPr>
          <w:rFonts w:ascii="Tahoma" w:hAnsi="Tahoma" w:cs="Tahoma"/>
          <w:sz w:val="22"/>
          <w:szCs w:val="22"/>
          <w:lang w:val="en-US"/>
        </w:rPr>
        <w:t>Liability</w:t>
      </w:r>
      <w:r w:rsidRPr="00CA7956">
        <w:rPr>
          <w:rFonts w:ascii="Tahoma" w:hAnsi="Tahoma" w:cs="Tahoma"/>
          <w:sz w:val="22"/>
          <w:szCs w:val="22"/>
        </w:rPr>
        <w:t xml:space="preserve"> for Indirect and Consequential Losses and Damages</w:t>
      </w:r>
      <w:bookmarkEnd w:id="1655"/>
    </w:p>
    <w:p w14:paraId="186A2490" w14:textId="2A376BD3" w:rsidR="00F904EB" w:rsidRPr="00CA7956" w:rsidRDefault="00636915" w:rsidP="003E0607">
      <w:pPr>
        <w:pStyle w:val="Clause1Head"/>
        <w:ind w:left="567"/>
        <w:rPr>
          <w:rFonts w:ascii="Tahoma" w:hAnsi="Tahoma" w:cs="Tahoma"/>
          <w:b w:val="0"/>
          <w:sz w:val="22"/>
          <w:szCs w:val="22"/>
        </w:rPr>
      </w:pPr>
      <w:r w:rsidRPr="00CA7956">
        <w:rPr>
          <w:rFonts w:ascii="Tahoma" w:hAnsi="Tahoma" w:cs="Tahoma"/>
          <w:b w:val="0"/>
          <w:sz w:val="22"/>
          <w:szCs w:val="22"/>
        </w:rPr>
        <w:t>Notwithstanding any other provision of this Agreement, neither Party shall be liable to the other for any indirect, consequential or special damages, including loss of profit or anticipated savings</w:t>
      </w:r>
      <w:r w:rsidR="00CD72A4" w:rsidRPr="00CA7956">
        <w:rPr>
          <w:rFonts w:ascii="Tahoma" w:hAnsi="Tahoma" w:cs="Tahoma"/>
          <w:b w:val="0"/>
          <w:sz w:val="22"/>
          <w:szCs w:val="22"/>
        </w:rPr>
        <w:t>, except as specifically set out in this Agreement</w:t>
      </w:r>
      <w:r w:rsidRPr="00CA7956">
        <w:rPr>
          <w:rFonts w:ascii="Tahoma" w:hAnsi="Tahoma" w:cs="Tahoma"/>
          <w:b w:val="0"/>
          <w:sz w:val="22"/>
          <w:szCs w:val="22"/>
        </w:rPr>
        <w:t>.</w:t>
      </w:r>
    </w:p>
    <w:p w14:paraId="32BD9A6E" w14:textId="77777777" w:rsidR="00232933" w:rsidRPr="00CA7956" w:rsidRDefault="00232933" w:rsidP="00E71C93">
      <w:pPr>
        <w:pStyle w:val="Clause1Head"/>
        <w:spacing w:line="360" w:lineRule="auto"/>
        <w:outlineLvl w:val="0"/>
        <w:rPr>
          <w:rFonts w:ascii="Tahoma" w:hAnsi="Tahoma" w:cs="Tahoma"/>
          <w:sz w:val="22"/>
          <w:szCs w:val="22"/>
        </w:rPr>
      </w:pPr>
      <w:bookmarkStart w:id="1656" w:name="_Toc81898994"/>
      <w:bookmarkStart w:id="1657" w:name="_Toc351392464"/>
      <w:bookmarkStart w:id="1658" w:name="_Toc351396323"/>
      <w:bookmarkStart w:id="1659" w:name="_Toc351396575"/>
      <w:bookmarkStart w:id="1660" w:name="_Toc436720504"/>
      <w:bookmarkStart w:id="1661" w:name="_Toc448769876"/>
      <w:bookmarkStart w:id="1662" w:name="_Toc449488829"/>
      <w:bookmarkStart w:id="1663" w:name="_Toc175734076"/>
      <w:r w:rsidRPr="00CA7956">
        <w:rPr>
          <w:rFonts w:ascii="Tahoma" w:hAnsi="Tahoma" w:cs="Tahoma"/>
          <w:sz w:val="22"/>
          <w:szCs w:val="22"/>
        </w:rPr>
        <w:t>PART VIII – PROCEDURAL ISSUES</w:t>
      </w:r>
      <w:bookmarkEnd w:id="1656"/>
      <w:bookmarkEnd w:id="1657"/>
      <w:bookmarkEnd w:id="1658"/>
      <w:bookmarkEnd w:id="1659"/>
      <w:bookmarkEnd w:id="1660"/>
      <w:bookmarkEnd w:id="1661"/>
      <w:bookmarkEnd w:id="1662"/>
      <w:bookmarkEnd w:id="1663"/>
    </w:p>
    <w:p w14:paraId="2EDA3E96"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1664" w:name="_Ref63590673"/>
      <w:bookmarkStart w:id="1665" w:name="_Ref63590885"/>
      <w:bookmarkStart w:id="1666" w:name="_Toc81898995"/>
      <w:bookmarkStart w:id="1667" w:name="_Toc351392465"/>
      <w:bookmarkStart w:id="1668" w:name="_Toc351396324"/>
      <w:bookmarkStart w:id="1669" w:name="_Toc351396576"/>
      <w:bookmarkStart w:id="1670" w:name="_Toc436720505"/>
      <w:bookmarkStart w:id="1671" w:name="_Toc448769877"/>
      <w:bookmarkStart w:id="1672" w:name="_Toc449488830"/>
      <w:bookmarkStart w:id="1673" w:name="_Toc175734077"/>
      <w:bookmarkStart w:id="1674" w:name="_Ref36714774"/>
      <w:r w:rsidRPr="00CA7956">
        <w:rPr>
          <w:rFonts w:ascii="Tahoma" w:hAnsi="Tahoma" w:cs="Tahoma"/>
          <w:sz w:val="22"/>
          <w:szCs w:val="22"/>
          <w:lang w:val="en-US"/>
        </w:rPr>
        <w:t>Corrupt</w:t>
      </w:r>
      <w:r w:rsidRPr="00CA7956">
        <w:rPr>
          <w:rFonts w:ascii="Tahoma" w:hAnsi="Tahoma" w:cs="Tahoma"/>
          <w:sz w:val="22"/>
          <w:szCs w:val="22"/>
        </w:rPr>
        <w:t xml:space="preserve"> gifts and fraud</w:t>
      </w:r>
      <w:bookmarkEnd w:id="1664"/>
      <w:bookmarkEnd w:id="1665"/>
      <w:bookmarkEnd w:id="1666"/>
      <w:bookmarkEnd w:id="1667"/>
      <w:bookmarkEnd w:id="1668"/>
      <w:bookmarkEnd w:id="1669"/>
      <w:bookmarkEnd w:id="1670"/>
      <w:bookmarkEnd w:id="1671"/>
      <w:bookmarkEnd w:id="1672"/>
      <w:bookmarkEnd w:id="1673"/>
    </w:p>
    <w:p w14:paraId="059FC50E" w14:textId="77777777" w:rsidR="0015740B" w:rsidRPr="00CA7956" w:rsidRDefault="0015740B" w:rsidP="00B54C27">
      <w:pPr>
        <w:pStyle w:val="Clause2Sub"/>
        <w:ind w:left="1350"/>
        <w:rPr>
          <w:rFonts w:ascii="Tahoma" w:hAnsi="Tahoma" w:cs="Tahoma"/>
          <w:sz w:val="22"/>
          <w:szCs w:val="22"/>
          <w:lang w:val="en-ZA"/>
        </w:rPr>
      </w:pPr>
      <w:bookmarkStart w:id="1675" w:name="_Ref448875912"/>
      <w:bookmarkStart w:id="1676" w:name="_Toc449488831"/>
      <w:bookmarkStart w:id="1677" w:name="_Ref63586138"/>
      <w:bookmarkStart w:id="1678" w:name="_Ref63590982"/>
      <w:bookmarkStart w:id="1679" w:name="_Ref63591238"/>
      <w:bookmarkStart w:id="1680" w:name="_Ref63591375"/>
      <w:bookmarkStart w:id="1681" w:name="_Ref63648772"/>
      <w:bookmarkStart w:id="1682" w:name="_Ref63652274"/>
      <w:bookmarkStart w:id="1683" w:name="_Toc81898996"/>
      <w:bookmarkStart w:id="1684" w:name="_Toc351392466"/>
      <w:bookmarkStart w:id="1685" w:name="_Toc351396325"/>
      <w:bookmarkStart w:id="1686" w:name="_Toc351396577"/>
      <w:bookmarkStart w:id="1687" w:name="_Toc436720506"/>
      <w:bookmarkStart w:id="1688" w:name="_Toc448769878"/>
      <w:bookmarkEnd w:id="1674"/>
      <w:r w:rsidRPr="00CA7956">
        <w:rPr>
          <w:rFonts w:ascii="Tahoma" w:hAnsi="Tahoma" w:cs="Tahoma"/>
          <w:sz w:val="22"/>
          <w:szCs w:val="22"/>
          <w:lang w:val="en-ZA"/>
        </w:rPr>
        <w:t xml:space="preserve">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warrants that in entering into this Agreement it has not committed any Corrupt Act.</w:t>
      </w:r>
      <w:bookmarkEnd w:id="1675"/>
      <w:bookmarkEnd w:id="1676"/>
    </w:p>
    <w:p w14:paraId="5D576547" w14:textId="51C2DFA8" w:rsidR="0015740B" w:rsidRPr="00CA7956" w:rsidRDefault="0015740B" w:rsidP="00B54C27">
      <w:pPr>
        <w:pStyle w:val="Clause2Sub"/>
        <w:ind w:left="1350"/>
        <w:rPr>
          <w:rFonts w:ascii="Tahoma" w:hAnsi="Tahoma" w:cs="Tahoma"/>
          <w:i/>
          <w:sz w:val="22"/>
          <w:szCs w:val="22"/>
          <w:lang w:val="en-ZA"/>
        </w:rPr>
      </w:pPr>
      <w:bookmarkStart w:id="1689" w:name="_Ref81972271"/>
      <w:bookmarkStart w:id="1690" w:name="_Toc449488832"/>
      <w:r w:rsidRPr="00CA7956">
        <w:rPr>
          <w:rFonts w:ascii="Tahoma" w:hAnsi="Tahoma" w:cs="Tahoma"/>
          <w:sz w:val="22"/>
          <w:szCs w:val="22"/>
          <w:lang w:val="en-ZA"/>
        </w:rPr>
        <w:t xml:space="preserve">If </w:t>
      </w:r>
      <w:bookmarkEnd w:id="1689"/>
      <w:bookmarkEnd w:id="1690"/>
      <w:r w:rsidR="00636915" w:rsidRPr="00CA7956">
        <w:rPr>
          <w:rFonts w:ascii="Tahoma" w:hAnsi="Tahoma" w:cs="Tahoma"/>
          <w:sz w:val="22"/>
          <w:szCs w:val="22"/>
          <w:lang w:val="en-ZA"/>
        </w:rPr>
        <w:t>the Terminal Operator, any Shareholder, any Subcontractor or any Affiliate of any of them (or anyone employed by or acting on behalf of any of them) commits or is reasonably suspected by TNPA of having committed any Corrupt Act, then TNPA shall be entitled to act in accordance with clauses </w:t>
      </w:r>
      <w:r w:rsidR="00636915" w:rsidRPr="00CA7956">
        <w:rPr>
          <w:rFonts w:ascii="Tahoma" w:hAnsi="Tahoma" w:cs="Tahoma"/>
          <w:sz w:val="22"/>
          <w:szCs w:val="22"/>
          <w:lang w:val="en-ZA"/>
        </w:rPr>
        <w:fldChar w:fldCharType="begin"/>
      </w:r>
      <w:r w:rsidR="00636915" w:rsidRPr="00CA7956">
        <w:rPr>
          <w:rFonts w:ascii="Tahoma" w:hAnsi="Tahoma" w:cs="Tahoma"/>
          <w:sz w:val="22"/>
          <w:szCs w:val="22"/>
          <w:lang w:val="en-ZA"/>
        </w:rPr>
        <w:instrText xml:space="preserve"> REF _Ref81972159 \r \h  \* MERGEFORMAT </w:instrText>
      </w:r>
      <w:r w:rsidR="00636915" w:rsidRPr="00CA7956">
        <w:rPr>
          <w:rFonts w:ascii="Tahoma" w:hAnsi="Tahoma" w:cs="Tahoma"/>
          <w:sz w:val="22"/>
          <w:szCs w:val="22"/>
          <w:lang w:val="en-ZA"/>
        </w:rPr>
      </w:r>
      <w:r w:rsidR="00636915" w:rsidRPr="00CA7956">
        <w:rPr>
          <w:rFonts w:ascii="Tahoma" w:hAnsi="Tahoma" w:cs="Tahoma"/>
          <w:sz w:val="22"/>
          <w:szCs w:val="22"/>
          <w:lang w:val="en-ZA"/>
        </w:rPr>
        <w:fldChar w:fldCharType="separate"/>
      </w:r>
      <w:r w:rsidR="002D2744">
        <w:rPr>
          <w:rFonts w:ascii="Tahoma" w:hAnsi="Tahoma" w:cs="Tahoma"/>
          <w:sz w:val="22"/>
          <w:szCs w:val="22"/>
          <w:lang w:val="en-ZA"/>
        </w:rPr>
        <w:t>55.2.1</w:t>
      </w:r>
      <w:r w:rsidR="00636915" w:rsidRPr="00CA7956">
        <w:rPr>
          <w:rFonts w:ascii="Tahoma" w:hAnsi="Tahoma" w:cs="Tahoma"/>
          <w:sz w:val="22"/>
          <w:szCs w:val="22"/>
          <w:lang w:val="en-ZA"/>
        </w:rPr>
        <w:fldChar w:fldCharType="end"/>
      </w:r>
      <w:r w:rsidR="00636915" w:rsidRPr="00CA7956">
        <w:rPr>
          <w:rFonts w:ascii="Tahoma" w:hAnsi="Tahoma" w:cs="Tahoma"/>
          <w:sz w:val="22"/>
          <w:szCs w:val="22"/>
          <w:lang w:val="en-ZA"/>
        </w:rPr>
        <w:t xml:space="preserve"> to </w:t>
      </w:r>
      <w:r w:rsidR="00636915" w:rsidRPr="00CA7956">
        <w:rPr>
          <w:rFonts w:ascii="Tahoma" w:hAnsi="Tahoma" w:cs="Tahoma"/>
          <w:sz w:val="22"/>
          <w:szCs w:val="22"/>
          <w:lang w:val="en-ZA"/>
        </w:rPr>
        <w:fldChar w:fldCharType="begin"/>
      </w:r>
      <w:r w:rsidR="00636915" w:rsidRPr="00CA7956">
        <w:rPr>
          <w:rFonts w:ascii="Tahoma" w:hAnsi="Tahoma" w:cs="Tahoma"/>
          <w:sz w:val="22"/>
          <w:szCs w:val="22"/>
          <w:lang w:val="en-ZA"/>
        </w:rPr>
        <w:instrText xml:space="preserve"> REF _Ref81972167 \r \h  \* MERGEFORMAT </w:instrText>
      </w:r>
      <w:r w:rsidR="00636915" w:rsidRPr="00CA7956">
        <w:rPr>
          <w:rFonts w:ascii="Tahoma" w:hAnsi="Tahoma" w:cs="Tahoma"/>
          <w:sz w:val="22"/>
          <w:szCs w:val="22"/>
          <w:lang w:val="en-ZA"/>
        </w:rPr>
      </w:r>
      <w:r w:rsidR="00636915" w:rsidRPr="00CA7956">
        <w:rPr>
          <w:rFonts w:ascii="Tahoma" w:hAnsi="Tahoma" w:cs="Tahoma"/>
          <w:sz w:val="22"/>
          <w:szCs w:val="22"/>
          <w:lang w:val="en-ZA"/>
        </w:rPr>
        <w:fldChar w:fldCharType="separate"/>
      </w:r>
      <w:r w:rsidR="002D2744">
        <w:rPr>
          <w:rFonts w:ascii="Tahoma" w:hAnsi="Tahoma" w:cs="Tahoma"/>
          <w:sz w:val="22"/>
          <w:szCs w:val="22"/>
          <w:lang w:val="en-ZA"/>
        </w:rPr>
        <w:t>55.2.6</w:t>
      </w:r>
      <w:r w:rsidR="00636915" w:rsidRPr="00CA7956">
        <w:rPr>
          <w:rFonts w:ascii="Tahoma" w:hAnsi="Tahoma" w:cs="Tahoma"/>
          <w:sz w:val="22"/>
          <w:szCs w:val="22"/>
          <w:lang w:val="en-ZA"/>
        </w:rPr>
        <w:fldChar w:fldCharType="end"/>
      </w:r>
      <w:r w:rsidR="00636915" w:rsidRPr="00CA7956">
        <w:rPr>
          <w:rFonts w:ascii="Tahoma" w:hAnsi="Tahoma" w:cs="Tahoma"/>
          <w:sz w:val="22"/>
          <w:szCs w:val="22"/>
          <w:lang w:val="en-ZA"/>
        </w:rPr>
        <w:t xml:space="preserve"> below:</w:t>
      </w:r>
    </w:p>
    <w:p w14:paraId="7CD541A9" w14:textId="77777777" w:rsidR="0015740B" w:rsidRPr="00CA7956" w:rsidRDefault="0015740B" w:rsidP="00EB550F">
      <w:pPr>
        <w:pStyle w:val="Clause3Sub"/>
        <w:ind w:left="2430"/>
        <w:rPr>
          <w:rFonts w:ascii="Tahoma" w:hAnsi="Tahoma" w:cs="Tahoma"/>
          <w:sz w:val="22"/>
          <w:szCs w:val="22"/>
          <w:lang w:val="en-ZA"/>
        </w:rPr>
      </w:pPr>
      <w:bookmarkStart w:id="1691" w:name="_Ref81972159"/>
      <w:r w:rsidRPr="00CA7956">
        <w:rPr>
          <w:rFonts w:ascii="Tahoma" w:hAnsi="Tahoma" w:cs="Tahoma"/>
          <w:sz w:val="22"/>
          <w:szCs w:val="22"/>
          <w:lang w:val="en-ZA"/>
        </w:rPr>
        <w:t xml:space="preserve">if the Corrupt Act is committed by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any Shareholder, any director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any director of any Shareholder, or </w:t>
      </w:r>
      <w:r w:rsidRPr="00CA7956">
        <w:rPr>
          <w:rFonts w:ascii="Tahoma" w:hAnsi="Tahoma" w:cs="Tahoma"/>
          <w:sz w:val="22"/>
          <w:szCs w:val="22"/>
          <w:lang w:val="en-ZA"/>
        </w:rPr>
        <w:lastRenderedPageBreak/>
        <w:t xml:space="preserve">any employee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or of any Shareholder acting under the authority of or with the knowledge of a director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or such Shareholder, as the case may be, then in any such case,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may terminate this Agreement with immediate effect by giving written notice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w:t>
      </w:r>
      <w:bookmarkEnd w:id="1691"/>
    </w:p>
    <w:p w14:paraId="1C44EDAD" w14:textId="77777777" w:rsidR="0015740B" w:rsidRPr="00CA7956" w:rsidRDefault="0015740B" w:rsidP="00EB550F">
      <w:pPr>
        <w:pStyle w:val="Clause3Sub"/>
        <w:ind w:left="2430"/>
        <w:rPr>
          <w:rFonts w:ascii="Tahoma" w:hAnsi="Tahoma" w:cs="Tahoma"/>
          <w:sz w:val="22"/>
          <w:szCs w:val="22"/>
          <w:lang w:val="en-ZA"/>
        </w:rPr>
      </w:pPr>
      <w:r w:rsidRPr="00CA7956">
        <w:rPr>
          <w:rFonts w:ascii="Tahoma" w:hAnsi="Tahoma" w:cs="Tahoma"/>
          <w:sz w:val="22"/>
          <w:szCs w:val="22"/>
          <w:lang w:val="en-ZA"/>
        </w:rPr>
        <w:t xml:space="preserve">if the Corrupt Act is committed by an employee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or of any Shareholder acting of his or her own accord, then in any such case,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may give written notice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of termination and this Agreement will terminate, unless within </w:t>
      </w:r>
      <w:r w:rsidRPr="00CA7956">
        <w:rPr>
          <w:rFonts w:ascii="Tahoma" w:hAnsi="Tahoma" w:cs="Tahoma"/>
          <w:sz w:val="22"/>
          <w:szCs w:val="22"/>
        </w:rPr>
        <w:t>10 (ten)</w:t>
      </w:r>
      <w:r w:rsidRPr="00CA7956">
        <w:rPr>
          <w:rFonts w:ascii="Tahoma" w:hAnsi="Tahoma" w:cs="Tahoma"/>
          <w:sz w:val="22"/>
          <w:szCs w:val="22"/>
          <w:lang w:val="en-ZA"/>
        </w:rPr>
        <w:t xml:space="preserve"> Business Days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Operator’s receipt of such notice that employee’s involvement in the Project is terminated and (if necessary) the performance of any part of the Project Deliverables previously performed by him or her is performed by another </w:t>
      </w:r>
      <w:r w:rsidR="00284BC6" w:rsidRPr="00CA7956">
        <w:rPr>
          <w:rFonts w:ascii="Tahoma" w:hAnsi="Tahoma" w:cs="Tahoma"/>
          <w:sz w:val="22"/>
          <w:szCs w:val="22"/>
          <w:lang w:val="en-ZA"/>
        </w:rPr>
        <w:t>Person</w:t>
      </w:r>
      <w:r w:rsidRPr="00CA7956">
        <w:rPr>
          <w:rFonts w:ascii="Tahoma" w:hAnsi="Tahoma" w:cs="Tahoma"/>
          <w:sz w:val="22"/>
          <w:szCs w:val="22"/>
          <w:lang w:val="en-ZA"/>
        </w:rPr>
        <w:t>;</w:t>
      </w:r>
    </w:p>
    <w:p w14:paraId="1B5ED44D" w14:textId="77777777" w:rsidR="0015740B" w:rsidRPr="00CA7956" w:rsidRDefault="0015740B" w:rsidP="00EB550F">
      <w:pPr>
        <w:pStyle w:val="Clause3Sub"/>
        <w:ind w:left="2430"/>
        <w:rPr>
          <w:rFonts w:ascii="Tahoma" w:hAnsi="Tahoma" w:cs="Tahoma"/>
          <w:sz w:val="22"/>
          <w:szCs w:val="22"/>
          <w:lang w:val="en-ZA"/>
        </w:rPr>
      </w:pPr>
      <w:r w:rsidRPr="00CA7956">
        <w:rPr>
          <w:rFonts w:ascii="Tahoma" w:hAnsi="Tahoma" w:cs="Tahoma"/>
          <w:sz w:val="22"/>
          <w:szCs w:val="22"/>
          <w:lang w:val="en-ZA"/>
        </w:rPr>
        <w:t xml:space="preserve">if the Corrupt Act is committed by a Subcontractor, director of a Subcontractor or an employee of a Subcontractor acting under the authority or with the knowledge of a director of that Subcontractor, then in any such case,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may give written notice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of termination and this Agreement will terminate, unless within </w:t>
      </w:r>
      <w:r w:rsidRPr="00CA7956">
        <w:rPr>
          <w:rFonts w:ascii="Tahoma" w:hAnsi="Tahoma" w:cs="Tahoma"/>
          <w:sz w:val="22"/>
          <w:szCs w:val="22"/>
        </w:rPr>
        <w:t>60 (sixty)</w:t>
      </w:r>
      <w:r w:rsidRPr="00CA7956">
        <w:rPr>
          <w:rFonts w:ascii="Tahoma" w:hAnsi="Tahoma" w:cs="Tahoma"/>
          <w:sz w:val="22"/>
          <w:szCs w:val="22"/>
          <w:lang w:val="en-ZA"/>
        </w:rPr>
        <w:t xml:space="preserve"> Business Days of its receipt of such notice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terminates the relevant Subcontract and procures the performance of the relevant part of the Project Deliverables by another </w:t>
      </w:r>
      <w:r w:rsidR="00284BC6" w:rsidRPr="00CA7956">
        <w:rPr>
          <w:rFonts w:ascii="Tahoma" w:hAnsi="Tahoma" w:cs="Tahoma"/>
          <w:sz w:val="22"/>
          <w:szCs w:val="22"/>
          <w:lang w:val="en-ZA"/>
        </w:rPr>
        <w:t>Person</w:t>
      </w:r>
      <w:r w:rsidRPr="00CA7956">
        <w:rPr>
          <w:rFonts w:ascii="Tahoma" w:hAnsi="Tahoma" w:cs="Tahoma"/>
          <w:sz w:val="22"/>
          <w:szCs w:val="22"/>
          <w:lang w:val="en-ZA"/>
        </w:rPr>
        <w:t>, where relevant;</w:t>
      </w:r>
    </w:p>
    <w:p w14:paraId="20034845" w14:textId="77777777" w:rsidR="0015740B" w:rsidRPr="00CA7956" w:rsidRDefault="0015740B" w:rsidP="00EB550F">
      <w:pPr>
        <w:pStyle w:val="Clause3Sub"/>
        <w:ind w:left="2430"/>
        <w:rPr>
          <w:rFonts w:ascii="Tahoma" w:hAnsi="Tahoma" w:cs="Tahoma"/>
          <w:sz w:val="22"/>
          <w:szCs w:val="22"/>
          <w:lang w:val="en-ZA"/>
        </w:rPr>
      </w:pPr>
      <w:bookmarkStart w:id="1692" w:name="_Ref71380998"/>
      <w:r w:rsidRPr="00CA7956">
        <w:rPr>
          <w:rFonts w:ascii="Tahoma" w:hAnsi="Tahoma" w:cs="Tahoma"/>
          <w:sz w:val="22"/>
          <w:szCs w:val="22"/>
          <w:lang w:val="en-ZA"/>
        </w:rPr>
        <w:t xml:space="preserve">if the Corrupt Act is committed by an employee of a Subcontractor acting of his or her own accord, then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may give notice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of termination and this Agreement will terminate, unless within </w:t>
      </w:r>
      <w:r w:rsidRPr="00CA7956">
        <w:rPr>
          <w:rFonts w:ascii="Tahoma" w:hAnsi="Tahoma" w:cs="Tahoma"/>
          <w:sz w:val="22"/>
          <w:szCs w:val="22"/>
        </w:rPr>
        <w:t>10 (ten)</w:t>
      </w:r>
      <w:r w:rsidRPr="00CA7956">
        <w:rPr>
          <w:rFonts w:ascii="Tahoma" w:hAnsi="Tahoma" w:cs="Tahoma"/>
          <w:sz w:val="22"/>
          <w:szCs w:val="22"/>
          <w:lang w:val="en-ZA"/>
        </w:rPr>
        <w:t xml:space="preserve"> Business Days of its receipt of such notice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procures the termination of that employee’s involvement in the Project and (if necessary) procures the performance of that part of the Project Deliverables previously performed by that employee to be performed by another </w:t>
      </w:r>
      <w:r w:rsidR="00284BC6" w:rsidRPr="00CA7956">
        <w:rPr>
          <w:rFonts w:ascii="Tahoma" w:hAnsi="Tahoma" w:cs="Tahoma"/>
          <w:sz w:val="22"/>
          <w:szCs w:val="22"/>
          <w:lang w:val="en-ZA"/>
        </w:rPr>
        <w:t>Person</w:t>
      </w:r>
      <w:r w:rsidRPr="00CA7956">
        <w:rPr>
          <w:rFonts w:ascii="Tahoma" w:hAnsi="Tahoma" w:cs="Tahoma"/>
          <w:sz w:val="22"/>
          <w:szCs w:val="22"/>
          <w:lang w:val="en-ZA"/>
        </w:rPr>
        <w:t>;</w:t>
      </w:r>
      <w:bookmarkEnd w:id="1692"/>
    </w:p>
    <w:p w14:paraId="38F83EAE" w14:textId="5AF7FE22" w:rsidR="0015740B" w:rsidRPr="00CA7956" w:rsidRDefault="0015740B" w:rsidP="00EB550F">
      <w:pPr>
        <w:pStyle w:val="Clause3Sub"/>
        <w:ind w:left="2430"/>
        <w:rPr>
          <w:rFonts w:ascii="Tahoma" w:hAnsi="Tahoma" w:cs="Tahoma"/>
          <w:sz w:val="22"/>
          <w:szCs w:val="22"/>
          <w:lang w:val="en-ZA"/>
        </w:rPr>
      </w:pPr>
      <w:r w:rsidRPr="00CA7956">
        <w:rPr>
          <w:rFonts w:ascii="Tahoma" w:hAnsi="Tahoma" w:cs="Tahoma"/>
          <w:sz w:val="22"/>
          <w:szCs w:val="22"/>
          <w:lang w:val="en-ZA"/>
        </w:rPr>
        <w:t xml:space="preserve">if the Corrupt Act is committed by any other </w:t>
      </w:r>
      <w:r w:rsidR="00284BC6" w:rsidRPr="00CA7956">
        <w:rPr>
          <w:rFonts w:ascii="Tahoma" w:hAnsi="Tahoma" w:cs="Tahoma"/>
          <w:sz w:val="22"/>
          <w:szCs w:val="22"/>
          <w:lang w:val="en-ZA"/>
        </w:rPr>
        <w:t>Person</w:t>
      </w:r>
      <w:r w:rsidRPr="00CA7956">
        <w:rPr>
          <w:rFonts w:ascii="Tahoma" w:hAnsi="Tahoma" w:cs="Tahoma"/>
          <w:sz w:val="22"/>
          <w:szCs w:val="22"/>
          <w:lang w:val="en-ZA"/>
        </w:rPr>
        <w:t xml:space="preserve"> not specified in clauses</w:t>
      </w:r>
      <w:r w:rsidR="00207B84" w:rsidRPr="00CA7956">
        <w:rPr>
          <w:rFonts w:ascii="Tahoma" w:hAnsi="Tahoma" w:cs="Tahoma"/>
          <w:sz w:val="22"/>
          <w:szCs w:val="22"/>
          <w:lang w:val="en-ZA"/>
        </w:rPr>
        <w:t>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_Ref81972159 \r \h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2D2744">
        <w:rPr>
          <w:rFonts w:ascii="Tahoma" w:hAnsi="Tahoma" w:cs="Tahoma"/>
          <w:sz w:val="22"/>
          <w:szCs w:val="22"/>
          <w:lang w:val="en-ZA"/>
        </w:rPr>
        <w:t>55.2.1</w:t>
      </w:r>
      <w:r w:rsidRPr="00CA7956">
        <w:rPr>
          <w:rFonts w:ascii="Tahoma" w:hAnsi="Tahoma" w:cs="Tahoma"/>
          <w:sz w:val="22"/>
          <w:szCs w:val="22"/>
          <w:lang w:val="en-ZA"/>
        </w:rPr>
        <w:fldChar w:fldCharType="end"/>
      </w:r>
      <w:r w:rsidRPr="00CA7956">
        <w:rPr>
          <w:rFonts w:ascii="Tahoma" w:hAnsi="Tahoma" w:cs="Tahoma"/>
          <w:sz w:val="22"/>
          <w:szCs w:val="22"/>
          <w:lang w:val="en-ZA"/>
        </w:rPr>
        <w:t xml:space="preserve"> to</w:t>
      </w:r>
      <w:r w:rsidR="003B24B4" w:rsidRPr="00CA7956">
        <w:rPr>
          <w:rFonts w:ascii="Tahoma" w:hAnsi="Tahoma" w:cs="Tahoma"/>
          <w:sz w:val="22"/>
          <w:szCs w:val="22"/>
          <w:lang w:val="en-ZA"/>
        </w:rPr>
        <w:t xml:space="preserve"> </w:t>
      </w:r>
      <w:r w:rsidR="003B24B4" w:rsidRPr="00CA7956">
        <w:rPr>
          <w:rFonts w:ascii="Tahoma" w:hAnsi="Tahoma" w:cs="Tahoma"/>
          <w:sz w:val="22"/>
          <w:szCs w:val="22"/>
          <w:lang w:val="en-ZA"/>
        </w:rPr>
        <w:fldChar w:fldCharType="begin"/>
      </w:r>
      <w:r w:rsidR="003B24B4" w:rsidRPr="00CA7956">
        <w:rPr>
          <w:rFonts w:ascii="Tahoma" w:hAnsi="Tahoma" w:cs="Tahoma"/>
          <w:sz w:val="22"/>
          <w:szCs w:val="22"/>
          <w:lang w:val="en-ZA"/>
        </w:rPr>
        <w:instrText xml:space="preserve"> REF _Ref71380998 \r \h </w:instrText>
      </w:r>
      <w:r w:rsidR="006611BA" w:rsidRPr="00CA7956">
        <w:rPr>
          <w:rFonts w:ascii="Tahoma" w:hAnsi="Tahoma" w:cs="Tahoma"/>
          <w:sz w:val="22"/>
          <w:szCs w:val="22"/>
          <w:lang w:val="en-ZA"/>
        </w:rPr>
        <w:instrText xml:space="preserve"> \* MERGEFORMAT </w:instrText>
      </w:r>
      <w:r w:rsidR="003B24B4" w:rsidRPr="00CA7956">
        <w:rPr>
          <w:rFonts w:ascii="Tahoma" w:hAnsi="Tahoma" w:cs="Tahoma"/>
          <w:sz w:val="22"/>
          <w:szCs w:val="22"/>
          <w:lang w:val="en-ZA"/>
        </w:rPr>
      </w:r>
      <w:r w:rsidR="003B24B4" w:rsidRPr="00CA7956">
        <w:rPr>
          <w:rFonts w:ascii="Tahoma" w:hAnsi="Tahoma" w:cs="Tahoma"/>
          <w:sz w:val="22"/>
          <w:szCs w:val="22"/>
          <w:lang w:val="en-ZA"/>
        </w:rPr>
        <w:fldChar w:fldCharType="separate"/>
      </w:r>
      <w:r w:rsidR="002D2744">
        <w:rPr>
          <w:rFonts w:ascii="Tahoma" w:hAnsi="Tahoma" w:cs="Tahoma"/>
          <w:sz w:val="22"/>
          <w:szCs w:val="22"/>
          <w:lang w:val="en-ZA"/>
        </w:rPr>
        <w:t>55.2.4</w:t>
      </w:r>
      <w:r w:rsidR="003B24B4" w:rsidRPr="00CA7956">
        <w:rPr>
          <w:rFonts w:ascii="Tahoma" w:hAnsi="Tahoma" w:cs="Tahoma"/>
          <w:sz w:val="22"/>
          <w:szCs w:val="22"/>
          <w:lang w:val="en-ZA"/>
        </w:rPr>
        <w:fldChar w:fldCharType="end"/>
      </w:r>
      <w:r w:rsidRPr="00CA7956">
        <w:rPr>
          <w:rFonts w:ascii="Tahoma" w:hAnsi="Tahoma" w:cs="Tahoma"/>
          <w:sz w:val="22"/>
          <w:szCs w:val="22"/>
          <w:lang w:val="en-ZA"/>
        </w:rPr>
        <w:t xml:space="preserve"> above but involved in the Project as a Subcontractor or supplier to any Subcontractor or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then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may give notice to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of termination and </w:t>
      </w:r>
      <w:r w:rsidRPr="00CA7956">
        <w:rPr>
          <w:rFonts w:ascii="Tahoma" w:hAnsi="Tahoma" w:cs="Tahoma"/>
          <w:sz w:val="22"/>
          <w:szCs w:val="22"/>
          <w:lang w:val="en-ZA"/>
        </w:rPr>
        <w:lastRenderedPageBreak/>
        <w:t xml:space="preserve">this Agreement will terminate unless within </w:t>
      </w:r>
      <w:r w:rsidRPr="00CA7956">
        <w:rPr>
          <w:rFonts w:ascii="Tahoma" w:hAnsi="Tahoma" w:cs="Tahoma"/>
          <w:sz w:val="22"/>
          <w:szCs w:val="22"/>
        </w:rPr>
        <w:t>40 (forty)</w:t>
      </w:r>
      <w:r w:rsidRPr="00CA7956">
        <w:rPr>
          <w:rFonts w:ascii="Tahoma" w:hAnsi="Tahoma" w:cs="Tahoma"/>
          <w:sz w:val="22"/>
          <w:szCs w:val="22"/>
          <w:lang w:val="en-ZA"/>
        </w:rPr>
        <w:t xml:space="preserve"> Business Days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procures the termination of such </w:t>
      </w:r>
      <w:r w:rsidR="00284BC6" w:rsidRPr="00CA7956">
        <w:rPr>
          <w:rFonts w:ascii="Tahoma" w:hAnsi="Tahoma" w:cs="Tahoma"/>
          <w:sz w:val="22"/>
          <w:szCs w:val="22"/>
          <w:lang w:val="en-ZA"/>
        </w:rPr>
        <w:t>Person</w:t>
      </w:r>
      <w:r w:rsidRPr="00CA7956">
        <w:rPr>
          <w:rFonts w:ascii="Tahoma" w:hAnsi="Tahoma" w:cs="Tahoma"/>
          <w:sz w:val="22"/>
          <w:szCs w:val="22"/>
          <w:lang w:val="en-ZA"/>
        </w:rPr>
        <w:t xml:space="preserve">’s involvement in the Project and (if necessary) procures the performance of the relevant part of the Project by another </w:t>
      </w:r>
      <w:r w:rsidR="00284BC6" w:rsidRPr="00CA7956">
        <w:rPr>
          <w:rFonts w:ascii="Tahoma" w:hAnsi="Tahoma" w:cs="Tahoma"/>
          <w:sz w:val="22"/>
          <w:szCs w:val="22"/>
          <w:lang w:val="en-ZA"/>
        </w:rPr>
        <w:t>Person</w:t>
      </w:r>
      <w:r w:rsidRPr="00CA7956">
        <w:rPr>
          <w:rFonts w:ascii="Tahoma" w:hAnsi="Tahoma" w:cs="Tahoma"/>
          <w:sz w:val="22"/>
          <w:szCs w:val="22"/>
          <w:lang w:val="en-ZA"/>
        </w:rPr>
        <w:t>; and</w:t>
      </w:r>
    </w:p>
    <w:p w14:paraId="26897B38" w14:textId="240B9012" w:rsidR="0015740B" w:rsidRPr="00CA7956" w:rsidRDefault="0015740B" w:rsidP="00EB550F">
      <w:pPr>
        <w:pStyle w:val="Clause3Sub"/>
        <w:ind w:left="2430" w:hanging="1154"/>
        <w:rPr>
          <w:rFonts w:ascii="Tahoma" w:hAnsi="Tahoma" w:cs="Tahoma"/>
          <w:sz w:val="22"/>
          <w:szCs w:val="22"/>
          <w:lang w:val="en-ZA"/>
        </w:rPr>
      </w:pPr>
      <w:bookmarkStart w:id="1693" w:name="_Ref81972167"/>
      <w:r w:rsidRPr="00CA7956">
        <w:rPr>
          <w:rFonts w:ascii="Tahoma" w:hAnsi="Tahoma" w:cs="Tahoma"/>
          <w:sz w:val="22"/>
          <w:szCs w:val="22"/>
          <w:lang w:val="en-ZA"/>
        </w:rPr>
        <w:t>any notice of termination under this clause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_Ref81972271 \r \h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2D2744">
        <w:rPr>
          <w:rFonts w:ascii="Tahoma" w:hAnsi="Tahoma" w:cs="Tahoma"/>
          <w:sz w:val="22"/>
          <w:szCs w:val="22"/>
          <w:lang w:val="en-ZA"/>
        </w:rPr>
        <w:t>55.2</w:t>
      </w:r>
      <w:r w:rsidRPr="00CA7956">
        <w:rPr>
          <w:rFonts w:ascii="Tahoma" w:hAnsi="Tahoma" w:cs="Tahoma"/>
          <w:sz w:val="22"/>
          <w:szCs w:val="22"/>
          <w:lang w:val="en-ZA"/>
        </w:rPr>
        <w:fldChar w:fldCharType="end"/>
      </w:r>
      <w:r w:rsidRPr="00CA7956">
        <w:rPr>
          <w:rFonts w:ascii="Tahoma" w:hAnsi="Tahoma" w:cs="Tahoma"/>
          <w:sz w:val="22"/>
          <w:szCs w:val="22"/>
          <w:lang w:val="en-ZA"/>
        </w:rPr>
        <w:t xml:space="preserve"> shall specify:</w:t>
      </w:r>
      <w:bookmarkEnd w:id="1693"/>
    </w:p>
    <w:p w14:paraId="0348DD4D" w14:textId="77777777" w:rsidR="0015740B" w:rsidRPr="00CA7956" w:rsidRDefault="0015740B" w:rsidP="00207B84">
      <w:pPr>
        <w:pStyle w:val="Clause4Sub"/>
        <w:tabs>
          <w:tab w:val="clear" w:pos="3033"/>
        </w:tabs>
        <w:ind w:left="3402" w:hanging="992"/>
        <w:rPr>
          <w:rFonts w:ascii="Tahoma" w:hAnsi="Tahoma" w:cs="Tahoma"/>
          <w:sz w:val="22"/>
          <w:szCs w:val="22"/>
          <w:lang w:val="en-ZA"/>
        </w:rPr>
      </w:pPr>
      <w:r w:rsidRPr="00CA7956">
        <w:rPr>
          <w:rFonts w:ascii="Tahoma" w:hAnsi="Tahoma" w:cs="Tahoma"/>
          <w:sz w:val="22"/>
          <w:szCs w:val="22"/>
          <w:lang w:val="en-ZA"/>
        </w:rPr>
        <w:t>the nature of the Corrupt Act;</w:t>
      </w:r>
    </w:p>
    <w:p w14:paraId="1D5E912A" w14:textId="77777777" w:rsidR="0015740B" w:rsidRPr="00CA7956" w:rsidRDefault="0015740B" w:rsidP="00207B84">
      <w:pPr>
        <w:pStyle w:val="Clause4Sub"/>
        <w:tabs>
          <w:tab w:val="clear" w:pos="3033"/>
        </w:tabs>
        <w:ind w:left="3402" w:hanging="992"/>
        <w:rPr>
          <w:rFonts w:ascii="Tahoma" w:hAnsi="Tahoma" w:cs="Tahoma"/>
          <w:sz w:val="22"/>
          <w:szCs w:val="22"/>
          <w:lang w:val="en-ZA"/>
        </w:rPr>
      </w:pPr>
      <w:r w:rsidRPr="00CA7956">
        <w:rPr>
          <w:rFonts w:ascii="Tahoma" w:hAnsi="Tahoma" w:cs="Tahoma"/>
          <w:sz w:val="22"/>
          <w:szCs w:val="22"/>
          <w:lang w:val="en-ZA"/>
        </w:rPr>
        <w:t xml:space="preserve">the identity of the party or parties who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believes has committed the Corrupt Act; and</w:t>
      </w:r>
    </w:p>
    <w:p w14:paraId="4FF3C8F5" w14:textId="77777777" w:rsidR="0015740B" w:rsidRPr="00CA7956" w:rsidRDefault="0015740B" w:rsidP="00207B84">
      <w:pPr>
        <w:pStyle w:val="Clause4Sub"/>
        <w:tabs>
          <w:tab w:val="clear" w:pos="3033"/>
        </w:tabs>
        <w:ind w:left="3402" w:hanging="992"/>
        <w:rPr>
          <w:rFonts w:ascii="Tahoma" w:hAnsi="Tahoma" w:cs="Tahoma"/>
          <w:sz w:val="22"/>
          <w:szCs w:val="22"/>
          <w:lang w:val="en-ZA"/>
        </w:rPr>
      </w:pPr>
      <w:r w:rsidRPr="00CA7956">
        <w:rPr>
          <w:rFonts w:ascii="Tahoma" w:hAnsi="Tahoma" w:cs="Tahoma"/>
          <w:sz w:val="22"/>
          <w:szCs w:val="22"/>
          <w:lang w:val="en-ZA"/>
        </w:rPr>
        <w:t>the date on which this Agreement will terminate in accordance with the applicable provisions of this clause.</w:t>
      </w:r>
    </w:p>
    <w:p w14:paraId="56714189" w14:textId="77777777" w:rsidR="0015740B" w:rsidRPr="00CA7956" w:rsidRDefault="0015740B" w:rsidP="00EB550F">
      <w:pPr>
        <w:pStyle w:val="Clause2Sub"/>
        <w:tabs>
          <w:tab w:val="num" w:pos="1276"/>
        </w:tabs>
        <w:ind w:left="1276" w:hanging="709"/>
        <w:rPr>
          <w:rFonts w:ascii="Tahoma" w:hAnsi="Tahoma" w:cs="Tahoma"/>
          <w:sz w:val="22"/>
          <w:szCs w:val="22"/>
          <w:lang w:val="en-ZA"/>
        </w:rPr>
      </w:pPr>
      <w:bookmarkStart w:id="1694" w:name="_Toc449488833"/>
      <w:r w:rsidRPr="00CA7956">
        <w:rPr>
          <w:rFonts w:ascii="Tahoma" w:hAnsi="Tahoma" w:cs="Tahoma"/>
          <w:sz w:val="22"/>
          <w:szCs w:val="22"/>
          <w:lang w:val="en-ZA"/>
        </w:rPr>
        <w:t xml:space="preserve">Without prejudice to its other rights or remedies under this clause,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shall be entitled to recover from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the greater of:</w:t>
      </w:r>
      <w:bookmarkEnd w:id="1694"/>
    </w:p>
    <w:p w14:paraId="51EBF923" w14:textId="77777777" w:rsidR="0015740B" w:rsidRPr="00CA7956" w:rsidRDefault="0015740B" w:rsidP="00207B84">
      <w:pPr>
        <w:pStyle w:val="Clause3Sub"/>
        <w:ind w:left="2430" w:hanging="1154"/>
        <w:rPr>
          <w:rFonts w:ascii="Tahoma" w:hAnsi="Tahoma" w:cs="Tahoma"/>
          <w:sz w:val="22"/>
          <w:szCs w:val="22"/>
          <w:lang w:val="en-ZA"/>
        </w:rPr>
      </w:pPr>
      <w:r w:rsidRPr="00CA7956">
        <w:rPr>
          <w:rFonts w:ascii="Tahoma" w:hAnsi="Tahoma" w:cs="Tahoma"/>
          <w:sz w:val="22"/>
          <w:szCs w:val="22"/>
          <w:lang w:val="en-ZA"/>
        </w:rPr>
        <w:t>the amount or value of the gift, consideration or commission which is the subject of the Corrupt Act; and</w:t>
      </w:r>
    </w:p>
    <w:p w14:paraId="64C1A1C8" w14:textId="77777777" w:rsidR="0015740B" w:rsidRPr="00CA7956" w:rsidRDefault="0015740B" w:rsidP="00207B84">
      <w:pPr>
        <w:pStyle w:val="Clause3Sub"/>
        <w:ind w:left="2430" w:hanging="1154"/>
        <w:rPr>
          <w:rFonts w:ascii="Tahoma" w:hAnsi="Tahoma" w:cs="Tahoma"/>
          <w:sz w:val="22"/>
          <w:szCs w:val="22"/>
          <w:lang w:val="en-ZA"/>
        </w:rPr>
      </w:pPr>
      <w:r w:rsidRPr="00CA7956">
        <w:rPr>
          <w:rFonts w:ascii="Tahoma" w:hAnsi="Tahoma" w:cs="Tahoma"/>
          <w:sz w:val="22"/>
          <w:szCs w:val="22"/>
          <w:lang w:val="en-ZA"/>
        </w:rPr>
        <w:t xml:space="preserve">any direct losses sustained by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in consequence of any breach of this clause by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w:t>
      </w:r>
    </w:p>
    <w:p w14:paraId="73686F56" w14:textId="77777777" w:rsidR="0015740B" w:rsidRPr="00CA7956" w:rsidRDefault="0015740B" w:rsidP="00EB550F">
      <w:pPr>
        <w:pStyle w:val="Clause2Sub"/>
        <w:tabs>
          <w:tab w:val="num" w:pos="1276"/>
        </w:tabs>
        <w:ind w:left="1276" w:hanging="709"/>
        <w:rPr>
          <w:rFonts w:ascii="Tahoma" w:hAnsi="Tahoma" w:cs="Tahoma"/>
          <w:sz w:val="22"/>
          <w:szCs w:val="22"/>
          <w:lang w:val="en-ZA"/>
        </w:rPr>
      </w:pPr>
      <w:bookmarkStart w:id="1695" w:name="_Toc449488834"/>
      <w:r w:rsidRPr="00CA7956">
        <w:rPr>
          <w:rFonts w:ascii="Tahoma" w:hAnsi="Tahoma" w:cs="Tahoma"/>
          <w:sz w:val="22"/>
          <w:szCs w:val="22"/>
          <w:lang w:val="en-ZA"/>
        </w:rPr>
        <w:t xml:space="preserve">Nothing contained in this clause shall prevent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from paying any proper commission or bonus to its employees within the agreed terms of their employment.</w:t>
      </w:r>
      <w:bookmarkEnd w:id="1695"/>
    </w:p>
    <w:p w14:paraId="088435D9" w14:textId="77777777" w:rsidR="0015740B" w:rsidRPr="00CA7956" w:rsidRDefault="0015740B" w:rsidP="00EB550F">
      <w:pPr>
        <w:pStyle w:val="Clause2Sub"/>
        <w:tabs>
          <w:tab w:val="num" w:pos="1276"/>
        </w:tabs>
        <w:ind w:left="1276" w:hanging="709"/>
        <w:rPr>
          <w:rFonts w:ascii="Tahoma" w:hAnsi="Tahoma" w:cs="Tahoma"/>
          <w:sz w:val="22"/>
          <w:szCs w:val="22"/>
        </w:rPr>
      </w:pPr>
      <w:bookmarkStart w:id="1696" w:name="_Toc449488835"/>
      <w:r w:rsidRPr="00CA7956">
        <w:rPr>
          <w:rFonts w:ascii="Tahoma" w:hAnsi="Tahoma" w:cs="Tahoma"/>
          <w:sz w:val="22"/>
          <w:szCs w:val="22"/>
          <w:lang w:val="en-ZA"/>
        </w:rPr>
        <w:t xml:space="preserve">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shall notify </w:t>
      </w:r>
      <w:r w:rsidR="00571831" w:rsidRPr="00CA7956">
        <w:rPr>
          <w:rFonts w:ascii="Tahoma" w:hAnsi="Tahoma" w:cs="Tahoma"/>
          <w:sz w:val="22"/>
          <w:szCs w:val="22"/>
          <w:lang w:val="en-ZA"/>
        </w:rPr>
        <w:t>TNPA</w:t>
      </w:r>
      <w:r w:rsidRPr="00CA7956">
        <w:rPr>
          <w:rFonts w:ascii="Tahoma" w:hAnsi="Tahoma" w:cs="Tahoma"/>
          <w:sz w:val="22"/>
          <w:szCs w:val="22"/>
          <w:lang w:val="en-ZA"/>
        </w:rPr>
        <w:t xml:space="preserve"> of the occurrence (and details) of any Corrupt Act promptly on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 becoming aware of its occurrence.</w:t>
      </w:r>
      <w:bookmarkEnd w:id="1696"/>
      <w:r w:rsidRPr="00CA7956">
        <w:rPr>
          <w:rFonts w:ascii="Tahoma" w:hAnsi="Tahoma" w:cs="Tahoma"/>
          <w:sz w:val="22"/>
          <w:szCs w:val="22"/>
          <w:lang w:val="en-ZA"/>
        </w:rPr>
        <w:t xml:space="preserve"> </w:t>
      </w:r>
    </w:p>
    <w:p w14:paraId="53128632"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697" w:name="_Toc449488836"/>
      <w:bookmarkStart w:id="1698" w:name="_Ref449512551"/>
      <w:bookmarkStart w:id="1699" w:name="_Ref449512575"/>
      <w:bookmarkStart w:id="1700" w:name="_Ref449512619"/>
      <w:bookmarkStart w:id="1701" w:name="_Ref449512648"/>
      <w:bookmarkStart w:id="1702" w:name="_Ref449512676"/>
      <w:bookmarkStart w:id="1703" w:name="_Ref449512698"/>
      <w:bookmarkStart w:id="1704" w:name="_Ref449517930"/>
      <w:bookmarkStart w:id="1705" w:name="_Ref167114037"/>
      <w:bookmarkStart w:id="1706" w:name="_Ref167114073"/>
      <w:bookmarkStart w:id="1707" w:name="_Ref167114178"/>
      <w:bookmarkStart w:id="1708" w:name="_Ref175733267"/>
      <w:bookmarkStart w:id="1709" w:name="_Toc175734078"/>
      <w:r w:rsidRPr="00CA7956">
        <w:rPr>
          <w:rFonts w:ascii="Tahoma" w:hAnsi="Tahoma" w:cs="Tahoma"/>
          <w:sz w:val="22"/>
          <w:szCs w:val="22"/>
          <w:lang w:val="en-US"/>
        </w:rPr>
        <w:t>Expert Determination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8B30721" w14:textId="7665FD08" w:rsidR="00232933" w:rsidRPr="00CA7956" w:rsidRDefault="00232933" w:rsidP="00EB550F">
      <w:pPr>
        <w:pStyle w:val="Clause2Sub"/>
        <w:ind w:left="1276" w:hanging="709"/>
        <w:rPr>
          <w:rFonts w:ascii="Tahoma" w:hAnsi="Tahoma" w:cs="Tahoma"/>
          <w:sz w:val="22"/>
          <w:szCs w:val="22"/>
        </w:rPr>
      </w:pPr>
      <w:bookmarkStart w:id="1710" w:name="_Toc448848713"/>
      <w:bookmarkStart w:id="1711" w:name="_Ref448886775"/>
      <w:bookmarkStart w:id="1712" w:name="_Ref448886783"/>
      <w:bookmarkStart w:id="1713" w:name="_Ref448886799"/>
      <w:bookmarkStart w:id="1714" w:name="_Ref448886812"/>
      <w:bookmarkStart w:id="1715" w:name="_Toc449488837"/>
      <w:r w:rsidRPr="00CA7956">
        <w:rPr>
          <w:rFonts w:ascii="Tahoma" w:hAnsi="Tahoma" w:cs="Tahoma"/>
          <w:sz w:val="22"/>
          <w:szCs w:val="22"/>
        </w:rPr>
        <w:t>Any dispute arising out of or in connection with this Agreement which is referred to resolution in terms of this clause</w:t>
      </w:r>
      <w:r w:rsidR="00B5019B" w:rsidRPr="00CA7956">
        <w:rPr>
          <w:rFonts w:ascii="Tahoma" w:hAnsi="Tahoma" w:cs="Tahoma"/>
          <w:sz w:val="22"/>
          <w:szCs w:val="22"/>
        </w:rPr>
        <w:t> </w:t>
      </w:r>
      <w:r w:rsidR="008B064D">
        <w:rPr>
          <w:rFonts w:ascii="Tahoma" w:hAnsi="Tahoma" w:cs="Tahoma"/>
          <w:sz w:val="22"/>
          <w:szCs w:val="22"/>
        </w:rPr>
        <w:fldChar w:fldCharType="begin"/>
      </w:r>
      <w:r w:rsidR="008B064D">
        <w:rPr>
          <w:rFonts w:ascii="Tahoma" w:hAnsi="Tahoma" w:cs="Tahoma"/>
          <w:sz w:val="22"/>
          <w:szCs w:val="22"/>
        </w:rPr>
        <w:instrText xml:space="preserve"> REF _Ref167114073 \r \h </w:instrText>
      </w:r>
      <w:r w:rsidR="008B064D">
        <w:rPr>
          <w:rFonts w:ascii="Tahoma" w:hAnsi="Tahoma" w:cs="Tahoma"/>
          <w:sz w:val="22"/>
          <w:szCs w:val="22"/>
        </w:rPr>
      </w:r>
      <w:r w:rsidR="008B064D">
        <w:rPr>
          <w:rFonts w:ascii="Tahoma" w:hAnsi="Tahoma" w:cs="Tahoma"/>
          <w:sz w:val="22"/>
          <w:szCs w:val="22"/>
        </w:rPr>
        <w:fldChar w:fldCharType="separate"/>
      </w:r>
      <w:r w:rsidR="002D2744">
        <w:rPr>
          <w:rFonts w:ascii="Tahoma" w:hAnsi="Tahoma" w:cs="Tahoma"/>
          <w:sz w:val="22"/>
          <w:szCs w:val="22"/>
        </w:rPr>
        <w:t>56</w:t>
      </w:r>
      <w:r w:rsidR="008B064D">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Expert Determination</w:t>
      </w:r>
      <w:r w:rsidRPr="00CA7956">
        <w:rPr>
          <w:rFonts w:ascii="Tahoma" w:hAnsi="Tahoma" w:cs="Tahoma"/>
          <w:sz w:val="22"/>
          <w:szCs w:val="22"/>
        </w:rPr>
        <w:t>) shall be determined in accordance with the provisions of this clause</w:t>
      </w:r>
      <w:r w:rsidR="00636915" w:rsidRPr="00CA7956">
        <w:rPr>
          <w:rFonts w:ascii="Tahoma" w:hAnsi="Tahoma" w:cs="Tahoma"/>
          <w:sz w:val="22"/>
          <w:szCs w:val="22"/>
        </w:rPr>
        <w:t xml:space="preserve"> </w:t>
      </w:r>
      <w:r w:rsidR="002A7F5F" w:rsidRPr="00CA7956">
        <w:rPr>
          <w:rFonts w:ascii="Tahoma" w:hAnsi="Tahoma" w:cs="Tahoma"/>
          <w:sz w:val="22"/>
          <w:szCs w:val="22"/>
        </w:rPr>
        <w:fldChar w:fldCharType="begin"/>
      </w:r>
      <w:r w:rsidR="002A7F5F" w:rsidRPr="00CA7956">
        <w:rPr>
          <w:rFonts w:ascii="Tahoma" w:hAnsi="Tahoma" w:cs="Tahoma"/>
          <w:sz w:val="22"/>
          <w:szCs w:val="22"/>
        </w:rPr>
        <w:instrText xml:space="preserve"> REF _Ref448886812 \n \h </w:instrText>
      </w:r>
      <w:r w:rsidR="00832015" w:rsidRPr="00CA7956">
        <w:rPr>
          <w:rFonts w:ascii="Tahoma" w:hAnsi="Tahoma" w:cs="Tahoma"/>
          <w:sz w:val="22"/>
          <w:szCs w:val="22"/>
        </w:rPr>
        <w:instrText xml:space="preserve"> \* MERGEFORMAT </w:instrText>
      </w:r>
      <w:r w:rsidR="002A7F5F" w:rsidRPr="00CA7956">
        <w:rPr>
          <w:rFonts w:ascii="Tahoma" w:hAnsi="Tahoma" w:cs="Tahoma"/>
          <w:sz w:val="22"/>
          <w:szCs w:val="22"/>
        </w:rPr>
      </w:r>
      <w:r w:rsidR="002A7F5F" w:rsidRPr="00CA7956">
        <w:rPr>
          <w:rFonts w:ascii="Tahoma" w:hAnsi="Tahoma" w:cs="Tahoma"/>
          <w:sz w:val="22"/>
          <w:szCs w:val="22"/>
        </w:rPr>
        <w:fldChar w:fldCharType="separate"/>
      </w:r>
      <w:r w:rsidR="002D2744">
        <w:rPr>
          <w:rFonts w:ascii="Tahoma" w:hAnsi="Tahoma" w:cs="Tahoma"/>
          <w:sz w:val="22"/>
          <w:szCs w:val="22"/>
        </w:rPr>
        <w:t>56.1</w:t>
      </w:r>
      <w:r w:rsidR="002A7F5F" w:rsidRPr="00CA7956">
        <w:rPr>
          <w:rFonts w:ascii="Tahoma" w:hAnsi="Tahoma" w:cs="Tahoma"/>
          <w:sz w:val="22"/>
          <w:szCs w:val="22"/>
        </w:rPr>
        <w:fldChar w:fldCharType="end"/>
      </w:r>
      <w:r w:rsidR="00AD3719" w:rsidRPr="00CA7956">
        <w:rPr>
          <w:rFonts w:ascii="Tahoma" w:hAnsi="Tahoma" w:cs="Tahoma"/>
          <w:sz w:val="22"/>
          <w:szCs w:val="22"/>
        </w:rPr>
        <w:t xml:space="preserve">. </w:t>
      </w:r>
      <w:r w:rsidRPr="00CA7956">
        <w:rPr>
          <w:rFonts w:ascii="Tahoma" w:hAnsi="Tahoma" w:cs="Tahoma"/>
          <w:sz w:val="22"/>
          <w:szCs w:val="22"/>
        </w:rPr>
        <w:t>The dispute resolution provisions contained in this clause</w:t>
      </w:r>
      <w:r w:rsidR="00B5019B" w:rsidRPr="00CA7956">
        <w:rPr>
          <w:rFonts w:ascii="Tahoma" w:hAnsi="Tahoma" w:cs="Tahoma"/>
          <w:sz w:val="22"/>
          <w:szCs w:val="22"/>
        </w:rPr>
        <w:t> </w:t>
      </w:r>
      <w:r w:rsidR="0075668B" w:rsidRPr="00CA7956">
        <w:rPr>
          <w:rFonts w:ascii="Tahoma" w:hAnsi="Tahoma" w:cs="Tahoma"/>
          <w:sz w:val="22"/>
          <w:szCs w:val="22"/>
        </w:rPr>
        <w:fldChar w:fldCharType="begin"/>
      </w:r>
      <w:r w:rsidR="0075668B" w:rsidRPr="00CA7956">
        <w:rPr>
          <w:rFonts w:ascii="Tahoma" w:hAnsi="Tahoma" w:cs="Tahoma"/>
          <w:sz w:val="22"/>
          <w:szCs w:val="22"/>
        </w:rPr>
        <w:instrText xml:space="preserve"> REF _Ref448886775 \r \h </w:instrText>
      </w:r>
      <w:r w:rsidR="00D51885" w:rsidRPr="00CA7956">
        <w:rPr>
          <w:rFonts w:ascii="Tahoma" w:hAnsi="Tahoma" w:cs="Tahoma"/>
          <w:sz w:val="22"/>
          <w:szCs w:val="22"/>
        </w:rPr>
        <w:instrText xml:space="preserve"> \* MERGEFORMAT </w:instrText>
      </w:r>
      <w:r w:rsidR="0075668B" w:rsidRPr="00CA7956">
        <w:rPr>
          <w:rFonts w:ascii="Tahoma" w:hAnsi="Tahoma" w:cs="Tahoma"/>
          <w:sz w:val="22"/>
          <w:szCs w:val="22"/>
        </w:rPr>
      </w:r>
      <w:r w:rsidR="0075668B" w:rsidRPr="00CA7956">
        <w:rPr>
          <w:rFonts w:ascii="Tahoma" w:hAnsi="Tahoma" w:cs="Tahoma"/>
          <w:sz w:val="22"/>
          <w:szCs w:val="22"/>
        </w:rPr>
        <w:fldChar w:fldCharType="separate"/>
      </w:r>
      <w:r w:rsidR="002D2744">
        <w:rPr>
          <w:rFonts w:ascii="Tahoma" w:hAnsi="Tahoma" w:cs="Tahoma"/>
          <w:sz w:val="22"/>
          <w:szCs w:val="22"/>
        </w:rPr>
        <w:t>56.1</w:t>
      </w:r>
      <w:r w:rsidR="0075668B" w:rsidRPr="00CA7956">
        <w:rPr>
          <w:rFonts w:ascii="Tahoma" w:hAnsi="Tahoma" w:cs="Tahoma"/>
          <w:sz w:val="22"/>
          <w:szCs w:val="22"/>
        </w:rPr>
        <w:fldChar w:fldCharType="end"/>
      </w:r>
      <w:r w:rsidRPr="00CA7956">
        <w:rPr>
          <w:rFonts w:ascii="Tahoma" w:hAnsi="Tahoma" w:cs="Tahoma"/>
          <w:sz w:val="22"/>
          <w:szCs w:val="22"/>
        </w:rPr>
        <w:t xml:space="preserve"> shall only be used in respect of matters specifically referred to dispute resolution in terms of this clause</w:t>
      </w:r>
      <w:r w:rsidR="00B5019B" w:rsidRPr="00CA7956">
        <w:rPr>
          <w:rFonts w:ascii="Tahoma" w:hAnsi="Tahoma" w:cs="Tahoma"/>
          <w:sz w:val="22"/>
          <w:szCs w:val="22"/>
        </w:rPr>
        <w:t> </w:t>
      </w:r>
      <w:r w:rsidR="0075668B" w:rsidRPr="00CA7956">
        <w:rPr>
          <w:rFonts w:ascii="Tahoma" w:hAnsi="Tahoma" w:cs="Tahoma"/>
          <w:sz w:val="22"/>
          <w:szCs w:val="22"/>
        </w:rPr>
        <w:fldChar w:fldCharType="begin"/>
      </w:r>
      <w:r w:rsidR="0075668B" w:rsidRPr="00CA7956">
        <w:rPr>
          <w:rFonts w:ascii="Tahoma" w:hAnsi="Tahoma" w:cs="Tahoma"/>
          <w:sz w:val="22"/>
          <w:szCs w:val="22"/>
        </w:rPr>
        <w:instrText xml:space="preserve"> REF _Ref448886783 \r \h </w:instrText>
      </w:r>
      <w:r w:rsidR="00D51885" w:rsidRPr="00CA7956">
        <w:rPr>
          <w:rFonts w:ascii="Tahoma" w:hAnsi="Tahoma" w:cs="Tahoma"/>
          <w:sz w:val="22"/>
          <w:szCs w:val="22"/>
        </w:rPr>
        <w:instrText xml:space="preserve"> \* MERGEFORMAT </w:instrText>
      </w:r>
      <w:r w:rsidR="0075668B" w:rsidRPr="00CA7956">
        <w:rPr>
          <w:rFonts w:ascii="Tahoma" w:hAnsi="Tahoma" w:cs="Tahoma"/>
          <w:sz w:val="22"/>
          <w:szCs w:val="22"/>
        </w:rPr>
      </w:r>
      <w:r w:rsidR="0075668B" w:rsidRPr="00CA7956">
        <w:rPr>
          <w:rFonts w:ascii="Tahoma" w:hAnsi="Tahoma" w:cs="Tahoma"/>
          <w:sz w:val="22"/>
          <w:szCs w:val="22"/>
        </w:rPr>
        <w:fldChar w:fldCharType="separate"/>
      </w:r>
      <w:r w:rsidR="00F4495E">
        <w:rPr>
          <w:rFonts w:ascii="Tahoma" w:hAnsi="Tahoma" w:cs="Tahoma"/>
          <w:sz w:val="22"/>
          <w:szCs w:val="22"/>
        </w:rPr>
        <w:t>56.1</w:t>
      </w:r>
      <w:r w:rsidR="0075668B" w:rsidRPr="00CA7956">
        <w:rPr>
          <w:rFonts w:ascii="Tahoma" w:hAnsi="Tahoma" w:cs="Tahoma"/>
          <w:sz w:val="22"/>
          <w:szCs w:val="22"/>
        </w:rPr>
        <w:fldChar w:fldCharType="end"/>
      </w:r>
      <w:r w:rsidRPr="00CA7956">
        <w:rPr>
          <w:rFonts w:ascii="Tahoma" w:hAnsi="Tahoma" w:cs="Tahoma"/>
          <w:sz w:val="22"/>
          <w:szCs w:val="22"/>
        </w:rPr>
        <w:t xml:space="preserve"> by this Agreement, and all other disputes arising out of or in connection with this Agreement, or the subject matter </w:t>
      </w:r>
      <w:r w:rsidRPr="00CA7956">
        <w:rPr>
          <w:rFonts w:ascii="Tahoma" w:hAnsi="Tahoma" w:cs="Tahoma"/>
          <w:sz w:val="22"/>
          <w:szCs w:val="22"/>
        </w:rPr>
        <w:lastRenderedPageBreak/>
        <w:t>of this Agreement shall not be referred to resolution in terms of this clause</w:t>
      </w:r>
      <w:r w:rsidR="00B5019B" w:rsidRPr="00CA7956">
        <w:rPr>
          <w:rFonts w:ascii="Tahoma" w:hAnsi="Tahoma" w:cs="Tahoma"/>
          <w:sz w:val="22"/>
          <w:szCs w:val="22"/>
        </w:rPr>
        <w:t> </w:t>
      </w:r>
      <w:r w:rsidR="0075668B" w:rsidRPr="00CA7956">
        <w:rPr>
          <w:rFonts w:ascii="Tahoma" w:hAnsi="Tahoma" w:cs="Tahoma"/>
          <w:sz w:val="22"/>
          <w:szCs w:val="22"/>
        </w:rPr>
        <w:fldChar w:fldCharType="begin"/>
      </w:r>
      <w:r w:rsidR="0075668B" w:rsidRPr="00CA7956">
        <w:rPr>
          <w:rFonts w:ascii="Tahoma" w:hAnsi="Tahoma" w:cs="Tahoma"/>
          <w:sz w:val="22"/>
          <w:szCs w:val="22"/>
        </w:rPr>
        <w:instrText xml:space="preserve"> REF _Ref448886799 \r \h </w:instrText>
      </w:r>
      <w:r w:rsidR="00D51885" w:rsidRPr="00CA7956">
        <w:rPr>
          <w:rFonts w:ascii="Tahoma" w:hAnsi="Tahoma" w:cs="Tahoma"/>
          <w:sz w:val="22"/>
          <w:szCs w:val="22"/>
        </w:rPr>
        <w:instrText xml:space="preserve"> \* MERGEFORMAT </w:instrText>
      </w:r>
      <w:r w:rsidR="0075668B" w:rsidRPr="00CA7956">
        <w:rPr>
          <w:rFonts w:ascii="Tahoma" w:hAnsi="Tahoma" w:cs="Tahoma"/>
          <w:sz w:val="22"/>
          <w:szCs w:val="22"/>
        </w:rPr>
      </w:r>
      <w:r w:rsidR="0075668B" w:rsidRPr="00CA7956">
        <w:rPr>
          <w:rFonts w:ascii="Tahoma" w:hAnsi="Tahoma" w:cs="Tahoma"/>
          <w:sz w:val="22"/>
          <w:szCs w:val="22"/>
        </w:rPr>
        <w:fldChar w:fldCharType="separate"/>
      </w:r>
      <w:r w:rsidR="00F4495E">
        <w:rPr>
          <w:rFonts w:ascii="Tahoma" w:hAnsi="Tahoma" w:cs="Tahoma"/>
          <w:sz w:val="22"/>
          <w:szCs w:val="22"/>
        </w:rPr>
        <w:t>56.1</w:t>
      </w:r>
      <w:r w:rsidR="0075668B" w:rsidRPr="00CA7956">
        <w:rPr>
          <w:rFonts w:ascii="Tahoma" w:hAnsi="Tahoma" w:cs="Tahoma"/>
          <w:sz w:val="22"/>
          <w:szCs w:val="22"/>
        </w:rPr>
        <w:fldChar w:fldCharType="end"/>
      </w:r>
      <w:r w:rsidRPr="00CA7956">
        <w:rPr>
          <w:rFonts w:ascii="Tahoma" w:hAnsi="Tahoma" w:cs="Tahoma"/>
          <w:sz w:val="22"/>
          <w:szCs w:val="22"/>
        </w:rPr>
        <w:t xml:space="preserve"> but shall be dealt with in accordance with the Law applicable to such disputes and may be the subject of dispute resolution in terms of clause </w:t>
      </w:r>
      <w:r w:rsidR="00690002" w:rsidRPr="00CA7956">
        <w:rPr>
          <w:rFonts w:ascii="Tahoma" w:hAnsi="Tahoma" w:cs="Tahoma"/>
          <w:sz w:val="22"/>
          <w:szCs w:val="22"/>
        </w:rPr>
        <w:fldChar w:fldCharType="begin"/>
      </w:r>
      <w:r w:rsidR="00690002" w:rsidRPr="00CA7956">
        <w:rPr>
          <w:rFonts w:ascii="Tahoma" w:hAnsi="Tahoma" w:cs="Tahoma"/>
          <w:sz w:val="22"/>
          <w:szCs w:val="22"/>
        </w:rPr>
        <w:instrText xml:space="preserve"> REF _Ref449514992 \r \h </w:instrText>
      </w:r>
      <w:r w:rsidR="00832015" w:rsidRPr="00CA7956">
        <w:rPr>
          <w:rFonts w:ascii="Tahoma" w:hAnsi="Tahoma" w:cs="Tahoma"/>
          <w:sz w:val="22"/>
          <w:szCs w:val="22"/>
        </w:rPr>
        <w:instrText xml:space="preserve"> \* MERGEFORMAT </w:instrText>
      </w:r>
      <w:r w:rsidR="00690002" w:rsidRPr="00CA7956">
        <w:rPr>
          <w:rFonts w:ascii="Tahoma" w:hAnsi="Tahoma" w:cs="Tahoma"/>
          <w:sz w:val="22"/>
          <w:szCs w:val="22"/>
        </w:rPr>
      </w:r>
      <w:r w:rsidR="00690002" w:rsidRPr="00CA7956">
        <w:rPr>
          <w:rFonts w:ascii="Tahoma" w:hAnsi="Tahoma" w:cs="Tahoma"/>
          <w:sz w:val="22"/>
          <w:szCs w:val="22"/>
        </w:rPr>
        <w:fldChar w:fldCharType="separate"/>
      </w:r>
      <w:r w:rsidR="006E3161" w:rsidRPr="00CA7956">
        <w:rPr>
          <w:rFonts w:ascii="Tahoma" w:hAnsi="Tahoma" w:cs="Tahoma"/>
          <w:sz w:val="22"/>
          <w:szCs w:val="22"/>
        </w:rPr>
        <w:t>56</w:t>
      </w:r>
      <w:r w:rsidR="00690002" w:rsidRPr="00CA7956">
        <w:rPr>
          <w:rFonts w:ascii="Tahoma" w:hAnsi="Tahoma" w:cs="Tahoma"/>
          <w:sz w:val="22"/>
          <w:szCs w:val="22"/>
        </w:rPr>
        <w:fldChar w:fldCharType="end"/>
      </w:r>
      <w:r w:rsidR="00690002"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Dispute Resolution</w:t>
      </w:r>
      <w:r w:rsidRPr="00CA7956">
        <w:rPr>
          <w:rFonts w:ascii="Tahoma" w:hAnsi="Tahoma" w:cs="Tahoma"/>
          <w:sz w:val="22"/>
          <w:szCs w:val="22"/>
        </w:rPr>
        <w:t>).</w:t>
      </w:r>
      <w:bookmarkStart w:id="1716" w:name="_Ref63585571"/>
      <w:bookmarkStart w:id="1717" w:name="_Toc448848714"/>
      <w:bookmarkEnd w:id="1710"/>
      <w:bookmarkEnd w:id="1711"/>
      <w:bookmarkEnd w:id="1712"/>
      <w:bookmarkEnd w:id="1713"/>
      <w:r w:rsidRPr="00CA7956">
        <w:rPr>
          <w:rFonts w:ascii="Tahoma" w:hAnsi="Tahoma" w:cs="Tahoma"/>
          <w:sz w:val="22"/>
          <w:szCs w:val="22"/>
        </w:rPr>
        <w:t xml:space="preserve"> </w:t>
      </w:r>
      <w:r w:rsidR="000E0885" w:rsidRPr="00CA7956">
        <w:rPr>
          <w:rFonts w:ascii="Tahoma" w:hAnsi="Tahoma" w:cs="Tahoma"/>
          <w:sz w:val="22"/>
          <w:szCs w:val="22"/>
        </w:rPr>
        <w:t xml:space="preserve">Clause </w:t>
      </w:r>
      <w:r w:rsidR="00F4495E">
        <w:rPr>
          <w:rFonts w:ascii="Tahoma" w:hAnsi="Tahoma" w:cs="Tahoma"/>
          <w:sz w:val="22"/>
          <w:szCs w:val="22"/>
        </w:rPr>
        <w:fldChar w:fldCharType="begin"/>
      </w:r>
      <w:r w:rsidR="00F4495E">
        <w:rPr>
          <w:rFonts w:ascii="Tahoma" w:hAnsi="Tahoma" w:cs="Tahoma"/>
          <w:sz w:val="22"/>
          <w:szCs w:val="22"/>
        </w:rPr>
        <w:instrText xml:space="preserve"> REF _Ref167114037 \r \h </w:instrText>
      </w:r>
      <w:r w:rsidR="00F4495E">
        <w:rPr>
          <w:rFonts w:ascii="Tahoma" w:hAnsi="Tahoma" w:cs="Tahoma"/>
          <w:sz w:val="22"/>
          <w:szCs w:val="22"/>
        </w:rPr>
      </w:r>
      <w:r w:rsidR="00F4495E">
        <w:rPr>
          <w:rFonts w:ascii="Tahoma" w:hAnsi="Tahoma" w:cs="Tahoma"/>
          <w:sz w:val="22"/>
          <w:szCs w:val="22"/>
        </w:rPr>
        <w:fldChar w:fldCharType="separate"/>
      </w:r>
      <w:r w:rsidR="00F4495E">
        <w:rPr>
          <w:rFonts w:ascii="Tahoma" w:hAnsi="Tahoma" w:cs="Tahoma"/>
          <w:sz w:val="22"/>
          <w:szCs w:val="22"/>
        </w:rPr>
        <w:t>56</w:t>
      </w:r>
      <w:r w:rsidR="00F4495E">
        <w:rPr>
          <w:rFonts w:ascii="Tahoma" w:hAnsi="Tahoma" w:cs="Tahoma"/>
          <w:sz w:val="22"/>
          <w:szCs w:val="22"/>
        </w:rPr>
        <w:fldChar w:fldCharType="end"/>
      </w:r>
      <w:r w:rsidR="00485EDB"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Expert Determination</w:t>
      </w:r>
      <w:r w:rsidRPr="00CA7956">
        <w:rPr>
          <w:rFonts w:ascii="Tahoma" w:hAnsi="Tahoma" w:cs="Tahoma"/>
          <w:sz w:val="22"/>
          <w:szCs w:val="22"/>
        </w:rPr>
        <w:t xml:space="preserve">) shall be held in </w:t>
      </w:r>
      <w:r w:rsidR="008618AC">
        <w:rPr>
          <w:rFonts w:ascii="Tahoma" w:hAnsi="Tahoma" w:cs="Tahoma"/>
          <w:sz w:val="22"/>
          <w:szCs w:val="22"/>
        </w:rPr>
        <w:t xml:space="preserve"> </w:t>
      </w:r>
      <w:proofErr w:type="spellStart"/>
      <w:r w:rsidR="008618AC">
        <w:rPr>
          <w:rFonts w:ascii="Tahoma" w:hAnsi="Tahoma" w:cs="Tahoma"/>
          <w:sz w:val="22"/>
          <w:szCs w:val="22"/>
        </w:rPr>
        <w:t>Gqeberha</w:t>
      </w:r>
      <w:proofErr w:type="spellEnd"/>
      <w:r w:rsidR="00B60299" w:rsidRPr="00CA7956">
        <w:rPr>
          <w:rFonts w:ascii="Tahoma" w:hAnsi="Tahoma" w:cs="Tahoma"/>
          <w:sz w:val="22"/>
          <w:szCs w:val="22"/>
        </w:rPr>
        <w:t xml:space="preserve"> </w:t>
      </w:r>
      <w:r w:rsidRPr="00CA7956">
        <w:rPr>
          <w:rFonts w:ascii="Tahoma" w:hAnsi="Tahoma" w:cs="Tahoma"/>
          <w:sz w:val="22"/>
          <w:szCs w:val="22"/>
        </w:rPr>
        <w:t xml:space="preserve"> and the Parties shall endeavour to ensure that it is completed within 90 (ninety) Days after appointment of the </w:t>
      </w:r>
      <w:r w:rsidR="00284BC6" w:rsidRPr="00CA7956">
        <w:rPr>
          <w:rFonts w:ascii="Tahoma" w:hAnsi="Tahoma" w:cs="Tahoma"/>
          <w:sz w:val="22"/>
          <w:szCs w:val="22"/>
        </w:rPr>
        <w:t>Person</w:t>
      </w:r>
      <w:r w:rsidRPr="00CA7956">
        <w:rPr>
          <w:rFonts w:ascii="Tahoma" w:hAnsi="Tahoma" w:cs="Tahoma"/>
          <w:sz w:val="22"/>
          <w:szCs w:val="22"/>
        </w:rPr>
        <w:t xml:space="preserve"> designated in the clause of this Agreement that refers the relevant matter to determination under this clause</w:t>
      </w:r>
      <w:r w:rsidR="00B5019B" w:rsidRPr="00CA7956">
        <w:rPr>
          <w:rFonts w:ascii="Tahoma" w:hAnsi="Tahoma" w:cs="Tahoma"/>
          <w:sz w:val="22"/>
          <w:szCs w:val="22"/>
        </w:rPr>
        <w:t> </w:t>
      </w:r>
      <w:r w:rsidR="0075668B" w:rsidRPr="00CA7956">
        <w:rPr>
          <w:rFonts w:ascii="Tahoma" w:hAnsi="Tahoma" w:cs="Tahoma"/>
          <w:sz w:val="22"/>
          <w:szCs w:val="22"/>
        </w:rPr>
        <w:fldChar w:fldCharType="begin"/>
      </w:r>
      <w:r w:rsidR="0075668B" w:rsidRPr="00CA7956">
        <w:rPr>
          <w:rFonts w:ascii="Tahoma" w:hAnsi="Tahoma" w:cs="Tahoma"/>
          <w:sz w:val="22"/>
          <w:szCs w:val="22"/>
        </w:rPr>
        <w:instrText xml:space="preserve"> REF _Ref448886812 \r \h </w:instrText>
      </w:r>
      <w:r w:rsidR="00D51885" w:rsidRPr="00CA7956">
        <w:rPr>
          <w:rFonts w:ascii="Tahoma" w:hAnsi="Tahoma" w:cs="Tahoma"/>
          <w:sz w:val="22"/>
          <w:szCs w:val="22"/>
        </w:rPr>
        <w:instrText xml:space="preserve"> \* MERGEFORMAT </w:instrText>
      </w:r>
      <w:r w:rsidR="0075668B" w:rsidRPr="00CA7956">
        <w:rPr>
          <w:rFonts w:ascii="Tahoma" w:hAnsi="Tahoma" w:cs="Tahoma"/>
          <w:sz w:val="22"/>
          <w:szCs w:val="22"/>
        </w:rPr>
      </w:r>
      <w:r w:rsidR="0075668B" w:rsidRPr="00CA7956">
        <w:rPr>
          <w:rFonts w:ascii="Tahoma" w:hAnsi="Tahoma" w:cs="Tahoma"/>
          <w:sz w:val="22"/>
          <w:szCs w:val="22"/>
        </w:rPr>
        <w:fldChar w:fldCharType="separate"/>
      </w:r>
      <w:r w:rsidR="002D2744">
        <w:rPr>
          <w:rFonts w:ascii="Tahoma" w:hAnsi="Tahoma" w:cs="Tahoma"/>
          <w:sz w:val="22"/>
          <w:szCs w:val="22"/>
        </w:rPr>
        <w:t>56.1</w:t>
      </w:r>
      <w:r w:rsidR="0075668B" w:rsidRPr="00CA7956">
        <w:rPr>
          <w:rFonts w:ascii="Tahoma" w:hAnsi="Tahoma" w:cs="Tahoma"/>
          <w:sz w:val="22"/>
          <w:szCs w:val="22"/>
        </w:rPr>
        <w:fldChar w:fldCharType="end"/>
      </w:r>
      <w:r w:rsidRPr="00CA7956">
        <w:rPr>
          <w:rFonts w:ascii="Tahoma" w:hAnsi="Tahoma" w:cs="Tahoma"/>
          <w:sz w:val="22"/>
          <w:szCs w:val="22"/>
        </w:rPr>
        <w:t xml:space="preserve"> (such </w:t>
      </w:r>
      <w:r w:rsidR="00284BC6" w:rsidRPr="00CA7956">
        <w:rPr>
          <w:rFonts w:ascii="Tahoma" w:hAnsi="Tahoma" w:cs="Tahoma"/>
          <w:sz w:val="22"/>
          <w:szCs w:val="22"/>
        </w:rPr>
        <w:t>Person</w:t>
      </w:r>
      <w:r w:rsidRPr="00CA7956">
        <w:rPr>
          <w:rFonts w:ascii="Tahoma" w:hAnsi="Tahoma" w:cs="Tahoma"/>
          <w:sz w:val="22"/>
          <w:szCs w:val="22"/>
        </w:rPr>
        <w:t xml:space="preserve"> being the "</w:t>
      </w:r>
      <w:r w:rsidR="00155578" w:rsidRPr="00CA7956">
        <w:rPr>
          <w:rFonts w:ascii="Tahoma" w:hAnsi="Tahoma" w:cs="Tahoma"/>
          <w:b/>
          <w:sz w:val="22"/>
          <w:szCs w:val="22"/>
        </w:rPr>
        <w:t xml:space="preserve">Independent </w:t>
      </w:r>
      <w:r w:rsidRPr="00CA7956">
        <w:rPr>
          <w:rFonts w:ascii="Tahoma" w:hAnsi="Tahoma" w:cs="Tahoma"/>
          <w:b/>
          <w:sz w:val="22"/>
          <w:szCs w:val="22"/>
        </w:rPr>
        <w:t>Expert</w:t>
      </w:r>
      <w:r w:rsidRPr="00CA7956">
        <w:rPr>
          <w:rFonts w:ascii="Tahoma" w:hAnsi="Tahoma" w:cs="Tahoma"/>
          <w:sz w:val="22"/>
          <w:szCs w:val="22"/>
        </w:rPr>
        <w:t>" in this clause</w:t>
      </w:r>
      <w:r w:rsidR="00B5019B" w:rsidRPr="00CA7956">
        <w:rPr>
          <w:rFonts w:ascii="Tahoma" w:hAnsi="Tahoma" w:cs="Tahoma"/>
          <w:sz w:val="22"/>
          <w:szCs w:val="22"/>
        </w:rPr>
        <w:t> </w:t>
      </w:r>
      <w:r w:rsidR="0075668B" w:rsidRPr="00CA7956">
        <w:rPr>
          <w:rFonts w:ascii="Tahoma" w:hAnsi="Tahoma" w:cs="Tahoma"/>
          <w:sz w:val="22"/>
          <w:szCs w:val="22"/>
        </w:rPr>
        <w:fldChar w:fldCharType="begin"/>
      </w:r>
      <w:r w:rsidR="0075668B" w:rsidRPr="00CA7956">
        <w:rPr>
          <w:rFonts w:ascii="Tahoma" w:hAnsi="Tahoma" w:cs="Tahoma"/>
          <w:sz w:val="22"/>
          <w:szCs w:val="22"/>
        </w:rPr>
        <w:instrText xml:space="preserve"> REF _Ref448886812 \r \h </w:instrText>
      </w:r>
      <w:r w:rsidR="00D51885" w:rsidRPr="00CA7956">
        <w:rPr>
          <w:rFonts w:ascii="Tahoma" w:hAnsi="Tahoma" w:cs="Tahoma"/>
          <w:sz w:val="22"/>
          <w:szCs w:val="22"/>
        </w:rPr>
        <w:instrText xml:space="preserve"> \* MERGEFORMAT </w:instrText>
      </w:r>
      <w:r w:rsidR="0075668B" w:rsidRPr="00CA7956">
        <w:rPr>
          <w:rFonts w:ascii="Tahoma" w:hAnsi="Tahoma" w:cs="Tahoma"/>
          <w:sz w:val="22"/>
          <w:szCs w:val="22"/>
        </w:rPr>
      </w:r>
      <w:r w:rsidR="0075668B" w:rsidRPr="00CA7956">
        <w:rPr>
          <w:rFonts w:ascii="Tahoma" w:hAnsi="Tahoma" w:cs="Tahoma"/>
          <w:sz w:val="22"/>
          <w:szCs w:val="22"/>
        </w:rPr>
        <w:fldChar w:fldCharType="separate"/>
      </w:r>
      <w:r w:rsidR="002D2744">
        <w:rPr>
          <w:rFonts w:ascii="Tahoma" w:hAnsi="Tahoma" w:cs="Tahoma"/>
          <w:sz w:val="22"/>
          <w:szCs w:val="22"/>
        </w:rPr>
        <w:t>56.1</w:t>
      </w:r>
      <w:r w:rsidR="0075668B" w:rsidRPr="00CA7956">
        <w:rPr>
          <w:rFonts w:ascii="Tahoma" w:hAnsi="Tahoma" w:cs="Tahoma"/>
          <w:sz w:val="22"/>
          <w:szCs w:val="22"/>
        </w:rPr>
        <w:fldChar w:fldCharType="end"/>
      </w:r>
      <w:r w:rsidR="000E0885" w:rsidRPr="00CA7956">
        <w:rPr>
          <w:rFonts w:ascii="Tahoma" w:hAnsi="Tahoma" w:cs="Tahoma"/>
          <w:sz w:val="22"/>
          <w:szCs w:val="22"/>
        </w:rPr>
        <w:t>)</w:t>
      </w:r>
      <w:r w:rsidR="002A7F5F" w:rsidRPr="00CA7956">
        <w:rPr>
          <w:rFonts w:ascii="Tahoma" w:hAnsi="Tahoma" w:cs="Tahoma"/>
          <w:sz w:val="22"/>
          <w:szCs w:val="22"/>
        </w:rPr>
        <w:t>.</w:t>
      </w:r>
      <w:r w:rsidRPr="00CA7956">
        <w:rPr>
          <w:rFonts w:ascii="Tahoma" w:hAnsi="Tahoma" w:cs="Tahoma"/>
          <w:sz w:val="22"/>
          <w:szCs w:val="22"/>
        </w:rPr>
        <w:t xml:space="preserve"> </w:t>
      </w:r>
      <w:bookmarkEnd w:id="1714"/>
      <w:bookmarkEnd w:id="1715"/>
      <w:bookmarkEnd w:id="1716"/>
      <w:bookmarkEnd w:id="1717"/>
    </w:p>
    <w:p w14:paraId="57254418" w14:textId="77777777" w:rsidR="00232933" w:rsidRPr="00CA7956" w:rsidRDefault="00232933" w:rsidP="00EB550F">
      <w:pPr>
        <w:pStyle w:val="Clause2Sub"/>
        <w:ind w:left="1276" w:hanging="709"/>
        <w:rPr>
          <w:rFonts w:ascii="Tahoma" w:hAnsi="Tahoma" w:cs="Tahoma"/>
          <w:sz w:val="22"/>
          <w:szCs w:val="22"/>
        </w:rPr>
      </w:pPr>
      <w:bookmarkStart w:id="1718" w:name="_Ref63591036"/>
      <w:bookmarkStart w:id="1719" w:name="_Toc448848715"/>
      <w:bookmarkStart w:id="1720" w:name="_Toc449488838"/>
      <w:r w:rsidRPr="00CA7956">
        <w:rPr>
          <w:rFonts w:ascii="Tahoma" w:hAnsi="Tahoma" w:cs="Tahoma"/>
          <w:sz w:val="22"/>
          <w:szCs w:val="22"/>
        </w:rPr>
        <w:t xml:space="preserve">The Parties shall procure that the </w:t>
      </w:r>
      <w:r w:rsidR="00155578" w:rsidRPr="00CA7956">
        <w:rPr>
          <w:rFonts w:ascii="Tahoma" w:hAnsi="Tahoma" w:cs="Tahoma"/>
          <w:sz w:val="22"/>
          <w:szCs w:val="22"/>
        </w:rPr>
        <w:t xml:space="preserve">Independent </w:t>
      </w:r>
      <w:r w:rsidRPr="00CA7956">
        <w:rPr>
          <w:rFonts w:ascii="Tahoma" w:hAnsi="Tahoma" w:cs="Tahoma"/>
          <w:sz w:val="22"/>
          <w:szCs w:val="22"/>
        </w:rPr>
        <w:t>Expert acts in accordance with the following criteria:</w:t>
      </w:r>
      <w:bookmarkEnd w:id="1718"/>
      <w:bookmarkEnd w:id="1719"/>
      <w:bookmarkEnd w:id="1720"/>
    </w:p>
    <w:p w14:paraId="4BB23505" w14:textId="77777777" w:rsidR="00232933" w:rsidRPr="00CA7956" w:rsidRDefault="00155578" w:rsidP="00207B84">
      <w:pPr>
        <w:pStyle w:val="Clause3Sub"/>
        <w:ind w:left="2430" w:hanging="1154"/>
        <w:rPr>
          <w:rFonts w:ascii="Tahoma" w:hAnsi="Tahoma" w:cs="Tahoma"/>
          <w:sz w:val="22"/>
          <w:szCs w:val="22"/>
          <w:lang w:val="en-ZA"/>
        </w:rPr>
      </w:pPr>
      <w:r w:rsidRPr="00CA7956">
        <w:rPr>
          <w:rFonts w:ascii="Tahoma" w:hAnsi="Tahoma" w:cs="Tahoma"/>
          <w:sz w:val="22"/>
          <w:szCs w:val="22"/>
          <w:lang w:val="en-ZA"/>
        </w:rPr>
        <w:t>t</w:t>
      </w:r>
      <w:r w:rsidR="00232933" w:rsidRPr="00CA7956">
        <w:rPr>
          <w:rFonts w:ascii="Tahoma" w:hAnsi="Tahoma" w:cs="Tahoma"/>
          <w:sz w:val="22"/>
          <w:szCs w:val="22"/>
          <w:lang w:val="en-ZA"/>
        </w:rPr>
        <w:t>he</w:t>
      </w:r>
      <w:r w:rsidRPr="00CA7956">
        <w:rPr>
          <w:rFonts w:ascii="Tahoma" w:hAnsi="Tahoma" w:cs="Tahoma"/>
          <w:sz w:val="22"/>
          <w:szCs w:val="22"/>
          <w:lang w:val="en-ZA"/>
        </w:rPr>
        <w:t xml:space="preserve"> Independent</w:t>
      </w:r>
      <w:r w:rsidR="00232933" w:rsidRPr="00CA7956">
        <w:rPr>
          <w:rFonts w:ascii="Tahoma" w:hAnsi="Tahoma" w:cs="Tahoma"/>
          <w:sz w:val="22"/>
          <w:szCs w:val="22"/>
          <w:lang w:val="en-ZA"/>
        </w:rPr>
        <w:t xml:space="preserve"> Expert shall have appropriate expertise in respect of the subject matter of the dispute to be referred to him; and</w:t>
      </w:r>
    </w:p>
    <w:p w14:paraId="0EA8D4AA" w14:textId="77777777" w:rsidR="00232933" w:rsidRPr="00CA7956" w:rsidRDefault="00155578" w:rsidP="00207B84">
      <w:pPr>
        <w:pStyle w:val="Clause3Sub"/>
        <w:ind w:left="2430" w:hanging="1154"/>
        <w:rPr>
          <w:rFonts w:ascii="Tahoma" w:hAnsi="Tahoma" w:cs="Tahoma"/>
          <w:sz w:val="22"/>
          <w:szCs w:val="22"/>
        </w:rPr>
      </w:pPr>
      <w:r w:rsidRPr="00CA7956">
        <w:rPr>
          <w:rFonts w:ascii="Tahoma" w:hAnsi="Tahoma" w:cs="Tahoma"/>
          <w:sz w:val="22"/>
          <w:szCs w:val="22"/>
          <w:lang w:val="en-ZA"/>
        </w:rPr>
        <w:t>t</w:t>
      </w:r>
      <w:r w:rsidR="00232933" w:rsidRPr="00CA7956">
        <w:rPr>
          <w:rFonts w:ascii="Tahoma" w:hAnsi="Tahoma" w:cs="Tahoma"/>
          <w:sz w:val="22"/>
          <w:szCs w:val="22"/>
          <w:lang w:val="en-ZA"/>
        </w:rPr>
        <w:t>he</w:t>
      </w:r>
      <w:r w:rsidRPr="00CA7956">
        <w:rPr>
          <w:rFonts w:ascii="Tahoma" w:hAnsi="Tahoma" w:cs="Tahoma"/>
          <w:sz w:val="22"/>
          <w:szCs w:val="22"/>
          <w:lang w:val="en-ZA"/>
        </w:rPr>
        <w:t xml:space="preserve"> Independent</w:t>
      </w:r>
      <w:r w:rsidR="00232933" w:rsidRPr="00CA7956">
        <w:rPr>
          <w:rFonts w:ascii="Tahoma" w:hAnsi="Tahoma" w:cs="Tahoma"/>
          <w:sz w:val="22"/>
          <w:szCs w:val="22"/>
          <w:lang w:val="en-ZA"/>
        </w:rPr>
        <w:t xml:space="preserve"> Expert shall be disinterested in the matter which is the subject of the dispute</w:t>
      </w:r>
      <w:r w:rsidR="00232933" w:rsidRPr="00CA7956">
        <w:rPr>
          <w:rFonts w:ascii="Tahoma" w:hAnsi="Tahoma" w:cs="Tahoma"/>
          <w:sz w:val="22"/>
          <w:szCs w:val="22"/>
        </w:rPr>
        <w:t xml:space="preserve"> and shall have no interest in the outcome of the dispute.</w:t>
      </w:r>
    </w:p>
    <w:p w14:paraId="7DF33B0C" w14:textId="77777777" w:rsidR="00232933" w:rsidRPr="00CA7956" w:rsidRDefault="00232933" w:rsidP="00EB550F">
      <w:pPr>
        <w:pStyle w:val="Clause2Sub"/>
        <w:ind w:left="1276" w:hanging="709"/>
        <w:rPr>
          <w:rFonts w:ascii="Tahoma" w:hAnsi="Tahoma" w:cs="Tahoma"/>
          <w:sz w:val="22"/>
          <w:szCs w:val="22"/>
        </w:rPr>
      </w:pPr>
      <w:bookmarkStart w:id="1721" w:name="_Toc448848716"/>
      <w:bookmarkStart w:id="1722" w:name="_Toc449488839"/>
      <w:bookmarkStart w:id="1723" w:name="_Ref167114138"/>
      <w:r w:rsidRPr="00CA7956">
        <w:rPr>
          <w:rFonts w:ascii="Tahoma" w:hAnsi="Tahoma" w:cs="Tahoma"/>
          <w:sz w:val="22"/>
          <w:szCs w:val="22"/>
        </w:rPr>
        <w:t>The procedure to be followed in a dispute resolution shall be determined by the</w:t>
      </w:r>
      <w:r w:rsidR="00155578" w:rsidRPr="00CA7956">
        <w:rPr>
          <w:rFonts w:ascii="Tahoma" w:hAnsi="Tahoma" w:cs="Tahoma"/>
          <w:sz w:val="22"/>
          <w:szCs w:val="22"/>
        </w:rPr>
        <w:t xml:space="preserve"> Independent</w:t>
      </w:r>
      <w:r w:rsidRPr="00CA7956">
        <w:rPr>
          <w:rFonts w:ascii="Tahoma" w:hAnsi="Tahoma" w:cs="Tahoma"/>
          <w:sz w:val="22"/>
          <w:szCs w:val="22"/>
        </w:rPr>
        <w:t xml:space="preserve"> Expert at the request of either Party, with due regard to the following principles:</w:t>
      </w:r>
      <w:bookmarkEnd w:id="1721"/>
      <w:bookmarkEnd w:id="1722"/>
      <w:bookmarkEnd w:id="1723"/>
    </w:p>
    <w:p w14:paraId="772D2B86" w14:textId="77777777" w:rsidR="00232933" w:rsidRPr="00CA7956" w:rsidRDefault="00232933" w:rsidP="00207B84">
      <w:pPr>
        <w:pStyle w:val="Clause3Sub"/>
        <w:ind w:left="2430" w:hanging="1154"/>
        <w:rPr>
          <w:rFonts w:ascii="Tahoma" w:hAnsi="Tahoma" w:cs="Tahoma"/>
          <w:sz w:val="22"/>
          <w:szCs w:val="22"/>
          <w:lang w:val="en-ZA"/>
        </w:rPr>
      </w:pPr>
      <w:r w:rsidRPr="00CA7956">
        <w:rPr>
          <w:rFonts w:ascii="Tahoma" w:hAnsi="Tahoma" w:cs="Tahoma"/>
          <w:sz w:val="22"/>
          <w:szCs w:val="22"/>
          <w:lang w:val="en-ZA"/>
        </w:rPr>
        <w:t xml:space="preserve">the </w:t>
      </w:r>
      <w:r w:rsidR="00155578" w:rsidRPr="00CA7956">
        <w:rPr>
          <w:rFonts w:ascii="Tahoma" w:hAnsi="Tahoma" w:cs="Tahoma"/>
          <w:sz w:val="22"/>
          <w:szCs w:val="22"/>
          <w:lang w:val="en-ZA"/>
        </w:rPr>
        <w:t xml:space="preserve">Independent </w:t>
      </w:r>
      <w:r w:rsidRPr="00CA7956">
        <w:rPr>
          <w:rFonts w:ascii="Tahoma" w:hAnsi="Tahoma" w:cs="Tahoma"/>
          <w:sz w:val="22"/>
          <w:szCs w:val="22"/>
          <w:lang w:val="en-ZA"/>
        </w:rPr>
        <w:t>Expert shall have full and unrestricted powers in rela</w:t>
      </w:r>
      <w:r w:rsidR="00115C07" w:rsidRPr="00CA7956">
        <w:rPr>
          <w:rFonts w:ascii="Tahoma" w:hAnsi="Tahoma" w:cs="Tahoma"/>
          <w:sz w:val="22"/>
          <w:szCs w:val="22"/>
          <w:lang w:val="en-ZA"/>
        </w:rPr>
        <w:t>tion to the dispute resolution.</w:t>
      </w:r>
      <w:r w:rsidRPr="00CA7956">
        <w:rPr>
          <w:rFonts w:ascii="Tahoma" w:hAnsi="Tahoma" w:cs="Tahoma"/>
          <w:sz w:val="22"/>
          <w:szCs w:val="22"/>
          <w:lang w:val="en-ZA"/>
        </w:rPr>
        <w:t xml:space="preserve"> In particular, but without limitation, the</w:t>
      </w:r>
      <w:r w:rsidR="00155578" w:rsidRPr="00CA7956">
        <w:rPr>
          <w:rFonts w:ascii="Tahoma" w:hAnsi="Tahoma" w:cs="Tahoma"/>
          <w:sz w:val="22"/>
          <w:szCs w:val="22"/>
          <w:lang w:val="en-ZA"/>
        </w:rPr>
        <w:t xml:space="preserve"> Independent</w:t>
      </w:r>
      <w:r w:rsidRPr="00CA7956">
        <w:rPr>
          <w:rFonts w:ascii="Tahoma" w:hAnsi="Tahoma" w:cs="Tahoma"/>
          <w:sz w:val="22"/>
          <w:szCs w:val="22"/>
          <w:lang w:val="en-ZA"/>
        </w:rPr>
        <w:t xml:space="preserve"> Expert shall have the power of a single arbitrator appointed in terms of the Arbitration Act, 1965 and need not strictly observe the rules of evidence;</w:t>
      </w:r>
    </w:p>
    <w:p w14:paraId="1AEBB0BD" w14:textId="77777777" w:rsidR="00232933" w:rsidRPr="00CA7956" w:rsidRDefault="00232933" w:rsidP="00207B84">
      <w:pPr>
        <w:pStyle w:val="Clause3Sub"/>
        <w:ind w:left="2430" w:hanging="1154"/>
        <w:rPr>
          <w:rFonts w:ascii="Tahoma" w:hAnsi="Tahoma" w:cs="Tahoma"/>
          <w:sz w:val="22"/>
          <w:szCs w:val="22"/>
        </w:rPr>
      </w:pPr>
      <w:r w:rsidRPr="00CA7956">
        <w:rPr>
          <w:rFonts w:ascii="Tahoma" w:hAnsi="Tahoma" w:cs="Tahoma"/>
          <w:sz w:val="22"/>
          <w:szCs w:val="22"/>
          <w:lang w:val="en-ZA"/>
        </w:rPr>
        <w:t xml:space="preserve">the </w:t>
      </w:r>
      <w:r w:rsidR="00155578" w:rsidRPr="00CA7956">
        <w:rPr>
          <w:rFonts w:ascii="Tahoma" w:hAnsi="Tahoma" w:cs="Tahoma"/>
          <w:sz w:val="22"/>
          <w:szCs w:val="22"/>
          <w:lang w:val="en-ZA"/>
        </w:rPr>
        <w:t xml:space="preserve">Independent </w:t>
      </w:r>
      <w:r w:rsidRPr="00CA7956">
        <w:rPr>
          <w:rFonts w:ascii="Tahoma" w:hAnsi="Tahoma" w:cs="Tahoma"/>
          <w:sz w:val="22"/>
          <w:szCs w:val="22"/>
          <w:lang w:val="en-ZA"/>
        </w:rPr>
        <w:t>Expert may not have regard to his personal knowledge of the facts, and</w:t>
      </w:r>
      <w:r w:rsidRPr="00CA7956">
        <w:rPr>
          <w:rFonts w:ascii="Tahoma" w:hAnsi="Tahoma" w:cs="Tahoma"/>
          <w:sz w:val="22"/>
          <w:szCs w:val="22"/>
        </w:rPr>
        <w:t xml:space="preserve"> any expert knowledge he may have, relating to the issues in dispute, but is to afford the Parties an opportunity of challenging the knowledge which he claims to have;</w:t>
      </w:r>
    </w:p>
    <w:p w14:paraId="5EE7FC47" w14:textId="77777777" w:rsidR="00232933" w:rsidRPr="00CA7956" w:rsidRDefault="00232933" w:rsidP="00207B84">
      <w:pPr>
        <w:pStyle w:val="Clause3Sub"/>
        <w:ind w:left="2430" w:hanging="1154"/>
        <w:rPr>
          <w:rFonts w:ascii="Tahoma" w:hAnsi="Tahoma" w:cs="Tahoma"/>
          <w:sz w:val="22"/>
          <w:szCs w:val="22"/>
          <w:lang w:val="en-ZA"/>
        </w:rPr>
      </w:pPr>
      <w:r w:rsidRPr="00CA7956">
        <w:rPr>
          <w:rFonts w:ascii="Tahoma" w:hAnsi="Tahoma" w:cs="Tahoma"/>
          <w:sz w:val="22"/>
          <w:szCs w:val="22"/>
          <w:lang w:val="en-ZA"/>
        </w:rPr>
        <w:t xml:space="preserve">the </w:t>
      </w:r>
      <w:r w:rsidR="00155578" w:rsidRPr="00CA7956">
        <w:rPr>
          <w:rFonts w:ascii="Tahoma" w:hAnsi="Tahoma" w:cs="Tahoma"/>
          <w:sz w:val="22"/>
          <w:szCs w:val="22"/>
          <w:lang w:val="en-ZA"/>
        </w:rPr>
        <w:t xml:space="preserve">Independent </w:t>
      </w:r>
      <w:r w:rsidRPr="00CA7956">
        <w:rPr>
          <w:rFonts w:ascii="Tahoma" w:hAnsi="Tahoma" w:cs="Tahoma"/>
          <w:sz w:val="22"/>
          <w:szCs w:val="22"/>
          <w:lang w:val="en-ZA"/>
        </w:rPr>
        <w:t xml:space="preserve">Expert may make such award, whether interim, provisional or final, as he considers appropriate, including without limitation ex </w:t>
      </w:r>
      <w:proofErr w:type="spellStart"/>
      <w:r w:rsidRPr="00CA7956">
        <w:rPr>
          <w:rFonts w:ascii="Tahoma" w:hAnsi="Tahoma" w:cs="Tahoma"/>
          <w:sz w:val="22"/>
          <w:szCs w:val="22"/>
          <w:lang w:val="en-ZA"/>
        </w:rPr>
        <w:t>parte</w:t>
      </w:r>
      <w:proofErr w:type="spellEnd"/>
      <w:r w:rsidRPr="00CA7956">
        <w:rPr>
          <w:rFonts w:ascii="Tahoma" w:hAnsi="Tahoma" w:cs="Tahoma"/>
          <w:sz w:val="22"/>
          <w:szCs w:val="22"/>
          <w:lang w:val="en-ZA"/>
        </w:rPr>
        <w:t xml:space="preserve"> awards, declaratory orders, interdicts and awards for specific </w:t>
      </w:r>
      <w:r w:rsidRPr="00CA7956">
        <w:rPr>
          <w:rFonts w:ascii="Tahoma" w:hAnsi="Tahoma" w:cs="Tahoma"/>
          <w:sz w:val="22"/>
          <w:szCs w:val="22"/>
          <w:lang w:val="en-ZA"/>
        </w:rPr>
        <w:lastRenderedPageBreak/>
        <w:t>performance, restitution, damages, penalties, security for costs or restitution;</w:t>
      </w:r>
    </w:p>
    <w:p w14:paraId="04C623C9" w14:textId="5D70AD6A" w:rsidR="00232933" w:rsidRPr="00CA7956" w:rsidRDefault="00232933" w:rsidP="00207B84">
      <w:pPr>
        <w:pStyle w:val="Clause3Sub"/>
        <w:ind w:left="2430" w:hanging="1154"/>
        <w:rPr>
          <w:rFonts w:ascii="Tahoma" w:hAnsi="Tahoma" w:cs="Tahoma"/>
          <w:sz w:val="22"/>
          <w:szCs w:val="22"/>
          <w:lang w:val="en-ZA"/>
        </w:rPr>
      </w:pPr>
      <w:r w:rsidRPr="00CA7956">
        <w:rPr>
          <w:rFonts w:ascii="Tahoma" w:hAnsi="Tahoma" w:cs="Tahoma"/>
          <w:sz w:val="22"/>
          <w:szCs w:val="22"/>
          <w:lang w:val="en-ZA"/>
        </w:rPr>
        <w:t xml:space="preserve">the </w:t>
      </w:r>
      <w:r w:rsidR="00155578" w:rsidRPr="00CA7956">
        <w:rPr>
          <w:rFonts w:ascii="Tahoma" w:hAnsi="Tahoma" w:cs="Tahoma"/>
          <w:sz w:val="22"/>
          <w:szCs w:val="22"/>
          <w:lang w:val="en-ZA"/>
        </w:rPr>
        <w:t xml:space="preserve">Independent </w:t>
      </w:r>
      <w:r w:rsidRPr="00CA7956">
        <w:rPr>
          <w:rFonts w:ascii="Tahoma" w:hAnsi="Tahoma" w:cs="Tahoma"/>
          <w:sz w:val="22"/>
          <w:szCs w:val="22"/>
          <w:lang w:val="en-ZA"/>
        </w:rPr>
        <w:t xml:space="preserve">Expert shall give his reasons for the award, if </w:t>
      </w:r>
      <w:r w:rsidR="003262EA" w:rsidRPr="00CA7956">
        <w:rPr>
          <w:rFonts w:ascii="Tahoma" w:hAnsi="Tahoma" w:cs="Tahoma"/>
          <w:sz w:val="22"/>
          <w:szCs w:val="22"/>
          <w:lang w:val="en-ZA"/>
        </w:rPr>
        <w:t>so,</w:t>
      </w:r>
      <w:r w:rsidRPr="00CA7956">
        <w:rPr>
          <w:rFonts w:ascii="Tahoma" w:hAnsi="Tahoma" w:cs="Tahoma"/>
          <w:sz w:val="22"/>
          <w:szCs w:val="22"/>
          <w:lang w:val="en-ZA"/>
        </w:rPr>
        <w:t xml:space="preserve"> requested by either Party</w:t>
      </w:r>
      <w:r w:rsidR="00F14DD1">
        <w:rPr>
          <w:rFonts w:ascii="Tahoma" w:hAnsi="Tahoma" w:cs="Tahoma"/>
          <w:sz w:val="22"/>
          <w:szCs w:val="22"/>
          <w:lang w:val="en-ZA"/>
        </w:rPr>
        <w:t>;</w:t>
      </w:r>
      <w:r w:rsidR="00B17387">
        <w:rPr>
          <w:rFonts w:ascii="Tahoma" w:hAnsi="Tahoma" w:cs="Tahoma"/>
          <w:sz w:val="22"/>
          <w:szCs w:val="22"/>
          <w:lang w:val="en-ZA"/>
        </w:rPr>
        <w:t xml:space="preserve"> </w:t>
      </w:r>
      <w:r w:rsidR="00F14DD1">
        <w:rPr>
          <w:rFonts w:ascii="Tahoma" w:hAnsi="Tahoma" w:cs="Tahoma"/>
          <w:sz w:val="22"/>
          <w:szCs w:val="22"/>
          <w:lang w:val="en-ZA"/>
        </w:rPr>
        <w:t>and</w:t>
      </w:r>
    </w:p>
    <w:p w14:paraId="40579064" w14:textId="7435EE91" w:rsidR="00232933" w:rsidRPr="00CA7956" w:rsidRDefault="00232933" w:rsidP="00207B84">
      <w:pPr>
        <w:pStyle w:val="Clause3Sub"/>
        <w:ind w:left="2430" w:hanging="1154"/>
        <w:rPr>
          <w:rFonts w:ascii="Tahoma" w:hAnsi="Tahoma" w:cs="Tahoma"/>
          <w:sz w:val="22"/>
          <w:szCs w:val="22"/>
        </w:rPr>
      </w:pPr>
      <w:r w:rsidRPr="00CA7956">
        <w:rPr>
          <w:rFonts w:ascii="Tahoma" w:hAnsi="Tahoma" w:cs="Tahoma"/>
          <w:sz w:val="22"/>
          <w:szCs w:val="22"/>
          <w:lang w:val="en-ZA"/>
        </w:rPr>
        <w:t>subject to any relevant provisions of this Agreement, the</w:t>
      </w:r>
      <w:r w:rsidR="00155578" w:rsidRPr="00CA7956">
        <w:rPr>
          <w:rFonts w:ascii="Tahoma" w:hAnsi="Tahoma" w:cs="Tahoma"/>
          <w:sz w:val="22"/>
          <w:szCs w:val="22"/>
          <w:lang w:val="en-ZA"/>
        </w:rPr>
        <w:t xml:space="preserve"> Independent</w:t>
      </w:r>
      <w:r w:rsidRPr="00CA7956">
        <w:rPr>
          <w:rFonts w:ascii="Tahoma" w:hAnsi="Tahoma" w:cs="Tahoma"/>
          <w:sz w:val="22"/>
          <w:szCs w:val="22"/>
          <w:lang w:val="en-ZA"/>
        </w:rPr>
        <w:t xml:space="preserve"> Expert shall make such award as to </w:t>
      </w:r>
      <w:r w:rsidR="00115C07" w:rsidRPr="00CA7956">
        <w:rPr>
          <w:rFonts w:ascii="Tahoma" w:hAnsi="Tahoma" w:cs="Tahoma"/>
          <w:sz w:val="22"/>
          <w:szCs w:val="22"/>
          <w:lang w:val="en-ZA"/>
        </w:rPr>
        <w:t xml:space="preserve">costs as he deems appropriate. </w:t>
      </w:r>
      <w:r w:rsidRPr="00CA7956">
        <w:rPr>
          <w:rFonts w:ascii="Tahoma" w:hAnsi="Tahoma" w:cs="Tahoma"/>
          <w:sz w:val="22"/>
          <w:szCs w:val="22"/>
          <w:lang w:val="en-ZA"/>
        </w:rPr>
        <w:t xml:space="preserve">If the </w:t>
      </w:r>
      <w:r w:rsidR="00155578" w:rsidRPr="00CA7956">
        <w:rPr>
          <w:rFonts w:ascii="Tahoma" w:hAnsi="Tahoma" w:cs="Tahoma"/>
          <w:sz w:val="22"/>
          <w:szCs w:val="22"/>
          <w:lang w:val="en-ZA"/>
        </w:rPr>
        <w:t xml:space="preserve">Independent </w:t>
      </w:r>
      <w:r w:rsidRPr="00CA7956">
        <w:rPr>
          <w:rFonts w:ascii="Tahoma" w:hAnsi="Tahoma" w:cs="Tahoma"/>
          <w:sz w:val="22"/>
          <w:szCs w:val="22"/>
          <w:lang w:val="en-ZA"/>
        </w:rPr>
        <w:t>Expert's charges and any other costs have to be paid before the</w:t>
      </w:r>
      <w:r w:rsidR="00155578" w:rsidRPr="00CA7956">
        <w:rPr>
          <w:rFonts w:ascii="Tahoma" w:hAnsi="Tahoma" w:cs="Tahoma"/>
          <w:sz w:val="22"/>
          <w:szCs w:val="22"/>
          <w:lang w:val="en-ZA"/>
        </w:rPr>
        <w:t xml:space="preserve"> Independent</w:t>
      </w:r>
      <w:r w:rsidRPr="00CA7956">
        <w:rPr>
          <w:rFonts w:ascii="Tahoma" w:hAnsi="Tahoma" w:cs="Tahoma"/>
          <w:sz w:val="22"/>
          <w:szCs w:val="22"/>
          <w:lang w:val="en-ZA"/>
        </w:rPr>
        <w:t xml:space="preserve"> Expert has made his award in respect of costs, the Parties shall pay the costs in equal amounts, and if a Party fails to pay its share, the</w:t>
      </w:r>
      <w:r w:rsidR="00155578" w:rsidRPr="00CA7956">
        <w:rPr>
          <w:rFonts w:ascii="Tahoma" w:hAnsi="Tahoma" w:cs="Tahoma"/>
          <w:sz w:val="22"/>
          <w:szCs w:val="22"/>
          <w:lang w:val="en-ZA"/>
        </w:rPr>
        <w:t xml:space="preserve"> Independent</w:t>
      </w:r>
      <w:r w:rsidRPr="00CA7956">
        <w:rPr>
          <w:rFonts w:ascii="Tahoma" w:hAnsi="Tahoma" w:cs="Tahoma"/>
          <w:sz w:val="22"/>
          <w:szCs w:val="22"/>
          <w:lang w:val="en-ZA"/>
        </w:rPr>
        <w:t xml:space="preserve"> Expert may make his award in respect of the claim and costs in the absence of that Party. It is recorded that the Parties intend that </w:t>
      </w:r>
      <w:r w:rsidR="003546FD" w:rsidRPr="00CA7956">
        <w:rPr>
          <w:rFonts w:ascii="Tahoma" w:hAnsi="Tahoma" w:cs="Tahoma"/>
          <w:sz w:val="22"/>
          <w:szCs w:val="22"/>
          <w:lang w:val="en-ZA"/>
        </w:rPr>
        <w:t>the successful</w:t>
      </w:r>
      <w:r w:rsidRPr="00CA7956">
        <w:rPr>
          <w:rFonts w:ascii="Tahoma" w:hAnsi="Tahoma" w:cs="Tahoma"/>
          <w:sz w:val="22"/>
          <w:szCs w:val="22"/>
          <w:lang w:val="en-ZA"/>
        </w:rPr>
        <w:t xml:space="preserve"> Party shall be awarded a full indemnity</w:t>
      </w:r>
      <w:r w:rsidRPr="00CA7956">
        <w:rPr>
          <w:rFonts w:ascii="Tahoma" w:hAnsi="Tahoma" w:cs="Tahoma"/>
          <w:sz w:val="22"/>
          <w:szCs w:val="22"/>
        </w:rPr>
        <w:t xml:space="preserve"> for all costs reasonably incurred by that Party and not merely the costs on the High Court or other scale.</w:t>
      </w:r>
    </w:p>
    <w:p w14:paraId="7A4B12E8" w14:textId="10627861" w:rsidR="00232933" w:rsidRPr="00CA7956" w:rsidRDefault="00232933" w:rsidP="00EB550F">
      <w:pPr>
        <w:pStyle w:val="Clause2Sub"/>
        <w:ind w:left="1276" w:hanging="709"/>
        <w:rPr>
          <w:rFonts w:ascii="Tahoma" w:hAnsi="Tahoma" w:cs="Tahoma"/>
          <w:sz w:val="22"/>
          <w:szCs w:val="22"/>
        </w:rPr>
      </w:pPr>
      <w:bookmarkStart w:id="1724" w:name="_Toc448848717"/>
      <w:bookmarkStart w:id="1725" w:name="_Toc449488840"/>
      <w:r w:rsidRPr="00CA7956">
        <w:rPr>
          <w:rFonts w:ascii="Tahoma" w:hAnsi="Tahoma" w:cs="Tahoma"/>
          <w:sz w:val="22"/>
          <w:szCs w:val="22"/>
        </w:rPr>
        <w:t xml:space="preserve">The Parties shall use their best endeavours to procure that the </w:t>
      </w:r>
      <w:r w:rsidR="00155578" w:rsidRPr="00CA7956">
        <w:rPr>
          <w:rFonts w:ascii="Tahoma" w:hAnsi="Tahoma" w:cs="Tahoma"/>
          <w:sz w:val="22"/>
          <w:szCs w:val="22"/>
        </w:rPr>
        <w:t xml:space="preserve">Independent </w:t>
      </w:r>
      <w:r w:rsidRPr="00CA7956">
        <w:rPr>
          <w:rFonts w:ascii="Tahoma" w:hAnsi="Tahoma" w:cs="Tahoma"/>
          <w:sz w:val="22"/>
          <w:szCs w:val="22"/>
        </w:rPr>
        <w:t>Expert complies with the provisions of clause</w:t>
      </w:r>
      <w:r w:rsidR="00B5019B"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_Ref63591036 \r \h  \* MERGEFORMAT </w:instrText>
      </w:r>
      <w:r w:rsidRPr="00CA7956">
        <w:rPr>
          <w:rFonts w:ascii="Tahoma" w:hAnsi="Tahoma" w:cs="Tahoma"/>
          <w:sz w:val="22"/>
          <w:szCs w:val="22"/>
        </w:rPr>
      </w:r>
      <w:r w:rsidRPr="00CA7956">
        <w:rPr>
          <w:rFonts w:ascii="Tahoma" w:hAnsi="Tahoma" w:cs="Tahoma"/>
          <w:sz w:val="22"/>
          <w:szCs w:val="22"/>
        </w:rPr>
        <w:fldChar w:fldCharType="separate"/>
      </w:r>
      <w:r w:rsidR="0023349D">
        <w:rPr>
          <w:rFonts w:ascii="Tahoma" w:hAnsi="Tahoma" w:cs="Tahoma"/>
          <w:sz w:val="22"/>
          <w:szCs w:val="22"/>
        </w:rPr>
        <w:t>56.2</w:t>
      </w:r>
      <w:r w:rsidRPr="00CA7956">
        <w:rPr>
          <w:rFonts w:ascii="Tahoma" w:hAnsi="Tahoma" w:cs="Tahoma"/>
          <w:sz w:val="22"/>
          <w:szCs w:val="22"/>
        </w:rPr>
        <w:fldChar w:fldCharType="end"/>
      </w:r>
      <w:r w:rsidRPr="00CA7956">
        <w:rPr>
          <w:rFonts w:ascii="Tahoma" w:hAnsi="Tahoma" w:cs="Tahoma"/>
          <w:sz w:val="22"/>
          <w:szCs w:val="22"/>
        </w:rPr>
        <w:t xml:space="preserve"> and that the procedures detailed in clause</w:t>
      </w:r>
      <w:r w:rsidR="00B5019B" w:rsidRPr="00CA7956">
        <w:rPr>
          <w:rFonts w:ascii="Tahoma" w:hAnsi="Tahoma" w:cs="Tahoma"/>
          <w:sz w:val="22"/>
          <w:szCs w:val="22"/>
        </w:rPr>
        <w:t> </w:t>
      </w:r>
      <w:r w:rsidR="00AF450D">
        <w:rPr>
          <w:rFonts w:ascii="Tahoma" w:hAnsi="Tahoma" w:cs="Tahoma"/>
          <w:sz w:val="22"/>
          <w:szCs w:val="22"/>
        </w:rPr>
        <w:fldChar w:fldCharType="begin"/>
      </w:r>
      <w:r w:rsidR="00AF450D">
        <w:rPr>
          <w:rFonts w:ascii="Tahoma" w:hAnsi="Tahoma" w:cs="Tahoma"/>
          <w:sz w:val="22"/>
          <w:szCs w:val="22"/>
        </w:rPr>
        <w:instrText xml:space="preserve"> REF _Ref167114138 \r \h </w:instrText>
      </w:r>
      <w:r w:rsidR="00AF450D">
        <w:rPr>
          <w:rFonts w:ascii="Tahoma" w:hAnsi="Tahoma" w:cs="Tahoma"/>
          <w:sz w:val="22"/>
          <w:szCs w:val="22"/>
        </w:rPr>
      </w:r>
      <w:r w:rsidR="00AF450D">
        <w:rPr>
          <w:rFonts w:ascii="Tahoma" w:hAnsi="Tahoma" w:cs="Tahoma"/>
          <w:sz w:val="22"/>
          <w:szCs w:val="22"/>
        </w:rPr>
        <w:fldChar w:fldCharType="separate"/>
      </w:r>
      <w:r w:rsidR="0023349D">
        <w:rPr>
          <w:rFonts w:ascii="Tahoma" w:hAnsi="Tahoma" w:cs="Tahoma"/>
          <w:sz w:val="22"/>
          <w:szCs w:val="22"/>
        </w:rPr>
        <w:t>56.3</w:t>
      </w:r>
      <w:r w:rsidR="00AF450D">
        <w:rPr>
          <w:rFonts w:ascii="Tahoma" w:hAnsi="Tahoma" w:cs="Tahoma"/>
          <w:sz w:val="22"/>
          <w:szCs w:val="22"/>
        </w:rPr>
        <w:fldChar w:fldCharType="end"/>
      </w:r>
      <w:r w:rsidRPr="00CA7956">
        <w:rPr>
          <w:rFonts w:ascii="Tahoma" w:hAnsi="Tahoma" w:cs="Tahoma"/>
          <w:sz w:val="22"/>
          <w:szCs w:val="22"/>
        </w:rPr>
        <w:t xml:space="preserve"> above are followed.</w:t>
      </w:r>
      <w:bookmarkEnd w:id="1724"/>
      <w:bookmarkEnd w:id="1725"/>
    </w:p>
    <w:p w14:paraId="2D215288" w14:textId="7332A82F" w:rsidR="00232933" w:rsidRDefault="00232933" w:rsidP="00EB550F">
      <w:pPr>
        <w:pStyle w:val="Clause2Sub"/>
        <w:ind w:left="1276" w:hanging="709"/>
        <w:rPr>
          <w:rFonts w:ascii="Tahoma" w:hAnsi="Tahoma" w:cs="Tahoma"/>
          <w:sz w:val="22"/>
          <w:szCs w:val="22"/>
        </w:rPr>
      </w:pPr>
      <w:bookmarkStart w:id="1726" w:name="_Toc448848718"/>
      <w:bookmarkStart w:id="1727" w:name="_Toc449488841"/>
      <w:r w:rsidRPr="00CA7956">
        <w:rPr>
          <w:rFonts w:ascii="Tahoma" w:hAnsi="Tahoma" w:cs="Tahoma"/>
          <w:sz w:val="22"/>
          <w:szCs w:val="22"/>
        </w:rPr>
        <w:t>Nothing in this clause</w:t>
      </w:r>
      <w:r w:rsidR="009072DF" w:rsidRPr="00CA7956">
        <w:rPr>
          <w:rFonts w:ascii="Tahoma" w:hAnsi="Tahoma" w:cs="Tahoma"/>
          <w:sz w:val="22"/>
          <w:szCs w:val="22"/>
        </w:rPr>
        <w:t xml:space="preserve"> </w:t>
      </w:r>
      <w:r w:rsidR="002A27EA">
        <w:rPr>
          <w:rFonts w:ascii="Tahoma" w:hAnsi="Tahoma" w:cs="Tahoma"/>
          <w:sz w:val="22"/>
          <w:szCs w:val="22"/>
        </w:rPr>
        <w:fldChar w:fldCharType="begin"/>
      </w:r>
      <w:r w:rsidR="002A27EA">
        <w:rPr>
          <w:rFonts w:ascii="Tahoma" w:hAnsi="Tahoma" w:cs="Tahoma"/>
          <w:sz w:val="22"/>
          <w:szCs w:val="22"/>
        </w:rPr>
        <w:instrText xml:space="preserve"> REF _Ref167114178 \r \h </w:instrText>
      </w:r>
      <w:r w:rsidR="002A27EA">
        <w:rPr>
          <w:rFonts w:ascii="Tahoma" w:hAnsi="Tahoma" w:cs="Tahoma"/>
          <w:sz w:val="22"/>
          <w:szCs w:val="22"/>
        </w:rPr>
      </w:r>
      <w:r w:rsidR="002A27EA">
        <w:rPr>
          <w:rFonts w:ascii="Tahoma" w:hAnsi="Tahoma" w:cs="Tahoma"/>
          <w:sz w:val="22"/>
          <w:szCs w:val="22"/>
        </w:rPr>
        <w:fldChar w:fldCharType="separate"/>
      </w:r>
      <w:r w:rsidR="0023349D">
        <w:rPr>
          <w:rFonts w:ascii="Tahoma" w:hAnsi="Tahoma" w:cs="Tahoma"/>
          <w:sz w:val="22"/>
          <w:szCs w:val="22"/>
        </w:rPr>
        <w:t>56</w:t>
      </w:r>
      <w:r w:rsidR="002A27EA">
        <w:rPr>
          <w:rFonts w:ascii="Tahoma" w:hAnsi="Tahoma" w:cs="Tahoma"/>
          <w:sz w:val="22"/>
          <w:szCs w:val="22"/>
        </w:rPr>
        <w:fldChar w:fldCharType="end"/>
      </w:r>
      <w:r w:rsidR="00D00F0E" w:rsidRPr="00CA7956">
        <w:rPr>
          <w:rFonts w:ascii="Tahoma" w:hAnsi="Tahoma" w:cs="Tahoma"/>
          <w:sz w:val="22"/>
          <w:szCs w:val="22"/>
        </w:rPr>
        <w:t xml:space="preserve"> </w:t>
      </w:r>
      <w:r w:rsidRPr="00CA7956">
        <w:rPr>
          <w:rFonts w:ascii="Tahoma" w:hAnsi="Tahoma" w:cs="Tahoma"/>
          <w:sz w:val="22"/>
          <w:szCs w:val="22"/>
        </w:rPr>
        <w:t>shall prevent a Party from seeking relief, in respect of matters referred to dispute resolution in terms of clause</w:t>
      </w:r>
      <w:r w:rsidR="00B5019B" w:rsidRPr="00CA7956">
        <w:rPr>
          <w:rFonts w:ascii="Tahoma" w:hAnsi="Tahoma" w:cs="Tahoma"/>
          <w:sz w:val="22"/>
          <w:szCs w:val="22"/>
        </w:rPr>
        <w:t> </w:t>
      </w:r>
      <w:r w:rsidR="0075668B" w:rsidRPr="00CA7956">
        <w:rPr>
          <w:rFonts w:ascii="Tahoma" w:hAnsi="Tahoma" w:cs="Tahoma"/>
          <w:sz w:val="22"/>
          <w:szCs w:val="22"/>
        </w:rPr>
        <w:fldChar w:fldCharType="begin"/>
      </w:r>
      <w:r w:rsidR="0075668B" w:rsidRPr="00CA7956">
        <w:rPr>
          <w:rFonts w:ascii="Tahoma" w:hAnsi="Tahoma" w:cs="Tahoma"/>
          <w:sz w:val="22"/>
          <w:szCs w:val="22"/>
        </w:rPr>
        <w:instrText xml:space="preserve"> REF _Ref448886812 \r \h </w:instrText>
      </w:r>
      <w:r w:rsidR="00D51885" w:rsidRPr="00CA7956">
        <w:rPr>
          <w:rFonts w:ascii="Tahoma" w:hAnsi="Tahoma" w:cs="Tahoma"/>
          <w:sz w:val="22"/>
          <w:szCs w:val="22"/>
        </w:rPr>
        <w:instrText xml:space="preserve"> \* MERGEFORMAT </w:instrText>
      </w:r>
      <w:r w:rsidR="0075668B" w:rsidRPr="00CA7956">
        <w:rPr>
          <w:rFonts w:ascii="Tahoma" w:hAnsi="Tahoma" w:cs="Tahoma"/>
          <w:sz w:val="22"/>
          <w:szCs w:val="22"/>
        </w:rPr>
      </w:r>
      <w:r w:rsidR="0075668B" w:rsidRPr="00CA7956">
        <w:rPr>
          <w:rFonts w:ascii="Tahoma" w:hAnsi="Tahoma" w:cs="Tahoma"/>
          <w:sz w:val="22"/>
          <w:szCs w:val="22"/>
        </w:rPr>
        <w:fldChar w:fldCharType="separate"/>
      </w:r>
      <w:r w:rsidR="0023349D">
        <w:rPr>
          <w:rFonts w:ascii="Tahoma" w:hAnsi="Tahoma" w:cs="Tahoma"/>
          <w:sz w:val="22"/>
          <w:szCs w:val="22"/>
        </w:rPr>
        <w:t>56.1</w:t>
      </w:r>
      <w:r w:rsidR="0075668B" w:rsidRPr="00CA7956">
        <w:rPr>
          <w:rFonts w:ascii="Tahoma" w:hAnsi="Tahoma" w:cs="Tahoma"/>
          <w:sz w:val="22"/>
          <w:szCs w:val="22"/>
        </w:rPr>
        <w:fldChar w:fldCharType="end"/>
      </w:r>
      <w:r w:rsidRPr="00CA7956">
        <w:rPr>
          <w:rFonts w:ascii="Tahoma" w:hAnsi="Tahoma" w:cs="Tahoma"/>
          <w:sz w:val="22"/>
          <w:szCs w:val="22"/>
        </w:rPr>
        <w:t xml:space="preserve"> of this Agreement, on an urgent or interlocutory basis with a court of appropriate jurisdiction.  Subject to the provisions of the clause of this Agreement that refers a dispute to determination in terms of this clause</w:t>
      </w:r>
      <w:r w:rsidR="00B5019B" w:rsidRPr="00CA7956">
        <w:rPr>
          <w:rFonts w:ascii="Tahoma" w:hAnsi="Tahoma" w:cs="Tahoma"/>
          <w:sz w:val="22"/>
          <w:szCs w:val="22"/>
        </w:rPr>
        <w:t> </w:t>
      </w:r>
      <w:r w:rsidR="0075668B" w:rsidRPr="00CA7956">
        <w:rPr>
          <w:rFonts w:ascii="Tahoma" w:hAnsi="Tahoma" w:cs="Tahoma"/>
          <w:sz w:val="22"/>
          <w:szCs w:val="22"/>
        </w:rPr>
        <w:fldChar w:fldCharType="begin"/>
      </w:r>
      <w:r w:rsidR="0075668B" w:rsidRPr="00CA7956">
        <w:rPr>
          <w:rFonts w:ascii="Tahoma" w:hAnsi="Tahoma" w:cs="Tahoma"/>
          <w:sz w:val="22"/>
          <w:szCs w:val="22"/>
        </w:rPr>
        <w:instrText xml:space="preserve"> REF _Ref448886812 \r \h </w:instrText>
      </w:r>
      <w:r w:rsidR="00D51885" w:rsidRPr="00CA7956">
        <w:rPr>
          <w:rFonts w:ascii="Tahoma" w:hAnsi="Tahoma" w:cs="Tahoma"/>
          <w:sz w:val="22"/>
          <w:szCs w:val="22"/>
        </w:rPr>
        <w:instrText xml:space="preserve"> \* MERGEFORMAT </w:instrText>
      </w:r>
      <w:r w:rsidR="0075668B" w:rsidRPr="00CA7956">
        <w:rPr>
          <w:rFonts w:ascii="Tahoma" w:hAnsi="Tahoma" w:cs="Tahoma"/>
          <w:sz w:val="22"/>
          <w:szCs w:val="22"/>
        </w:rPr>
      </w:r>
      <w:r w:rsidR="0075668B" w:rsidRPr="00CA7956">
        <w:rPr>
          <w:rFonts w:ascii="Tahoma" w:hAnsi="Tahoma" w:cs="Tahoma"/>
          <w:sz w:val="22"/>
          <w:szCs w:val="22"/>
        </w:rPr>
        <w:fldChar w:fldCharType="separate"/>
      </w:r>
      <w:r w:rsidR="0023349D">
        <w:rPr>
          <w:rFonts w:ascii="Tahoma" w:hAnsi="Tahoma" w:cs="Tahoma"/>
          <w:sz w:val="22"/>
          <w:szCs w:val="22"/>
        </w:rPr>
        <w:t>56.1</w:t>
      </w:r>
      <w:r w:rsidR="0075668B" w:rsidRPr="00CA7956">
        <w:rPr>
          <w:rFonts w:ascii="Tahoma" w:hAnsi="Tahoma" w:cs="Tahoma"/>
          <w:sz w:val="22"/>
          <w:szCs w:val="22"/>
        </w:rPr>
        <w:fldChar w:fldCharType="end"/>
      </w:r>
      <w:r w:rsidRPr="00CA7956">
        <w:rPr>
          <w:rFonts w:ascii="Tahoma" w:hAnsi="Tahoma" w:cs="Tahoma"/>
          <w:sz w:val="22"/>
          <w:szCs w:val="22"/>
        </w:rPr>
        <w:t xml:space="preserve">, if either Party is dissatisfied with or otherwise wishes to challenge the Expert's decision, recourse may be had to dispute resolution in terms of clause </w:t>
      </w:r>
      <w:r w:rsidR="00234F23" w:rsidRPr="00CA7956">
        <w:rPr>
          <w:rFonts w:ascii="Tahoma" w:hAnsi="Tahoma" w:cs="Tahoma"/>
          <w:sz w:val="22"/>
          <w:szCs w:val="22"/>
        </w:rPr>
        <w:fldChar w:fldCharType="begin"/>
      </w:r>
      <w:r w:rsidR="00234F23" w:rsidRPr="00CA7956">
        <w:rPr>
          <w:rFonts w:ascii="Tahoma" w:hAnsi="Tahoma" w:cs="Tahoma"/>
          <w:sz w:val="22"/>
          <w:szCs w:val="22"/>
        </w:rPr>
        <w:instrText xml:space="preserve"> REF _Ref449515022 \r \h </w:instrText>
      </w:r>
      <w:r w:rsidR="00832015" w:rsidRPr="00CA7956">
        <w:rPr>
          <w:rFonts w:ascii="Tahoma" w:hAnsi="Tahoma" w:cs="Tahoma"/>
          <w:sz w:val="22"/>
          <w:szCs w:val="22"/>
        </w:rPr>
        <w:instrText xml:space="preserve"> \* MERGEFORMAT </w:instrText>
      </w:r>
      <w:r w:rsidR="00234F23" w:rsidRPr="00CA7956">
        <w:rPr>
          <w:rFonts w:ascii="Tahoma" w:hAnsi="Tahoma" w:cs="Tahoma"/>
          <w:sz w:val="22"/>
          <w:szCs w:val="22"/>
        </w:rPr>
      </w:r>
      <w:r w:rsidR="00234F23" w:rsidRPr="00CA7956">
        <w:rPr>
          <w:rFonts w:ascii="Tahoma" w:hAnsi="Tahoma" w:cs="Tahoma"/>
          <w:sz w:val="22"/>
          <w:szCs w:val="22"/>
        </w:rPr>
        <w:fldChar w:fldCharType="separate"/>
      </w:r>
      <w:r w:rsidR="0023349D">
        <w:rPr>
          <w:rFonts w:ascii="Tahoma" w:hAnsi="Tahoma" w:cs="Tahoma"/>
          <w:sz w:val="22"/>
          <w:szCs w:val="22"/>
        </w:rPr>
        <w:t>57</w:t>
      </w:r>
      <w:r w:rsidR="00234F23" w:rsidRPr="00CA7956">
        <w:rPr>
          <w:rFonts w:ascii="Tahoma" w:hAnsi="Tahoma" w:cs="Tahoma"/>
          <w:sz w:val="22"/>
          <w:szCs w:val="22"/>
        </w:rPr>
        <w:fldChar w:fldCharType="end"/>
      </w:r>
      <w:r w:rsidR="00234F23"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Dispute Resolution</w:t>
      </w:r>
      <w:r w:rsidRPr="00CA7956">
        <w:rPr>
          <w:rFonts w:ascii="Tahoma" w:hAnsi="Tahoma" w:cs="Tahoma"/>
          <w:sz w:val="22"/>
          <w:szCs w:val="22"/>
        </w:rPr>
        <w:t>).</w:t>
      </w:r>
      <w:bookmarkEnd w:id="1726"/>
      <w:bookmarkEnd w:id="1727"/>
    </w:p>
    <w:p w14:paraId="1B847574" w14:textId="77777777" w:rsidR="00236EE6" w:rsidRPr="00CA7956" w:rsidRDefault="00236EE6" w:rsidP="00236EE6">
      <w:pPr>
        <w:pStyle w:val="Clause2Sub"/>
        <w:numPr>
          <w:ilvl w:val="0"/>
          <w:numId w:val="0"/>
        </w:numPr>
        <w:ind w:left="1276"/>
        <w:rPr>
          <w:rFonts w:ascii="Tahoma" w:hAnsi="Tahoma" w:cs="Tahoma"/>
          <w:sz w:val="22"/>
          <w:szCs w:val="22"/>
        </w:rPr>
      </w:pPr>
    </w:p>
    <w:p w14:paraId="7267F5CF" w14:textId="77777777"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rPr>
      </w:pPr>
      <w:bookmarkStart w:id="1728" w:name="_Toc110665916"/>
      <w:bookmarkStart w:id="1729" w:name="_Toc328245310"/>
      <w:bookmarkStart w:id="1730" w:name="_Toc351392467"/>
      <w:bookmarkStart w:id="1731" w:name="_Toc351396326"/>
      <w:bookmarkStart w:id="1732" w:name="_Toc351396578"/>
      <w:bookmarkStart w:id="1733" w:name="_Toc436720507"/>
      <w:bookmarkStart w:id="1734" w:name="_Toc448769879"/>
      <w:bookmarkStart w:id="1735" w:name="_Toc449488842"/>
      <w:bookmarkStart w:id="1736" w:name="_Ref449514673"/>
      <w:bookmarkStart w:id="1737" w:name="_Ref449514702"/>
      <w:bookmarkStart w:id="1738" w:name="_Ref449514733"/>
      <w:bookmarkStart w:id="1739" w:name="_Ref449514756"/>
      <w:bookmarkStart w:id="1740" w:name="_Ref449514781"/>
      <w:bookmarkStart w:id="1741" w:name="_Ref449514810"/>
      <w:bookmarkStart w:id="1742" w:name="_Ref449514849"/>
      <w:bookmarkStart w:id="1743" w:name="_Ref449514880"/>
      <w:bookmarkStart w:id="1744" w:name="_Ref449514907"/>
      <w:bookmarkStart w:id="1745" w:name="_Ref449514938"/>
      <w:bookmarkStart w:id="1746" w:name="_Ref449514961"/>
      <w:bookmarkStart w:id="1747" w:name="_Ref449514992"/>
      <w:bookmarkStart w:id="1748" w:name="_Ref449515022"/>
      <w:bookmarkStart w:id="1749" w:name="_Ref449515036"/>
      <w:bookmarkStart w:id="1750" w:name="_Ref449515065"/>
      <w:bookmarkStart w:id="1751" w:name="_Ref449515111"/>
      <w:bookmarkStart w:id="1752" w:name="_Ref449515197"/>
      <w:bookmarkStart w:id="1753" w:name="_Ref449515222"/>
      <w:bookmarkStart w:id="1754" w:name="_Ref167095911"/>
      <w:bookmarkStart w:id="1755" w:name="_Ref167107475"/>
      <w:bookmarkStart w:id="1756" w:name="_Ref167113311"/>
      <w:bookmarkStart w:id="1757" w:name="_Ref167114230"/>
      <w:bookmarkStart w:id="1758" w:name="_Ref167116677"/>
      <w:bookmarkStart w:id="1759" w:name="_Ref175733294"/>
      <w:bookmarkStart w:id="1760" w:name="_Toc175734079"/>
      <w:bookmarkStart w:id="1761" w:name="_Ref63587608"/>
      <w:bookmarkStart w:id="1762" w:name="_Ref63588499"/>
      <w:bookmarkStart w:id="1763" w:name="_Ref63588739"/>
      <w:bookmarkStart w:id="1764" w:name="_Ref63589020"/>
      <w:bookmarkStart w:id="1765" w:name="_Ref63589445"/>
      <w:bookmarkStart w:id="1766" w:name="_Ref63589976"/>
      <w:bookmarkStart w:id="1767" w:name="_Ref63590525"/>
      <w:bookmarkStart w:id="1768" w:name="_Ref63590913"/>
      <w:bookmarkStart w:id="1769" w:name="_Ref63591179"/>
      <w:bookmarkStart w:id="1770" w:name="_Ref63652068"/>
      <w:bookmarkStart w:id="1771" w:name="_Ref63652769"/>
      <w:bookmarkStart w:id="1772" w:name="_Ref81891751"/>
      <w:bookmarkStart w:id="1773" w:name="_Ref81895130"/>
      <w:bookmarkStart w:id="1774" w:name="_Toc81899010"/>
      <w:r w:rsidRPr="00CA7956">
        <w:rPr>
          <w:rFonts w:ascii="Tahoma" w:hAnsi="Tahoma" w:cs="Tahoma"/>
          <w:sz w:val="22"/>
          <w:szCs w:val="22"/>
          <w:lang w:val="en-US"/>
        </w:rPr>
        <w:t>Dispute</w:t>
      </w:r>
      <w:r w:rsidRPr="00CA7956">
        <w:rPr>
          <w:rFonts w:ascii="Tahoma" w:hAnsi="Tahoma" w:cs="Tahoma"/>
          <w:sz w:val="22"/>
          <w:szCs w:val="22"/>
        </w:rPr>
        <w:t xml:space="preserve"> Resolution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r w:rsidRPr="00CA7956">
        <w:rPr>
          <w:rFonts w:ascii="Tahoma" w:hAnsi="Tahoma" w:cs="Tahoma"/>
          <w:sz w:val="22"/>
          <w:szCs w:val="22"/>
        </w:rPr>
        <w:t xml:space="preserve"> </w:t>
      </w:r>
    </w:p>
    <w:p w14:paraId="194DEE34" w14:textId="77777777" w:rsidR="00232933" w:rsidRPr="00CA7956" w:rsidRDefault="00232933" w:rsidP="00F94DEE">
      <w:pPr>
        <w:pStyle w:val="Clause2Sub"/>
        <w:ind w:left="1276" w:hanging="709"/>
        <w:rPr>
          <w:rFonts w:ascii="Tahoma" w:hAnsi="Tahoma" w:cs="Tahoma"/>
          <w:b/>
          <w:sz w:val="22"/>
          <w:szCs w:val="22"/>
        </w:rPr>
      </w:pPr>
      <w:bookmarkStart w:id="1775" w:name="_Toc328245311"/>
      <w:bookmarkStart w:id="1776" w:name="_Toc436720508"/>
      <w:bookmarkStart w:id="1777" w:name="_Ref448875032"/>
      <w:bookmarkStart w:id="1778" w:name="_Toc449488843"/>
      <w:r w:rsidRPr="00CA7956">
        <w:rPr>
          <w:rFonts w:ascii="Tahoma" w:hAnsi="Tahoma" w:cs="Tahoma"/>
          <w:b/>
          <w:sz w:val="22"/>
          <w:szCs w:val="22"/>
        </w:rPr>
        <w:t>Referable disputes</w:t>
      </w:r>
      <w:bookmarkEnd w:id="1775"/>
      <w:bookmarkEnd w:id="1776"/>
      <w:bookmarkEnd w:id="1777"/>
      <w:bookmarkEnd w:id="1778"/>
    </w:p>
    <w:p w14:paraId="5DB7F8DC" w14:textId="5AE50CA4" w:rsidR="0015185B" w:rsidRPr="00CA7956" w:rsidRDefault="00EB550F" w:rsidP="00207B84">
      <w:pPr>
        <w:pStyle w:val="Clause0Sub"/>
        <w:tabs>
          <w:tab w:val="clear" w:pos="720"/>
          <w:tab w:val="clear" w:pos="1440"/>
        </w:tabs>
        <w:ind w:left="1276" w:hanging="1276"/>
        <w:rPr>
          <w:rFonts w:ascii="Tahoma" w:hAnsi="Tahoma" w:cs="Tahoma"/>
          <w:sz w:val="22"/>
          <w:szCs w:val="22"/>
        </w:rPr>
      </w:pPr>
      <w:r w:rsidRPr="00CA7956">
        <w:rPr>
          <w:rFonts w:ascii="Tahoma" w:hAnsi="Tahoma" w:cs="Tahoma"/>
          <w:sz w:val="22"/>
          <w:szCs w:val="22"/>
        </w:rPr>
        <w:tab/>
      </w:r>
      <w:r w:rsidR="00232933" w:rsidRPr="00CA7956">
        <w:rPr>
          <w:rFonts w:ascii="Tahoma" w:hAnsi="Tahoma" w:cs="Tahoma"/>
          <w:sz w:val="22"/>
          <w:szCs w:val="22"/>
        </w:rPr>
        <w:t>The provisions of this clause</w:t>
      </w:r>
      <w:r w:rsidR="00B5019B" w:rsidRPr="00CA7956">
        <w:rPr>
          <w:rFonts w:ascii="Tahoma" w:hAnsi="Tahoma" w:cs="Tahoma"/>
          <w:sz w:val="22"/>
          <w:szCs w:val="22"/>
        </w:rPr>
        <w:t> </w:t>
      </w:r>
      <w:r w:rsidR="002A27EA">
        <w:rPr>
          <w:rFonts w:ascii="Tahoma" w:hAnsi="Tahoma" w:cs="Tahoma"/>
          <w:sz w:val="22"/>
          <w:szCs w:val="22"/>
        </w:rPr>
        <w:fldChar w:fldCharType="begin"/>
      </w:r>
      <w:r w:rsidR="002A27EA">
        <w:rPr>
          <w:rFonts w:ascii="Tahoma" w:hAnsi="Tahoma" w:cs="Tahoma"/>
          <w:sz w:val="22"/>
          <w:szCs w:val="22"/>
        </w:rPr>
        <w:instrText xml:space="preserve"> REF _Ref167114230 \r \h </w:instrText>
      </w:r>
      <w:r w:rsidR="002A27EA">
        <w:rPr>
          <w:rFonts w:ascii="Tahoma" w:hAnsi="Tahoma" w:cs="Tahoma"/>
          <w:sz w:val="22"/>
          <w:szCs w:val="22"/>
        </w:rPr>
      </w:r>
      <w:r w:rsidR="002A27EA">
        <w:rPr>
          <w:rFonts w:ascii="Tahoma" w:hAnsi="Tahoma" w:cs="Tahoma"/>
          <w:sz w:val="22"/>
          <w:szCs w:val="22"/>
        </w:rPr>
        <w:fldChar w:fldCharType="separate"/>
      </w:r>
      <w:r w:rsidR="0023349D">
        <w:rPr>
          <w:rFonts w:ascii="Tahoma" w:hAnsi="Tahoma" w:cs="Tahoma"/>
          <w:sz w:val="22"/>
          <w:szCs w:val="22"/>
        </w:rPr>
        <w:t>57</w:t>
      </w:r>
      <w:r w:rsidR="002A27EA">
        <w:rPr>
          <w:rFonts w:ascii="Tahoma" w:hAnsi="Tahoma" w:cs="Tahoma"/>
          <w:sz w:val="22"/>
          <w:szCs w:val="22"/>
        </w:rPr>
        <w:fldChar w:fldCharType="end"/>
      </w:r>
      <w:r w:rsidR="00232933" w:rsidRPr="00CA7956">
        <w:rPr>
          <w:rFonts w:ascii="Tahoma" w:hAnsi="Tahoma" w:cs="Tahoma"/>
          <w:sz w:val="22"/>
          <w:szCs w:val="22"/>
        </w:rPr>
        <w:t xml:space="preserve"> (</w:t>
      </w:r>
      <w:r w:rsidR="00232933" w:rsidRPr="00CA7956">
        <w:rPr>
          <w:rFonts w:ascii="Tahoma" w:hAnsi="Tahoma" w:cs="Tahoma"/>
          <w:i/>
          <w:sz w:val="22"/>
          <w:szCs w:val="22"/>
        </w:rPr>
        <w:t>Dispute Resolution</w:t>
      </w:r>
      <w:r w:rsidR="00232933" w:rsidRPr="00CA7956">
        <w:rPr>
          <w:rFonts w:ascii="Tahoma" w:hAnsi="Tahoma" w:cs="Tahoma"/>
          <w:sz w:val="22"/>
          <w:szCs w:val="22"/>
        </w:rPr>
        <w:t>) shall, save where expressly provided otherwise, apply to any dispute arising in relation to or in connection with any aspect of this Agreement between the Parties.</w:t>
      </w:r>
      <w:bookmarkStart w:id="1779" w:name="_Toc328245312"/>
      <w:bookmarkStart w:id="1780" w:name="_Toc328245316"/>
      <w:bookmarkStart w:id="1781" w:name="_Toc436720509"/>
      <w:bookmarkStart w:id="1782" w:name="_Toc449488844"/>
      <w:bookmarkStart w:id="1783" w:name="_Ref449521327"/>
      <w:bookmarkEnd w:id="1779"/>
    </w:p>
    <w:p w14:paraId="75D3040F" w14:textId="77777777" w:rsidR="00232933" w:rsidRPr="00CA7956" w:rsidRDefault="00232933" w:rsidP="00F94DEE">
      <w:pPr>
        <w:pStyle w:val="Clause2Sub"/>
        <w:ind w:left="1276" w:hanging="709"/>
        <w:rPr>
          <w:rFonts w:ascii="Tahoma" w:hAnsi="Tahoma" w:cs="Tahoma"/>
          <w:b/>
          <w:sz w:val="22"/>
          <w:szCs w:val="22"/>
        </w:rPr>
      </w:pPr>
      <w:bookmarkStart w:id="1784" w:name="_Ref449682687"/>
      <w:r w:rsidRPr="00CA7956">
        <w:rPr>
          <w:rFonts w:ascii="Tahoma" w:hAnsi="Tahoma" w:cs="Tahoma"/>
          <w:b/>
          <w:sz w:val="22"/>
          <w:szCs w:val="22"/>
        </w:rPr>
        <w:lastRenderedPageBreak/>
        <w:t>Internal referrals</w:t>
      </w:r>
      <w:bookmarkEnd w:id="1780"/>
      <w:bookmarkEnd w:id="1781"/>
      <w:bookmarkEnd w:id="1782"/>
      <w:bookmarkEnd w:id="1783"/>
      <w:bookmarkEnd w:id="1784"/>
    </w:p>
    <w:p w14:paraId="3B4FA21E" w14:textId="77777777" w:rsidR="00232933" w:rsidRPr="00CA7956" w:rsidRDefault="00232933" w:rsidP="00207B84">
      <w:pPr>
        <w:pStyle w:val="Clause3Sub"/>
        <w:ind w:left="2430" w:hanging="1154"/>
        <w:rPr>
          <w:rFonts w:ascii="Tahoma" w:hAnsi="Tahoma" w:cs="Tahoma"/>
          <w:sz w:val="22"/>
          <w:szCs w:val="22"/>
        </w:rPr>
      </w:pPr>
      <w:bookmarkStart w:id="1785" w:name="_Ref340477586"/>
      <w:r w:rsidRPr="00CA7956">
        <w:rPr>
          <w:rFonts w:ascii="Tahoma" w:hAnsi="Tahoma" w:cs="Tahoma"/>
          <w:sz w:val="22"/>
          <w:szCs w:val="22"/>
        </w:rPr>
        <w:t>If a dispute arises in relation to any aspect of this Agreement, the Parties shall attempt in good faith to come to an agreement in relation to the disputed matter</w:t>
      </w:r>
      <w:bookmarkStart w:id="1786" w:name="_Toc328245317"/>
      <w:r w:rsidRPr="00CA7956">
        <w:rPr>
          <w:rFonts w:ascii="Tahoma" w:hAnsi="Tahoma" w:cs="Tahoma"/>
          <w:sz w:val="22"/>
          <w:szCs w:val="22"/>
        </w:rPr>
        <w:t>, in accordance with the following informal process:</w:t>
      </w:r>
      <w:bookmarkEnd w:id="1785"/>
    </w:p>
    <w:p w14:paraId="790B3DAD" w14:textId="33A16547" w:rsidR="00232933" w:rsidRPr="00CA7956" w:rsidRDefault="00232933" w:rsidP="00207B84">
      <w:pPr>
        <w:pStyle w:val="Clause4Sub"/>
        <w:tabs>
          <w:tab w:val="clear" w:pos="3033"/>
        </w:tabs>
        <w:ind w:left="3402" w:hanging="992"/>
        <w:rPr>
          <w:rFonts w:ascii="Tahoma" w:hAnsi="Tahoma" w:cs="Tahoma"/>
          <w:sz w:val="22"/>
          <w:szCs w:val="22"/>
          <w:lang w:val="en-ZA"/>
        </w:rPr>
      </w:pPr>
      <w:bookmarkStart w:id="1787" w:name="_Ref284578230"/>
      <w:r w:rsidRPr="00CA7956">
        <w:rPr>
          <w:rFonts w:ascii="Tahoma" w:hAnsi="Tahoma" w:cs="Tahoma"/>
          <w:sz w:val="22"/>
          <w:szCs w:val="22"/>
          <w:lang w:val="en-ZA"/>
        </w:rPr>
        <w:t xml:space="preserve">all disputes shall first be referred to a meeting of the liaison officers or other designated executives from each Party who are actively involved in the Project, and have sufficient authority to be able (if </w:t>
      </w:r>
      <w:r w:rsidR="003546FD" w:rsidRPr="00CA7956">
        <w:rPr>
          <w:rFonts w:ascii="Tahoma" w:hAnsi="Tahoma" w:cs="Tahoma"/>
          <w:sz w:val="22"/>
          <w:szCs w:val="22"/>
          <w:lang w:val="en-ZA"/>
        </w:rPr>
        <w:t>necessary,</w:t>
      </w:r>
      <w:r w:rsidRPr="00CA7956">
        <w:rPr>
          <w:rFonts w:ascii="Tahoma" w:hAnsi="Tahoma" w:cs="Tahoma"/>
          <w:sz w:val="22"/>
          <w:szCs w:val="22"/>
          <w:lang w:val="en-ZA"/>
        </w:rPr>
        <w:t xml:space="preserve"> with consultation back to their respective organisations) to resolve it; </w:t>
      </w:r>
      <w:bookmarkEnd w:id="1787"/>
    </w:p>
    <w:p w14:paraId="3F49FB73" w14:textId="730B8EBA" w:rsidR="00232933" w:rsidRPr="00CA7956" w:rsidRDefault="00232933" w:rsidP="00207B84">
      <w:pPr>
        <w:pStyle w:val="Clause4Sub"/>
        <w:tabs>
          <w:tab w:val="clear" w:pos="3033"/>
        </w:tabs>
        <w:ind w:left="3402" w:hanging="992"/>
        <w:rPr>
          <w:rFonts w:ascii="Tahoma" w:hAnsi="Tahoma" w:cs="Tahoma"/>
          <w:sz w:val="22"/>
          <w:szCs w:val="22"/>
          <w:lang w:val="en-ZA"/>
        </w:rPr>
      </w:pPr>
      <w:bookmarkStart w:id="1788" w:name="_Ref284578366"/>
      <w:r w:rsidRPr="00CA7956">
        <w:rPr>
          <w:rFonts w:ascii="Tahoma" w:hAnsi="Tahoma" w:cs="Tahoma"/>
          <w:sz w:val="22"/>
          <w:szCs w:val="22"/>
          <w:lang w:val="en-ZA"/>
        </w:rPr>
        <w:t>if the Parties have been unable to resolve the dispute within 15</w:t>
      </w:r>
      <w:r w:rsidR="00B5019B" w:rsidRPr="00CA7956">
        <w:rPr>
          <w:rFonts w:ascii="Tahoma" w:hAnsi="Tahoma" w:cs="Tahoma"/>
          <w:sz w:val="22"/>
          <w:szCs w:val="22"/>
          <w:lang w:val="en-ZA"/>
        </w:rPr>
        <w:t> </w:t>
      </w:r>
      <w:r w:rsidRPr="00CA7956">
        <w:rPr>
          <w:rFonts w:ascii="Tahoma" w:hAnsi="Tahoma" w:cs="Tahoma"/>
          <w:sz w:val="22"/>
          <w:szCs w:val="22"/>
          <w:lang w:val="en-ZA"/>
        </w:rPr>
        <w:t>(fifteen) Days of referral to the persons specified in clause</w:t>
      </w:r>
      <w:r w:rsidR="00B5019B" w:rsidRPr="00CA7956">
        <w:rPr>
          <w:rFonts w:ascii="Tahoma" w:hAnsi="Tahoma" w:cs="Tahoma"/>
          <w:sz w:val="22"/>
          <w:szCs w:val="22"/>
          <w:lang w:val="en-ZA"/>
        </w:rPr>
        <w:t> </w:t>
      </w:r>
      <w:r w:rsidRPr="00CA7956">
        <w:rPr>
          <w:rFonts w:ascii="Tahoma" w:hAnsi="Tahoma" w:cs="Tahoma"/>
          <w:sz w:val="22"/>
          <w:szCs w:val="22"/>
          <w:lang w:val="en-ZA"/>
        </w:rPr>
        <w:fldChar w:fldCharType="begin"/>
      </w:r>
      <w:r w:rsidRPr="00CA7956">
        <w:rPr>
          <w:rFonts w:ascii="Tahoma" w:hAnsi="Tahoma" w:cs="Tahoma"/>
          <w:sz w:val="22"/>
          <w:szCs w:val="22"/>
          <w:lang w:val="en-ZA"/>
        </w:rPr>
        <w:instrText xml:space="preserve"> REF _Ref284578230 \r \h </w:instrText>
      </w:r>
      <w:r w:rsidR="006D2E86" w:rsidRPr="00CA7956">
        <w:rPr>
          <w:rFonts w:ascii="Tahoma" w:hAnsi="Tahoma" w:cs="Tahoma"/>
          <w:sz w:val="22"/>
          <w:szCs w:val="22"/>
          <w:lang w:val="en-ZA"/>
        </w:rPr>
        <w:instrText xml:space="preserve"> \* MERGEFORMAT </w:instrText>
      </w:r>
      <w:r w:rsidRPr="00CA7956">
        <w:rPr>
          <w:rFonts w:ascii="Tahoma" w:hAnsi="Tahoma" w:cs="Tahoma"/>
          <w:sz w:val="22"/>
          <w:szCs w:val="22"/>
          <w:lang w:val="en-ZA"/>
        </w:rPr>
      </w:r>
      <w:r w:rsidRPr="00CA7956">
        <w:rPr>
          <w:rFonts w:ascii="Tahoma" w:hAnsi="Tahoma" w:cs="Tahoma"/>
          <w:sz w:val="22"/>
          <w:szCs w:val="22"/>
          <w:lang w:val="en-ZA"/>
        </w:rPr>
        <w:fldChar w:fldCharType="separate"/>
      </w:r>
      <w:r w:rsidR="0023349D">
        <w:rPr>
          <w:rFonts w:ascii="Tahoma" w:hAnsi="Tahoma" w:cs="Tahoma"/>
          <w:sz w:val="22"/>
          <w:szCs w:val="22"/>
          <w:lang w:val="en-ZA"/>
        </w:rPr>
        <w:t>57.2.1.1</w:t>
      </w:r>
      <w:r w:rsidRPr="00CA7956">
        <w:rPr>
          <w:rFonts w:ascii="Tahoma" w:hAnsi="Tahoma" w:cs="Tahoma"/>
          <w:sz w:val="22"/>
          <w:szCs w:val="22"/>
          <w:lang w:val="en-ZA"/>
        </w:rPr>
        <w:fldChar w:fldCharType="end"/>
      </w:r>
      <w:r w:rsidRPr="00CA7956">
        <w:rPr>
          <w:rFonts w:ascii="Tahoma" w:hAnsi="Tahoma" w:cs="Tahoma"/>
          <w:sz w:val="22"/>
          <w:szCs w:val="22"/>
          <w:lang w:val="en-ZA"/>
        </w:rPr>
        <w:t xml:space="preserve">, either Party may refer the dispute for a decision by the chief executive officer of TNPA and the chief executive officer or equivalent officer of the </w:t>
      </w:r>
      <w:r w:rsidR="00AA475B" w:rsidRPr="00CA7956">
        <w:rPr>
          <w:rFonts w:ascii="Tahoma" w:hAnsi="Tahoma" w:cs="Tahoma"/>
          <w:sz w:val="22"/>
          <w:szCs w:val="22"/>
          <w:lang w:val="en-ZA"/>
        </w:rPr>
        <w:t>Terminal</w:t>
      </w:r>
      <w:r w:rsidRPr="00CA7956">
        <w:rPr>
          <w:rFonts w:ascii="Tahoma" w:hAnsi="Tahoma" w:cs="Tahoma"/>
          <w:sz w:val="22"/>
          <w:szCs w:val="22"/>
          <w:lang w:val="en-ZA"/>
        </w:rPr>
        <w:t xml:space="preserve"> Operator</w:t>
      </w:r>
      <w:r w:rsidR="008A524F" w:rsidRPr="00CA7956">
        <w:rPr>
          <w:rFonts w:ascii="Tahoma" w:hAnsi="Tahoma" w:cs="Tahoma"/>
          <w:sz w:val="22"/>
          <w:szCs w:val="22"/>
          <w:lang w:val="en-ZA"/>
        </w:rPr>
        <w:t>;</w:t>
      </w:r>
      <w:bookmarkEnd w:id="1788"/>
    </w:p>
    <w:p w14:paraId="1440504F" w14:textId="36095F8E" w:rsidR="00E55951" w:rsidRPr="00CA7956" w:rsidRDefault="00482431" w:rsidP="00207B84">
      <w:pPr>
        <w:pStyle w:val="Clause4Sub"/>
        <w:tabs>
          <w:tab w:val="clear" w:pos="3033"/>
        </w:tabs>
        <w:ind w:left="3402" w:hanging="992"/>
        <w:rPr>
          <w:rFonts w:ascii="Tahoma" w:hAnsi="Tahoma" w:cs="Tahoma"/>
          <w:sz w:val="22"/>
          <w:szCs w:val="22"/>
          <w:lang w:val="en-ZA"/>
        </w:rPr>
      </w:pPr>
      <w:r w:rsidRPr="00CA7956">
        <w:rPr>
          <w:rFonts w:ascii="Tahoma" w:hAnsi="Tahoma" w:cs="Tahoma"/>
          <w:sz w:val="22"/>
          <w:szCs w:val="22"/>
          <w:lang w:val="en-ZA"/>
        </w:rPr>
        <w:t>i</w:t>
      </w:r>
      <w:r w:rsidR="00E55951" w:rsidRPr="00CA7956">
        <w:rPr>
          <w:rFonts w:ascii="Tahoma" w:hAnsi="Tahoma" w:cs="Tahoma"/>
          <w:sz w:val="22"/>
          <w:szCs w:val="22"/>
          <w:lang w:val="en-ZA"/>
        </w:rPr>
        <w:t xml:space="preserve">f </w:t>
      </w:r>
      <w:r w:rsidRPr="00CA7956">
        <w:rPr>
          <w:rFonts w:ascii="Tahoma" w:hAnsi="Tahoma" w:cs="Tahoma"/>
          <w:sz w:val="22"/>
          <w:szCs w:val="22"/>
          <w:lang w:val="en-ZA"/>
        </w:rPr>
        <w:t xml:space="preserve">the </w:t>
      </w:r>
      <w:r w:rsidR="003A239C" w:rsidRPr="00CA7956">
        <w:rPr>
          <w:rFonts w:ascii="Tahoma" w:hAnsi="Tahoma" w:cs="Tahoma"/>
          <w:sz w:val="22"/>
          <w:szCs w:val="22"/>
          <w:lang w:val="en-ZA"/>
        </w:rPr>
        <w:t xml:space="preserve">chief executive officers </w:t>
      </w:r>
      <w:r w:rsidR="00E55951" w:rsidRPr="00CA7956">
        <w:rPr>
          <w:rFonts w:ascii="Tahoma" w:hAnsi="Tahoma" w:cs="Tahoma"/>
          <w:sz w:val="22"/>
          <w:szCs w:val="22"/>
          <w:lang w:val="en-ZA"/>
        </w:rPr>
        <w:t>are sti</w:t>
      </w:r>
      <w:r w:rsidR="003A239C" w:rsidRPr="00CA7956">
        <w:rPr>
          <w:rFonts w:ascii="Tahoma" w:hAnsi="Tahoma" w:cs="Tahoma"/>
          <w:sz w:val="22"/>
          <w:szCs w:val="22"/>
          <w:lang w:val="en-ZA"/>
        </w:rPr>
        <w:t xml:space="preserve">ll unable to resolve the dispute, within 15 (fifteen) Days </w:t>
      </w:r>
      <w:r w:rsidRPr="00CA7956">
        <w:rPr>
          <w:rFonts w:ascii="Tahoma" w:hAnsi="Tahoma" w:cs="Tahoma"/>
          <w:sz w:val="22"/>
          <w:szCs w:val="22"/>
          <w:lang w:val="en-ZA"/>
        </w:rPr>
        <w:t xml:space="preserve">as specified in </w:t>
      </w:r>
      <w:r w:rsidR="00903411">
        <w:rPr>
          <w:rFonts w:ascii="Tahoma" w:hAnsi="Tahoma" w:cs="Tahoma"/>
          <w:sz w:val="22"/>
          <w:szCs w:val="22"/>
          <w:lang w:val="en-ZA"/>
        </w:rPr>
        <w:fldChar w:fldCharType="begin"/>
      </w:r>
      <w:r w:rsidR="00903411">
        <w:rPr>
          <w:rFonts w:ascii="Tahoma" w:hAnsi="Tahoma" w:cs="Tahoma"/>
          <w:sz w:val="22"/>
          <w:szCs w:val="22"/>
          <w:lang w:val="en-ZA"/>
        </w:rPr>
        <w:instrText xml:space="preserve"> REF _Ref284578366 \r \h </w:instrText>
      </w:r>
      <w:r w:rsidR="00903411">
        <w:rPr>
          <w:rFonts w:ascii="Tahoma" w:hAnsi="Tahoma" w:cs="Tahoma"/>
          <w:sz w:val="22"/>
          <w:szCs w:val="22"/>
          <w:lang w:val="en-ZA"/>
        </w:rPr>
      </w:r>
      <w:r w:rsidR="00903411">
        <w:rPr>
          <w:rFonts w:ascii="Tahoma" w:hAnsi="Tahoma" w:cs="Tahoma"/>
          <w:sz w:val="22"/>
          <w:szCs w:val="22"/>
          <w:lang w:val="en-ZA"/>
        </w:rPr>
        <w:fldChar w:fldCharType="separate"/>
      </w:r>
      <w:r w:rsidR="0023349D">
        <w:rPr>
          <w:rFonts w:ascii="Tahoma" w:hAnsi="Tahoma" w:cs="Tahoma"/>
          <w:sz w:val="22"/>
          <w:szCs w:val="22"/>
          <w:lang w:val="en-ZA"/>
        </w:rPr>
        <w:t>57.2.1.2</w:t>
      </w:r>
      <w:r w:rsidR="00903411">
        <w:rPr>
          <w:rFonts w:ascii="Tahoma" w:hAnsi="Tahoma" w:cs="Tahoma"/>
          <w:sz w:val="22"/>
          <w:szCs w:val="22"/>
          <w:lang w:val="en-ZA"/>
        </w:rPr>
        <w:fldChar w:fldCharType="end"/>
      </w:r>
      <w:r w:rsidRPr="00CA7956">
        <w:rPr>
          <w:rFonts w:ascii="Tahoma" w:hAnsi="Tahoma" w:cs="Tahoma"/>
          <w:sz w:val="22"/>
          <w:szCs w:val="22"/>
          <w:lang w:val="en-ZA"/>
        </w:rPr>
        <w:t xml:space="preserve"> either party may refer the dispute for a decision by the respective </w:t>
      </w:r>
      <w:r w:rsidR="0023349D" w:rsidRPr="00CA7956">
        <w:rPr>
          <w:rFonts w:ascii="Tahoma" w:hAnsi="Tahoma" w:cs="Tahoma"/>
          <w:sz w:val="22"/>
          <w:szCs w:val="22"/>
          <w:lang w:val="en-ZA"/>
        </w:rPr>
        <w:t>chairpersons</w:t>
      </w:r>
      <w:r w:rsidRPr="00CA7956">
        <w:rPr>
          <w:rFonts w:ascii="Tahoma" w:hAnsi="Tahoma" w:cs="Tahoma"/>
          <w:sz w:val="22"/>
          <w:szCs w:val="22"/>
          <w:lang w:val="en-ZA"/>
        </w:rPr>
        <w:t xml:space="preserve"> of the board of directors of </w:t>
      </w:r>
      <w:r w:rsidR="00262D1D" w:rsidRPr="00CA7956">
        <w:rPr>
          <w:rFonts w:ascii="Tahoma" w:hAnsi="Tahoma" w:cs="Tahoma"/>
          <w:sz w:val="22"/>
          <w:szCs w:val="22"/>
          <w:lang w:val="en-ZA"/>
        </w:rPr>
        <w:t>either party;</w:t>
      </w:r>
      <w:r w:rsidR="00F14DD1">
        <w:rPr>
          <w:rFonts w:ascii="Tahoma" w:hAnsi="Tahoma" w:cs="Tahoma"/>
          <w:sz w:val="22"/>
          <w:szCs w:val="22"/>
          <w:lang w:val="en-ZA"/>
        </w:rPr>
        <w:t xml:space="preserve"> </w:t>
      </w:r>
      <w:proofErr w:type="gramStart"/>
      <w:r w:rsidR="00F14DD1">
        <w:rPr>
          <w:rFonts w:ascii="Tahoma" w:hAnsi="Tahoma" w:cs="Tahoma"/>
          <w:sz w:val="22"/>
          <w:szCs w:val="22"/>
          <w:lang w:val="en-ZA"/>
        </w:rPr>
        <w:t>and</w:t>
      </w:r>
      <w:proofErr w:type="gramEnd"/>
      <w:r w:rsidR="00262D1D" w:rsidRPr="00CA7956">
        <w:rPr>
          <w:rFonts w:ascii="Tahoma" w:hAnsi="Tahoma" w:cs="Tahoma"/>
          <w:sz w:val="22"/>
          <w:szCs w:val="22"/>
          <w:lang w:val="en-ZA"/>
        </w:rPr>
        <w:t xml:space="preserve"> </w:t>
      </w:r>
    </w:p>
    <w:p w14:paraId="29BD99E0" w14:textId="069132F4" w:rsidR="00232933" w:rsidRPr="00CA7956" w:rsidRDefault="00232933" w:rsidP="00207B84">
      <w:pPr>
        <w:pStyle w:val="Clause3Sub"/>
        <w:ind w:left="2430" w:hanging="1154"/>
        <w:rPr>
          <w:rFonts w:ascii="Tahoma" w:hAnsi="Tahoma" w:cs="Tahoma"/>
          <w:sz w:val="22"/>
          <w:szCs w:val="22"/>
        </w:rPr>
      </w:pPr>
      <w:r w:rsidRPr="00CA7956">
        <w:rPr>
          <w:rFonts w:ascii="Tahoma" w:hAnsi="Tahoma" w:cs="Tahoma"/>
          <w:sz w:val="22"/>
          <w:szCs w:val="22"/>
        </w:rPr>
        <w:t>In attempting to resolve the dispute in accordance with the provisions of this clause</w:t>
      </w:r>
      <w:r w:rsidR="00B5019B" w:rsidRPr="00CA7956">
        <w:rPr>
          <w:rFonts w:ascii="Tahoma" w:hAnsi="Tahoma" w:cs="Tahoma"/>
          <w:sz w:val="22"/>
          <w:szCs w:val="22"/>
        </w:rPr>
        <w:t> </w:t>
      </w:r>
      <w:r w:rsidR="005C55CC" w:rsidRPr="00CA7956">
        <w:rPr>
          <w:rFonts w:ascii="Tahoma" w:hAnsi="Tahoma" w:cs="Tahoma"/>
          <w:sz w:val="22"/>
          <w:szCs w:val="22"/>
        </w:rPr>
        <w:fldChar w:fldCharType="begin"/>
      </w:r>
      <w:r w:rsidR="005C55CC" w:rsidRPr="00CA7956">
        <w:rPr>
          <w:rFonts w:ascii="Tahoma" w:hAnsi="Tahoma" w:cs="Tahoma"/>
          <w:sz w:val="22"/>
          <w:szCs w:val="22"/>
        </w:rPr>
        <w:instrText xml:space="preserve"> REF _Ref449682687 \r \h </w:instrText>
      </w:r>
      <w:r w:rsidR="00832015" w:rsidRPr="00CA7956">
        <w:rPr>
          <w:rFonts w:ascii="Tahoma" w:hAnsi="Tahoma" w:cs="Tahoma"/>
          <w:sz w:val="22"/>
          <w:szCs w:val="22"/>
        </w:rPr>
        <w:instrText xml:space="preserve"> \* MERGEFORMAT </w:instrText>
      </w:r>
      <w:r w:rsidR="005C55CC" w:rsidRPr="00CA7956">
        <w:rPr>
          <w:rFonts w:ascii="Tahoma" w:hAnsi="Tahoma" w:cs="Tahoma"/>
          <w:sz w:val="22"/>
          <w:szCs w:val="22"/>
        </w:rPr>
      </w:r>
      <w:r w:rsidR="005C55CC" w:rsidRPr="00CA7956">
        <w:rPr>
          <w:rFonts w:ascii="Tahoma" w:hAnsi="Tahoma" w:cs="Tahoma"/>
          <w:sz w:val="22"/>
          <w:szCs w:val="22"/>
        </w:rPr>
        <w:fldChar w:fldCharType="separate"/>
      </w:r>
      <w:r w:rsidR="00DF1CBF">
        <w:rPr>
          <w:rFonts w:ascii="Tahoma" w:hAnsi="Tahoma" w:cs="Tahoma"/>
          <w:sz w:val="22"/>
          <w:szCs w:val="22"/>
        </w:rPr>
        <w:t>57.2</w:t>
      </w:r>
      <w:r w:rsidR="005C55CC" w:rsidRPr="00CA7956">
        <w:rPr>
          <w:rFonts w:ascii="Tahoma" w:hAnsi="Tahoma" w:cs="Tahoma"/>
          <w:sz w:val="22"/>
          <w:szCs w:val="22"/>
        </w:rPr>
        <w:fldChar w:fldCharType="end"/>
      </w:r>
      <w:r w:rsidRPr="00CA7956">
        <w:rPr>
          <w:rFonts w:ascii="Tahoma" w:hAnsi="Tahoma" w:cs="Tahoma"/>
          <w:sz w:val="22"/>
          <w:szCs w:val="22"/>
        </w:rPr>
        <w:t xml:space="preserve"> (</w:t>
      </w:r>
      <w:r w:rsidR="008A1EB0" w:rsidRPr="00CA7956">
        <w:rPr>
          <w:rFonts w:ascii="Tahoma" w:hAnsi="Tahoma" w:cs="Tahoma"/>
          <w:i/>
          <w:sz w:val="22"/>
          <w:szCs w:val="22"/>
        </w:rPr>
        <w:t>Internal R</w:t>
      </w:r>
      <w:r w:rsidRPr="00CA7956">
        <w:rPr>
          <w:rFonts w:ascii="Tahoma" w:hAnsi="Tahoma" w:cs="Tahoma"/>
          <w:i/>
          <w:sz w:val="22"/>
          <w:szCs w:val="22"/>
        </w:rPr>
        <w:t>eferral</w:t>
      </w:r>
      <w:r w:rsidRPr="00CA7956">
        <w:rPr>
          <w:rFonts w:ascii="Tahoma" w:hAnsi="Tahoma" w:cs="Tahoma"/>
          <w:sz w:val="22"/>
          <w:szCs w:val="22"/>
        </w:rPr>
        <w:t>), the Parties shall (and shall procure that their employees and representatives shall) use reasonable endeavours to resolve such dispute without delay by negotiations or any other informal procedure which the relevant representatives may adopt.</w:t>
      </w:r>
      <w:r w:rsidR="00940E84" w:rsidRPr="00CA7956">
        <w:rPr>
          <w:rFonts w:ascii="Tahoma" w:hAnsi="Tahoma" w:cs="Tahoma"/>
          <w:sz w:val="22"/>
          <w:szCs w:val="22"/>
        </w:rPr>
        <w:t xml:space="preserve"> </w:t>
      </w:r>
      <w:r w:rsidRPr="00CA7956">
        <w:rPr>
          <w:rFonts w:ascii="Tahoma" w:hAnsi="Tahoma" w:cs="Tahoma"/>
          <w:sz w:val="22"/>
          <w:szCs w:val="22"/>
        </w:rPr>
        <w:t>Those attempts shall be conducted in good faith in</w:t>
      </w:r>
      <w:r w:rsidR="00940E84" w:rsidRPr="00CA7956">
        <w:rPr>
          <w:rFonts w:ascii="Tahoma" w:hAnsi="Tahoma" w:cs="Tahoma"/>
          <w:sz w:val="22"/>
          <w:szCs w:val="22"/>
        </w:rPr>
        <w:t xml:space="preserve"> </w:t>
      </w:r>
      <w:r w:rsidRPr="00CA7956">
        <w:rPr>
          <w:rFonts w:ascii="Tahoma" w:hAnsi="Tahoma" w:cs="Tahoma"/>
          <w:sz w:val="22"/>
          <w:szCs w:val="22"/>
        </w:rPr>
        <w:t>an effort to resolve the dispute without necessity for formal proceedings</w:t>
      </w:r>
      <w:r w:rsidR="00F14DD1">
        <w:rPr>
          <w:rFonts w:ascii="Tahoma" w:hAnsi="Tahoma" w:cs="Tahoma"/>
          <w:sz w:val="22"/>
          <w:szCs w:val="22"/>
        </w:rPr>
        <w:t>; and</w:t>
      </w:r>
    </w:p>
    <w:p w14:paraId="69C4E251" w14:textId="67B62DC0" w:rsidR="00232933" w:rsidRPr="00CA7956" w:rsidRDefault="00232933" w:rsidP="00207B84">
      <w:pPr>
        <w:pStyle w:val="Clause3Sub"/>
        <w:ind w:left="2430" w:hanging="1154"/>
        <w:rPr>
          <w:rFonts w:ascii="Tahoma" w:hAnsi="Tahoma" w:cs="Tahoma"/>
          <w:sz w:val="22"/>
          <w:szCs w:val="22"/>
        </w:rPr>
      </w:pPr>
      <w:r w:rsidRPr="00CA7956">
        <w:rPr>
          <w:rFonts w:ascii="Tahoma" w:hAnsi="Tahoma" w:cs="Tahoma"/>
          <w:sz w:val="22"/>
          <w:szCs w:val="22"/>
        </w:rPr>
        <w:t>Any dispute which has not been resolved by the representatives contemplated in clause</w:t>
      </w:r>
      <w:r w:rsidR="00B5019B" w:rsidRPr="00CA7956">
        <w:rPr>
          <w:rFonts w:ascii="Tahoma" w:hAnsi="Tahoma" w:cs="Tahoma"/>
          <w:sz w:val="22"/>
          <w:szCs w:val="22"/>
        </w:rPr>
        <w:t> </w:t>
      </w:r>
      <w:r w:rsidRPr="00CA7956">
        <w:rPr>
          <w:rFonts w:ascii="Tahoma" w:hAnsi="Tahoma" w:cs="Tahoma"/>
          <w:sz w:val="22"/>
          <w:szCs w:val="22"/>
        </w:rPr>
        <w:fldChar w:fldCharType="begin"/>
      </w:r>
      <w:r w:rsidRPr="00CA7956">
        <w:rPr>
          <w:rFonts w:ascii="Tahoma" w:hAnsi="Tahoma" w:cs="Tahoma"/>
          <w:sz w:val="22"/>
          <w:szCs w:val="22"/>
        </w:rPr>
        <w:instrText xml:space="preserve"> REF _Ref340477586 \r \h </w:instrText>
      </w:r>
      <w:r w:rsidR="006D2E86" w:rsidRPr="00CA7956">
        <w:rPr>
          <w:rFonts w:ascii="Tahoma" w:hAnsi="Tahoma" w:cs="Tahoma"/>
          <w:sz w:val="22"/>
          <w:szCs w:val="22"/>
        </w:rPr>
        <w:instrText xml:space="preserve"> \* MERGEFORMAT </w:instrText>
      </w:r>
      <w:r w:rsidRPr="00CA7956">
        <w:rPr>
          <w:rFonts w:ascii="Tahoma" w:hAnsi="Tahoma" w:cs="Tahoma"/>
          <w:sz w:val="22"/>
          <w:szCs w:val="22"/>
        </w:rPr>
      </w:r>
      <w:r w:rsidRPr="00CA7956">
        <w:rPr>
          <w:rFonts w:ascii="Tahoma" w:hAnsi="Tahoma" w:cs="Tahoma"/>
          <w:sz w:val="22"/>
          <w:szCs w:val="22"/>
        </w:rPr>
        <w:fldChar w:fldCharType="separate"/>
      </w:r>
      <w:r w:rsidR="00DF1CBF">
        <w:rPr>
          <w:rFonts w:ascii="Tahoma" w:hAnsi="Tahoma" w:cs="Tahoma"/>
          <w:sz w:val="22"/>
          <w:szCs w:val="22"/>
        </w:rPr>
        <w:t>57.2.1</w:t>
      </w:r>
      <w:r w:rsidRPr="00CA7956">
        <w:rPr>
          <w:rFonts w:ascii="Tahoma" w:hAnsi="Tahoma" w:cs="Tahoma"/>
          <w:sz w:val="22"/>
          <w:szCs w:val="22"/>
        </w:rPr>
        <w:fldChar w:fldCharType="end"/>
      </w:r>
      <w:r w:rsidRPr="00CA7956">
        <w:rPr>
          <w:rFonts w:ascii="Tahoma" w:hAnsi="Tahoma" w:cs="Tahoma"/>
          <w:sz w:val="22"/>
          <w:szCs w:val="22"/>
        </w:rPr>
        <w:t xml:space="preserve"> within 15</w:t>
      </w:r>
      <w:r w:rsidR="00B5019B" w:rsidRPr="00CA7956">
        <w:rPr>
          <w:rFonts w:ascii="Tahoma" w:hAnsi="Tahoma" w:cs="Tahoma"/>
          <w:sz w:val="22"/>
          <w:szCs w:val="22"/>
        </w:rPr>
        <w:t> </w:t>
      </w:r>
      <w:r w:rsidRPr="00CA7956">
        <w:rPr>
          <w:rFonts w:ascii="Tahoma" w:hAnsi="Tahoma" w:cs="Tahoma"/>
          <w:sz w:val="22"/>
          <w:szCs w:val="22"/>
        </w:rPr>
        <w:t>(fifteen) Days of the dispute being referred to them (or any longer period agreed between the Parties) shall be treated as a dispute in respect of which i</w:t>
      </w:r>
      <w:r w:rsidR="009072DF" w:rsidRPr="00CA7956">
        <w:rPr>
          <w:rFonts w:ascii="Tahoma" w:hAnsi="Tahoma" w:cs="Tahoma"/>
          <w:sz w:val="22"/>
          <w:szCs w:val="22"/>
        </w:rPr>
        <w:t>nformal resolution has failed and shall be referred for determination in terms of clause </w:t>
      </w:r>
      <w:r w:rsidR="009072DF" w:rsidRPr="00CA7956">
        <w:rPr>
          <w:rFonts w:ascii="Tahoma" w:hAnsi="Tahoma" w:cs="Tahoma"/>
          <w:sz w:val="22"/>
          <w:szCs w:val="22"/>
        </w:rPr>
        <w:fldChar w:fldCharType="begin"/>
      </w:r>
      <w:r w:rsidR="009072DF" w:rsidRPr="00CA7956">
        <w:rPr>
          <w:rFonts w:ascii="Tahoma" w:hAnsi="Tahoma" w:cs="Tahoma"/>
          <w:sz w:val="22"/>
          <w:szCs w:val="22"/>
        </w:rPr>
        <w:instrText xml:space="preserve"> REF _Ref449511585 \r \h  \* MERGEFORMAT </w:instrText>
      </w:r>
      <w:r w:rsidR="009072DF" w:rsidRPr="00CA7956">
        <w:rPr>
          <w:rFonts w:ascii="Tahoma" w:hAnsi="Tahoma" w:cs="Tahoma"/>
          <w:sz w:val="22"/>
          <w:szCs w:val="22"/>
        </w:rPr>
      </w:r>
      <w:r w:rsidR="009072DF" w:rsidRPr="00CA7956">
        <w:rPr>
          <w:rFonts w:ascii="Tahoma" w:hAnsi="Tahoma" w:cs="Tahoma"/>
          <w:sz w:val="22"/>
          <w:szCs w:val="22"/>
        </w:rPr>
        <w:fldChar w:fldCharType="separate"/>
      </w:r>
      <w:r w:rsidR="00DF1CBF">
        <w:rPr>
          <w:rFonts w:ascii="Tahoma" w:hAnsi="Tahoma" w:cs="Tahoma"/>
          <w:sz w:val="22"/>
          <w:szCs w:val="22"/>
        </w:rPr>
        <w:t>57.7</w:t>
      </w:r>
      <w:r w:rsidR="009072DF" w:rsidRPr="00CA7956">
        <w:rPr>
          <w:rFonts w:ascii="Tahoma" w:hAnsi="Tahoma" w:cs="Tahoma"/>
          <w:sz w:val="22"/>
          <w:szCs w:val="22"/>
        </w:rPr>
        <w:fldChar w:fldCharType="end"/>
      </w:r>
      <w:r w:rsidR="009072DF" w:rsidRPr="00CA7956">
        <w:rPr>
          <w:rFonts w:ascii="Tahoma" w:hAnsi="Tahoma" w:cs="Tahoma"/>
          <w:sz w:val="22"/>
          <w:szCs w:val="22"/>
        </w:rPr>
        <w:t xml:space="preserve"> (</w:t>
      </w:r>
      <w:r w:rsidR="009072DF" w:rsidRPr="00CA7956">
        <w:rPr>
          <w:rFonts w:ascii="Tahoma" w:hAnsi="Tahoma" w:cs="Tahoma"/>
          <w:i/>
          <w:sz w:val="22"/>
          <w:szCs w:val="22"/>
        </w:rPr>
        <w:t>Fast-track dispute resolution</w:t>
      </w:r>
      <w:r w:rsidR="009072DF" w:rsidRPr="00CA7956">
        <w:rPr>
          <w:rFonts w:ascii="Tahoma" w:hAnsi="Tahoma" w:cs="Tahoma"/>
          <w:sz w:val="22"/>
          <w:szCs w:val="22"/>
        </w:rPr>
        <w:t>).</w:t>
      </w:r>
    </w:p>
    <w:p w14:paraId="412B3A42" w14:textId="77777777" w:rsidR="00232933" w:rsidRPr="00CA7956" w:rsidRDefault="00232933" w:rsidP="00F94DEE">
      <w:pPr>
        <w:pStyle w:val="Clause2Sub"/>
        <w:ind w:left="1276" w:hanging="709"/>
        <w:rPr>
          <w:rFonts w:ascii="Tahoma" w:hAnsi="Tahoma" w:cs="Tahoma"/>
          <w:b/>
          <w:sz w:val="22"/>
          <w:szCs w:val="22"/>
        </w:rPr>
      </w:pPr>
      <w:bookmarkStart w:id="1789" w:name="_Toc328245313"/>
      <w:bookmarkStart w:id="1790" w:name="_Toc436720510"/>
      <w:bookmarkStart w:id="1791" w:name="_Ref448875051"/>
      <w:bookmarkStart w:id="1792" w:name="_Toc449488845"/>
      <w:bookmarkStart w:id="1793" w:name="_Toc328245318"/>
      <w:bookmarkEnd w:id="1786"/>
      <w:r w:rsidRPr="00CA7956">
        <w:rPr>
          <w:rFonts w:ascii="Tahoma" w:hAnsi="Tahoma" w:cs="Tahoma"/>
          <w:b/>
          <w:sz w:val="22"/>
          <w:szCs w:val="22"/>
        </w:rPr>
        <w:lastRenderedPageBreak/>
        <w:t>Performance to continue</w:t>
      </w:r>
      <w:bookmarkEnd w:id="1789"/>
      <w:bookmarkEnd w:id="1790"/>
      <w:bookmarkEnd w:id="1791"/>
      <w:bookmarkEnd w:id="1792"/>
    </w:p>
    <w:p w14:paraId="3266C0FB" w14:textId="27D9621F" w:rsidR="00232933" w:rsidRPr="00CA7956" w:rsidRDefault="003D18B9" w:rsidP="00EB550F">
      <w:pPr>
        <w:pStyle w:val="Clause0Sub"/>
        <w:tabs>
          <w:tab w:val="clear" w:pos="1440"/>
          <w:tab w:val="num" w:pos="1418"/>
        </w:tabs>
        <w:ind w:left="1440" w:hanging="1713"/>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232933" w:rsidRPr="00CA7956">
        <w:rPr>
          <w:rFonts w:ascii="Tahoma" w:hAnsi="Tahoma" w:cs="Tahoma"/>
          <w:sz w:val="22"/>
          <w:szCs w:val="22"/>
        </w:rPr>
        <w:t>No reference of any dispute to any resolution process in terms of this clause</w:t>
      </w:r>
      <w:r w:rsidR="00B5019B" w:rsidRPr="00CA7956">
        <w:rPr>
          <w:rFonts w:ascii="Tahoma" w:hAnsi="Tahoma" w:cs="Tahoma"/>
          <w:sz w:val="22"/>
          <w:szCs w:val="22"/>
        </w:rPr>
        <w:t> </w:t>
      </w:r>
      <w:r w:rsidR="0077191F" w:rsidRPr="00CA7956">
        <w:rPr>
          <w:rFonts w:ascii="Tahoma" w:hAnsi="Tahoma" w:cs="Tahoma"/>
          <w:sz w:val="22"/>
          <w:szCs w:val="22"/>
        </w:rPr>
        <w:fldChar w:fldCharType="begin"/>
      </w:r>
      <w:r w:rsidR="0077191F" w:rsidRPr="00CA7956">
        <w:rPr>
          <w:rFonts w:ascii="Tahoma" w:hAnsi="Tahoma" w:cs="Tahoma"/>
          <w:sz w:val="22"/>
          <w:szCs w:val="22"/>
        </w:rPr>
        <w:instrText xml:space="preserve"> REF _Ref449515065 \r \h </w:instrText>
      </w:r>
      <w:r w:rsidR="00832015" w:rsidRPr="00CA7956">
        <w:rPr>
          <w:rFonts w:ascii="Tahoma" w:hAnsi="Tahoma" w:cs="Tahoma"/>
          <w:sz w:val="22"/>
          <w:szCs w:val="22"/>
        </w:rPr>
        <w:instrText xml:space="preserve"> \* MERGEFORMAT </w:instrText>
      </w:r>
      <w:r w:rsidR="0077191F" w:rsidRPr="00CA7956">
        <w:rPr>
          <w:rFonts w:ascii="Tahoma" w:hAnsi="Tahoma" w:cs="Tahoma"/>
          <w:sz w:val="22"/>
          <w:szCs w:val="22"/>
        </w:rPr>
      </w:r>
      <w:r w:rsidR="0077191F" w:rsidRPr="00CA7956">
        <w:rPr>
          <w:rFonts w:ascii="Tahoma" w:hAnsi="Tahoma" w:cs="Tahoma"/>
          <w:sz w:val="22"/>
          <w:szCs w:val="22"/>
        </w:rPr>
        <w:fldChar w:fldCharType="separate"/>
      </w:r>
      <w:r w:rsidR="00DF1CBF">
        <w:rPr>
          <w:rFonts w:ascii="Tahoma" w:hAnsi="Tahoma" w:cs="Tahoma"/>
          <w:sz w:val="22"/>
          <w:szCs w:val="22"/>
        </w:rPr>
        <w:t>57</w:t>
      </w:r>
      <w:r w:rsidR="0077191F" w:rsidRPr="00CA7956">
        <w:rPr>
          <w:rFonts w:ascii="Tahoma" w:hAnsi="Tahoma" w:cs="Tahoma"/>
          <w:sz w:val="22"/>
          <w:szCs w:val="22"/>
        </w:rPr>
        <w:fldChar w:fldCharType="end"/>
      </w:r>
      <w:r w:rsidR="00232933" w:rsidRPr="00CA7956">
        <w:rPr>
          <w:rFonts w:ascii="Tahoma" w:hAnsi="Tahoma" w:cs="Tahoma"/>
          <w:sz w:val="22"/>
          <w:szCs w:val="22"/>
        </w:rPr>
        <w:t xml:space="preserve"> (</w:t>
      </w:r>
      <w:r w:rsidR="00232933" w:rsidRPr="00CA7956">
        <w:rPr>
          <w:rFonts w:ascii="Tahoma" w:hAnsi="Tahoma" w:cs="Tahoma"/>
          <w:i/>
          <w:sz w:val="22"/>
          <w:szCs w:val="22"/>
        </w:rPr>
        <w:t>Dispute Resolution</w:t>
      </w:r>
      <w:r w:rsidR="00232933" w:rsidRPr="00CA7956">
        <w:rPr>
          <w:rFonts w:ascii="Tahoma" w:hAnsi="Tahoma" w:cs="Tahoma"/>
          <w:sz w:val="22"/>
          <w:szCs w:val="22"/>
        </w:rPr>
        <w:t>) shall relieve either Party from any liability for the due and punctual performance of its obligations under this Agreement.</w:t>
      </w:r>
    </w:p>
    <w:p w14:paraId="2B063035" w14:textId="77777777" w:rsidR="00232933" w:rsidRPr="00CA7956" w:rsidRDefault="00232933" w:rsidP="00F94DEE">
      <w:pPr>
        <w:pStyle w:val="Clause2Sub"/>
        <w:ind w:left="1276" w:hanging="709"/>
        <w:rPr>
          <w:rFonts w:ascii="Tahoma" w:hAnsi="Tahoma" w:cs="Tahoma"/>
          <w:b/>
          <w:sz w:val="22"/>
          <w:szCs w:val="22"/>
        </w:rPr>
      </w:pPr>
      <w:bookmarkStart w:id="1794" w:name="_Toc328245314"/>
      <w:bookmarkStart w:id="1795" w:name="_Toc436720511"/>
      <w:bookmarkStart w:id="1796" w:name="_Ref448875060"/>
      <w:bookmarkStart w:id="1797" w:name="_Ref448875068"/>
      <w:bookmarkStart w:id="1798" w:name="_Ref448875927"/>
      <w:bookmarkStart w:id="1799" w:name="_Toc449488846"/>
      <w:r w:rsidRPr="00CA7956">
        <w:rPr>
          <w:rFonts w:ascii="Tahoma" w:hAnsi="Tahoma" w:cs="Tahoma"/>
          <w:b/>
          <w:sz w:val="22"/>
          <w:szCs w:val="22"/>
        </w:rPr>
        <w:t>Litigation</w:t>
      </w:r>
      <w:bookmarkEnd w:id="1794"/>
      <w:bookmarkEnd w:id="1795"/>
      <w:bookmarkEnd w:id="1796"/>
      <w:bookmarkEnd w:id="1797"/>
      <w:bookmarkEnd w:id="1798"/>
      <w:bookmarkEnd w:id="1799"/>
    </w:p>
    <w:p w14:paraId="27741E9F" w14:textId="6E566BBA" w:rsidR="00232933" w:rsidRPr="00CA7956" w:rsidRDefault="00232933" w:rsidP="00B75B09">
      <w:pPr>
        <w:pStyle w:val="Clause3Sub"/>
        <w:ind w:left="2552" w:hanging="1276"/>
        <w:rPr>
          <w:rFonts w:ascii="Tahoma" w:hAnsi="Tahoma" w:cs="Tahoma"/>
          <w:sz w:val="22"/>
          <w:szCs w:val="22"/>
        </w:rPr>
      </w:pPr>
      <w:r w:rsidRPr="00CA7956">
        <w:rPr>
          <w:rFonts w:ascii="Tahoma" w:hAnsi="Tahoma" w:cs="Tahoma"/>
          <w:sz w:val="22"/>
          <w:szCs w:val="22"/>
        </w:rPr>
        <w:t>Save where any dispute has been expressly referred for determination in terms of clause</w:t>
      </w:r>
      <w:r w:rsidR="00B5019B" w:rsidRPr="00CA7956">
        <w:rPr>
          <w:rFonts w:ascii="Tahoma" w:hAnsi="Tahoma" w:cs="Tahoma"/>
          <w:sz w:val="22"/>
          <w:szCs w:val="22"/>
        </w:rPr>
        <w:t> </w:t>
      </w:r>
      <w:r w:rsidR="00E570C8" w:rsidRPr="00CA7956">
        <w:rPr>
          <w:rFonts w:ascii="Tahoma" w:hAnsi="Tahoma" w:cs="Tahoma"/>
          <w:sz w:val="22"/>
          <w:szCs w:val="22"/>
        </w:rPr>
        <w:fldChar w:fldCharType="begin"/>
      </w:r>
      <w:r w:rsidR="00E570C8" w:rsidRPr="00CA7956">
        <w:rPr>
          <w:rFonts w:ascii="Tahoma" w:hAnsi="Tahoma" w:cs="Tahoma"/>
          <w:sz w:val="22"/>
          <w:szCs w:val="22"/>
        </w:rPr>
        <w:instrText xml:space="preserve"> REF _Ref449511585 \r \h </w:instrText>
      </w:r>
      <w:r w:rsidR="00832015" w:rsidRPr="00CA7956">
        <w:rPr>
          <w:rFonts w:ascii="Tahoma" w:hAnsi="Tahoma" w:cs="Tahoma"/>
          <w:sz w:val="22"/>
          <w:szCs w:val="22"/>
        </w:rPr>
        <w:instrText xml:space="preserve"> \* MERGEFORMAT </w:instrText>
      </w:r>
      <w:r w:rsidR="00E570C8" w:rsidRPr="00CA7956">
        <w:rPr>
          <w:rFonts w:ascii="Tahoma" w:hAnsi="Tahoma" w:cs="Tahoma"/>
          <w:sz w:val="22"/>
          <w:szCs w:val="22"/>
        </w:rPr>
      </w:r>
      <w:r w:rsidR="00E570C8" w:rsidRPr="00CA7956">
        <w:rPr>
          <w:rFonts w:ascii="Tahoma" w:hAnsi="Tahoma" w:cs="Tahoma"/>
          <w:sz w:val="22"/>
          <w:szCs w:val="22"/>
        </w:rPr>
        <w:fldChar w:fldCharType="separate"/>
      </w:r>
      <w:r w:rsidR="00DF1CBF">
        <w:rPr>
          <w:rFonts w:ascii="Tahoma" w:hAnsi="Tahoma" w:cs="Tahoma"/>
          <w:sz w:val="22"/>
          <w:szCs w:val="22"/>
        </w:rPr>
        <w:t>57.7</w:t>
      </w:r>
      <w:r w:rsidR="00E570C8"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fast-track dispute resolution</w:t>
      </w:r>
      <w:r w:rsidRPr="00CA7956">
        <w:rPr>
          <w:rFonts w:ascii="Tahoma" w:hAnsi="Tahoma" w:cs="Tahoma"/>
          <w:sz w:val="22"/>
          <w:szCs w:val="22"/>
        </w:rPr>
        <w:t>), if informal resolution of any dispute has failed, then the dispute may be referred to litigation in the High Courts by either Party</w:t>
      </w:r>
      <w:r w:rsidR="00F14DD1">
        <w:rPr>
          <w:rFonts w:ascii="Tahoma" w:hAnsi="Tahoma" w:cs="Tahoma"/>
          <w:sz w:val="22"/>
          <w:szCs w:val="22"/>
        </w:rPr>
        <w:t xml:space="preserve">; </w:t>
      </w:r>
      <w:proofErr w:type="gramStart"/>
      <w:r w:rsidR="00F14DD1">
        <w:rPr>
          <w:rFonts w:ascii="Tahoma" w:hAnsi="Tahoma" w:cs="Tahoma"/>
          <w:sz w:val="22"/>
          <w:szCs w:val="22"/>
        </w:rPr>
        <w:t>and</w:t>
      </w:r>
      <w:proofErr w:type="gramEnd"/>
    </w:p>
    <w:p w14:paraId="2CC78A89" w14:textId="77777777" w:rsidR="00232933" w:rsidRPr="00CA7956" w:rsidRDefault="00232933" w:rsidP="00B75B09">
      <w:pPr>
        <w:pStyle w:val="Clause3Sub"/>
        <w:ind w:left="2552" w:hanging="1276"/>
        <w:rPr>
          <w:rFonts w:ascii="Tahoma" w:hAnsi="Tahoma" w:cs="Tahoma"/>
          <w:sz w:val="22"/>
          <w:szCs w:val="22"/>
        </w:rPr>
      </w:pPr>
      <w:r w:rsidRPr="00CA7956">
        <w:rPr>
          <w:rFonts w:ascii="Tahoma" w:hAnsi="Tahoma" w:cs="Tahoma"/>
          <w:sz w:val="22"/>
          <w:szCs w:val="22"/>
        </w:rPr>
        <w:t>Neither Party is limited in any proceedings before the High Court to the information, evidence or arguments used in the informal attempts to resolve the dispute.</w:t>
      </w:r>
    </w:p>
    <w:p w14:paraId="7E1A7C43" w14:textId="77777777" w:rsidR="00232933" w:rsidRPr="00CA7956" w:rsidRDefault="00232933" w:rsidP="00F94DEE">
      <w:pPr>
        <w:pStyle w:val="Clause2Sub"/>
        <w:ind w:left="1276" w:hanging="709"/>
        <w:rPr>
          <w:rFonts w:ascii="Tahoma" w:hAnsi="Tahoma" w:cs="Tahoma"/>
          <w:b/>
          <w:sz w:val="22"/>
          <w:szCs w:val="22"/>
        </w:rPr>
      </w:pPr>
      <w:bookmarkStart w:id="1800" w:name="_Toc328245315"/>
      <w:bookmarkStart w:id="1801" w:name="_Toc436720512"/>
      <w:bookmarkStart w:id="1802" w:name="_Ref448875076"/>
      <w:bookmarkStart w:id="1803" w:name="_Toc449488847"/>
      <w:bookmarkStart w:id="1804" w:name="_Ref167115254"/>
      <w:r w:rsidRPr="00CA7956">
        <w:rPr>
          <w:rFonts w:ascii="Tahoma" w:hAnsi="Tahoma" w:cs="Tahoma"/>
          <w:b/>
          <w:sz w:val="22"/>
          <w:szCs w:val="22"/>
        </w:rPr>
        <w:t>Interlocutory proceedings</w:t>
      </w:r>
      <w:bookmarkEnd w:id="1800"/>
      <w:bookmarkEnd w:id="1801"/>
      <w:bookmarkEnd w:id="1802"/>
      <w:bookmarkEnd w:id="1803"/>
      <w:bookmarkEnd w:id="1804"/>
    </w:p>
    <w:p w14:paraId="591E1604" w14:textId="77777777" w:rsidR="00232933" w:rsidRPr="00CA7956" w:rsidRDefault="00232933" w:rsidP="00B75B09">
      <w:pPr>
        <w:pStyle w:val="Clause0Sub"/>
        <w:tabs>
          <w:tab w:val="clear" w:pos="720"/>
          <w:tab w:val="clear" w:pos="1440"/>
          <w:tab w:val="left" w:pos="1843"/>
        </w:tabs>
        <w:ind w:left="1298" w:hanging="22"/>
        <w:rPr>
          <w:rFonts w:ascii="Tahoma" w:hAnsi="Tahoma" w:cs="Tahoma"/>
          <w:sz w:val="22"/>
          <w:szCs w:val="22"/>
        </w:rPr>
      </w:pPr>
      <w:r w:rsidRPr="00CA7956">
        <w:rPr>
          <w:rFonts w:ascii="Tahoma" w:hAnsi="Tahoma" w:cs="Tahoma"/>
          <w:sz w:val="22"/>
          <w:szCs w:val="22"/>
        </w:rPr>
        <w:t xml:space="preserve">Notwithstanding the previous provisions of this clause either Party shall have the right to seek appropriate interdictory relief or an order of specific performance against the other in an appropriate </w:t>
      </w:r>
      <w:r w:rsidR="002A7F5F" w:rsidRPr="00CA7956">
        <w:rPr>
          <w:rFonts w:ascii="Tahoma" w:hAnsi="Tahoma" w:cs="Tahoma"/>
          <w:sz w:val="22"/>
          <w:szCs w:val="22"/>
        </w:rPr>
        <w:t>c</w:t>
      </w:r>
      <w:r w:rsidRPr="00CA7956">
        <w:rPr>
          <w:rFonts w:ascii="Tahoma" w:hAnsi="Tahoma" w:cs="Tahoma"/>
          <w:sz w:val="22"/>
          <w:szCs w:val="22"/>
        </w:rPr>
        <w:t>ourt having jurisdiction in South Africa.</w:t>
      </w:r>
    </w:p>
    <w:p w14:paraId="723F8512" w14:textId="77777777" w:rsidR="00232933" w:rsidRPr="00CA7956" w:rsidRDefault="00232933" w:rsidP="00F94DEE">
      <w:pPr>
        <w:pStyle w:val="Clause2Sub"/>
        <w:ind w:left="1276" w:hanging="709"/>
        <w:rPr>
          <w:rFonts w:ascii="Tahoma" w:hAnsi="Tahoma" w:cs="Tahoma"/>
          <w:b/>
          <w:sz w:val="22"/>
          <w:szCs w:val="22"/>
        </w:rPr>
      </w:pPr>
      <w:bookmarkStart w:id="1805" w:name="_Toc436720513"/>
      <w:bookmarkStart w:id="1806" w:name="_Ref448875089"/>
      <w:bookmarkStart w:id="1807" w:name="_Toc449488848"/>
      <w:r w:rsidRPr="00CA7956">
        <w:rPr>
          <w:rFonts w:ascii="Tahoma" w:hAnsi="Tahoma" w:cs="Tahoma"/>
          <w:b/>
          <w:sz w:val="22"/>
          <w:szCs w:val="22"/>
        </w:rPr>
        <w:t>Suspension of prescription</w:t>
      </w:r>
      <w:bookmarkEnd w:id="1793"/>
      <w:bookmarkEnd w:id="1805"/>
      <w:bookmarkEnd w:id="1806"/>
      <w:bookmarkEnd w:id="1807"/>
    </w:p>
    <w:p w14:paraId="09E0F9C8" w14:textId="77777777" w:rsidR="00232933" w:rsidRPr="00CA7956" w:rsidRDefault="00232933" w:rsidP="00B75B09">
      <w:pPr>
        <w:pStyle w:val="Clause0Sub"/>
        <w:tabs>
          <w:tab w:val="clear" w:pos="720"/>
          <w:tab w:val="clear" w:pos="1440"/>
          <w:tab w:val="left" w:pos="1843"/>
        </w:tabs>
        <w:ind w:left="1298" w:hanging="22"/>
        <w:rPr>
          <w:rFonts w:ascii="Tahoma" w:hAnsi="Tahoma" w:cs="Tahoma"/>
          <w:sz w:val="22"/>
          <w:szCs w:val="22"/>
        </w:rPr>
      </w:pPr>
      <w:r w:rsidRPr="00CA7956">
        <w:rPr>
          <w:rFonts w:ascii="Tahoma" w:hAnsi="Tahoma" w:cs="Tahoma"/>
          <w:sz w:val="22"/>
          <w:szCs w:val="22"/>
        </w:rPr>
        <w:t>The Parties agree that, for the purposes of the Prescription Act, 1969, time shall cease to run in respect of any dispute on the date of service of the relevant notice referring that dispute for mediation, and if any other subsequent proceedings are instituted in respect of that dispute, time shall continue to cease to run from the date of service of the relevant summons or notice of motion.</w:t>
      </w:r>
    </w:p>
    <w:p w14:paraId="16DB130C" w14:textId="77777777" w:rsidR="00232933" w:rsidRPr="00CA7956" w:rsidRDefault="00232933" w:rsidP="00F94DEE">
      <w:pPr>
        <w:pStyle w:val="Clause2Sub"/>
        <w:ind w:left="1276" w:hanging="709"/>
        <w:rPr>
          <w:rFonts w:ascii="Tahoma" w:hAnsi="Tahoma" w:cs="Tahoma"/>
          <w:b/>
          <w:sz w:val="22"/>
          <w:szCs w:val="22"/>
        </w:rPr>
      </w:pPr>
      <w:bookmarkStart w:id="1808" w:name="_Toc436720514"/>
      <w:bookmarkStart w:id="1809" w:name="_Toc449488849"/>
      <w:bookmarkStart w:id="1810" w:name="_Ref449511212"/>
      <w:bookmarkStart w:id="1811" w:name="_Ref449511228"/>
      <w:bookmarkStart w:id="1812" w:name="_Ref449511291"/>
      <w:bookmarkStart w:id="1813" w:name="_Ref449511325"/>
      <w:bookmarkStart w:id="1814" w:name="_Ref449511355"/>
      <w:bookmarkStart w:id="1815" w:name="_Ref449511377"/>
      <w:bookmarkStart w:id="1816" w:name="_Ref449511408"/>
      <w:bookmarkStart w:id="1817" w:name="_Ref449511441"/>
      <w:bookmarkStart w:id="1818" w:name="_Ref449511464"/>
      <w:bookmarkStart w:id="1819" w:name="_Ref449511489"/>
      <w:bookmarkStart w:id="1820" w:name="_Ref449511510"/>
      <w:bookmarkStart w:id="1821" w:name="_Ref449511533"/>
      <w:bookmarkStart w:id="1822" w:name="_Ref449511557"/>
      <w:bookmarkStart w:id="1823" w:name="_Ref449511585"/>
      <w:bookmarkStart w:id="1824" w:name="_Ref449511606"/>
      <w:bookmarkStart w:id="1825" w:name="_Ref167107367"/>
      <w:r w:rsidRPr="00CA7956">
        <w:rPr>
          <w:rFonts w:ascii="Tahoma" w:hAnsi="Tahoma" w:cs="Tahoma"/>
          <w:b/>
          <w:sz w:val="22"/>
          <w:szCs w:val="22"/>
        </w:rPr>
        <w:t>Fast-track dispute resolution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D767F56" w14:textId="4C0AF9B7" w:rsidR="00232933" w:rsidRPr="00CA7956" w:rsidRDefault="00232933" w:rsidP="00B75B09">
      <w:pPr>
        <w:pStyle w:val="Clause3Sub"/>
        <w:ind w:left="2268" w:hanging="992"/>
        <w:rPr>
          <w:rFonts w:ascii="Tahoma" w:hAnsi="Tahoma" w:cs="Tahoma"/>
          <w:sz w:val="22"/>
          <w:szCs w:val="22"/>
        </w:rPr>
      </w:pPr>
      <w:r w:rsidRPr="00CA7956">
        <w:rPr>
          <w:rFonts w:ascii="Tahoma" w:hAnsi="Tahoma" w:cs="Tahoma"/>
          <w:sz w:val="22"/>
          <w:szCs w:val="22"/>
        </w:rPr>
        <w:t>Disputes expressly referred for determination pursuant to this clause</w:t>
      </w:r>
      <w:r w:rsidR="00B5019B" w:rsidRPr="00CA7956">
        <w:rPr>
          <w:rFonts w:ascii="Tahoma" w:hAnsi="Tahoma" w:cs="Tahoma"/>
          <w:sz w:val="22"/>
          <w:szCs w:val="22"/>
        </w:rPr>
        <w:t> </w:t>
      </w:r>
      <w:r w:rsidR="0087544E" w:rsidRPr="00CA7956">
        <w:rPr>
          <w:rFonts w:ascii="Tahoma" w:hAnsi="Tahoma" w:cs="Tahoma"/>
          <w:sz w:val="22"/>
          <w:szCs w:val="22"/>
        </w:rPr>
        <w:fldChar w:fldCharType="begin"/>
      </w:r>
      <w:r w:rsidR="0087544E" w:rsidRPr="00CA7956">
        <w:rPr>
          <w:rFonts w:ascii="Tahoma" w:hAnsi="Tahoma" w:cs="Tahoma"/>
          <w:sz w:val="22"/>
          <w:szCs w:val="22"/>
        </w:rPr>
        <w:instrText xml:space="preserve"> REF _Ref449511606 \r \h </w:instrText>
      </w:r>
      <w:r w:rsidR="00832015" w:rsidRPr="00CA7956">
        <w:rPr>
          <w:rFonts w:ascii="Tahoma" w:hAnsi="Tahoma" w:cs="Tahoma"/>
          <w:sz w:val="22"/>
          <w:szCs w:val="22"/>
        </w:rPr>
        <w:instrText xml:space="preserve"> \* MERGEFORMAT </w:instrText>
      </w:r>
      <w:r w:rsidR="0087544E" w:rsidRPr="00CA7956">
        <w:rPr>
          <w:rFonts w:ascii="Tahoma" w:hAnsi="Tahoma" w:cs="Tahoma"/>
          <w:sz w:val="22"/>
          <w:szCs w:val="22"/>
        </w:rPr>
      </w:r>
      <w:r w:rsidR="0087544E" w:rsidRPr="00CA7956">
        <w:rPr>
          <w:rFonts w:ascii="Tahoma" w:hAnsi="Tahoma" w:cs="Tahoma"/>
          <w:sz w:val="22"/>
          <w:szCs w:val="22"/>
        </w:rPr>
        <w:fldChar w:fldCharType="separate"/>
      </w:r>
      <w:r w:rsidR="00DF1CBF">
        <w:rPr>
          <w:rFonts w:ascii="Tahoma" w:hAnsi="Tahoma" w:cs="Tahoma"/>
          <w:sz w:val="22"/>
          <w:szCs w:val="22"/>
        </w:rPr>
        <w:t>57.7</w:t>
      </w:r>
      <w:r w:rsidR="0087544E"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fast-track dispute resolution</w:t>
      </w:r>
      <w:r w:rsidRPr="00CA7956">
        <w:rPr>
          <w:rFonts w:ascii="Tahoma" w:hAnsi="Tahoma" w:cs="Tahoma"/>
          <w:sz w:val="22"/>
          <w:szCs w:val="22"/>
        </w:rPr>
        <w:t>) shall be determined by the relevant Independent Expert</w:t>
      </w:r>
      <w:r w:rsidR="00F14DD1">
        <w:rPr>
          <w:rFonts w:ascii="Tahoma" w:hAnsi="Tahoma" w:cs="Tahoma"/>
          <w:sz w:val="22"/>
          <w:szCs w:val="22"/>
        </w:rPr>
        <w:t>;</w:t>
      </w:r>
    </w:p>
    <w:p w14:paraId="75FFE71F" w14:textId="5A133873" w:rsidR="00232933" w:rsidRPr="00CA7956" w:rsidRDefault="00232933" w:rsidP="00B75B09">
      <w:pPr>
        <w:pStyle w:val="Clause3Sub"/>
        <w:ind w:left="2268" w:hanging="992"/>
        <w:rPr>
          <w:rFonts w:ascii="Tahoma" w:hAnsi="Tahoma" w:cs="Tahoma"/>
          <w:sz w:val="22"/>
          <w:szCs w:val="22"/>
        </w:rPr>
      </w:pPr>
      <w:bookmarkStart w:id="1826" w:name="_Ref289333717"/>
      <w:r w:rsidRPr="00CA7956">
        <w:rPr>
          <w:rFonts w:ascii="Tahoma" w:hAnsi="Tahoma" w:cs="Tahoma"/>
          <w:sz w:val="22"/>
          <w:szCs w:val="22"/>
        </w:rPr>
        <w:t xml:space="preserve">Within 5 (five) Business Days after a dispute has been referred by </w:t>
      </w:r>
      <w:r w:rsidR="003262EA" w:rsidRPr="00CA7956">
        <w:rPr>
          <w:rFonts w:ascii="Tahoma" w:hAnsi="Tahoma" w:cs="Tahoma"/>
          <w:sz w:val="22"/>
          <w:szCs w:val="22"/>
        </w:rPr>
        <w:t>Party</w:t>
      </w:r>
      <w:r w:rsidRPr="00CA7956">
        <w:rPr>
          <w:rFonts w:ascii="Tahoma" w:hAnsi="Tahoma" w:cs="Tahoma"/>
          <w:sz w:val="22"/>
          <w:szCs w:val="22"/>
        </w:rPr>
        <w:t xml:space="preserve"> to the appropriate Independent Expert, the Independent Expert shall require </w:t>
      </w:r>
      <w:r w:rsidRPr="00CA7956">
        <w:rPr>
          <w:rFonts w:ascii="Tahoma" w:hAnsi="Tahoma" w:cs="Tahoma"/>
          <w:sz w:val="22"/>
          <w:szCs w:val="22"/>
        </w:rPr>
        <w:lastRenderedPageBreak/>
        <w:t>the Parties to submit in writing their respective arguments. The Independent Expert shall, in his or her absolute discretion, consider whether a hearing is necessary in order to resolve the dispute</w:t>
      </w:r>
      <w:r w:rsidR="00F14DD1">
        <w:rPr>
          <w:rFonts w:ascii="Tahoma" w:hAnsi="Tahoma" w:cs="Tahoma"/>
          <w:sz w:val="22"/>
          <w:szCs w:val="22"/>
        </w:rPr>
        <w:t>;</w:t>
      </w:r>
    </w:p>
    <w:p w14:paraId="75528B37" w14:textId="61D7A5F9" w:rsidR="00232933" w:rsidRPr="00CA7956" w:rsidRDefault="00232933" w:rsidP="003D18B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It shall be entirely within the power and competence of the Independent Expert to decide upon any matters related to the proper preparation of the dispute for hearing and in that regard the Independent Expert shall direct the Parties accordingly</w:t>
      </w:r>
      <w:r w:rsidR="00F14DD1">
        <w:rPr>
          <w:rFonts w:ascii="Tahoma" w:hAnsi="Tahoma" w:cs="Tahoma"/>
          <w:sz w:val="22"/>
          <w:szCs w:val="22"/>
        </w:rPr>
        <w:t>;</w:t>
      </w:r>
    </w:p>
    <w:p w14:paraId="7AB3C007" w14:textId="29073CF1" w:rsidR="00232933" w:rsidRPr="00CA7956" w:rsidRDefault="00232933" w:rsidP="003D18B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The Independent Expert shall set the date for the hearing, choose the venue (which must be a venue in South Africa) for the hearing and determine all matters regarding any aspect of the hearing.  Moreover, the Independent Expert can decide whether at the hearing the Parties are to give oral evidence or confine themselves to presenting their cases in writing or by some other appropriate procedure.  In this regard, the Independent Expert must be guided by considerations of fairness, the cost-effective resolution of the dispute, and the need to resolve the dispute quickly</w:t>
      </w:r>
      <w:r w:rsidR="00F14DD1">
        <w:rPr>
          <w:rFonts w:ascii="Tahoma" w:hAnsi="Tahoma" w:cs="Tahoma"/>
          <w:sz w:val="22"/>
          <w:szCs w:val="22"/>
        </w:rPr>
        <w:t>;</w:t>
      </w:r>
    </w:p>
    <w:p w14:paraId="5CDAC0E8" w14:textId="08F9BA98" w:rsidR="00232933" w:rsidRPr="00CA7956" w:rsidRDefault="00232933" w:rsidP="003D18B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The Independent Expert shall provide both Parties with his or her written decision on the dispute, within 20 (twenty) Business Days of the referr</w:t>
      </w:r>
      <w:r w:rsidR="000F4875" w:rsidRPr="00CA7956">
        <w:rPr>
          <w:rFonts w:ascii="Tahoma" w:hAnsi="Tahoma" w:cs="Tahoma"/>
          <w:sz w:val="22"/>
          <w:szCs w:val="22"/>
        </w:rPr>
        <w:t>al</w:t>
      </w:r>
      <w:r w:rsidRPr="00CA7956">
        <w:rPr>
          <w:rFonts w:ascii="Tahoma" w:hAnsi="Tahoma" w:cs="Tahoma"/>
          <w:sz w:val="22"/>
          <w:szCs w:val="22"/>
        </w:rPr>
        <w:t xml:space="preserve"> (or such other period as the Parties may agree after the referral). The Independent Expert shall give his or her reasons for the award, if </w:t>
      </w:r>
      <w:r w:rsidR="003262EA" w:rsidRPr="00CA7956">
        <w:rPr>
          <w:rFonts w:ascii="Tahoma" w:hAnsi="Tahoma" w:cs="Tahoma"/>
          <w:sz w:val="22"/>
          <w:szCs w:val="22"/>
        </w:rPr>
        <w:t>so,</w:t>
      </w:r>
      <w:r w:rsidRPr="00CA7956">
        <w:rPr>
          <w:rFonts w:ascii="Tahoma" w:hAnsi="Tahoma" w:cs="Tahoma"/>
          <w:sz w:val="22"/>
          <w:szCs w:val="22"/>
        </w:rPr>
        <w:t xml:space="preserve"> requested by either Party</w:t>
      </w:r>
      <w:r w:rsidR="00F14DD1">
        <w:rPr>
          <w:rFonts w:ascii="Tahoma" w:hAnsi="Tahoma" w:cs="Tahoma"/>
          <w:sz w:val="22"/>
          <w:szCs w:val="22"/>
        </w:rPr>
        <w:t>;</w:t>
      </w:r>
    </w:p>
    <w:p w14:paraId="4F276191" w14:textId="0EC3D075" w:rsidR="00232933" w:rsidRPr="00CA7956" w:rsidRDefault="00232933" w:rsidP="003D18B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The Independent Expert's costs of any referral shall be borne as the Independent Expert shall specify or, if not specified, equally by the Parties. Each Party shall bear its own</w:t>
      </w:r>
      <w:r w:rsidR="00603E33" w:rsidRPr="00CA7956">
        <w:rPr>
          <w:rFonts w:ascii="Tahoma" w:hAnsi="Tahoma" w:cs="Tahoma"/>
          <w:sz w:val="22"/>
          <w:szCs w:val="22"/>
        </w:rPr>
        <w:t xml:space="preserve"> costs</w:t>
      </w:r>
      <w:r w:rsidRPr="00CA7956">
        <w:rPr>
          <w:rFonts w:ascii="Tahoma" w:hAnsi="Tahoma" w:cs="Tahoma"/>
          <w:sz w:val="22"/>
          <w:szCs w:val="22"/>
        </w:rPr>
        <w:t xml:space="preserve"> arising out of the referral, including its legal costs and the costs and expenses of any witnesses</w:t>
      </w:r>
      <w:r w:rsidR="00F14DD1">
        <w:rPr>
          <w:rFonts w:ascii="Tahoma" w:hAnsi="Tahoma" w:cs="Tahoma"/>
          <w:sz w:val="22"/>
          <w:szCs w:val="22"/>
        </w:rPr>
        <w:t>;</w:t>
      </w:r>
    </w:p>
    <w:p w14:paraId="34D6D6FC" w14:textId="0920CF21" w:rsidR="00232933" w:rsidRPr="00CA7956" w:rsidRDefault="00232933" w:rsidP="003D18B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 xml:space="preserve">The Independent Expert shall act impartially and may take the initiative in ascertaining the facts and the </w:t>
      </w:r>
      <w:r w:rsidR="002A7F5F" w:rsidRPr="00CA7956">
        <w:rPr>
          <w:rFonts w:ascii="Tahoma" w:hAnsi="Tahoma" w:cs="Tahoma"/>
          <w:sz w:val="22"/>
          <w:szCs w:val="22"/>
        </w:rPr>
        <w:t>L</w:t>
      </w:r>
      <w:r w:rsidRPr="00CA7956">
        <w:rPr>
          <w:rFonts w:ascii="Tahoma" w:hAnsi="Tahoma" w:cs="Tahoma"/>
          <w:sz w:val="22"/>
          <w:szCs w:val="22"/>
        </w:rPr>
        <w:t xml:space="preserve">aw. The Independent Expert need not strictly observe the principles of </w:t>
      </w:r>
      <w:r w:rsidR="002A7F5F" w:rsidRPr="00CA7956">
        <w:rPr>
          <w:rFonts w:ascii="Tahoma" w:hAnsi="Tahoma" w:cs="Tahoma"/>
          <w:sz w:val="22"/>
          <w:szCs w:val="22"/>
        </w:rPr>
        <w:t>L</w:t>
      </w:r>
      <w:r w:rsidRPr="00CA7956">
        <w:rPr>
          <w:rFonts w:ascii="Tahoma" w:hAnsi="Tahoma" w:cs="Tahoma"/>
          <w:sz w:val="22"/>
          <w:szCs w:val="22"/>
        </w:rPr>
        <w:t>aw and may decide the matter submitted to him or her in accordance with what he or she considers equitable in the circumstances</w:t>
      </w:r>
      <w:r w:rsidR="00F14DD1">
        <w:rPr>
          <w:rFonts w:ascii="Tahoma" w:hAnsi="Tahoma" w:cs="Tahoma"/>
          <w:sz w:val="22"/>
          <w:szCs w:val="22"/>
        </w:rPr>
        <w:t>;</w:t>
      </w:r>
    </w:p>
    <w:p w14:paraId="31025D2F" w14:textId="0A9F12CC" w:rsidR="00232933" w:rsidRPr="00CA7956" w:rsidRDefault="009072DF" w:rsidP="003D18B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 xml:space="preserve">Subject to clause </w:t>
      </w:r>
      <w:r w:rsidR="00A162EA">
        <w:rPr>
          <w:rFonts w:ascii="Tahoma" w:hAnsi="Tahoma" w:cs="Tahoma"/>
          <w:sz w:val="22"/>
          <w:szCs w:val="22"/>
        </w:rPr>
        <w:fldChar w:fldCharType="begin"/>
      </w:r>
      <w:r w:rsidR="00A162EA">
        <w:rPr>
          <w:rFonts w:ascii="Tahoma" w:hAnsi="Tahoma" w:cs="Tahoma"/>
          <w:sz w:val="22"/>
          <w:szCs w:val="22"/>
        </w:rPr>
        <w:instrText xml:space="preserve"> REF _Ref167115254 \r \h </w:instrText>
      </w:r>
      <w:r w:rsidR="00A162EA">
        <w:rPr>
          <w:rFonts w:ascii="Tahoma" w:hAnsi="Tahoma" w:cs="Tahoma"/>
          <w:sz w:val="22"/>
          <w:szCs w:val="22"/>
        </w:rPr>
      </w:r>
      <w:r w:rsidR="00A162EA">
        <w:rPr>
          <w:rFonts w:ascii="Tahoma" w:hAnsi="Tahoma" w:cs="Tahoma"/>
          <w:sz w:val="22"/>
          <w:szCs w:val="22"/>
        </w:rPr>
        <w:fldChar w:fldCharType="separate"/>
      </w:r>
      <w:r w:rsidR="00DF1CBF">
        <w:rPr>
          <w:rFonts w:ascii="Tahoma" w:hAnsi="Tahoma" w:cs="Tahoma"/>
          <w:sz w:val="22"/>
          <w:szCs w:val="22"/>
        </w:rPr>
        <w:t>57.5</w:t>
      </w:r>
      <w:r w:rsidR="00A162EA">
        <w:rPr>
          <w:rFonts w:ascii="Tahoma" w:hAnsi="Tahoma" w:cs="Tahoma"/>
          <w:sz w:val="22"/>
          <w:szCs w:val="22"/>
        </w:rPr>
        <w:fldChar w:fldCharType="end"/>
      </w:r>
      <w:r w:rsidRPr="00CA7956">
        <w:rPr>
          <w:rFonts w:ascii="Tahoma" w:hAnsi="Tahoma" w:cs="Tahoma"/>
          <w:sz w:val="22"/>
          <w:szCs w:val="22"/>
        </w:rPr>
        <w:t>, should</w:t>
      </w:r>
      <w:r w:rsidR="00232933" w:rsidRPr="00CA7956">
        <w:rPr>
          <w:rFonts w:ascii="Tahoma" w:hAnsi="Tahoma" w:cs="Tahoma"/>
          <w:sz w:val="22"/>
          <w:szCs w:val="22"/>
        </w:rPr>
        <w:t xml:space="preserve"> the need arise for either Party to seek interim or temporary relief before the adjudication is finalised, that Party may apply </w:t>
      </w:r>
      <w:r w:rsidR="00232933" w:rsidRPr="00CA7956">
        <w:rPr>
          <w:rFonts w:ascii="Tahoma" w:hAnsi="Tahoma" w:cs="Tahoma"/>
          <w:sz w:val="22"/>
          <w:szCs w:val="22"/>
        </w:rPr>
        <w:lastRenderedPageBreak/>
        <w:t xml:space="preserve">to the Independent Expert to grant such interlocutory order or give the required temporary relief and the Independent Expert shall have the same power to do so as if the matter were heard by a Judge in the High Court of South Africa, save that if by </w:t>
      </w:r>
      <w:r w:rsidR="002A7F5F" w:rsidRPr="00CA7956">
        <w:rPr>
          <w:rFonts w:ascii="Tahoma" w:hAnsi="Tahoma" w:cs="Tahoma"/>
          <w:sz w:val="22"/>
          <w:szCs w:val="22"/>
        </w:rPr>
        <w:t>L</w:t>
      </w:r>
      <w:r w:rsidR="00232933" w:rsidRPr="00CA7956">
        <w:rPr>
          <w:rFonts w:ascii="Tahoma" w:hAnsi="Tahoma" w:cs="Tahoma"/>
          <w:sz w:val="22"/>
          <w:szCs w:val="22"/>
        </w:rPr>
        <w:t>aw such power or order cannot be exercised or given by an Independent Expert then, and then only, should the Parties refer such matter to such High Court</w:t>
      </w:r>
      <w:r w:rsidR="00F14DD1">
        <w:rPr>
          <w:rFonts w:ascii="Tahoma" w:hAnsi="Tahoma" w:cs="Tahoma"/>
          <w:sz w:val="22"/>
          <w:szCs w:val="22"/>
        </w:rPr>
        <w:t>;</w:t>
      </w:r>
    </w:p>
    <w:p w14:paraId="42BDB388" w14:textId="61965AF0" w:rsidR="00232933" w:rsidRPr="00CA7956" w:rsidRDefault="00232933" w:rsidP="00B75B0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 xml:space="preserve">The proceedings shall be </w:t>
      </w:r>
      <w:r w:rsidR="003262EA" w:rsidRPr="00CA7956">
        <w:rPr>
          <w:rFonts w:ascii="Tahoma" w:hAnsi="Tahoma" w:cs="Tahoma"/>
          <w:sz w:val="22"/>
          <w:szCs w:val="22"/>
        </w:rPr>
        <w:t>confidential,</w:t>
      </w:r>
      <w:r w:rsidRPr="00CA7956">
        <w:rPr>
          <w:rFonts w:ascii="Tahoma" w:hAnsi="Tahoma" w:cs="Tahoma"/>
          <w:sz w:val="22"/>
          <w:szCs w:val="22"/>
        </w:rPr>
        <w:t xml:space="preserve"> and all information, data or documentation disclosed or delivered by either Party to the Independent Expert in consequence of or in connection with his or her appointment as Independent Expert shall be treated as confidential.  Neither the Parties nor the Independent Expert shall, save as permitted by the confidentiality provisions of this Agreement, disclose to any </w:t>
      </w:r>
      <w:r w:rsidR="00284BC6" w:rsidRPr="00CA7956">
        <w:rPr>
          <w:rFonts w:ascii="Tahoma" w:hAnsi="Tahoma" w:cs="Tahoma"/>
          <w:sz w:val="22"/>
          <w:szCs w:val="22"/>
        </w:rPr>
        <w:t>Person</w:t>
      </w:r>
      <w:r w:rsidRPr="00CA7956">
        <w:rPr>
          <w:rFonts w:ascii="Tahoma" w:hAnsi="Tahoma" w:cs="Tahoma"/>
          <w:sz w:val="22"/>
          <w:szCs w:val="22"/>
        </w:rPr>
        <w:t xml:space="preserve"> any such information, data or documentation unless the Parties otherwise agree in writing, and all such information, data or documentation shall remain the property of the Party disclosing or delivering the same and all copies shall be returned to such Party on completion of the Independent Expert's work</w:t>
      </w:r>
      <w:r w:rsidR="00F14DD1">
        <w:rPr>
          <w:rFonts w:ascii="Tahoma" w:hAnsi="Tahoma" w:cs="Tahoma"/>
          <w:sz w:val="22"/>
          <w:szCs w:val="22"/>
        </w:rPr>
        <w:t>;</w:t>
      </w:r>
    </w:p>
    <w:p w14:paraId="029D51FC" w14:textId="11937806" w:rsidR="00232933" w:rsidRPr="00CA7956" w:rsidRDefault="00232933" w:rsidP="00B75B0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The Independent Expert is not liable for anything done or omitted in the discharge or purported discharge of his or her functions as Independent Expert, unless the act or omission is negligent or in bad faith.  Any employee or agent of the Independent Expert is similarly protected from liability</w:t>
      </w:r>
      <w:r w:rsidR="00F14DD1">
        <w:rPr>
          <w:rFonts w:ascii="Tahoma" w:hAnsi="Tahoma" w:cs="Tahoma"/>
          <w:sz w:val="22"/>
          <w:szCs w:val="22"/>
        </w:rPr>
        <w:t>;</w:t>
      </w:r>
    </w:p>
    <w:p w14:paraId="685EE166" w14:textId="77777777" w:rsidR="00232933" w:rsidRPr="00CA7956" w:rsidRDefault="00232933" w:rsidP="00B75B0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t>Should any Party fail to co-operate with the Independent Expert with the result that in the view of the Independent Expert such default or omission prejudices the adjudication process, then the Independent Expert can either:</w:t>
      </w:r>
    </w:p>
    <w:p w14:paraId="1AF9F062" w14:textId="77777777" w:rsidR="00232933" w:rsidRPr="00CA7956" w:rsidRDefault="00397F44" w:rsidP="00B75B09">
      <w:pPr>
        <w:pStyle w:val="Clause4Sub"/>
        <w:tabs>
          <w:tab w:val="clear" w:pos="3033"/>
          <w:tab w:val="num" w:pos="1418"/>
        </w:tabs>
        <w:ind w:left="3690" w:hanging="1422"/>
        <w:rPr>
          <w:rFonts w:ascii="Tahoma" w:hAnsi="Tahoma" w:cs="Tahoma"/>
          <w:sz w:val="22"/>
          <w:szCs w:val="22"/>
        </w:rPr>
      </w:pPr>
      <w:r w:rsidRPr="00CA7956">
        <w:rPr>
          <w:rFonts w:ascii="Tahoma" w:hAnsi="Tahoma" w:cs="Tahoma"/>
          <w:sz w:val="22"/>
          <w:szCs w:val="22"/>
        </w:rPr>
        <w:t>g</w:t>
      </w:r>
      <w:r w:rsidR="00232933" w:rsidRPr="00CA7956">
        <w:rPr>
          <w:rFonts w:ascii="Tahoma" w:hAnsi="Tahoma" w:cs="Tahoma"/>
          <w:sz w:val="22"/>
          <w:szCs w:val="22"/>
        </w:rPr>
        <w:t>ive that Party written notice that unless it remedies the default or omission within a given time, it will forfeit the right to continue to participate in the adjudication; or</w:t>
      </w:r>
    </w:p>
    <w:p w14:paraId="0187A06B" w14:textId="6170291D" w:rsidR="00232933" w:rsidRPr="00CA7956" w:rsidRDefault="00397F44" w:rsidP="00B75B09">
      <w:pPr>
        <w:pStyle w:val="Clause4Sub"/>
        <w:tabs>
          <w:tab w:val="clear" w:pos="3033"/>
          <w:tab w:val="num" w:pos="1418"/>
        </w:tabs>
        <w:ind w:left="3690" w:hanging="1422"/>
        <w:rPr>
          <w:rFonts w:ascii="Tahoma" w:hAnsi="Tahoma" w:cs="Tahoma"/>
          <w:sz w:val="22"/>
          <w:szCs w:val="22"/>
        </w:rPr>
      </w:pPr>
      <w:r w:rsidRPr="00CA7956">
        <w:rPr>
          <w:rFonts w:ascii="Tahoma" w:hAnsi="Tahoma" w:cs="Tahoma"/>
          <w:sz w:val="22"/>
          <w:szCs w:val="22"/>
        </w:rPr>
        <w:t>w</w:t>
      </w:r>
      <w:r w:rsidR="00232933" w:rsidRPr="00CA7956">
        <w:rPr>
          <w:rFonts w:ascii="Tahoma" w:hAnsi="Tahoma" w:cs="Tahoma"/>
          <w:sz w:val="22"/>
          <w:szCs w:val="22"/>
        </w:rPr>
        <w:t>arn the Party in writing that its default or omission may make it liable to a punitive order of costs irrespective of whether it succeeds in the adjudication or not and such punitive award of costs may include an order of attorney and client costs or attorney and own client costs as those expressions are understood in the Uniform Rules of Court</w:t>
      </w:r>
      <w:r w:rsidR="00F14DD1">
        <w:rPr>
          <w:rFonts w:ascii="Tahoma" w:hAnsi="Tahoma" w:cs="Tahoma"/>
          <w:sz w:val="22"/>
          <w:szCs w:val="22"/>
        </w:rPr>
        <w:t>; and</w:t>
      </w:r>
    </w:p>
    <w:p w14:paraId="4B21E0EB" w14:textId="77777777" w:rsidR="00232933" w:rsidRPr="00CA7956" w:rsidRDefault="00232933" w:rsidP="00B75B09">
      <w:pPr>
        <w:pStyle w:val="Clause3Sub"/>
        <w:tabs>
          <w:tab w:val="num" w:pos="1418"/>
          <w:tab w:val="num" w:pos="2268"/>
        </w:tabs>
        <w:ind w:left="2268" w:hanging="850"/>
        <w:rPr>
          <w:rFonts w:ascii="Tahoma" w:hAnsi="Tahoma" w:cs="Tahoma"/>
          <w:sz w:val="22"/>
          <w:szCs w:val="22"/>
        </w:rPr>
      </w:pPr>
      <w:r w:rsidRPr="00CA7956">
        <w:rPr>
          <w:rFonts w:ascii="Tahoma" w:hAnsi="Tahoma" w:cs="Tahoma"/>
          <w:sz w:val="22"/>
          <w:szCs w:val="22"/>
        </w:rPr>
        <w:lastRenderedPageBreak/>
        <w:t>The Independent Expert shall be deemed not to be an arbitrator but shall render his or her decision as an expert and the provisions of the Arbitration Act, 1965 and any other law relating to arbitration shall not apply to the Independent Expert or his or her determination or the procedure by which he or she reaches his or her determination.  The Independent Expert's decision shall be final and binding on the Parties.</w:t>
      </w:r>
      <w:bookmarkEnd w:id="1826"/>
    </w:p>
    <w:p w14:paraId="6DBE6C1D" w14:textId="3A71950A" w:rsidR="00232933" w:rsidRPr="00CA7956" w:rsidRDefault="00232933" w:rsidP="00F94DEE">
      <w:pPr>
        <w:pStyle w:val="Clause2Sub"/>
        <w:ind w:left="1276" w:hanging="709"/>
        <w:rPr>
          <w:rFonts w:ascii="Tahoma" w:hAnsi="Tahoma" w:cs="Tahoma"/>
          <w:b/>
          <w:sz w:val="22"/>
          <w:szCs w:val="22"/>
        </w:rPr>
      </w:pPr>
      <w:bookmarkStart w:id="1827" w:name="_Toc81899011"/>
      <w:bookmarkStart w:id="1828" w:name="_Toc436720515"/>
      <w:bookmarkStart w:id="1829" w:name="_Toc449488850"/>
      <w:r w:rsidRPr="00CA7956">
        <w:rPr>
          <w:rFonts w:ascii="Tahoma" w:hAnsi="Tahoma" w:cs="Tahoma"/>
          <w:b/>
          <w:sz w:val="22"/>
          <w:szCs w:val="22"/>
        </w:rPr>
        <w:t>S</w:t>
      </w:r>
      <w:r w:rsidR="003C05D0" w:rsidRPr="00CA7956">
        <w:rPr>
          <w:rFonts w:ascii="Tahoma" w:hAnsi="Tahoma" w:cs="Tahoma"/>
          <w:b/>
          <w:sz w:val="22"/>
          <w:szCs w:val="22"/>
        </w:rPr>
        <w:t xml:space="preserve">urvival of </w:t>
      </w:r>
      <w:r w:rsidR="00B5019B" w:rsidRPr="00CA7956">
        <w:rPr>
          <w:rFonts w:ascii="Tahoma" w:hAnsi="Tahoma" w:cs="Tahoma"/>
          <w:b/>
          <w:sz w:val="22"/>
          <w:szCs w:val="22"/>
        </w:rPr>
        <w:t>c</w:t>
      </w:r>
      <w:r w:rsidRPr="00CA7956">
        <w:rPr>
          <w:rFonts w:ascii="Tahoma" w:hAnsi="Tahoma" w:cs="Tahoma"/>
          <w:b/>
          <w:sz w:val="22"/>
          <w:szCs w:val="22"/>
        </w:rPr>
        <w:t>lause </w:t>
      </w:r>
      <w:bookmarkEnd w:id="1827"/>
      <w:bookmarkEnd w:id="1828"/>
      <w:bookmarkEnd w:id="1829"/>
      <w:r w:rsidR="003D18B9" w:rsidRPr="00CA7956">
        <w:rPr>
          <w:rFonts w:ascii="Tahoma" w:hAnsi="Tahoma" w:cs="Tahoma"/>
          <w:b/>
          <w:sz w:val="22"/>
          <w:szCs w:val="22"/>
        </w:rPr>
        <w:t>5</w:t>
      </w:r>
      <w:r w:rsidR="007C562C">
        <w:rPr>
          <w:rFonts w:ascii="Tahoma" w:hAnsi="Tahoma" w:cs="Tahoma"/>
          <w:b/>
          <w:sz w:val="22"/>
          <w:szCs w:val="22"/>
        </w:rPr>
        <w:t>7</w:t>
      </w:r>
      <w:r w:rsidR="00F41BB4" w:rsidRPr="00CA7956">
        <w:rPr>
          <w:rFonts w:ascii="Tahoma" w:hAnsi="Tahoma" w:cs="Tahoma"/>
          <w:b/>
          <w:sz w:val="22"/>
          <w:szCs w:val="22"/>
        </w:rPr>
        <w:t xml:space="preserve"> </w:t>
      </w:r>
    </w:p>
    <w:p w14:paraId="3D468A8C" w14:textId="326F7E12" w:rsidR="00232933" w:rsidRPr="00CA7956" w:rsidRDefault="003D18B9" w:rsidP="00B75B09">
      <w:pPr>
        <w:pStyle w:val="Clause0Sub"/>
        <w:keepNext/>
        <w:tabs>
          <w:tab w:val="clear" w:pos="1440"/>
          <w:tab w:val="clear" w:pos="2552"/>
        </w:tabs>
        <w:ind w:left="1276" w:hanging="556"/>
        <w:rPr>
          <w:rFonts w:ascii="Tahoma" w:hAnsi="Tahoma" w:cs="Tahoma"/>
          <w:sz w:val="22"/>
          <w:szCs w:val="22"/>
        </w:rPr>
      </w:pPr>
      <w:r w:rsidRPr="00CA7956">
        <w:rPr>
          <w:rFonts w:ascii="Tahoma" w:hAnsi="Tahoma" w:cs="Tahoma"/>
          <w:sz w:val="22"/>
          <w:szCs w:val="22"/>
        </w:rPr>
        <w:tab/>
      </w:r>
      <w:r w:rsidR="00232933" w:rsidRPr="00CA7956">
        <w:rPr>
          <w:rFonts w:ascii="Tahoma" w:hAnsi="Tahoma" w:cs="Tahoma"/>
          <w:sz w:val="22"/>
          <w:szCs w:val="22"/>
        </w:rPr>
        <w:t>The provisions of this clause </w:t>
      </w:r>
      <w:r w:rsidR="00F820D2">
        <w:rPr>
          <w:rFonts w:ascii="Tahoma" w:hAnsi="Tahoma" w:cs="Tahoma"/>
          <w:sz w:val="22"/>
          <w:szCs w:val="22"/>
        </w:rPr>
        <w:fldChar w:fldCharType="begin"/>
      </w:r>
      <w:r w:rsidR="00F820D2">
        <w:rPr>
          <w:rFonts w:ascii="Tahoma" w:hAnsi="Tahoma" w:cs="Tahoma"/>
          <w:sz w:val="22"/>
          <w:szCs w:val="22"/>
        </w:rPr>
        <w:instrText xml:space="preserve"> REF _Ref167116677 \r \h </w:instrText>
      </w:r>
      <w:r w:rsidR="00F820D2">
        <w:rPr>
          <w:rFonts w:ascii="Tahoma" w:hAnsi="Tahoma" w:cs="Tahoma"/>
          <w:sz w:val="22"/>
          <w:szCs w:val="22"/>
        </w:rPr>
      </w:r>
      <w:r w:rsidR="00F820D2">
        <w:rPr>
          <w:rFonts w:ascii="Tahoma" w:hAnsi="Tahoma" w:cs="Tahoma"/>
          <w:sz w:val="22"/>
          <w:szCs w:val="22"/>
        </w:rPr>
        <w:fldChar w:fldCharType="separate"/>
      </w:r>
      <w:r w:rsidR="00F820D2">
        <w:rPr>
          <w:rFonts w:ascii="Tahoma" w:hAnsi="Tahoma" w:cs="Tahoma"/>
          <w:sz w:val="22"/>
          <w:szCs w:val="22"/>
        </w:rPr>
        <w:t>57</w:t>
      </w:r>
      <w:r w:rsidR="00F820D2">
        <w:rPr>
          <w:rFonts w:ascii="Tahoma" w:hAnsi="Tahoma" w:cs="Tahoma"/>
          <w:sz w:val="22"/>
          <w:szCs w:val="22"/>
        </w:rPr>
        <w:fldChar w:fldCharType="end"/>
      </w:r>
      <w:r w:rsidR="00232933" w:rsidRPr="00CA7956">
        <w:rPr>
          <w:rFonts w:ascii="Tahoma" w:hAnsi="Tahoma" w:cs="Tahoma"/>
          <w:sz w:val="22"/>
          <w:szCs w:val="22"/>
        </w:rPr>
        <w:t xml:space="preserve"> (</w:t>
      </w:r>
      <w:r w:rsidR="00232933" w:rsidRPr="00CA7956">
        <w:rPr>
          <w:rFonts w:ascii="Tahoma" w:hAnsi="Tahoma" w:cs="Tahoma"/>
          <w:i/>
          <w:sz w:val="22"/>
          <w:szCs w:val="22"/>
        </w:rPr>
        <w:t>Dispute Resolution</w:t>
      </w:r>
      <w:r w:rsidR="00232933" w:rsidRPr="00CA7956">
        <w:rPr>
          <w:rFonts w:ascii="Tahoma" w:hAnsi="Tahoma" w:cs="Tahoma"/>
          <w:sz w:val="22"/>
          <w:szCs w:val="22"/>
        </w:rPr>
        <w:t>):</w:t>
      </w:r>
    </w:p>
    <w:p w14:paraId="563DF9FF" w14:textId="6FE4BBBF" w:rsidR="00232933" w:rsidRPr="00CA7956" w:rsidRDefault="00232933" w:rsidP="00B75B09">
      <w:pPr>
        <w:pStyle w:val="Clause3Sub"/>
        <w:tabs>
          <w:tab w:val="num" w:pos="2268"/>
        </w:tabs>
        <w:ind w:left="2268" w:hanging="992"/>
        <w:rPr>
          <w:rFonts w:ascii="Tahoma" w:hAnsi="Tahoma" w:cs="Tahoma"/>
          <w:sz w:val="22"/>
          <w:szCs w:val="22"/>
        </w:rPr>
      </w:pPr>
      <w:r w:rsidRPr="00CA7956">
        <w:rPr>
          <w:rFonts w:ascii="Tahoma" w:hAnsi="Tahoma" w:cs="Tahoma"/>
          <w:sz w:val="22"/>
          <w:szCs w:val="22"/>
        </w:rPr>
        <w:t>constitute an irrevocable consent by the Parties to any proceedings in terms hereof and no Party shall be entitled to withdraw therefrom or claim at any such proceedings that it is not bound by such provisions;</w:t>
      </w:r>
      <w:r w:rsidR="00B17387">
        <w:rPr>
          <w:rFonts w:ascii="Tahoma" w:hAnsi="Tahoma" w:cs="Tahoma"/>
          <w:sz w:val="22"/>
          <w:szCs w:val="22"/>
        </w:rPr>
        <w:t xml:space="preserve"> </w:t>
      </w:r>
      <w:r w:rsidR="00F14DD1">
        <w:rPr>
          <w:rFonts w:ascii="Tahoma" w:hAnsi="Tahoma" w:cs="Tahoma"/>
          <w:sz w:val="22"/>
          <w:szCs w:val="22"/>
        </w:rPr>
        <w:t>and</w:t>
      </w:r>
    </w:p>
    <w:p w14:paraId="22AC7D03" w14:textId="77777777" w:rsidR="00232933" w:rsidRPr="00CA7956" w:rsidRDefault="00232933" w:rsidP="00B75B09">
      <w:pPr>
        <w:pStyle w:val="Clause3Sub"/>
        <w:tabs>
          <w:tab w:val="num" w:pos="2268"/>
        </w:tabs>
        <w:ind w:left="2268" w:hanging="992"/>
        <w:rPr>
          <w:rFonts w:ascii="Tahoma" w:hAnsi="Tahoma" w:cs="Tahoma"/>
          <w:sz w:val="22"/>
          <w:szCs w:val="22"/>
        </w:rPr>
      </w:pPr>
      <w:r w:rsidRPr="00CA7956">
        <w:rPr>
          <w:rFonts w:ascii="Tahoma" w:hAnsi="Tahoma" w:cs="Tahoma"/>
          <w:sz w:val="22"/>
          <w:szCs w:val="22"/>
        </w:rPr>
        <w:t>are severable from the rest of this Agreement and shall remain in effect despite the termination of or invalidity for any reason of this Agreement.</w:t>
      </w:r>
    </w:p>
    <w:p w14:paraId="4E44999B" w14:textId="77777777" w:rsidR="00232933" w:rsidRPr="00CA7956" w:rsidRDefault="003C05D0" w:rsidP="0018327B">
      <w:pPr>
        <w:pStyle w:val="Clause1Head"/>
        <w:numPr>
          <w:ilvl w:val="0"/>
          <w:numId w:val="16"/>
        </w:numPr>
        <w:spacing w:line="360" w:lineRule="auto"/>
        <w:ind w:left="567" w:hanging="567"/>
        <w:outlineLvl w:val="0"/>
        <w:rPr>
          <w:rFonts w:ascii="Tahoma" w:hAnsi="Tahoma" w:cs="Tahoma"/>
          <w:sz w:val="22"/>
          <w:szCs w:val="22"/>
        </w:rPr>
      </w:pPr>
      <w:bookmarkStart w:id="1830" w:name="_Toc81899012"/>
      <w:bookmarkStart w:id="1831" w:name="_Toc351392468"/>
      <w:bookmarkStart w:id="1832" w:name="_Toc351396327"/>
      <w:bookmarkStart w:id="1833" w:name="_Toc351396579"/>
      <w:bookmarkStart w:id="1834" w:name="_Toc436720516"/>
      <w:bookmarkStart w:id="1835" w:name="_Toc448769880"/>
      <w:bookmarkStart w:id="1836" w:name="_Toc449488851"/>
      <w:bookmarkStart w:id="1837" w:name="_Ref449520898"/>
      <w:bookmarkStart w:id="1838" w:name="_Ref175733316"/>
      <w:bookmarkStart w:id="1839" w:name="_Toc175734080"/>
      <w:r w:rsidRPr="00CA7956">
        <w:rPr>
          <w:rFonts w:ascii="Tahoma" w:hAnsi="Tahoma" w:cs="Tahoma"/>
          <w:sz w:val="22"/>
          <w:szCs w:val="22"/>
          <w:lang w:val="en-US"/>
        </w:rPr>
        <w:t>Information</w:t>
      </w:r>
      <w:r w:rsidRPr="00CA7956">
        <w:rPr>
          <w:rFonts w:ascii="Tahoma" w:hAnsi="Tahoma" w:cs="Tahoma"/>
          <w:sz w:val="22"/>
          <w:szCs w:val="22"/>
        </w:rPr>
        <w:t xml:space="preserve"> and Audit A</w:t>
      </w:r>
      <w:r w:rsidR="00232933" w:rsidRPr="00CA7956">
        <w:rPr>
          <w:rFonts w:ascii="Tahoma" w:hAnsi="Tahoma" w:cs="Tahoma"/>
          <w:sz w:val="22"/>
          <w:szCs w:val="22"/>
        </w:rPr>
        <w:t>ccess</w:t>
      </w:r>
      <w:bookmarkEnd w:id="1830"/>
      <w:bookmarkEnd w:id="1831"/>
      <w:bookmarkEnd w:id="1832"/>
      <w:bookmarkEnd w:id="1833"/>
      <w:bookmarkEnd w:id="1834"/>
      <w:bookmarkEnd w:id="1835"/>
      <w:bookmarkEnd w:id="1836"/>
      <w:bookmarkEnd w:id="1837"/>
      <w:bookmarkEnd w:id="1838"/>
      <w:bookmarkEnd w:id="1839"/>
    </w:p>
    <w:p w14:paraId="38C5AE05" w14:textId="53104881" w:rsidR="00C801F8" w:rsidRPr="00CA7956" w:rsidRDefault="00C801F8" w:rsidP="00B75B09">
      <w:pPr>
        <w:pStyle w:val="Clause2Sub"/>
        <w:tabs>
          <w:tab w:val="num" w:pos="1276"/>
        </w:tabs>
        <w:ind w:left="1276" w:hanging="709"/>
        <w:rPr>
          <w:rFonts w:ascii="Tahoma" w:hAnsi="Tahoma" w:cs="Tahoma"/>
          <w:sz w:val="22"/>
          <w:szCs w:val="22"/>
          <w:lang w:val="en-US"/>
        </w:rPr>
      </w:pPr>
      <w:bookmarkStart w:id="1840" w:name="_Toc448848729"/>
      <w:bookmarkStart w:id="1841" w:name="_Toc449488852"/>
      <w:r w:rsidRPr="00CA7956">
        <w:rPr>
          <w:rFonts w:ascii="Tahoma" w:hAnsi="Tahoma" w:cs="Tahoma"/>
          <w:sz w:val="22"/>
          <w:szCs w:val="22"/>
          <w:lang w:val="en-US"/>
        </w:rPr>
        <w:t>The Terminal Operator shall</w:t>
      </w:r>
      <w:r w:rsidR="00461359" w:rsidRPr="00CA7956">
        <w:rPr>
          <w:rFonts w:ascii="Tahoma" w:hAnsi="Tahoma" w:cs="Tahoma"/>
          <w:sz w:val="22"/>
          <w:szCs w:val="22"/>
          <w:lang w:val="en-US"/>
        </w:rPr>
        <w:t xml:space="preserve">, </w:t>
      </w:r>
      <w:r w:rsidRPr="00CA7956">
        <w:rPr>
          <w:rFonts w:ascii="Tahoma" w:hAnsi="Tahoma" w:cs="Tahoma"/>
          <w:sz w:val="22"/>
          <w:szCs w:val="22"/>
          <w:lang w:val="en-US"/>
        </w:rPr>
        <w:t xml:space="preserve"> </w:t>
      </w:r>
      <w:r w:rsidR="00461359" w:rsidRPr="00CA7956">
        <w:rPr>
          <w:rFonts w:ascii="Tahoma" w:hAnsi="Tahoma" w:cs="Tahoma"/>
          <w:sz w:val="22"/>
          <w:szCs w:val="22"/>
          <w:lang w:val="en-US"/>
        </w:rPr>
        <w:t xml:space="preserve">in respect of the Project </w:t>
      </w:r>
      <w:r w:rsidRPr="00CA7956">
        <w:rPr>
          <w:rFonts w:ascii="Tahoma" w:hAnsi="Tahoma" w:cs="Tahoma"/>
          <w:sz w:val="22"/>
          <w:szCs w:val="22"/>
          <w:lang w:val="en-US"/>
        </w:rPr>
        <w:t xml:space="preserve">provide to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all information, documents, records and the like in the possession of, or available to, the Terminal Operator (and to this end the Terminal Operator shall use all reasonable </w:t>
      </w:r>
      <w:r w:rsidR="00F37DC9" w:rsidRPr="00CA7956">
        <w:rPr>
          <w:rFonts w:ascii="Tahoma" w:hAnsi="Tahoma" w:cs="Tahoma"/>
          <w:sz w:val="22"/>
          <w:szCs w:val="22"/>
          <w:lang w:val="en-US"/>
        </w:rPr>
        <w:t>endeavors</w:t>
      </w:r>
      <w:r w:rsidRPr="00CA7956">
        <w:rPr>
          <w:rFonts w:ascii="Tahoma" w:hAnsi="Tahoma" w:cs="Tahoma"/>
          <w:sz w:val="22"/>
          <w:szCs w:val="22"/>
          <w:lang w:val="en-US"/>
        </w:rPr>
        <w:t xml:space="preserve"> to ensure that all such information in the possession of any counter-party to any Project Document shall be available to it and the Terminal Operator has included, or shall include, relevant terms in all Project Documents to this effect) as may reasonably be requested by </w:t>
      </w:r>
      <w:r w:rsidRPr="00CA7956">
        <w:rPr>
          <w:rFonts w:ascii="Tahoma" w:hAnsi="Tahoma" w:cs="Tahoma"/>
          <w:sz w:val="22"/>
          <w:szCs w:val="22"/>
          <w:lang w:val="en-ZA"/>
        </w:rPr>
        <w:t xml:space="preserve">TNPA </w:t>
      </w:r>
      <w:r w:rsidRPr="00CA7956">
        <w:rPr>
          <w:rFonts w:ascii="Tahoma" w:hAnsi="Tahoma" w:cs="Tahoma"/>
          <w:sz w:val="22"/>
          <w:szCs w:val="22"/>
          <w:lang w:val="en-US"/>
        </w:rPr>
        <w:t xml:space="preserve"> for the purpose of complying with any of its statutory reporting obligations including where pursuant to the </w:t>
      </w:r>
      <w:r w:rsidRPr="00CA7956">
        <w:rPr>
          <w:rFonts w:ascii="Tahoma" w:hAnsi="Tahoma" w:cs="Tahoma"/>
          <w:sz w:val="22"/>
          <w:szCs w:val="22"/>
        </w:rPr>
        <w:t xml:space="preserve">Public Finance Management Act, 1999 </w:t>
      </w:r>
      <w:r w:rsidRPr="00CA7956">
        <w:rPr>
          <w:rFonts w:ascii="Tahoma" w:hAnsi="Tahoma" w:cs="Tahoma"/>
          <w:sz w:val="22"/>
          <w:szCs w:val="22"/>
          <w:lang w:val="en-US"/>
        </w:rPr>
        <w:t>or the Auditor-General Act, 1995.</w:t>
      </w:r>
    </w:p>
    <w:p w14:paraId="12B1C013" w14:textId="77777777" w:rsidR="00C801F8" w:rsidRPr="00CA7956" w:rsidRDefault="00C801F8" w:rsidP="00B75B09">
      <w:pPr>
        <w:pStyle w:val="Clause2Sub"/>
        <w:tabs>
          <w:tab w:val="num" w:pos="1276"/>
        </w:tabs>
        <w:ind w:left="1276" w:hanging="709"/>
        <w:rPr>
          <w:rFonts w:ascii="Tahoma" w:hAnsi="Tahoma" w:cs="Tahoma"/>
          <w:sz w:val="22"/>
          <w:szCs w:val="22"/>
          <w:lang w:val="en-US"/>
        </w:rPr>
      </w:pPr>
      <w:r w:rsidRPr="00CA7956">
        <w:rPr>
          <w:rFonts w:ascii="Tahoma" w:hAnsi="Tahoma" w:cs="Tahoma"/>
          <w:sz w:val="22"/>
          <w:szCs w:val="22"/>
          <w:lang w:val="en-US"/>
        </w:rPr>
        <w:t xml:space="preserve">Without limiting the generality of the </w:t>
      </w:r>
      <w:proofErr w:type="spellStart"/>
      <w:r w:rsidRPr="00CA7956">
        <w:rPr>
          <w:rFonts w:ascii="Tahoma" w:hAnsi="Tahoma" w:cs="Tahoma"/>
          <w:sz w:val="22"/>
          <w:szCs w:val="22"/>
          <w:lang w:val="en-US"/>
        </w:rPr>
        <w:t>aforegoing</w:t>
      </w:r>
      <w:proofErr w:type="spellEnd"/>
      <w:r w:rsidRPr="00CA7956">
        <w:rPr>
          <w:rFonts w:ascii="Tahoma" w:hAnsi="Tahoma" w:cs="Tahoma"/>
          <w:sz w:val="22"/>
          <w:szCs w:val="22"/>
          <w:lang w:val="en-US"/>
        </w:rPr>
        <w:t>, the Terminal Operator shall:</w:t>
      </w:r>
    </w:p>
    <w:p w14:paraId="48224C9A" w14:textId="77777777" w:rsidR="00C801F8" w:rsidRPr="00CA7956" w:rsidRDefault="00C801F8" w:rsidP="00B75B09">
      <w:pPr>
        <w:pStyle w:val="Clause3Sub"/>
        <w:ind w:left="2520" w:hanging="1244"/>
        <w:rPr>
          <w:rFonts w:ascii="Tahoma" w:hAnsi="Tahoma" w:cs="Tahoma"/>
          <w:sz w:val="22"/>
          <w:szCs w:val="22"/>
          <w:lang w:val="en-US"/>
        </w:rPr>
      </w:pPr>
      <w:r w:rsidRPr="00CA7956">
        <w:rPr>
          <w:rFonts w:ascii="Tahoma" w:hAnsi="Tahoma" w:cs="Tahoma"/>
          <w:sz w:val="22"/>
          <w:szCs w:val="22"/>
        </w:rPr>
        <w:t xml:space="preserve">provide and shall procure that its Subcontractors shall provide all such information as </w:t>
      </w:r>
      <w:r w:rsidRPr="00CA7956">
        <w:rPr>
          <w:rFonts w:ascii="Tahoma" w:hAnsi="Tahoma" w:cs="Tahoma"/>
          <w:sz w:val="22"/>
          <w:szCs w:val="22"/>
          <w:lang w:val="en-ZA"/>
        </w:rPr>
        <w:t xml:space="preserve">TNPA </w:t>
      </w:r>
      <w:r w:rsidRPr="00CA7956">
        <w:rPr>
          <w:rFonts w:ascii="Tahoma" w:hAnsi="Tahoma" w:cs="Tahoma"/>
          <w:sz w:val="22"/>
          <w:szCs w:val="22"/>
        </w:rPr>
        <w:t xml:space="preserve">may reasonably require from time to time to enable </w:t>
      </w:r>
      <w:r w:rsidRPr="00CA7956">
        <w:rPr>
          <w:rFonts w:ascii="Tahoma" w:hAnsi="Tahoma" w:cs="Tahoma"/>
          <w:sz w:val="22"/>
          <w:szCs w:val="22"/>
          <w:lang w:val="en-ZA"/>
        </w:rPr>
        <w:t xml:space="preserve">TNPA </w:t>
      </w:r>
      <w:r w:rsidRPr="00CA7956">
        <w:rPr>
          <w:rFonts w:ascii="Tahoma" w:hAnsi="Tahoma" w:cs="Tahoma"/>
          <w:sz w:val="22"/>
          <w:szCs w:val="22"/>
        </w:rPr>
        <w:t xml:space="preserve">to provide reports and returns as required by any Relevant Authority, including reports and returns regarding the physical condition of any building occupied by </w:t>
      </w:r>
      <w:r w:rsidRPr="00CA7956">
        <w:rPr>
          <w:rFonts w:ascii="Tahoma" w:hAnsi="Tahoma" w:cs="Tahoma"/>
          <w:sz w:val="22"/>
          <w:szCs w:val="22"/>
          <w:lang w:val="en-ZA"/>
        </w:rPr>
        <w:t>TNPA</w:t>
      </w:r>
      <w:r w:rsidRPr="00CA7956">
        <w:rPr>
          <w:rFonts w:ascii="Tahoma" w:hAnsi="Tahoma" w:cs="Tahoma"/>
          <w:sz w:val="22"/>
          <w:szCs w:val="22"/>
        </w:rPr>
        <w:t>, health and safety, national security, and environmental safety; and</w:t>
      </w:r>
    </w:p>
    <w:p w14:paraId="66E19685" w14:textId="77777777" w:rsidR="00C801F8" w:rsidRPr="00CA7956" w:rsidRDefault="00C801F8" w:rsidP="00B75B09">
      <w:pPr>
        <w:pStyle w:val="Clause3Sub"/>
        <w:ind w:left="2520" w:hanging="1244"/>
        <w:rPr>
          <w:rFonts w:ascii="Tahoma" w:hAnsi="Tahoma" w:cs="Tahoma"/>
          <w:sz w:val="22"/>
          <w:szCs w:val="22"/>
          <w:lang w:val="en-US"/>
        </w:rPr>
      </w:pPr>
      <w:r w:rsidRPr="00CA7956">
        <w:rPr>
          <w:rFonts w:ascii="Tahoma" w:hAnsi="Tahoma" w:cs="Tahoma"/>
          <w:sz w:val="22"/>
          <w:szCs w:val="22"/>
          <w:lang w:val="en-US"/>
        </w:rPr>
        <w:lastRenderedPageBreak/>
        <w:t xml:space="preserve">note and facilitate </w:t>
      </w:r>
      <w:r w:rsidRPr="00CA7956">
        <w:rPr>
          <w:rFonts w:ascii="Tahoma" w:hAnsi="Tahoma" w:cs="Tahoma"/>
          <w:sz w:val="22"/>
          <w:szCs w:val="22"/>
          <w:lang w:val="en-ZA"/>
        </w:rPr>
        <w:t>TNPA</w:t>
      </w:r>
      <w:r w:rsidRPr="00CA7956">
        <w:rPr>
          <w:rFonts w:ascii="Tahoma" w:hAnsi="Tahoma" w:cs="Tahoma"/>
          <w:sz w:val="22"/>
          <w:szCs w:val="22"/>
          <w:lang w:val="en-US"/>
        </w:rPr>
        <w:t xml:space="preserve">’s compliance with the Promotion of Access to Information Act, 2000 if </w:t>
      </w:r>
      <w:r w:rsidRPr="00CA7956">
        <w:rPr>
          <w:rFonts w:ascii="Tahoma" w:hAnsi="Tahoma" w:cs="Tahoma"/>
          <w:sz w:val="22"/>
          <w:szCs w:val="22"/>
          <w:lang w:val="en-ZA"/>
        </w:rPr>
        <w:t xml:space="preserve">TNPA </w:t>
      </w:r>
      <w:r w:rsidRPr="00CA7956">
        <w:rPr>
          <w:rFonts w:ascii="Tahoma" w:hAnsi="Tahoma" w:cs="Tahoma"/>
          <w:sz w:val="22"/>
          <w:szCs w:val="22"/>
          <w:lang w:val="en-US"/>
        </w:rPr>
        <w:t>is required to provide information to any Person pursuant to that Act.</w:t>
      </w:r>
    </w:p>
    <w:p w14:paraId="77585FB4" w14:textId="6075CB16" w:rsidR="00232933" w:rsidRPr="00CA7956" w:rsidRDefault="00232933" w:rsidP="0018327B">
      <w:pPr>
        <w:pStyle w:val="Clause1Head"/>
        <w:numPr>
          <w:ilvl w:val="0"/>
          <w:numId w:val="16"/>
        </w:numPr>
        <w:spacing w:line="360" w:lineRule="auto"/>
        <w:ind w:left="567" w:hanging="567"/>
        <w:outlineLvl w:val="0"/>
        <w:rPr>
          <w:rFonts w:ascii="Tahoma" w:hAnsi="Tahoma" w:cs="Tahoma"/>
          <w:sz w:val="22"/>
          <w:szCs w:val="22"/>
          <w:lang w:val="en-US"/>
        </w:rPr>
      </w:pPr>
      <w:bookmarkStart w:id="1842" w:name="_Toc448769881"/>
      <w:bookmarkStart w:id="1843" w:name="_Toc449488854"/>
      <w:bookmarkStart w:id="1844" w:name="_Ref449515277"/>
      <w:bookmarkStart w:id="1845" w:name="_Ref449515307"/>
      <w:bookmarkStart w:id="1846" w:name="_Ref449515341"/>
      <w:bookmarkStart w:id="1847" w:name="_Ref449515441"/>
      <w:bookmarkStart w:id="1848" w:name="_Ref449515473"/>
      <w:bookmarkStart w:id="1849" w:name="_Ref449515494"/>
      <w:bookmarkStart w:id="1850" w:name="_Ref175733339"/>
      <w:bookmarkStart w:id="1851" w:name="_Toc175734081"/>
      <w:bookmarkStart w:id="1852" w:name="_Toc428793166"/>
      <w:bookmarkStart w:id="1853" w:name="_Toc429295703"/>
      <w:bookmarkStart w:id="1854" w:name="_Toc430486672"/>
      <w:bookmarkStart w:id="1855" w:name="_Toc24347352"/>
      <w:bookmarkStart w:id="1856" w:name="_Toc25635966"/>
      <w:bookmarkStart w:id="1857" w:name="_Toc36262420"/>
      <w:bookmarkStart w:id="1858" w:name="_Toc39634347"/>
      <w:bookmarkStart w:id="1859" w:name="_Ref63591269"/>
      <w:bookmarkStart w:id="1860" w:name="_Toc81899018"/>
      <w:bookmarkStart w:id="1861" w:name="_Toc351392469"/>
      <w:bookmarkStart w:id="1862" w:name="_Toc351396328"/>
      <w:bookmarkStart w:id="1863" w:name="_Toc351396580"/>
      <w:bookmarkStart w:id="1864" w:name="_Toc436720517"/>
      <w:bookmarkEnd w:id="1840"/>
      <w:bookmarkEnd w:id="1841"/>
      <w:r w:rsidRPr="00CA7956">
        <w:rPr>
          <w:rFonts w:ascii="Tahoma" w:hAnsi="Tahoma" w:cs="Tahoma"/>
          <w:sz w:val="22"/>
          <w:szCs w:val="22"/>
          <w:lang w:val="en-US"/>
        </w:rPr>
        <w:t>Confidentiality</w:t>
      </w:r>
      <w:bookmarkEnd w:id="1842"/>
      <w:bookmarkEnd w:id="1843"/>
      <w:bookmarkEnd w:id="1844"/>
      <w:bookmarkEnd w:id="1845"/>
      <w:bookmarkEnd w:id="1846"/>
      <w:bookmarkEnd w:id="1847"/>
      <w:bookmarkEnd w:id="1848"/>
      <w:bookmarkEnd w:id="1849"/>
      <w:r w:rsidRPr="00CA7956">
        <w:rPr>
          <w:rFonts w:ascii="Tahoma" w:hAnsi="Tahoma" w:cs="Tahoma"/>
          <w:sz w:val="22"/>
          <w:szCs w:val="22"/>
          <w:lang w:val="en-US"/>
        </w:rPr>
        <w:t xml:space="preserve"> </w:t>
      </w:r>
      <w:r w:rsidR="00DF7933" w:rsidRPr="00CA7956">
        <w:rPr>
          <w:rFonts w:ascii="Tahoma" w:hAnsi="Tahoma" w:cs="Tahoma"/>
          <w:sz w:val="22"/>
          <w:szCs w:val="22"/>
          <w:lang w:val="en-US"/>
        </w:rPr>
        <w:t>and Non-Circumvention</w:t>
      </w:r>
      <w:bookmarkEnd w:id="1850"/>
      <w:bookmarkEnd w:id="1851"/>
    </w:p>
    <w:p w14:paraId="145C721B" w14:textId="77777777" w:rsidR="00232933" w:rsidRPr="00CA7956" w:rsidRDefault="00232933" w:rsidP="003D18B9">
      <w:pPr>
        <w:pStyle w:val="Clause2Sub"/>
        <w:ind w:left="1418" w:hanging="851"/>
        <w:rPr>
          <w:rFonts w:ascii="Tahoma" w:hAnsi="Tahoma" w:cs="Tahoma"/>
          <w:sz w:val="22"/>
          <w:szCs w:val="22"/>
        </w:rPr>
      </w:pPr>
      <w:bookmarkStart w:id="1865" w:name="_Ref154209805"/>
      <w:bookmarkStart w:id="1866" w:name="_Toc448848732"/>
      <w:bookmarkStart w:id="1867" w:name="_Toc449488855"/>
      <w:bookmarkStart w:id="1868" w:name="_Toc274248572"/>
      <w:bookmarkStart w:id="1869" w:name="_Toc274248669"/>
      <w:bookmarkStart w:id="1870" w:name="_Toc274248803"/>
      <w:bookmarkStart w:id="1871" w:name="_Toc274248881"/>
      <w:bookmarkStart w:id="1872" w:name="_Toc274249327"/>
      <w:bookmarkStart w:id="1873" w:name="_Toc277340923"/>
      <w:bookmarkStart w:id="1874" w:name="_Ref304471626"/>
      <w:bookmarkStart w:id="1875" w:name="_Ref319504856"/>
      <w:r w:rsidRPr="00CA7956">
        <w:rPr>
          <w:rFonts w:ascii="Tahoma" w:hAnsi="Tahoma" w:cs="Tahoma"/>
          <w:sz w:val="22"/>
          <w:szCs w:val="22"/>
        </w:rPr>
        <w:t>The Parties undertake that during the operation of, and after the expiration, termination or cancellation of, this Agreement for any reason, they will keep confidential</w:t>
      </w:r>
      <w:bookmarkEnd w:id="1865"/>
      <w:r w:rsidR="003C05D0" w:rsidRPr="00CA7956">
        <w:rPr>
          <w:rFonts w:ascii="Tahoma" w:hAnsi="Tahoma" w:cs="Tahoma"/>
          <w:sz w:val="22"/>
          <w:szCs w:val="22"/>
        </w:rPr>
        <w:t>:</w:t>
      </w:r>
      <w:bookmarkEnd w:id="1866"/>
      <w:bookmarkEnd w:id="1867"/>
    </w:p>
    <w:p w14:paraId="39923712" w14:textId="5E9C4238" w:rsidR="00232933" w:rsidRPr="00CA7956" w:rsidRDefault="00232933" w:rsidP="000D5A27">
      <w:pPr>
        <w:pStyle w:val="Clause3Sub"/>
        <w:ind w:left="2268" w:hanging="850"/>
        <w:rPr>
          <w:rFonts w:ascii="Tahoma" w:hAnsi="Tahoma" w:cs="Tahoma"/>
          <w:sz w:val="22"/>
          <w:szCs w:val="22"/>
        </w:rPr>
      </w:pPr>
      <w:r w:rsidRPr="00CA7956">
        <w:rPr>
          <w:rFonts w:ascii="Tahoma" w:hAnsi="Tahoma" w:cs="Tahoma"/>
          <w:sz w:val="22"/>
          <w:szCs w:val="22"/>
        </w:rPr>
        <w:t>any information which a Party ("</w:t>
      </w:r>
      <w:r w:rsidRPr="00CA7956">
        <w:rPr>
          <w:rFonts w:ascii="Tahoma" w:hAnsi="Tahoma" w:cs="Tahoma"/>
          <w:b/>
          <w:sz w:val="22"/>
          <w:szCs w:val="22"/>
        </w:rPr>
        <w:t>Disclosing Party</w:t>
      </w:r>
      <w:r w:rsidRPr="00CA7956">
        <w:rPr>
          <w:rFonts w:ascii="Tahoma" w:hAnsi="Tahoma" w:cs="Tahoma"/>
          <w:sz w:val="22"/>
          <w:szCs w:val="22"/>
        </w:rPr>
        <w:t>") communicates to the other Party ("</w:t>
      </w:r>
      <w:r w:rsidRPr="00CA7956">
        <w:rPr>
          <w:rFonts w:ascii="Tahoma" w:hAnsi="Tahoma" w:cs="Tahoma"/>
          <w:b/>
          <w:sz w:val="22"/>
          <w:szCs w:val="22"/>
        </w:rPr>
        <w:t>Recipient</w:t>
      </w:r>
      <w:r w:rsidRPr="00CA7956">
        <w:rPr>
          <w:rFonts w:ascii="Tahoma" w:hAnsi="Tahoma" w:cs="Tahoma"/>
          <w:sz w:val="22"/>
          <w:szCs w:val="22"/>
        </w:rPr>
        <w:t>"</w:t>
      </w:r>
      <w:r w:rsidR="003262EA" w:rsidRPr="00CA7956">
        <w:rPr>
          <w:rFonts w:ascii="Tahoma" w:hAnsi="Tahoma" w:cs="Tahoma"/>
          <w:sz w:val="22"/>
          <w:szCs w:val="22"/>
        </w:rPr>
        <w:t>),</w:t>
      </w:r>
      <w:r w:rsidRPr="00CA7956">
        <w:rPr>
          <w:rFonts w:ascii="Tahoma" w:hAnsi="Tahoma" w:cs="Tahoma"/>
          <w:sz w:val="22"/>
          <w:szCs w:val="22"/>
        </w:rPr>
        <w:t xml:space="preserve"> and which is stated to be or by its nature is intended to be confidential;</w:t>
      </w:r>
    </w:p>
    <w:p w14:paraId="39578F65" w14:textId="77777777" w:rsidR="00232933" w:rsidRPr="00CA7956" w:rsidRDefault="00232933" w:rsidP="000D5A27">
      <w:pPr>
        <w:pStyle w:val="Clause3Sub"/>
        <w:ind w:left="2268" w:hanging="850"/>
        <w:rPr>
          <w:rFonts w:ascii="Tahoma" w:hAnsi="Tahoma" w:cs="Tahoma"/>
          <w:sz w:val="22"/>
          <w:szCs w:val="22"/>
        </w:rPr>
      </w:pPr>
      <w:r w:rsidRPr="00CA7956">
        <w:rPr>
          <w:rFonts w:ascii="Tahoma" w:hAnsi="Tahoma" w:cs="Tahoma"/>
          <w:sz w:val="22"/>
          <w:szCs w:val="22"/>
        </w:rPr>
        <w:t xml:space="preserve">all other information of the same confidential nature concerning the business of the Disclosing Party which comes to the knowledge of the Recipient whilst it is engaged in negotiating the terms of this Agreement, the </w:t>
      </w:r>
      <w:r w:rsidR="004C3134" w:rsidRPr="00CA7956">
        <w:rPr>
          <w:rFonts w:ascii="Tahoma" w:hAnsi="Tahoma" w:cs="Tahoma"/>
          <w:sz w:val="22"/>
          <w:szCs w:val="22"/>
        </w:rPr>
        <w:t>s</w:t>
      </w:r>
      <w:r w:rsidRPr="00CA7956">
        <w:rPr>
          <w:rFonts w:ascii="Tahoma" w:hAnsi="Tahoma" w:cs="Tahoma"/>
          <w:sz w:val="22"/>
          <w:szCs w:val="22"/>
        </w:rPr>
        <w:t>ervices Agreement or after conclusion thereof, including</w:t>
      </w:r>
      <w:r w:rsidR="003C05D0" w:rsidRPr="00CA7956">
        <w:rPr>
          <w:rFonts w:ascii="Tahoma" w:hAnsi="Tahoma" w:cs="Tahoma"/>
          <w:sz w:val="22"/>
          <w:szCs w:val="22"/>
        </w:rPr>
        <w:t>:</w:t>
      </w:r>
    </w:p>
    <w:p w14:paraId="6F24F812" w14:textId="77777777" w:rsidR="00232933" w:rsidRPr="00CA7956" w:rsidRDefault="00232933" w:rsidP="000D5A27">
      <w:pPr>
        <w:pStyle w:val="Clause4Sub"/>
        <w:tabs>
          <w:tab w:val="clear" w:pos="3033"/>
        </w:tabs>
        <w:ind w:left="3402" w:hanging="1134"/>
        <w:rPr>
          <w:rFonts w:ascii="Tahoma" w:hAnsi="Tahoma" w:cs="Tahoma"/>
          <w:sz w:val="22"/>
          <w:szCs w:val="22"/>
        </w:rPr>
      </w:pPr>
      <w:r w:rsidRPr="00CA7956">
        <w:rPr>
          <w:rFonts w:ascii="Tahoma" w:hAnsi="Tahoma" w:cs="Tahoma"/>
          <w:sz w:val="22"/>
          <w:szCs w:val="22"/>
        </w:rPr>
        <w:t>details of the Disclosing Party's financial structures and operating results;</w:t>
      </w:r>
    </w:p>
    <w:p w14:paraId="784DB755" w14:textId="77777777" w:rsidR="00232933" w:rsidRPr="00CA7956" w:rsidRDefault="00232933" w:rsidP="000D5A27">
      <w:pPr>
        <w:pStyle w:val="Clause4Sub"/>
        <w:tabs>
          <w:tab w:val="clear" w:pos="3033"/>
        </w:tabs>
        <w:ind w:left="3402" w:hanging="1134"/>
        <w:rPr>
          <w:rFonts w:ascii="Tahoma" w:hAnsi="Tahoma" w:cs="Tahoma"/>
          <w:sz w:val="22"/>
          <w:szCs w:val="22"/>
        </w:rPr>
      </w:pPr>
      <w:r w:rsidRPr="00CA7956">
        <w:rPr>
          <w:rFonts w:ascii="Tahoma" w:hAnsi="Tahoma" w:cs="Tahoma"/>
          <w:sz w:val="22"/>
          <w:szCs w:val="22"/>
        </w:rPr>
        <w:t>details of the Disclosing Party's strategic objectives and planning;</w:t>
      </w:r>
    </w:p>
    <w:p w14:paraId="587F2E31" w14:textId="77777777" w:rsidR="00232933" w:rsidRPr="00CA7956" w:rsidRDefault="00232933" w:rsidP="00F14DD1">
      <w:pPr>
        <w:pStyle w:val="Clause4Sub"/>
        <w:numPr>
          <w:ilvl w:val="0"/>
          <w:numId w:val="0"/>
        </w:numPr>
        <w:ind w:left="3492"/>
        <w:rPr>
          <w:rFonts w:ascii="Tahoma" w:hAnsi="Tahoma" w:cs="Tahoma"/>
          <w:sz w:val="22"/>
          <w:szCs w:val="22"/>
        </w:rPr>
      </w:pPr>
      <w:r w:rsidRPr="00CA7956">
        <w:rPr>
          <w:rFonts w:ascii="Tahoma" w:hAnsi="Tahoma" w:cs="Tahoma"/>
          <w:sz w:val="22"/>
          <w:szCs w:val="22"/>
        </w:rPr>
        <w:t>other than instances where any information is disclosed to equity funders and/or such other persons in the process of obtaining other forms of capital.</w:t>
      </w:r>
    </w:p>
    <w:p w14:paraId="221BE073" w14:textId="56CA970D" w:rsidR="00232933" w:rsidRPr="00CA7956" w:rsidRDefault="00232933" w:rsidP="003D18B9">
      <w:pPr>
        <w:pStyle w:val="Clause2Sub"/>
        <w:ind w:left="1418" w:hanging="851"/>
        <w:rPr>
          <w:rFonts w:ascii="Tahoma" w:hAnsi="Tahoma" w:cs="Tahoma"/>
          <w:sz w:val="22"/>
          <w:szCs w:val="22"/>
        </w:rPr>
      </w:pPr>
      <w:bookmarkStart w:id="1876" w:name="_Ref448784239"/>
      <w:bookmarkStart w:id="1877" w:name="_Toc448848733"/>
      <w:bookmarkStart w:id="1878" w:name="_Toc449488856"/>
      <w:r w:rsidRPr="00CA7956">
        <w:rPr>
          <w:rFonts w:ascii="Tahoma" w:hAnsi="Tahoma" w:cs="Tahoma"/>
          <w:sz w:val="22"/>
          <w:szCs w:val="22"/>
        </w:rPr>
        <w:t>If the Recipient is uncertain as to whether any information is to be treated as confidential in terms of this clause </w:t>
      </w:r>
      <w:r w:rsidR="00F40B14" w:rsidRPr="00CA7956">
        <w:rPr>
          <w:rFonts w:ascii="Tahoma" w:hAnsi="Tahoma" w:cs="Tahoma"/>
          <w:sz w:val="22"/>
          <w:szCs w:val="22"/>
        </w:rPr>
        <w:fldChar w:fldCharType="begin"/>
      </w:r>
      <w:r w:rsidR="00F40B14" w:rsidRPr="00CA7956">
        <w:rPr>
          <w:rFonts w:ascii="Tahoma" w:hAnsi="Tahoma" w:cs="Tahoma"/>
          <w:sz w:val="22"/>
          <w:szCs w:val="22"/>
        </w:rPr>
        <w:instrText xml:space="preserve"> REF _Ref449515341 \r \h </w:instrText>
      </w:r>
      <w:r w:rsidR="00832015" w:rsidRPr="00CA7956">
        <w:rPr>
          <w:rFonts w:ascii="Tahoma" w:hAnsi="Tahoma" w:cs="Tahoma"/>
          <w:sz w:val="22"/>
          <w:szCs w:val="22"/>
        </w:rPr>
        <w:instrText xml:space="preserve"> \* MERGEFORMAT </w:instrText>
      </w:r>
      <w:r w:rsidR="00F40B14" w:rsidRPr="00CA7956">
        <w:rPr>
          <w:rFonts w:ascii="Tahoma" w:hAnsi="Tahoma" w:cs="Tahoma"/>
          <w:sz w:val="22"/>
          <w:szCs w:val="22"/>
        </w:rPr>
      </w:r>
      <w:r w:rsidR="00F40B14" w:rsidRPr="00CA7956">
        <w:rPr>
          <w:rFonts w:ascii="Tahoma" w:hAnsi="Tahoma" w:cs="Tahoma"/>
          <w:sz w:val="22"/>
          <w:szCs w:val="22"/>
        </w:rPr>
        <w:fldChar w:fldCharType="separate"/>
      </w:r>
      <w:r w:rsidR="00AE0721">
        <w:rPr>
          <w:rFonts w:ascii="Tahoma" w:hAnsi="Tahoma" w:cs="Tahoma"/>
          <w:sz w:val="22"/>
          <w:szCs w:val="22"/>
        </w:rPr>
        <w:t>59</w:t>
      </w:r>
      <w:r w:rsidR="00F40B14"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Confidentiality</w:t>
      </w:r>
      <w:r w:rsidRPr="00CA7956">
        <w:rPr>
          <w:rFonts w:ascii="Tahoma" w:hAnsi="Tahoma" w:cs="Tahoma"/>
          <w:sz w:val="22"/>
          <w:szCs w:val="22"/>
        </w:rPr>
        <w:t>), it shall be obliged to treat it as such until written clearance is obtained from the Disclosing Party.</w:t>
      </w:r>
      <w:bookmarkEnd w:id="1876"/>
      <w:bookmarkEnd w:id="1877"/>
      <w:bookmarkEnd w:id="1878"/>
    </w:p>
    <w:p w14:paraId="227E5CAB" w14:textId="0C1669EA" w:rsidR="00232933" w:rsidRPr="00CA7956" w:rsidRDefault="00232933" w:rsidP="003D18B9">
      <w:pPr>
        <w:pStyle w:val="Clause2Sub"/>
        <w:ind w:left="1418" w:hanging="851"/>
        <w:rPr>
          <w:rFonts w:ascii="Tahoma" w:hAnsi="Tahoma" w:cs="Tahoma"/>
          <w:sz w:val="22"/>
          <w:szCs w:val="22"/>
        </w:rPr>
      </w:pPr>
      <w:bookmarkStart w:id="1879" w:name="_Ref154209973"/>
      <w:bookmarkStart w:id="1880" w:name="_Toc448848734"/>
      <w:bookmarkStart w:id="1881" w:name="_Toc449488857"/>
      <w:r w:rsidRPr="00CA7956">
        <w:rPr>
          <w:rFonts w:ascii="Tahoma" w:hAnsi="Tahoma" w:cs="Tahoma"/>
          <w:sz w:val="22"/>
          <w:szCs w:val="22"/>
        </w:rPr>
        <w:t>Each Party undertakes, subject to clause </w:t>
      </w:r>
      <w:r w:rsidR="003C05D0" w:rsidRPr="00CA7956">
        <w:rPr>
          <w:rFonts w:ascii="Tahoma" w:hAnsi="Tahoma" w:cs="Tahoma"/>
          <w:sz w:val="22"/>
          <w:szCs w:val="22"/>
        </w:rPr>
        <w:fldChar w:fldCharType="begin"/>
      </w:r>
      <w:r w:rsidR="003C05D0" w:rsidRPr="00CA7956">
        <w:rPr>
          <w:rFonts w:ascii="Tahoma" w:hAnsi="Tahoma" w:cs="Tahoma"/>
          <w:sz w:val="22"/>
          <w:szCs w:val="22"/>
        </w:rPr>
        <w:instrText xml:space="preserve"> REF _Ref339389825 \r \h </w:instrText>
      </w:r>
      <w:r w:rsidR="000F2FA1" w:rsidRPr="00CA7956">
        <w:rPr>
          <w:rFonts w:ascii="Tahoma" w:hAnsi="Tahoma" w:cs="Tahoma"/>
          <w:sz w:val="22"/>
          <w:szCs w:val="22"/>
        </w:rPr>
        <w:instrText xml:space="preserve"> \* MERGEFORMAT </w:instrText>
      </w:r>
      <w:r w:rsidR="003C05D0" w:rsidRPr="00CA7956">
        <w:rPr>
          <w:rFonts w:ascii="Tahoma" w:hAnsi="Tahoma" w:cs="Tahoma"/>
          <w:sz w:val="22"/>
          <w:szCs w:val="22"/>
        </w:rPr>
      </w:r>
      <w:r w:rsidR="003C05D0" w:rsidRPr="00CA7956">
        <w:rPr>
          <w:rFonts w:ascii="Tahoma" w:hAnsi="Tahoma" w:cs="Tahoma"/>
          <w:sz w:val="22"/>
          <w:szCs w:val="22"/>
        </w:rPr>
        <w:fldChar w:fldCharType="separate"/>
      </w:r>
      <w:r w:rsidR="00AE0721">
        <w:rPr>
          <w:rFonts w:ascii="Tahoma" w:hAnsi="Tahoma" w:cs="Tahoma"/>
          <w:sz w:val="22"/>
          <w:szCs w:val="22"/>
        </w:rPr>
        <w:t>59.4</w:t>
      </w:r>
      <w:r w:rsidR="003C05D0" w:rsidRPr="00CA7956">
        <w:rPr>
          <w:rFonts w:ascii="Tahoma" w:hAnsi="Tahoma" w:cs="Tahoma"/>
          <w:sz w:val="22"/>
          <w:szCs w:val="22"/>
        </w:rPr>
        <w:fldChar w:fldCharType="end"/>
      </w:r>
      <w:r w:rsidRPr="00CA7956">
        <w:rPr>
          <w:rFonts w:ascii="Tahoma" w:hAnsi="Tahoma" w:cs="Tahoma"/>
          <w:sz w:val="22"/>
          <w:szCs w:val="22"/>
        </w:rPr>
        <w:t>, not to disclose any information which is to be kept confidential in terms of this clause </w:t>
      </w:r>
      <w:r w:rsidR="002552B2" w:rsidRPr="00CA7956">
        <w:rPr>
          <w:rFonts w:ascii="Tahoma" w:hAnsi="Tahoma" w:cs="Tahoma"/>
          <w:sz w:val="22"/>
          <w:szCs w:val="22"/>
        </w:rPr>
        <w:fldChar w:fldCharType="begin"/>
      </w:r>
      <w:r w:rsidR="002552B2" w:rsidRPr="00CA7956">
        <w:rPr>
          <w:rFonts w:ascii="Tahoma" w:hAnsi="Tahoma" w:cs="Tahoma"/>
          <w:sz w:val="22"/>
          <w:szCs w:val="22"/>
        </w:rPr>
        <w:instrText xml:space="preserve"> REF _Ref449515441 \r \h </w:instrText>
      </w:r>
      <w:r w:rsidR="00832015" w:rsidRPr="00CA7956">
        <w:rPr>
          <w:rFonts w:ascii="Tahoma" w:hAnsi="Tahoma" w:cs="Tahoma"/>
          <w:sz w:val="22"/>
          <w:szCs w:val="22"/>
        </w:rPr>
        <w:instrText xml:space="preserve"> \* MERGEFORMAT </w:instrText>
      </w:r>
      <w:r w:rsidR="002552B2" w:rsidRPr="00CA7956">
        <w:rPr>
          <w:rFonts w:ascii="Tahoma" w:hAnsi="Tahoma" w:cs="Tahoma"/>
          <w:sz w:val="22"/>
          <w:szCs w:val="22"/>
        </w:rPr>
      </w:r>
      <w:r w:rsidR="002552B2" w:rsidRPr="00CA7956">
        <w:rPr>
          <w:rFonts w:ascii="Tahoma" w:hAnsi="Tahoma" w:cs="Tahoma"/>
          <w:sz w:val="22"/>
          <w:szCs w:val="22"/>
        </w:rPr>
        <w:fldChar w:fldCharType="separate"/>
      </w:r>
      <w:r w:rsidR="00AE0721">
        <w:rPr>
          <w:rFonts w:ascii="Tahoma" w:hAnsi="Tahoma" w:cs="Tahoma"/>
          <w:sz w:val="22"/>
          <w:szCs w:val="22"/>
        </w:rPr>
        <w:t>59</w:t>
      </w:r>
      <w:r w:rsidR="002552B2"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Confidentiality</w:t>
      </w:r>
      <w:r w:rsidRPr="00CA7956">
        <w:rPr>
          <w:rFonts w:ascii="Tahoma" w:hAnsi="Tahoma" w:cs="Tahoma"/>
          <w:sz w:val="22"/>
          <w:szCs w:val="22"/>
        </w:rPr>
        <w:t>), nor to use such information for its own or anyone else's benefit.</w:t>
      </w:r>
      <w:bookmarkEnd w:id="1879"/>
      <w:bookmarkEnd w:id="1880"/>
      <w:bookmarkEnd w:id="1881"/>
    </w:p>
    <w:p w14:paraId="64B5CB22" w14:textId="7497B5BB" w:rsidR="00232933" w:rsidRPr="00CA7956" w:rsidRDefault="00232933" w:rsidP="003D18B9">
      <w:pPr>
        <w:pStyle w:val="Clause2Sub"/>
        <w:ind w:left="1418" w:hanging="851"/>
        <w:rPr>
          <w:rFonts w:ascii="Tahoma" w:hAnsi="Tahoma" w:cs="Tahoma"/>
          <w:sz w:val="22"/>
          <w:szCs w:val="22"/>
        </w:rPr>
      </w:pPr>
      <w:bookmarkStart w:id="1882" w:name="_Ref339389825"/>
      <w:bookmarkStart w:id="1883" w:name="_Toc448848735"/>
      <w:bookmarkStart w:id="1884" w:name="_Toc449488858"/>
      <w:bookmarkStart w:id="1885" w:name="_Ref154209868"/>
      <w:r w:rsidRPr="00CA7956">
        <w:rPr>
          <w:rFonts w:ascii="Tahoma" w:hAnsi="Tahoma" w:cs="Tahoma"/>
          <w:sz w:val="22"/>
          <w:szCs w:val="22"/>
        </w:rPr>
        <w:t>Notwithstanding the provisions of clause </w:t>
      </w:r>
      <w:r w:rsidR="003C05D0" w:rsidRPr="00CA7956">
        <w:rPr>
          <w:rFonts w:ascii="Tahoma" w:hAnsi="Tahoma" w:cs="Tahoma"/>
          <w:sz w:val="22"/>
          <w:szCs w:val="22"/>
        </w:rPr>
        <w:fldChar w:fldCharType="begin"/>
      </w:r>
      <w:r w:rsidR="003C05D0" w:rsidRPr="00CA7956">
        <w:rPr>
          <w:rFonts w:ascii="Tahoma" w:hAnsi="Tahoma" w:cs="Tahoma"/>
          <w:sz w:val="22"/>
          <w:szCs w:val="22"/>
        </w:rPr>
        <w:instrText xml:space="preserve"> REF _Ref154209973 \r \h </w:instrText>
      </w:r>
      <w:r w:rsidR="000F2FA1" w:rsidRPr="00CA7956">
        <w:rPr>
          <w:rFonts w:ascii="Tahoma" w:hAnsi="Tahoma" w:cs="Tahoma"/>
          <w:sz w:val="22"/>
          <w:szCs w:val="22"/>
        </w:rPr>
        <w:instrText xml:space="preserve"> \* MERGEFORMAT </w:instrText>
      </w:r>
      <w:r w:rsidR="003C05D0" w:rsidRPr="00CA7956">
        <w:rPr>
          <w:rFonts w:ascii="Tahoma" w:hAnsi="Tahoma" w:cs="Tahoma"/>
          <w:sz w:val="22"/>
          <w:szCs w:val="22"/>
        </w:rPr>
      </w:r>
      <w:r w:rsidR="003C05D0" w:rsidRPr="00CA7956">
        <w:rPr>
          <w:rFonts w:ascii="Tahoma" w:hAnsi="Tahoma" w:cs="Tahoma"/>
          <w:sz w:val="22"/>
          <w:szCs w:val="22"/>
        </w:rPr>
        <w:fldChar w:fldCharType="separate"/>
      </w:r>
      <w:r w:rsidR="00AE0721">
        <w:rPr>
          <w:rFonts w:ascii="Tahoma" w:hAnsi="Tahoma" w:cs="Tahoma"/>
          <w:sz w:val="22"/>
          <w:szCs w:val="22"/>
        </w:rPr>
        <w:t>59.3</w:t>
      </w:r>
      <w:r w:rsidR="003C05D0" w:rsidRPr="00CA7956">
        <w:rPr>
          <w:rFonts w:ascii="Tahoma" w:hAnsi="Tahoma" w:cs="Tahoma"/>
          <w:sz w:val="22"/>
          <w:szCs w:val="22"/>
        </w:rPr>
        <w:fldChar w:fldCharType="end"/>
      </w:r>
      <w:r w:rsidRPr="00CA7956">
        <w:rPr>
          <w:rFonts w:ascii="Tahoma" w:hAnsi="Tahoma" w:cs="Tahoma"/>
          <w:sz w:val="22"/>
          <w:szCs w:val="22"/>
        </w:rPr>
        <w:t xml:space="preserve">, the Recipient shall be entitled to disclose any information to be kept confidential if and to the extent only that the </w:t>
      </w:r>
      <w:r w:rsidRPr="00CA7956">
        <w:rPr>
          <w:rFonts w:ascii="Tahoma" w:hAnsi="Tahoma" w:cs="Tahoma"/>
          <w:sz w:val="22"/>
          <w:szCs w:val="22"/>
        </w:rPr>
        <w:lastRenderedPageBreak/>
        <w:t xml:space="preserve">disclosure is </w:t>
      </w:r>
      <w:r w:rsidRPr="00CA7956">
        <w:rPr>
          <w:rFonts w:ascii="Tahoma" w:hAnsi="Tahoma" w:cs="Tahoma"/>
          <w:i/>
          <w:sz w:val="22"/>
          <w:szCs w:val="22"/>
        </w:rPr>
        <w:t>bona fide</w:t>
      </w:r>
      <w:r w:rsidRPr="00CA7956">
        <w:rPr>
          <w:rFonts w:ascii="Tahoma" w:hAnsi="Tahoma" w:cs="Tahoma"/>
          <w:sz w:val="22"/>
          <w:szCs w:val="22"/>
        </w:rPr>
        <w:t xml:space="preserve"> and necessary for the purposes of carrying out its duties in terms of this Agreement.</w:t>
      </w:r>
      <w:bookmarkEnd w:id="1882"/>
      <w:bookmarkEnd w:id="1883"/>
      <w:bookmarkEnd w:id="1884"/>
    </w:p>
    <w:p w14:paraId="2D3ECE57" w14:textId="2508ED92" w:rsidR="00232933" w:rsidRPr="00CA7956" w:rsidRDefault="00232933" w:rsidP="003D18B9">
      <w:pPr>
        <w:pStyle w:val="Clause2Sub"/>
        <w:ind w:left="1418" w:hanging="851"/>
        <w:rPr>
          <w:rFonts w:ascii="Tahoma" w:hAnsi="Tahoma" w:cs="Tahoma"/>
          <w:sz w:val="22"/>
          <w:szCs w:val="22"/>
        </w:rPr>
      </w:pPr>
      <w:bookmarkStart w:id="1886" w:name="_Toc448848736"/>
      <w:bookmarkStart w:id="1887" w:name="_Toc449488859"/>
      <w:r w:rsidRPr="00CA7956">
        <w:rPr>
          <w:rFonts w:ascii="Tahoma" w:hAnsi="Tahoma" w:cs="Tahoma"/>
          <w:sz w:val="22"/>
          <w:szCs w:val="22"/>
        </w:rPr>
        <w:t>The obligation of confidentiality placed on the Parties in terms of this clause </w:t>
      </w:r>
      <w:r w:rsidR="00696A17" w:rsidRPr="00CA7956">
        <w:rPr>
          <w:rFonts w:ascii="Tahoma" w:hAnsi="Tahoma" w:cs="Tahoma"/>
          <w:sz w:val="22"/>
          <w:szCs w:val="22"/>
        </w:rPr>
        <w:fldChar w:fldCharType="begin"/>
      </w:r>
      <w:r w:rsidR="00696A17" w:rsidRPr="00CA7956">
        <w:rPr>
          <w:rFonts w:ascii="Tahoma" w:hAnsi="Tahoma" w:cs="Tahoma"/>
          <w:sz w:val="22"/>
          <w:szCs w:val="22"/>
        </w:rPr>
        <w:instrText xml:space="preserve"> REF _Ref449515473 \r \h </w:instrText>
      </w:r>
      <w:r w:rsidR="00832015" w:rsidRPr="00CA7956">
        <w:rPr>
          <w:rFonts w:ascii="Tahoma" w:hAnsi="Tahoma" w:cs="Tahoma"/>
          <w:sz w:val="22"/>
          <w:szCs w:val="22"/>
        </w:rPr>
        <w:instrText xml:space="preserve"> \* MERGEFORMAT </w:instrText>
      </w:r>
      <w:r w:rsidR="00696A17" w:rsidRPr="00CA7956">
        <w:rPr>
          <w:rFonts w:ascii="Tahoma" w:hAnsi="Tahoma" w:cs="Tahoma"/>
          <w:sz w:val="22"/>
          <w:szCs w:val="22"/>
        </w:rPr>
      </w:r>
      <w:r w:rsidR="00696A17" w:rsidRPr="00CA7956">
        <w:rPr>
          <w:rFonts w:ascii="Tahoma" w:hAnsi="Tahoma" w:cs="Tahoma"/>
          <w:sz w:val="22"/>
          <w:szCs w:val="22"/>
        </w:rPr>
        <w:fldChar w:fldCharType="separate"/>
      </w:r>
      <w:r w:rsidR="00AE0721">
        <w:rPr>
          <w:rFonts w:ascii="Tahoma" w:hAnsi="Tahoma" w:cs="Tahoma"/>
          <w:sz w:val="22"/>
          <w:szCs w:val="22"/>
        </w:rPr>
        <w:t>59</w:t>
      </w:r>
      <w:r w:rsidR="00696A17" w:rsidRPr="00CA7956">
        <w:rPr>
          <w:rFonts w:ascii="Tahoma" w:hAnsi="Tahoma" w:cs="Tahoma"/>
          <w:sz w:val="22"/>
          <w:szCs w:val="22"/>
        </w:rPr>
        <w:fldChar w:fldCharType="end"/>
      </w:r>
      <w:r w:rsidR="003C05D0" w:rsidRPr="00CA7956">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i/>
          <w:sz w:val="22"/>
          <w:szCs w:val="22"/>
        </w:rPr>
        <w:t>Confidentiality</w:t>
      </w:r>
      <w:r w:rsidRPr="00CA7956">
        <w:rPr>
          <w:rFonts w:ascii="Tahoma" w:hAnsi="Tahoma" w:cs="Tahoma"/>
          <w:sz w:val="22"/>
          <w:szCs w:val="22"/>
        </w:rPr>
        <w:t>) shall cease to apply to the Recipient in respect of any information which</w:t>
      </w:r>
      <w:r w:rsidR="003C05D0" w:rsidRPr="00CA7956">
        <w:rPr>
          <w:rFonts w:ascii="Tahoma" w:hAnsi="Tahoma" w:cs="Tahoma"/>
          <w:sz w:val="22"/>
          <w:szCs w:val="22"/>
        </w:rPr>
        <w:t>:</w:t>
      </w:r>
      <w:bookmarkEnd w:id="1886"/>
      <w:bookmarkEnd w:id="1887"/>
    </w:p>
    <w:p w14:paraId="5D7EA42A" w14:textId="77777777" w:rsidR="00232933" w:rsidRPr="00CA7956" w:rsidRDefault="00232933" w:rsidP="003D18B9">
      <w:pPr>
        <w:pStyle w:val="Clause3Sub"/>
        <w:ind w:left="2410" w:hanging="992"/>
        <w:rPr>
          <w:rFonts w:ascii="Tahoma" w:hAnsi="Tahoma" w:cs="Tahoma"/>
          <w:sz w:val="22"/>
          <w:szCs w:val="22"/>
        </w:rPr>
      </w:pPr>
      <w:bookmarkStart w:id="1888" w:name="_Ref159121823"/>
      <w:r w:rsidRPr="00CA7956">
        <w:rPr>
          <w:rFonts w:ascii="Tahoma" w:hAnsi="Tahoma" w:cs="Tahoma"/>
          <w:sz w:val="22"/>
          <w:szCs w:val="22"/>
        </w:rPr>
        <w:t>is or becomes generally available to the public other than by the negligence or default of the Recipient or by the breach of this Agreement by the Recipient;</w:t>
      </w:r>
      <w:bookmarkEnd w:id="1888"/>
    </w:p>
    <w:p w14:paraId="5E6CC0D0" w14:textId="77777777" w:rsidR="00232933" w:rsidRPr="00CA7956" w:rsidRDefault="00232933" w:rsidP="003D18B9">
      <w:pPr>
        <w:pStyle w:val="Clause3Sub"/>
        <w:ind w:left="2410" w:hanging="992"/>
        <w:rPr>
          <w:rFonts w:ascii="Tahoma" w:hAnsi="Tahoma" w:cs="Tahoma"/>
          <w:sz w:val="22"/>
          <w:szCs w:val="22"/>
        </w:rPr>
      </w:pPr>
      <w:r w:rsidRPr="00CA7956">
        <w:rPr>
          <w:rFonts w:ascii="Tahoma" w:hAnsi="Tahoma" w:cs="Tahoma"/>
          <w:sz w:val="22"/>
          <w:szCs w:val="22"/>
        </w:rPr>
        <w:t>the Disclosing Party confirms in writing is disclosed on a non-confidential basis;</w:t>
      </w:r>
    </w:p>
    <w:p w14:paraId="0D2DD870" w14:textId="77777777" w:rsidR="00232933" w:rsidRPr="00CA7956" w:rsidRDefault="00232933" w:rsidP="003D18B9">
      <w:pPr>
        <w:pStyle w:val="Clause3Sub"/>
        <w:ind w:left="2410" w:hanging="992"/>
        <w:rPr>
          <w:rFonts w:ascii="Tahoma" w:hAnsi="Tahoma" w:cs="Tahoma"/>
          <w:sz w:val="22"/>
          <w:szCs w:val="22"/>
        </w:rPr>
      </w:pPr>
      <w:r w:rsidRPr="00CA7956">
        <w:rPr>
          <w:rFonts w:ascii="Tahoma" w:hAnsi="Tahoma" w:cs="Tahoma"/>
          <w:sz w:val="22"/>
          <w:szCs w:val="22"/>
        </w:rPr>
        <w:t xml:space="preserve">has lawfully become known by or come into the possession of the Recipient on a non-confidential basis from a source other than the Disclosing Party having the legal right to disclose same, provided that such knowledge or possession is evidenced by the written records of the Recipient existing at the </w:t>
      </w:r>
      <w:r w:rsidR="00E37BEC" w:rsidRPr="00CA7956">
        <w:rPr>
          <w:rFonts w:ascii="Tahoma" w:hAnsi="Tahoma" w:cs="Tahoma"/>
          <w:sz w:val="22"/>
          <w:szCs w:val="22"/>
        </w:rPr>
        <w:t>Signature</w:t>
      </w:r>
      <w:r w:rsidR="00DE0CD3" w:rsidRPr="00CA7956">
        <w:rPr>
          <w:rFonts w:ascii="Tahoma" w:hAnsi="Tahoma" w:cs="Tahoma"/>
          <w:sz w:val="22"/>
          <w:szCs w:val="22"/>
        </w:rPr>
        <w:t xml:space="preserve"> </w:t>
      </w:r>
      <w:r w:rsidRPr="00CA7956">
        <w:rPr>
          <w:rFonts w:ascii="Tahoma" w:hAnsi="Tahoma" w:cs="Tahoma"/>
          <w:sz w:val="22"/>
          <w:szCs w:val="22"/>
        </w:rPr>
        <w:t>Date; or</w:t>
      </w:r>
    </w:p>
    <w:p w14:paraId="32D4F13E" w14:textId="77777777" w:rsidR="00232933" w:rsidRPr="00CA7956" w:rsidRDefault="00232933" w:rsidP="00F94DEE">
      <w:pPr>
        <w:pStyle w:val="Clause3Sub"/>
        <w:ind w:left="2410" w:hanging="992"/>
        <w:rPr>
          <w:rFonts w:ascii="Tahoma" w:hAnsi="Tahoma" w:cs="Tahoma"/>
          <w:sz w:val="22"/>
          <w:szCs w:val="22"/>
        </w:rPr>
      </w:pPr>
      <w:bookmarkStart w:id="1889" w:name="_Ref159121828"/>
      <w:bookmarkStart w:id="1890" w:name="_Ref448784746"/>
      <w:r w:rsidRPr="00CA7956">
        <w:rPr>
          <w:rFonts w:ascii="Tahoma" w:hAnsi="Tahoma" w:cs="Tahoma"/>
          <w:sz w:val="22"/>
          <w:szCs w:val="22"/>
        </w:rPr>
        <w:t>is disclosed pursuant to a requirement or request by operation of law, regulation or court order, to the extent of compliance with such requirement or request only and not for any other purpose,</w:t>
      </w:r>
      <w:bookmarkEnd w:id="1889"/>
      <w:r w:rsidRPr="00CA7956">
        <w:rPr>
          <w:rFonts w:ascii="Tahoma" w:hAnsi="Tahoma" w:cs="Tahoma"/>
          <w:sz w:val="22"/>
          <w:szCs w:val="22"/>
        </w:rPr>
        <w:t xml:space="preserve"> provided that</w:t>
      </w:r>
      <w:r w:rsidR="003C05D0" w:rsidRPr="00CA7956">
        <w:rPr>
          <w:rFonts w:ascii="Tahoma" w:hAnsi="Tahoma" w:cs="Tahoma"/>
          <w:sz w:val="22"/>
          <w:szCs w:val="22"/>
        </w:rPr>
        <w:t>:</w:t>
      </w:r>
      <w:bookmarkEnd w:id="1890"/>
    </w:p>
    <w:p w14:paraId="2E37A5FA" w14:textId="52839514" w:rsidR="00232933" w:rsidRPr="00CA7956" w:rsidRDefault="00232933" w:rsidP="000D5A27">
      <w:pPr>
        <w:pStyle w:val="Clause4Sub"/>
        <w:tabs>
          <w:tab w:val="clear" w:pos="3033"/>
        </w:tabs>
        <w:ind w:left="3402" w:hanging="992"/>
        <w:rPr>
          <w:rFonts w:ascii="Tahoma" w:hAnsi="Tahoma" w:cs="Tahoma"/>
          <w:sz w:val="22"/>
          <w:szCs w:val="22"/>
        </w:rPr>
      </w:pPr>
      <w:bookmarkStart w:id="1891" w:name="_Ref448784736"/>
      <w:r w:rsidRPr="00CA7956">
        <w:rPr>
          <w:rFonts w:ascii="Tahoma" w:hAnsi="Tahoma" w:cs="Tahoma"/>
          <w:sz w:val="22"/>
          <w:szCs w:val="22"/>
        </w:rPr>
        <w:t>the onus shall at all times rest on the Recipient to establish that information falls within the exclusions set out in clauses </w:t>
      </w:r>
      <w:r w:rsidR="00666581" w:rsidRPr="00CA7956">
        <w:rPr>
          <w:rFonts w:ascii="Tahoma" w:hAnsi="Tahoma" w:cs="Tahoma"/>
          <w:sz w:val="22"/>
          <w:szCs w:val="22"/>
        </w:rPr>
        <w:fldChar w:fldCharType="begin"/>
      </w:r>
      <w:r w:rsidR="00666581" w:rsidRPr="00CA7956">
        <w:rPr>
          <w:rFonts w:ascii="Tahoma" w:hAnsi="Tahoma" w:cs="Tahoma"/>
          <w:sz w:val="22"/>
          <w:szCs w:val="22"/>
        </w:rPr>
        <w:instrText xml:space="preserve"> REF _Ref159121823 \r \h </w:instrText>
      </w:r>
      <w:r w:rsidR="006611BA" w:rsidRPr="00CA7956">
        <w:rPr>
          <w:rFonts w:ascii="Tahoma" w:hAnsi="Tahoma" w:cs="Tahoma"/>
          <w:sz w:val="22"/>
          <w:szCs w:val="22"/>
        </w:rPr>
        <w:instrText xml:space="preserve"> \* MERGEFORMAT </w:instrText>
      </w:r>
      <w:r w:rsidR="00666581" w:rsidRPr="00CA7956">
        <w:rPr>
          <w:rFonts w:ascii="Tahoma" w:hAnsi="Tahoma" w:cs="Tahoma"/>
          <w:sz w:val="22"/>
          <w:szCs w:val="22"/>
        </w:rPr>
      </w:r>
      <w:r w:rsidR="00666581" w:rsidRPr="00CA7956">
        <w:rPr>
          <w:rFonts w:ascii="Tahoma" w:hAnsi="Tahoma" w:cs="Tahoma"/>
          <w:sz w:val="22"/>
          <w:szCs w:val="22"/>
        </w:rPr>
        <w:fldChar w:fldCharType="separate"/>
      </w:r>
      <w:r w:rsidR="00AE0721">
        <w:rPr>
          <w:rFonts w:ascii="Tahoma" w:hAnsi="Tahoma" w:cs="Tahoma"/>
          <w:sz w:val="22"/>
          <w:szCs w:val="22"/>
        </w:rPr>
        <w:t>59.5.1</w:t>
      </w:r>
      <w:r w:rsidR="00666581" w:rsidRPr="00CA7956">
        <w:rPr>
          <w:rFonts w:ascii="Tahoma" w:hAnsi="Tahoma" w:cs="Tahoma"/>
          <w:sz w:val="22"/>
          <w:szCs w:val="22"/>
        </w:rPr>
        <w:fldChar w:fldCharType="end"/>
      </w:r>
      <w:r w:rsidRPr="00CA7956">
        <w:rPr>
          <w:rFonts w:ascii="Tahoma" w:hAnsi="Tahoma" w:cs="Tahoma"/>
          <w:sz w:val="22"/>
          <w:szCs w:val="22"/>
        </w:rPr>
        <w:t xml:space="preserve"> to </w:t>
      </w:r>
      <w:r w:rsidR="003C05D0" w:rsidRPr="00CA7956">
        <w:rPr>
          <w:rFonts w:ascii="Tahoma" w:hAnsi="Tahoma" w:cs="Tahoma"/>
          <w:sz w:val="22"/>
          <w:szCs w:val="22"/>
        </w:rPr>
        <w:fldChar w:fldCharType="begin"/>
      </w:r>
      <w:r w:rsidR="003C05D0" w:rsidRPr="00CA7956">
        <w:rPr>
          <w:rFonts w:ascii="Tahoma" w:hAnsi="Tahoma" w:cs="Tahoma"/>
          <w:sz w:val="22"/>
          <w:szCs w:val="22"/>
        </w:rPr>
        <w:instrText xml:space="preserve"> REF _Ref448784746 \r \h </w:instrText>
      </w:r>
      <w:r w:rsidR="000F2FA1" w:rsidRPr="00CA7956">
        <w:rPr>
          <w:rFonts w:ascii="Tahoma" w:hAnsi="Tahoma" w:cs="Tahoma"/>
          <w:sz w:val="22"/>
          <w:szCs w:val="22"/>
        </w:rPr>
        <w:instrText xml:space="preserve"> \* MERGEFORMAT </w:instrText>
      </w:r>
      <w:r w:rsidR="003C05D0" w:rsidRPr="00CA7956">
        <w:rPr>
          <w:rFonts w:ascii="Tahoma" w:hAnsi="Tahoma" w:cs="Tahoma"/>
          <w:sz w:val="22"/>
          <w:szCs w:val="22"/>
        </w:rPr>
      </w:r>
      <w:r w:rsidR="003C05D0" w:rsidRPr="00CA7956">
        <w:rPr>
          <w:rFonts w:ascii="Tahoma" w:hAnsi="Tahoma" w:cs="Tahoma"/>
          <w:sz w:val="22"/>
          <w:szCs w:val="22"/>
        </w:rPr>
        <w:fldChar w:fldCharType="separate"/>
      </w:r>
      <w:r w:rsidR="00AE0721">
        <w:rPr>
          <w:rFonts w:ascii="Tahoma" w:hAnsi="Tahoma" w:cs="Tahoma"/>
          <w:sz w:val="22"/>
          <w:szCs w:val="22"/>
        </w:rPr>
        <w:t>59.5.4</w:t>
      </w:r>
      <w:r w:rsidR="003C05D0" w:rsidRPr="00CA7956">
        <w:rPr>
          <w:rFonts w:ascii="Tahoma" w:hAnsi="Tahoma" w:cs="Tahoma"/>
          <w:sz w:val="22"/>
          <w:szCs w:val="22"/>
        </w:rPr>
        <w:fldChar w:fldCharType="end"/>
      </w:r>
      <w:r w:rsidRPr="00CA7956">
        <w:rPr>
          <w:rFonts w:ascii="Tahoma" w:hAnsi="Tahoma" w:cs="Tahoma"/>
          <w:sz w:val="22"/>
          <w:szCs w:val="22"/>
        </w:rPr>
        <w:t xml:space="preserve"> (both inclusive);</w:t>
      </w:r>
      <w:bookmarkEnd w:id="1891"/>
    </w:p>
    <w:p w14:paraId="27E7221E" w14:textId="77777777" w:rsidR="00232933" w:rsidRPr="00CA7956" w:rsidRDefault="00232933" w:rsidP="000D5A27">
      <w:pPr>
        <w:pStyle w:val="Clause4Sub"/>
        <w:tabs>
          <w:tab w:val="clear" w:pos="3033"/>
        </w:tabs>
        <w:ind w:left="3402" w:hanging="992"/>
        <w:rPr>
          <w:rFonts w:ascii="Tahoma" w:hAnsi="Tahoma" w:cs="Tahoma"/>
          <w:sz w:val="22"/>
          <w:szCs w:val="22"/>
        </w:rPr>
      </w:pPr>
      <w:r w:rsidRPr="00CA7956">
        <w:rPr>
          <w:rFonts w:ascii="Tahoma" w:hAnsi="Tahoma" w:cs="Tahoma"/>
          <w:sz w:val="22"/>
          <w:szCs w:val="22"/>
        </w:rPr>
        <w:t>information will not be deemed to be within the foregoing exclusions merely because such information is embraced by more general information in the public domain or in the Recipient's possession; and</w:t>
      </w:r>
    </w:p>
    <w:p w14:paraId="69149883" w14:textId="77777777" w:rsidR="00232933" w:rsidRPr="00CA7956" w:rsidRDefault="00232933" w:rsidP="000D5A27">
      <w:pPr>
        <w:pStyle w:val="Clause4Sub"/>
        <w:tabs>
          <w:tab w:val="clear" w:pos="3033"/>
        </w:tabs>
        <w:ind w:left="3402" w:hanging="992"/>
        <w:rPr>
          <w:rFonts w:ascii="Tahoma" w:hAnsi="Tahoma" w:cs="Tahoma"/>
          <w:sz w:val="22"/>
          <w:szCs w:val="22"/>
        </w:rPr>
      </w:pPr>
      <w:r w:rsidRPr="00CA7956">
        <w:rPr>
          <w:rFonts w:ascii="Tahoma" w:hAnsi="Tahoma" w:cs="Tahoma"/>
          <w:sz w:val="22"/>
          <w:szCs w:val="22"/>
        </w:rPr>
        <w:t>any combination of features will not be deemed to be within the foregoing exclusions merely because individual features are in the public domain or in the Recipient's possession, but only if the combination itself and its principle of operation are in the public domain or in the Recipient's possession.</w:t>
      </w:r>
    </w:p>
    <w:p w14:paraId="562BBB98" w14:textId="61BBC21A" w:rsidR="00232933" w:rsidRPr="00CA7956" w:rsidRDefault="00232933" w:rsidP="003D18B9">
      <w:pPr>
        <w:pStyle w:val="Clause2Sub"/>
        <w:ind w:left="1418" w:hanging="851"/>
        <w:rPr>
          <w:rFonts w:ascii="Tahoma" w:hAnsi="Tahoma" w:cs="Tahoma"/>
          <w:sz w:val="22"/>
          <w:szCs w:val="22"/>
        </w:rPr>
      </w:pPr>
      <w:bookmarkStart w:id="1892" w:name="_Toc448848737"/>
      <w:bookmarkStart w:id="1893" w:name="_Toc449488860"/>
      <w:r w:rsidRPr="00CA7956">
        <w:rPr>
          <w:rFonts w:ascii="Tahoma" w:hAnsi="Tahoma" w:cs="Tahoma"/>
          <w:sz w:val="22"/>
          <w:szCs w:val="22"/>
        </w:rPr>
        <w:lastRenderedPageBreak/>
        <w:t>In the event that the Recipient is required to disclose confidential information of the Disclosing Party as contemplated in clause </w:t>
      </w:r>
      <w:r w:rsidR="00D04B83">
        <w:rPr>
          <w:rFonts w:ascii="Tahoma" w:hAnsi="Tahoma" w:cs="Tahoma"/>
          <w:sz w:val="22"/>
          <w:szCs w:val="22"/>
        </w:rPr>
        <w:fldChar w:fldCharType="begin"/>
      </w:r>
      <w:r w:rsidR="00D04B83">
        <w:rPr>
          <w:rFonts w:ascii="Tahoma" w:hAnsi="Tahoma" w:cs="Tahoma"/>
          <w:sz w:val="22"/>
          <w:szCs w:val="22"/>
        </w:rPr>
        <w:instrText xml:space="preserve"> REF _Ref448784746 \r \h </w:instrText>
      </w:r>
      <w:r w:rsidR="00D04B83">
        <w:rPr>
          <w:rFonts w:ascii="Tahoma" w:hAnsi="Tahoma" w:cs="Tahoma"/>
          <w:sz w:val="22"/>
          <w:szCs w:val="22"/>
        </w:rPr>
      </w:r>
      <w:r w:rsidR="00D04B83">
        <w:rPr>
          <w:rFonts w:ascii="Tahoma" w:hAnsi="Tahoma" w:cs="Tahoma"/>
          <w:sz w:val="22"/>
          <w:szCs w:val="22"/>
        </w:rPr>
        <w:fldChar w:fldCharType="separate"/>
      </w:r>
      <w:r w:rsidR="00AE0721">
        <w:rPr>
          <w:rFonts w:ascii="Tahoma" w:hAnsi="Tahoma" w:cs="Tahoma"/>
          <w:sz w:val="22"/>
          <w:szCs w:val="22"/>
        </w:rPr>
        <w:t>59.5.4</w:t>
      </w:r>
      <w:r w:rsidR="00D04B83">
        <w:rPr>
          <w:rFonts w:ascii="Tahoma" w:hAnsi="Tahoma" w:cs="Tahoma"/>
          <w:sz w:val="22"/>
          <w:szCs w:val="22"/>
        </w:rPr>
        <w:fldChar w:fldCharType="end"/>
      </w:r>
      <w:r w:rsidRPr="00CA7956">
        <w:rPr>
          <w:rFonts w:ascii="Tahoma" w:hAnsi="Tahoma" w:cs="Tahoma"/>
          <w:sz w:val="22"/>
          <w:szCs w:val="22"/>
        </w:rPr>
        <w:t>, the Recipient will</w:t>
      </w:r>
      <w:r w:rsidR="003C05D0" w:rsidRPr="00CA7956">
        <w:rPr>
          <w:rFonts w:ascii="Tahoma" w:hAnsi="Tahoma" w:cs="Tahoma"/>
          <w:sz w:val="22"/>
          <w:szCs w:val="22"/>
        </w:rPr>
        <w:t>:</w:t>
      </w:r>
      <w:bookmarkEnd w:id="1892"/>
      <w:bookmarkEnd w:id="1893"/>
    </w:p>
    <w:p w14:paraId="66C8A689" w14:textId="77777777" w:rsidR="00232933" w:rsidRPr="00CA7956" w:rsidRDefault="00232933" w:rsidP="003D18B9">
      <w:pPr>
        <w:pStyle w:val="Clause3Sub"/>
        <w:tabs>
          <w:tab w:val="num" w:pos="2552"/>
        </w:tabs>
        <w:ind w:left="2552" w:hanging="1134"/>
        <w:rPr>
          <w:rFonts w:ascii="Tahoma" w:hAnsi="Tahoma" w:cs="Tahoma"/>
          <w:sz w:val="22"/>
          <w:szCs w:val="22"/>
        </w:rPr>
      </w:pPr>
      <w:r w:rsidRPr="00CA7956">
        <w:rPr>
          <w:rFonts w:ascii="Tahoma" w:hAnsi="Tahoma" w:cs="Tahoma"/>
          <w:sz w:val="22"/>
          <w:szCs w:val="22"/>
        </w:rPr>
        <w:t>advise the Disclosing Party thereof in writing prior to disclosure, if possible;</w:t>
      </w:r>
    </w:p>
    <w:p w14:paraId="3AA9BA53" w14:textId="77777777" w:rsidR="00232933" w:rsidRPr="00CA7956" w:rsidRDefault="00232933" w:rsidP="003D18B9">
      <w:pPr>
        <w:pStyle w:val="Clause3Sub"/>
        <w:tabs>
          <w:tab w:val="num" w:pos="2552"/>
        </w:tabs>
        <w:ind w:left="2552" w:hanging="1134"/>
        <w:rPr>
          <w:rFonts w:ascii="Tahoma" w:hAnsi="Tahoma" w:cs="Tahoma"/>
          <w:sz w:val="22"/>
          <w:szCs w:val="22"/>
        </w:rPr>
      </w:pPr>
      <w:r w:rsidRPr="00CA7956">
        <w:rPr>
          <w:rFonts w:ascii="Tahoma" w:hAnsi="Tahoma" w:cs="Tahoma"/>
          <w:sz w:val="22"/>
          <w:szCs w:val="22"/>
        </w:rPr>
        <w:t>take such steps to limit the disclosure to the minimum extent required to satisfy such requirement and to the extent that it lawfully and reasonably can;</w:t>
      </w:r>
    </w:p>
    <w:p w14:paraId="1C5DD2DA" w14:textId="77777777" w:rsidR="00232933" w:rsidRPr="00CA7956" w:rsidRDefault="00232933" w:rsidP="003D18B9">
      <w:pPr>
        <w:pStyle w:val="Clause3Sub"/>
        <w:tabs>
          <w:tab w:val="num" w:pos="2552"/>
        </w:tabs>
        <w:ind w:left="2552" w:hanging="1134"/>
        <w:rPr>
          <w:rFonts w:ascii="Tahoma" w:hAnsi="Tahoma" w:cs="Tahoma"/>
          <w:sz w:val="22"/>
          <w:szCs w:val="22"/>
        </w:rPr>
      </w:pPr>
      <w:r w:rsidRPr="00CA7956">
        <w:rPr>
          <w:rFonts w:ascii="Tahoma" w:hAnsi="Tahoma" w:cs="Tahoma"/>
          <w:sz w:val="22"/>
          <w:szCs w:val="22"/>
        </w:rPr>
        <w:t>afford the Disclosing Party a reasonable opportunity, if possible, to intervene in the proceedings;</w:t>
      </w:r>
    </w:p>
    <w:p w14:paraId="566EC0B9" w14:textId="77777777" w:rsidR="00232933" w:rsidRPr="00CA7956" w:rsidRDefault="00232933" w:rsidP="003D18B9">
      <w:pPr>
        <w:pStyle w:val="Clause3Sub"/>
        <w:tabs>
          <w:tab w:val="num" w:pos="2552"/>
        </w:tabs>
        <w:ind w:left="2552" w:hanging="1134"/>
        <w:rPr>
          <w:rFonts w:ascii="Tahoma" w:hAnsi="Tahoma" w:cs="Tahoma"/>
          <w:sz w:val="22"/>
          <w:szCs w:val="22"/>
        </w:rPr>
      </w:pPr>
      <w:r w:rsidRPr="00CA7956">
        <w:rPr>
          <w:rFonts w:ascii="Tahoma" w:hAnsi="Tahoma" w:cs="Tahoma"/>
          <w:sz w:val="22"/>
          <w:szCs w:val="22"/>
        </w:rPr>
        <w:t>comply with the Disclosing Party's reasonable requests as to the manner and terms of any such disclosure; and</w:t>
      </w:r>
    </w:p>
    <w:p w14:paraId="24544504" w14:textId="684A747D" w:rsidR="00EF388D" w:rsidRPr="003E0607" w:rsidRDefault="00232933" w:rsidP="003E0607">
      <w:pPr>
        <w:pStyle w:val="Clause3Sub"/>
        <w:ind w:left="2552" w:hanging="1134"/>
        <w:rPr>
          <w:rFonts w:ascii="Tahoma" w:hAnsi="Tahoma" w:cs="Tahoma"/>
          <w:sz w:val="22"/>
          <w:szCs w:val="22"/>
        </w:rPr>
      </w:pPr>
      <w:r w:rsidRPr="00CA7956">
        <w:rPr>
          <w:rFonts w:ascii="Tahoma" w:hAnsi="Tahoma" w:cs="Tahoma"/>
          <w:sz w:val="22"/>
          <w:szCs w:val="22"/>
        </w:rPr>
        <w:t>notify the Disclosing Party of the recipient of, and the form and extent of, any such disclosure or announcement immediately after it is made.</w:t>
      </w:r>
    </w:p>
    <w:p w14:paraId="5FDCBED2" w14:textId="77777777" w:rsidR="00232933" w:rsidRPr="00CA7956" w:rsidRDefault="003C05D0" w:rsidP="0018327B">
      <w:pPr>
        <w:pStyle w:val="Clause1Head"/>
        <w:numPr>
          <w:ilvl w:val="0"/>
          <w:numId w:val="16"/>
        </w:numPr>
        <w:spacing w:line="360" w:lineRule="auto"/>
        <w:ind w:left="567" w:hanging="567"/>
        <w:outlineLvl w:val="0"/>
        <w:rPr>
          <w:rFonts w:ascii="Tahoma" w:hAnsi="Tahoma" w:cs="Tahoma"/>
          <w:sz w:val="22"/>
          <w:szCs w:val="22"/>
        </w:rPr>
      </w:pPr>
      <w:bookmarkStart w:id="1894" w:name="_Toc448769882"/>
      <w:bookmarkStart w:id="1895" w:name="_Ref448873547"/>
      <w:bookmarkStart w:id="1896" w:name="_Ref448875138"/>
      <w:bookmarkStart w:id="1897" w:name="_Toc449488862"/>
      <w:bookmarkStart w:id="1898" w:name="_Toc175734082"/>
      <w:bookmarkEnd w:id="1868"/>
      <w:bookmarkEnd w:id="1869"/>
      <w:bookmarkEnd w:id="1870"/>
      <w:bookmarkEnd w:id="1871"/>
      <w:bookmarkEnd w:id="1872"/>
      <w:bookmarkEnd w:id="1873"/>
      <w:bookmarkEnd w:id="1874"/>
      <w:bookmarkEnd w:id="1875"/>
      <w:bookmarkEnd w:id="1885"/>
      <w:r w:rsidRPr="00CA7956">
        <w:rPr>
          <w:rFonts w:ascii="Tahoma" w:hAnsi="Tahoma" w:cs="Tahoma"/>
          <w:sz w:val="22"/>
          <w:szCs w:val="22"/>
        </w:rPr>
        <w:t>Miscellaneous M</w:t>
      </w:r>
      <w:r w:rsidR="00232933" w:rsidRPr="00CA7956">
        <w:rPr>
          <w:rFonts w:ascii="Tahoma" w:hAnsi="Tahoma" w:cs="Tahoma"/>
          <w:sz w:val="22"/>
          <w:szCs w:val="22"/>
        </w:rPr>
        <w:t>atters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94"/>
      <w:bookmarkEnd w:id="1895"/>
      <w:bookmarkEnd w:id="1896"/>
      <w:bookmarkEnd w:id="1897"/>
      <w:bookmarkEnd w:id="1898"/>
    </w:p>
    <w:p w14:paraId="32917833" w14:textId="77777777" w:rsidR="00232933" w:rsidRPr="00CA7956" w:rsidRDefault="00232933" w:rsidP="003D18B9">
      <w:pPr>
        <w:pStyle w:val="Clause2Sub"/>
        <w:ind w:left="1418" w:hanging="851"/>
        <w:rPr>
          <w:rFonts w:ascii="Tahoma" w:hAnsi="Tahoma" w:cs="Tahoma"/>
          <w:b/>
          <w:sz w:val="22"/>
          <w:szCs w:val="22"/>
        </w:rPr>
      </w:pPr>
      <w:bookmarkStart w:id="1899" w:name="_Toc428793167"/>
      <w:bookmarkStart w:id="1900" w:name="_Toc429295704"/>
      <w:bookmarkStart w:id="1901" w:name="_Toc430486673"/>
      <w:bookmarkStart w:id="1902" w:name="_Toc24347353"/>
      <w:bookmarkStart w:id="1903" w:name="_Toc25635967"/>
      <w:bookmarkStart w:id="1904" w:name="_Toc36262421"/>
      <w:bookmarkStart w:id="1905" w:name="_Toc39634348"/>
      <w:bookmarkStart w:id="1906" w:name="_Toc81899019"/>
      <w:bookmarkStart w:id="1907" w:name="_Toc351392470"/>
      <w:bookmarkStart w:id="1908" w:name="_Toc351396329"/>
      <w:bookmarkStart w:id="1909" w:name="_Toc351396581"/>
      <w:bookmarkStart w:id="1910" w:name="_Toc436720518"/>
      <w:bookmarkStart w:id="1911" w:name="_Ref448526118"/>
      <w:bookmarkStart w:id="1912" w:name="_Ref448777110"/>
      <w:bookmarkStart w:id="1913" w:name="_Ref448875146"/>
      <w:bookmarkStart w:id="1914" w:name="_Toc449488863"/>
      <w:r w:rsidRPr="00CA7956">
        <w:rPr>
          <w:rFonts w:ascii="Tahoma" w:hAnsi="Tahoma" w:cs="Tahoma"/>
          <w:b/>
          <w:sz w:val="22"/>
          <w:szCs w:val="22"/>
        </w:rPr>
        <w:t>Addresses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11BD0450" w14:textId="664185CD" w:rsidR="00232933" w:rsidRPr="00CA7956" w:rsidRDefault="00232933" w:rsidP="000D5A27">
      <w:pPr>
        <w:pStyle w:val="Clause3Sub"/>
        <w:ind w:left="2552" w:hanging="1134"/>
        <w:rPr>
          <w:rFonts w:ascii="Tahoma" w:hAnsi="Tahoma" w:cs="Tahoma"/>
          <w:sz w:val="22"/>
          <w:szCs w:val="22"/>
        </w:rPr>
      </w:pPr>
      <w:r w:rsidRPr="00CA7956">
        <w:rPr>
          <w:rFonts w:ascii="Tahoma" w:hAnsi="Tahoma" w:cs="Tahoma"/>
          <w:sz w:val="22"/>
          <w:szCs w:val="22"/>
        </w:rPr>
        <w:t>The Parties choose the following addresses to which notices may be given, and at which documents in legal proceedings may be served (</w:t>
      </w:r>
      <w:r w:rsidR="004F489B" w:rsidRPr="00CA7956">
        <w:rPr>
          <w:rFonts w:ascii="Tahoma" w:hAnsi="Tahoma" w:cs="Tahoma"/>
          <w:sz w:val="22"/>
          <w:szCs w:val="22"/>
        </w:rPr>
        <w:t>i.e.,</w:t>
      </w:r>
      <w:r w:rsidRPr="00CA7956">
        <w:rPr>
          <w:rFonts w:ascii="Tahoma" w:hAnsi="Tahoma" w:cs="Tahoma"/>
          <w:sz w:val="22"/>
          <w:szCs w:val="22"/>
        </w:rPr>
        <w:t xml:space="preserve"> their </w:t>
      </w:r>
      <w:proofErr w:type="spellStart"/>
      <w:r w:rsidRPr="00CA7956">
        <w:rPr>
          <w:rFonts w:ascii="Tahoma" w:hAnsi="Tahoma" w:cs="Tahoma"/>
          <w:i/>
          <w:sz w:val="22"/>
          <w:szCs w:val="22"/>
        </w:rPr>
        <w:t>domicilia</w:t>
      </w:r>
      <w:proofErr w:type="spellEnd"/>
      <w:r w:rsidRPr="00CA7956">
        <w:rPr>
          <w:rFonts w:ascii="Tahoma" w:hAnsi="Tahoma" w:cs="Tahoma"/>
          <w:i/>
          <w:sz w:val="22"/>
          <w:szCs w:val="22"/>
        </w:rPr>
        <w:t xml:space="preserve"> </w:t>
      </w:r>
      <w:proofErr w:type="spellStart"/>
      <w:r w:rsidRPr="00CA7956">
        <w:rPr>
          <w:rFonts w:ascii="Tahoma" w:hAnsi="Tahoma" w:cs="Tahoma"/>
          <w:i/>
          <w:sz w:val="22"/>
          <w:szCs w:val="22"/>
        </w:rPr>
        <w:t>citandi</w:t>
      </w:r>
      <w:proofErr w:type="spellEnd"/>
      <w:r w:rsidRPr="00CA7956">
        <w:rPr>
          <w:rFonts w:ascii="Tahoma" w:hAnsi="Tahoma" w:cs="Tahoma"/>
          <w:i/>
          <w:sz w:val="22"/>
          <w:szCs w:val="22"/>
        </w:rPr>
        <w:t xml:space="preserve"> et </w:t>
      </w:r>
      <w:proofErr w:type="spellStart"/>
      <w:r w:rsidRPr="00CA7956">
        <w:rPr>
          <w:rFonts w:ascii="Tahoma" w:hAnsi="Tahoma" w:cs="Tahoma"/>
          <w:i/>
          <w:sz w:val="22"/>
          <w:szCs w:val="22"/>
        </w:rPr>
        <w:t>executandi</w:t>
      </w:r>
      <w:proofErr w:type="spellEnd"/>
      <w:r w:rsidRPr="00CA7956">
        <w:rPr>
          <w:rFonts w:ascii="Tahoma" w:hAnsi="Tahoma" w:cs="Tahoma"/>
          <w:sz w:val="22"/>
          <w:szCs w:val="22"/>
        </w:rPr>
        <w:t>), in</w:t>
      </w:r>
      <w:r w:rsidR="003C05D0" w:rsidRPr="00CA7956">
        <w:rPr>
          <w:rFonts w:ascii="Tahoma" w:hAnsi="Tahoma" w:cs="Tahoma"/>
          <w:sz w:val="22"/>
          <w:szCs w:val="22"/>
        </w:rPr>
        <w:t xml:space="preserve"> connection with this Agreement</w:t>
      </w:r>
      <w:r w:rsidRPr="00CA7956">
        <w:rPr>
          <w:rFonts w:ascii="Tahoma" w:hAnsi="Tahoma" w:cs="Tahoma"/>
          <w:sz w:val="22"/>
          <w:szCs w:val="22"/>
        </w:rPr>
        <w:t>:</w:t>
      </w:r>
    </w:p>
    <w:p w14:paraId="78EDF7C7" w14:textId="77777777" w:rsidR="00550984" w:rsidRPr="00CA7956" w:rsidRDefault="00550984" w:rsidP="00550984">
      <w:pPr>
        <w:pStyle w:val="Clause3Sub"/>
        <w:numPr>
          <w:ilvl w:val="0"/>
          <w:numId w:val="0"/>
        </w:numPr>
        <w:ind w:left="2552"/>
        <w:rPr>
          <w:rFonts w:ascii="Tahoma" w:hAnsi="Tahoma" w:cs="Tahoma"/>
          <w:sz w:val="22"/>
          <w:szCs w:val="22"/>
        </w:rPr>
      </w:pPr>
    </w:p>
    <w:p w14:paraId="1B5B24FE" w14:textId="77777777" w:rsidR="00232933" w:rsidRPr="00CA7956" w:rsidRDefault="00232933" w:rsidP="000D5A27">
      <w:pPr>
        <w:pStyle w:val="Clause4Sub"/>
        <w:tabs>
          <w:tab w:val="clear" w:pos="3033"/>
        </w:tabs>
        <w:ind w:left="3402" w:hanging="992"/>
        <w:rPr>
          <w:rFonts w:ascii="Tahoma" w:hAnsi="Tahoma" w:cs="Tahoma"/>
          <w:sz w:val="22"/>
          <w:szCs w:val="22"/>
        </w:rPr>
      </w:pPr>
      <w:bookmarkStart w:id="1915" w:name="_Ref352778252"/>
      <w:r w:rsidRPr="00CA7956">
        <w:rPr>
          <w:rFonts w:ascii="Tahoma" w:hAnsi="Tahoma" w:cs="Tahoma"/>
          <w:sz w:val="22"/>
          <w:szCs w:val="22"/>
        </w:rPr>
        <w:t xml:space="preserve">in the case of </w:t>
      </w:r>
      <w:r w:rsidRPr="00CA7956">
        <w:rPr>
          <w:rFonts w:ascii="Tahoma" w:hAnsi="Tahoma" w:cs="Tahoma"/>
          <w:sz w:val="22"/>
          <w:szCs w:val="22"/>
          <w:lang w:val="en-ZA"/>
        </w:rPr>
        <w:t>TNPA</w:t>
      </w:r>
      <w:r w:rsidRPr="00CA7956">
        <w:rPr>
          <w:rFonts w:ascii="Tahoma" w:hAnsi="Tahoma" w:cs="Tahoma"/>
          <w:sz w:val="22"/>
          <w:szCs w:val="22"/>
        </w:rPr>
        <w:t>:</w:t>
      </w:r>
      <w:bookmarkEnd w:id="1915"/>
    </w:p>
    <w:p w14:paraId="12A6D308" w14:textId="5B1929CC" w:rsidR="00232933" w:rsidRPr="00CA7956" w:rsidRDefault="00232933" w:rsidP="000D5A27">
      <w:pPr>
        <w:pStyle w:val="Clause0Sub"/>
        <w:ind w:left="5386" w:hanging="1984"/>
        <w:rPr>
          <w:rFonts w:ascii="Tahoma" w:hAnsi="Tahoma" w:cs="Tahoma"/>
          <w:sz w:val="22"/>
          <w:szCs w:val="22"/>
        </w:rPr>
      </w:pPr>
      <w:r w:rsidRPr="00CA7956">
        <w:rPr>
          <w:rFonts w:ascii="Tahoma" w:hAnsi="Tahoma" w:cs="Tahoma"/>
          <w:sz w:val="22"/>
          <w:szCs w:val="22"/>
        </w:rPr>
        <w:t>postal address</w:t>
      </w:r>
      <w:r w:rsidR="00F04A8E" w:rsidRPr="00CA7956">
        <w:rPr>
          <w:rFonts w:ascii="Tahoma" w:hAnsi="Tahoma" w:cs="Tahoma"/>
          <w:sz w:val="22"/>
          <w:szCs w:val="22"/>
        </w:rPr>
        <w:tab/>
      </w:r>
      <w:r w:rsidRPr="00CA7956">
        <w:rPr>
          <w:rFonts w:ascii="Tahoma" w:hAnsi="Tahoma" w:cs="Tahoma"/>
          <w:sz w:val="22"/>
          <w:szCs w:val="22"/>
        </w:rPr>
        <w:t>:</w:t>
      </w:r>
      <w:r w:rsidR="00F14DD1">
        <w:rPr>
          <w:rFonts w:ascii="Tahoma" w:hAnsi="Tahoma" w:cs="Tahoma"/>
          <w:sz w:val="22"/>
          <w:szCs w:val="22"/>
        </w:rPr>
        <w:t xml:space="preserve"> </w:t>
      </w:r>
      <w:proofErr w:type="spellStart"/>
      <w:r w:rsidR="00F14DD1">
        <w:rPr>
          <w:rFonts w:ascii="Tahoma" w:hAnsi="Tahoma" w:cs="Tahoma"/>
          <w:sz w:val="22"/>
          <w:szCs w:val="22"/>
        </w:rPr>
        <w:t>P.O.B</w:t>
      </w:r>
      <w:r w:rsidR="009455C8">
        <w:rPr>
          <w:rFonts w:ascii="Tahoma" w:hAnsi="Tahoma" w:cs="Tahoma"/>
          <w:sz w:val="22"/>
          <w:szCs w:val="22"/>
        </w:rPr>
        <w:t>ox</w:t>
      </w:r>
      <w:proofErr w:type="spellEnd"/>
      <w:r w:rsidR="009455C8">
        <w:rPr>
          <w:rFonts w:ascii="Tahoma" w:hAnsi="Tahoma" w:cs="Tahoma"/>
          <w:sz w:val="22"/>
          <w:szCs w:val="22"/>
        </w:rPr>
        <w:t xml:space="preserve"> </w:t>
      </w:r>
      <w:r w:rsidR="00AB6A5E">
        <w:rPr>
          <w:rFonts w:ascii="Tahoma" w:hAnsi="Tahoma" w:cs="Tahoma"/>
          <w:sz w:val="22"/>
          <w:szCs w:val="22"/>
        </w:rPr>
        <w:t xml:space="preserve">612054 </w:t>
      </w:r>
      <w:r w:rsidR="00A05012">
        <w:rPr>
          <w:rFonts w:ascii="Tahoma" w:hAnsi="Tahoma" w:cs="Tahoma"/>
          <w:sz w:val="22"/>
          <w:szCs w:val="22"/>
        </w:rPr>
        <w:t>Bluewater Bay, 6212.</w:t>
      </w:r>
    </w:p>
    <w:p w14:paraId="24FA9A92" w14:textId="55049AD7" w:rsidR="00232933" w:rsidRPr="00CA7956" w:rsidRDefault="00232933" w:rsidP="00B17387">
      <w:pPr>
        <w:pStyle w:val="Clause0Sub"/>
        <w:spacing w:line="240" w:lineRule="auto"/>
        <w:ind w:left="5385" w:hanging="1987"/>
        <w:rPr>
          <w:rFonts w:ascii="Tahoma" w:hAnsi="Tahoma" w:cs="Tahoma"/>
          <w:sz w:val="22"/>
          <w:szCs w:val="22"/>
        </w:rPr>
      </w:pPr>
      <w:r w:rsidRPr="00CA7956">
        <w:rPr>
          <w:rFonts w:ascii="Tahoma" w:hAnsi="Tahoma" w:cs="Tahoma"/>
          <w:sz w:val="22"/>
          <w:szCs w:val="22"/>
        </w:rPr>
        <w:t>physical address</w:t>
      </w:r>
      <w:r w:rsidR="00F04A8E" w:rsidRPr="00CA7956">
        <w:rPr>
          <w:rFonts w:ascii="Tahoma" w:hAnsi="Tahoma" w:cs="Tahoma"/>
          <w:sz w:val="22"/>
          <w:szCs w:val="22"/>
        </w:rPr>
        <w:tab/>
      </w:r>
      <w:r w:rsidRPr="00CA7956">
        <w:rPr>
          <w:rFonts w:ascii="Tahoma" w:hAnsi="Tahoma" w:cs="Tahoma"/>
          <w:sz w:val="22"/>
          <w:szCs w:val="22"/>
        </w:rPr>
        <w:t>:</w:t>
      </w:r>
      <w:r w:rsidR="00106345" w:rsidRPr="00CA7956">
        <w:rPr>
          <w:rFonts w:ascii="Tahoma" w:hAnsi="Tahoma" w:cs="Tahoma"/>
          <w:sz w:val="22"/>
          <w:szCs w:val="22"/>
        </w:rPr>
        <w:t>e-Mendi Building</w:t>
      </w:r>
    </w:p>
    <w:p w14:paraId="79F2D776" w14:textId="6B33FE85" w:rsidR="00106345" w:rsidRPr="00CA7956" w:rsidRDefault="00106345" w:rsidP="00B17387">
      <w:pPr>
        <w:pStyle w:val="Clause0Sub"/>
        <w:spacing w:line="240" w:lineRule="auto"/>
        <w:ind w:left="5385" w:hanging="1987"/>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9455C8">
        <w:rPr>
          <w:rFonts w:ascii="Tahoma" w:hAnsi="Tahoma" w:cs="Tahoma"/>
          <w:sz w:val="22"/>
          <w:szCs w:val="22"/>
        </w:rPr>
        <w:t xml:space="preserve"> </w:t>
      </w:r>
      <w:r w:rsidRPr="00CA7956">
        <w:rPr>
          <w:rFonts w:ascii="Tahoma" w:hAnsi="Tahoma" w:cs="Tahoma"/>
          <w:sz w:val="22"/>
          <w:szCs w:val="22"/>
        </w:rPr>
        <w:t xml:space="preserve">N2 </w:t>
      </w:r>
      <w:r w:rsidR="00661CA9" w:rsidRPr="00CA7956">
        <w:rPr>
          <w:rFonts w:ascii="Tahoma" w:hAnsi="Tahoma" w:cs="Tahoma"/>
          <w:sz w:val="22"/>
          <w:szCs w:val="22"/>
        </w:rPr>
        <w:t>Neptune Road</w:t>
      </w:r>
    </w:p>
    <w:p w14:paraId="2A70EA02" w14:textId="79AFCE28" w:rsidR="00661CA9" w:rsidRPr="00CA7956" w:rsidRDefault="00661CA9" w:rsidP="00B17387">
      <w:pPr>
        <w:pStyle w:val="Clause0Sub"/>
        <w:spacing w:line="240" w:lineRule="auto"/>
        <w:ind w:left="5385" w:hanging="1987"/>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9455C8">
        <w:rPr>
          <w:rFonts w:ascii="Tahoma" w:hAnsi="Tahoma" w:cs="Tahoma"/>
          <w:sz w:val="22"/>
          <w:szCs w:val="22"/>
        </w:rPr>
        <w:t xml:space="preserve"> </w:t>
      </w:r>
      <w:r w:rsidRPr="00CA7956">
        <w:rPr>
          <w:rFonts w:ascii="Tahoma" w:hAnsi="Tahoma" w:cs="Tahoma"/>
          <w:sz w:val="22"/>
          <w:szCs w:val="22"/>
        </w:rPr>
        <w:t>Off Klub Road</w:t>
      </w:r>
    </w:p>
    <w:p w14:paraId="33315835" w14:textId="421E37D8" w:rsidR="00661CA9" w:rsidRPr="00CA7956" w:rsidRDefault="00661CA9" w:rsidP="00B17387">
      <w:pPr>
        <w:pStyle w:val="Clause0Sub"/>
        <w:spacing w:line="240" w:lineRule="auto"/>
        <w:ind w:left="5385" w:hanging="1987"/>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9455C8">
        <w:rPr>
          <w:rFonts w:ascii="Tahoma" w:hAnsi="Tahoma" w:cs="Tahoma"/>
          <w:sz w:val="22"/>
          <w:szCs w:val="22"/>
        </w:rPr>
        <w:t xml:space="preserve"> </w:t>
      </w:r>
      <w:proofErr w:type="spellStart"/>
      <w:r w:rsidRPr="00CA7956">
        <w:rPr>
          <w:rFonts w:ascii="Tahoma" w:hAnsi="Tahoma" w:cs="Tahoma"/>
          <w:sz w:val="22"/>
          <w:szCs w:val="22"/>
        </w:rPr>
        <w:t>Gqeberha</w:t>
      </w:r>
      <w:proofErr w:type="spellEnd"/>
    </w:p>
    <w:p w14:paraId="04266A2F" w14:textId="4D74C0B6" w:rsidR="00661CA9" w:rsidRPr="00CA7956" w:rsidRDefault="00661CA9" w:rsidP="00B17387">
      <w:pPr>
        <w:pStyle w:val="Clause0Sub"/>
        <w:spacing w:line="240" w:lineRule="auto"/>
        <w:ind w:left="5385" w:hanging="1987"/>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9455C8">
        <w:rPr>
          <w:rFonts w:ascii="Tahoma" w:hAnsi="Tahoma" w:cs="Tahoma"/>
          <w:sz w:val="22"/>
          <w:szCs w:val="22"/>
        </w:rPr>
        <w:t xml:space="preserve"> </w:t>
      </w:r>
      <w:r w:rsidRPr="00CA7956">
        <w:rPr>
          <w:rFonts w:ascii="Tahoma" w:hAnsi="Tahoma" w:cs="Tahoma"/>
          <w:sz w:val="22"/>
          <w:szCs w:val="22"/>
        </w:rPr>
        <w:t>6001.</w:t>
      </w:r>
    </w:p>
    <w:p w14:paraId="342BBFD8" w14:textId="33CB02CB" w:rsidR="00AA077E" w:rsidRPr="00CA7956" w:rsidRDefault="00AA077E" w:rsidP="00B17387">
      <w:pPr>
        <w:pStyle w:val="Clause0Sub"/>
        <w:spacing w:line="240" w:lineRule="auto"/>
        <w:ind w:left="5386" w:hanging="1984"/>
        <w:rPr>
          <w:rFonts w:ascii="Tahoma" w:hAnsi="Tahoma" w:cs="Tahoma"/>
          <w:sz w:val="22"/>
          <w:szCs w:val="22"/>
        </w:rPr>
      </w:pPr>
      <w:r w:rsidRPr="00CA7956">
        <w:rPr>
          <w:rFonts w:ascii="Tahoma" w:hAnsi="Tahoma" w:cs="Tahoma"/>
          <w:sz w:val="22"/>
          <w:szCs w:val="22"/>
        </w:rPr>
        <w:lastRenderedPageBreak/>
        <w:t>email address</w:t>
      </w:r>
      <w:r w:rsidR="00B17387">
        <w:rPr>
          <w:rFonts w:ascii="Tahoma" w:hAnsi="Tahoma" w:cs="Tahoma"/>
          <w:sz w:val="22"/>
          <w:szCs w:val="22"/>
        </w:rPr>
        <w:t xml:space="preserve"> </w:t>
      </w:r>
      <w:r w:rsidR="00FF7170">
        <w:rPr>
          <w:rFonts w:ascii="Tahoma" w:hAnsi="Tahoma" w:cs="Tahoma"/>
          <w:sz w:val="22"/>
          <w:szCs w:val="22"/>
        </w:rPr>
        <w:t xml:space="preserve">  </w:t>
      </w:r>
      <w:r w:rsidRPr="00CA7956">
        <w:rPr>
          <w:rFonts w:ascii="Tahoma" w:hAnsi="Tahoma" w:cs="Tahoma"/>
          <w:sz w:val="22"/>
          <w:szCs w:val="22"/>
        </w:rPr>
        <w:t>:</w:t>
      </w:r>
      <w:r w:rsidR="00106345" w:rsidRPr="00CA7956">
        <w:rPr>
          <w:rFonts w:ascii="Tahoma" w:hAnsi="Tahoma" w:cs="Tahoma"/>
          <w:sz w:val="22"/>
          <w:szCs w:val="22"/>
        </w:rPr>
        <w:t xml:space="preserve"> </w:t>
      </w:r>
    </w:p>
    <w:p w14:paraId="3D08A383" w14:textId="15FF6CD0" w:rsidR="00232933" w:rsidRPr="00CA7956" w:rsidRDefault="000B2242" w:rsidP="00B17387">
      <w:pPr>
        <w:pStyle w:val="Clause0Sub"/>
        <w:tabs>
          <w:tab w:val="clear" w:pos="5041"/>
          <w:tab w:val="clear" w:pos="6481"/>
          <w:tab w:val="clear" w:pos="7201"/>
          <w:tab w:val="clear" w:pos="7921"/>
          <w:tab w:val="clear" w:pos="8222"/>
        </w:tabs>
        <w:spacing w:line="240" w:lineRule="auto"/>
        <w:ind w:left="4820" w:hanging="2126"/>
        <w:rPr>
          <w:rFonts w:ascii="Tahoma" w:hAnsi="Tahoma" w:cs="Tahoma"/>
          <w:sz w:val="22"/>
          <w:szCs w:val="22"/>
        </w:rPr>
      </w:pPr>
      <w:r w:rsidRPr="00CA7956">
        <w:rPr>
          <w:rFonts w:ascii="Tahoma" w:hAnsi="Tahoma" w:cs="Tahoma"/>
          <w:sz w:val="22"/>
          <w:szCs w:val="22"/>
        </w:rPr>
        <w:t xml:space="preserve">           </w:t>
      </w:r>
      <w:r w:rsidR="00232933" w:rsidRPr="00CA7956">
        <w:rPr>
          <w:rFonts w:ascii="Tahoma" w:hAnsi="Tahoma" w:cs="Tahoma"/>
          <w:sz w:val="22"/>
          <w:szCs w:val="22"/>
        </w:rPr>
        <w:t>attention</w:t>
      </w:r>
      <w:r w:rsidR="00F04A8E" w:rsidRPr="00CA7956">
        <w:rPr>
          <w:rFonts w:ascii="Tahoma" w:hAnsi="Tahoma" w:cs="Tahoma"/>
          <w:sz w:val="22"/>
          <w:szCs w:val="22"/>
        </w:rPr>
        <w:tab/>
      </w:r>
      <w:r w:rsidR="00FF7170">
        <w:rPr>
          <w:rFonts w:ascii="Tahoma" w:hAnsi="Tahoma" w:cs="Tahoma"/>
          <w:sz w:val="22"/>
          <w:szCs w:val="22"/>
        </w:rPr>
        <w:t xml:space="preserve">  </w:t>
      </w:r>
      <w:r w:rsidRPr="00CA7956">
        <w:rPr>
          <w:rFonts w:ascii="Tahoma" w:hAnsi="Tahoma" w:cs="Tahoma"/>
          <w:sz w:val="22"/>
          <w:szCs w:val="22"/>
        </w:rPr>
        <w:t xml:space="preserve">: </w:t>
      </w:r>
    </w:p>
    <w:p w14:paraId="257806E0" w14:textId="77777777" w:rsidR="00B9075A" w:rsidRPr="00CA7956" w:rsidRDefault="00B9075A" w:rsidP="003E0607">
      <w:pPr>
        <w:pStyle w:val="Clause0Sub"/>
        <w:ind w:left="0"/>
        <w:rPr>
          <w:rFonts w:ascii="Tahoma" w:hAnsi="Tahoma" w:cs="Tahoma"/>
          <w:sz w:val="22"/>
          <w:szCs w:val="22"/>
        </w:rPr>
      </w:pPr>
    </w:p>
    <w:p w14:paraId="0F75B594" w14:textId="77777777" w:rsidR="00232933" w:rsidRPr="00CA7956" w:rsidRDefault="00232933" w:rsidP="000D5A27">
      <w:pPr>
        <w:pStyle w:val="Clause4Sub"/>
        <w:tabs>
          <w:tab w:val="clear" w:pos="3033"/>
        </w:tabs>
        <w:ind w:left="3402" w:hanging="992"/>
        <w:rPr>
          <w:rFonts w:ascii="Tahoma" w:hAnsi="Tahoma" w:cs="Tahoma"/>
          <w:sz w:val="22"/>
          <w:szCs w:val="22"/>
        </w:rPr>
      </w:pPr>
      <w:r w:rsidRPr="00CA7956">
        <w:rPr>
          <w:rFonts w:ascii="Tahoma" w:hAnsi="Tahoma" w:cs="Tahoma"/>
          <w:sz w:val="22"/>
          <w:szCs w:val="22"/>
        </w:rPr>
        <w:t xml:space="preserve">in the case of the </w:t>
      </w:r>
      <w:r w:rsidR="00AA475B" w:rsidRPr="00CA7956">
        <w:rPr>
          <w:rFonts w:ascii="Tahoma" w:hAnsi="Tahoma" w:cs="Tahoma"/>
          <w:sz w:val="22"/>
          <w:szCs w:val="22"/>
        </w:rPr>
        <w:t>Terminal</w:t>
      </w:r>
      <w:r w:rsidRPr="00CA7956">
        <w:rPr>
          <w:rFonts w:ascii="Tahoma" w:hAnsi="Tahoma" w:cs="Tahoma"/>
          <w:sz w:val="22"/>
          <w:szCs w:val="22"/>
        </w:rPr>
        <w:t xml:space="preserve"> Operator:</w:t>
      </w:r>
    </w:p>
    <w:p w14:paraId="31C3B234" w14:textId="01E8A895" w:rsidR="00232933" w:rsidRPr="00CA7956" w:rsidRDefault="00232933" w:rsidP="000D5A27">
      <w:pPr>
        <w:pStyle w:val="Clause0Sub"/>
        <w:ind w:left="5386" w:hanging="1984"/>
        <w:rPr>
          <w:rFonts w:ascii="Tahoma" w:hAnsi="Tahoma" w:cs="Tahoma"/>
          <w:sz w:val="22"/>
          <w:szCs w:val="22"/>
        </w:rPr>
      </w:pPr>
      <w:r w:rsidRPr="00CA7956">
        <w:rPr>
          <w:rFonts w:ascii="Tahoma" w:hAnsi="Tahoma" w:cs="Tahoma"/>
          <w:sz w:val="22"/>
          <w:szCs w:val="22"/>
        </w:rPr>
        <w:t>postal address</w:t>
      </w:r>
      <w:r w:rsidR="00F04A8E" w:rsidRPr="00CA7956">
        <w:rPr>
          <w:rFonts w:ascii="Tahoma" w:hAnsi="Tahoma" w:cs="Tahoma"/>
          <w:sz w:val="22"/>
          <w:szCs w:val="22"/>
        </w:rPr>
        <w:tab/>
      </w:r>
      <w:r w:rsidRPr="00CA7956">
        <w:rPr>
          <w:rFonts w:ascii="Tahoma" w:hAnsi="Tahoma" w:cs="Tahoma"/>
          <w:sz w:val="22"/>
          <w:szCs w:val="22"/>
        </w:rPr>
        <w:t>:</w:t>
      </w:r>
    </w:p>
    <w:p w14:paraId="3B983AA6" w14:textId="6C688CA6" w:rsidR="00F04A8E" w:rsidRPr="00CA7956" w:rsidRDefault="00232933" w:rsidP="000D5A27">
      <w:pPr>
        <w:pStyle w:val="Clause0Sub"/>
        <w:ind w:left="5386" w:hanging="1984"/>
        <w:rPr>
          <w:rFonts w:ascii="Tahoma" w:hAnsi="Tahoma" w:cs="Tahoma"/>
          <w:sz w:val="22"/>
          <w:szCs w:val="22"/>
        </w:rPr>
      </w:pPr>
      <w:r w:rsidRPr="00CA7956">
        <w:rPr>
          <w:rFonts w:ascii="Tahoma" w:hAnsi="Tahoma" w:cs="Tahoma"/>
          <w:sz w:val="22"/>
          <w:szCs w:val="22"/>
        </w:rPr>
        <w:t>physical address</w:t>
      </w:r>
      <w:r w:rsidR="00F04A8E" w:rsidRPr="00CA7956">
        <w:rPr>
          <w:rFonts w:ascii="Tahoma" w:hAnsi="Tahoma" w:cs="Tahoma"/>
          <w:sz w:val="22"/>
          <w:szCs w:val="22"/>
        </w:rPr>
        <w:tab/>
      </w:r>
      <w:r w:rsidRPr="00CA7956">
        <w:rPr>
          <w:rFonts w:ascii="Tahoma" w:hAnsi="Tahoma" w:cs="Tahoma"/>
          <w:sz w:val="22"/>
          <w:szCs w:val="22"/>
        </w:rPr>
        <w:t>:</w:t>
      </w:r>
    </w:p>
    <w:p w14:paraId="28F4B309" w14:textId="0E36EE81" w:rsidR="00AA077E" w:rsidRPr="00CA7956" w:rsidRDefault="00AA077E" w:rsidP="000D5A27">
      <w:pPr>
        <w:pStyle w:val="Clause0Sub"/>
        <w:ind w:left="5386" w:hanging="1984"/>
        <w:rPr>
          <w:rFonts w:ascii="Tahoma" w:hAnsi="Tahoma" w:cs="Tahoma"/>
          <w:sz w:val="22"/>
          <w:szCs w:val="22"/>
        </w:rPr>
      </w:pPr>
      <w:r w:rsidRPr="00CA7956">
        <w:rPr>
          <w:rFonts w:ascii="Tahoma" w:hAnsi="Tahoma" w:cs="Tahoma"/>
          <w:sz w:val="22"/>
          <w:szCs w:val="22"/>
        </w:rPr>
        <w:t>email address</w:t>
      </w:r>
      <w:r w:rsidR="009455C8">
        <w:rPr>
          <w:rFonts w:ascii="Tahoma" w:hAnsi="Tahoma" w:cs="Tahoma"/>
          <w:sz w:val="22"/>
          <w:szCs w:val="22"/>
        </w:rPr>
        <w:t xml:space="preserve">    </w:t>
      </w:r>
      <w:r w:rsidRPr="00CA7956">
        <w:rPr>
          <w:rFonts w:ascii="Tahoma" w:hAnsi="Tahoma" w:cs="Tahoma"/>
          <w:sz w:val="22"/>
          <w:szCs w:val="22"/>
        </w:rPr>
        <w:t>:</w:t>
      </w:r>
    </w:p>
    <w:p w14:paraId="5A0ED043" w14:textId="5597FB5F" w:rsidR="00232933" w:rsidRPr="00CA7956" w:rsidRDefault="00232933" w:rsidP="000D5A27">
      <w:pPr>
        <w:pStyle w:val="Clause0Sub"/>
        <w:ind w:left="5386" w:hanging="1984"/>
        <w:rPr>
          <w:rFonts w:ascii="Tahoma" w:hAnsi="Tahoma" w:cs="Tahoma"/>
          <w:sz w:val="22"/>
          <w:szCs w:val="22"/>
        </w:rPr>
      </w:pPr>
      <w:r w:rsidRPr="00CA7956">
        <w:rPr>
          <w:rFonts w:ascii="Tahoma" w:hAnsi="Tahoma" w:cs="Tahoma"/>
          <w:sz w:val="22"/>
          <w:szCs w:val="22"/>
        </w:rPr>
        <w:t>attention</w:t>
      </w:r>
      <w:r w:rsidR="00605890">
        <w:rPr>
          <w:rFonts w:ascii="Tahoma" w:hAnsi="Tahoma" w:cs="Tahoma"/>
          <w:sz w:val="22"/>
          <w:szCs w:val="22"/>
        </w:rPr>
        <w:t xml:space="preserve">           </w:t>
      </w:r>
      <w:r w:rsidRPr="00CA7956">
        <w:rPr>
          <w:rFonts w:ascii="Tahoma" w:hAnsi="Tahoma" w:cs="Tahoma"/>
          <w:sz w:val="22"/>
          <w:szCs w:val="22"/>
        </w:rPr>
        <w:t>:</w:t>
      </w:r>
    </w:p>
    <w:p w14:paraId="62087BF3" w14:textId="27BB0CF3" w:rsidR="0005641E" w:rsidRPr="00CA7956" w:rsidRDefault="00B9075A" w:rsidP="003E0607">
      <w:pPr>
        <w:pStyle w:val="Clause0Sub"/>
        <w:ind w:left="4536" w:hanging="1984"/>
        <w:rPr>
          <w:rFonts w:ascii="Tahoma" w:hAnsi="Tahoma" w:cs="Tahoma"/>
          <w:sz w:val="22"/>
          <w:szCs w:val="22"/>
        </w:rPr>
      </w:pPr>
      <w:r>
        <w:rPr>
          <w:rFonts w:ascii="Tahoma" w:hAnsi="Tahoma" w:cs="Tahoma"/>
          <w:sz w:val="22"/>
          <w:szCs w:val="22"/>
        </w:rPr>
        <w:tab/>
      </w:r>
      <w:r w:rsidR="00232933" w:rsidRPr="00CA7956">
        <w:rPr>
          <w:rFonts w:ascii="Tahoma" w:hAnsi="Tahoma" w:cs="Tahoma"/>
          <w:sz w:val="22"/>
          <w:szCs w:val="22"/>
        </w:rPr>
        <w:t>(being "</w:t>
      </w:r>
      <w:r w:rsidR="00232933" w:rsidRPr="00CA7956">
        <w:rPr>
          <w:rFonts w:ascii="Tahoma" w:hAnsi="Tahoma" w:cs="Tahoma"/>
          <w:b/>
          <w:bCs/>
          <w:sz w:val="22"/>
          <w:szCs w:val="22"/>
        </w:rPr>
        <w:t>Party's addresses</w:t>
      </w:r>
      <w:r w:rsidR="00232933" w:rsidRPr="00CA7956">
        <w:rPr>
          <w:rFonts w:ascii="Tahoma" w:hAnsi="Tahoma" w:cs="Tahoma"/>
          <w:sz w:val="22"/>
          <w:szCs w:val="22"/>
        </w:rPr>
        <w:t>")</w:t>
      </w:r>
      <w:r w:rsidR="00397F44" w:rsidRPr="00CA7956">
        <w:rPr>
          <w:rFonts w:ascii="Tahoma" w:hAnsi="Tahoma" w:cs="Tahoma"/>
          <w:sz w:val="22"/>
          <w:szCs w:val="22"/>
        </w:rPr>
        <w:t>.</w:t>
      </w:r>
    </w:p>
    <w:p w14:paraId="31E5E6EA" w14:textId="77777777" w:rsidR="00232933" w:rsidRPr="00CA7956" w:rsidRDefault="00232933" w:rsidP="000D5A27">
      <w:pPr>
        <w:pStyle w:val="Clause3Sub"/>
        <w:ind w:left="2552" w:hanging="1134"/>
        <w:rPr>
          <w:rFonts w:ascii="Tahoma" w:hAnsi="Tahoma" w:cs="Tahoma"/>
          <w:sz w:val="22"/>
          <w:szCs w:val="22"/>
        </w:rPr>
      </w:pPr>
      <w:r w:rsidRPr="00CA7956">
        <w:rPr>
          <w:rFonts w:ascii="Tahoma" w:hAnsi="Tahoma" w:cs="Tahoma"/>
          <w:sz w:val="22"/>
          <w:szCs w:val="22"/>
        </w:rPr>
        <w:t>Notices given to the above addresses shall be delivered by hand or courier service and shall only be deemed received by the recipient Party once signed for on its behalf.</w:t>
      </w:r>
    </w:p>
    <w:p w14:paraId="5BD85B79" w14:textId="77777777" w:rsidR="00232933" w:rsidRPr="00CA7956" w:rsidRDefault="00232933" w:rsidP="000D5A27">
      <w:pPr>
        <w:pStyle w:val="Clause3Sub"/>
        <w:ind w:left="2552" w:hanging="1134"/>
        <w:rPr>
          <w:rFonts w:ascii="Tahoma" w:hAnsi="Tahoma" w:cs="Tahoma"/>
          <w:sz w:val="22"/>
          <w:szCs w:val="22"/>
        </w:rPr>
      </w:pPr>
      <w:r w:rsidRPr="00CA7956">
        <w:rPr>
          <w:rFonts w:ascii="Tahoma" w:hAnsi="Tahoma" w:cs="Tahoma"/>
          <w:sz w:val="22"/>
          <w:szCs w:val="22"/>
        </w:rPr>
        <w:t>A Party may change that Party's addresses for this purpose, by notice in writing to the other Party, provided that the new addresses include a physical address in South Africa.</w:t>
      </w:r>
    </w:p>
    <w:p w14:paraId="163A2134" w14:textId="77777777" w:rsidR="00232933" w:rsidRPr="00CA7956" w:rsidRDefault="00232933" w:rsidP="003D18B9">
      <w:pPr>
        <w:pStyle w:val="Clause2Sub"/>
        <w:tabs>
          <w:tab w:val="num" w:pos="1418"/>
        </w:tabs>
        <w:ind w:left="1985" w:hanging="1418"/>
        <w:rPr>
          <w:rFonts w:ascii="Tahoma" w:hAnsi="Tahoma" w:cs="Tahoma"/>
          <w:b/>
          <w:sz w:val="22"/>
          <w:szCs w:val="22"/>
        </w:rPr>
      </w:pPr>
      <w:bookmarkStart w:id="1916" w:name="_Toc36262422"/>
      <w:bookmarkStart w:id="1917" w:name="_Toc39634349"/>
      <w:bookmarkStart w:id="1918" w:name="_Toc81899020"/>
      <w:bookmarkStart w:id="1919" w:name="_Toc351392471"/>
      <w:bookmarkStart w:id="1920" w:name="_Toc351396330"/>
      <w:bookmarkStart w:id="1921" w:name="_Toc351396582"/>
      <w:bookmarkStart w:id="1922" w:name="_Toc436720519"/>
      <w:bookmarkStart w:id="1923" w:name="_Ref448875155"/>
      <w:bookmarkStart w:id="1924" w:name="_Toc449488864"/>
      <w:bookmarkStart w:id="1925" w:name="_Toc428793168"/>
      <w:bookmarkStart w:id="1926" w:name="_Toc429295705"/>
      <w:bookmarkStart w:id="1927" w:name="_Toc430486674"/>
      <w:bookmarkStart w:id="1928" w:name="_Toc24347354"/>
      <w:bookmarkStart w:id="1929" w:name="_Toc25635968"/>
      <w:r w:rsidRPr="00CA7956">
        <w:rPr>
          <w:rFonts w:ascii="Tahoma" w:hAnsi="Tahoma" w:cs="Tahoma"/>
          <w:b/>
          <w:sz w:val="22"/>
          <w:szCs w:val="22"/>
        </w:rPr>
        <w:t>Certificate of indebtedness</w:t>
      </w:r>
      <w:bookmarkEnd w:id="1916"/>
      <w:bookmarkEnd w:id="1917"/>
      <w:bookmarkEnd w:id="1918"/>
      <w:bookmarkEnd w:id="1919"/>
      <w:bookmarkEnd w:id="1920"/>
      <w:bookmarkEnd w:id="1921"/>
      <w:bookmarkEnd w:id="1922"/>
      <w:bookmarkEnd w:id="1923"/>
      <w:bookmarkEnd w:id="1924"/>
    </w:p>
    <w:p w14:paraId="4F187F1D" w14:textId="63AC9FEB" w:rsidR="00232933" w:rsidRPr="00CA7956" w:rsidRDefault="003D18B9" w:rsidP="003D18B9">
      <w:pPr>
        <w:pStyle w:val="Clause0Sub"/>
        <w:ind w:left="1440" w:hanging="1713"/>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232933" w:rsidRPr="00CA7956">
        <w:rPr>
          <w:rFonts w:ascii="Tahoma" w:hAnsi="Tahoma" w:cs="Tahoma"/>
          <w:sz w:val="22"/>
          <w:szCs w:val="22"/>
        </w:rPr>
        <w:t xml:space="preserve">A certificate signed by any officer, manager or employee of </w:t>
      </w:r>
      <w:r w:rsidR="00232933" w:rsidRPr="00CA7956">
        <w:rPr>
          <w:rFonts w:ascii="Tahoma" w:hAnsi="Tahoma" w:cs="Tahoma"/>
          <w:sz w:val="22"/>
          <w:szCs w:val="22"/>
          <w:lang w:val="en-ZA"/>
        </w:rPr>
        <w:t>TNPA</w:t>
      </w:r>
      <w:r w:rsidR="004F7D4D" w:rsidRPr="00CA7956">
        <w:rPr>
          <w:rFonts w:ascii="Tahoma" w:hAnsi="Tahoma" w:cs="Tahoma"/>
          <w:sz w:val="22"/>
          <w:szCs w:val="22"/>
          <w:lang w:val="en-ZA"/>
        </w:rPr>
        <w:t xml:space="preserve"> or</w:t>
      </w:r>
      <w:r w:rsidR="002944F4" w:rsidRPr="00CA7956">
        <w:rPr>
          <w:rFonts w:ascii="Tahoma" w:hAnsi="Tahoma" w:cs="Tahoma"/>
          <w:sz w:val="22"/>
          <w:szCs w:val="22"/>
          <w:lang w:val="en-ZA"/>
        </w:rPr>
        <w:t xml:space="preserve"> </w:t>
      </w:r>
      <w:r w:rsidR="00E03DDC" w:rsidRPr="007F6F42">
        <w:rPr>
          <w:rFonts w:ascii="Tahoma" w:hAnsi="Tahoma" w:cs="Tahoma"/>
          <w:sz w:val="22"/>
          <w:szCs w:val="22"/>
          <w:lang w:val="en-ZA"/>
        </w:rPr>
        <w:t>{PREFERRED BIDDER}</w:t>
      </w:r>
      <w:r w:rsidR="00232933" w:rsidRPr="007F6F42">
        <w:rPr>
          <w:rFonts w:ascii="Tahoma" w:hAnsi="Tahoma" w:cs="Tahoma"/>
          <w:sz w:val="22"/>
          <w:szCs w:val="22"/>
        </w:rPr>
        <w:t>,</w:t>
      </w:r>
      <w:r w:rsidR="00232933" w:rsidRPr="00CA7956">
        <w:rPr>
          <w:rFonts w:ascii="Tahoma" w:hAnsi="Tahoma" w:cs="Tahoma"/>
          <w:sz w:val="22"/>
          <w:szCs w:val="22"/>
        </w:rPr>
        <w:t xml:space="preserve"> the appointment of which officer or manager or employee need not be proved, reflecting:</w:t>
      </w:r>
    </w:p>
    <w:p w14:paraId="79D1505A" w14:textId="77777777" w:rsidR="00232933" w:rsidRPr="00CA7956" w:rsidRDefault="00232933" w:rsidP="000D5A27">
      <w:pPr>
        <w:pStyle w:val="Clause3Sub"/>
        <w:ind w:left="2552" w:hanging="1134"/>
        <w:rPr>
          <w:rFonts w:ascii="Tahoma" w:hAnsi="Tahoma" w:cs="Tahoma"/>
          <w:sz w:val="22"/>
          <w:szCs w:val="22"/>
        </w:rPr>
      </w:pPr>
      <w:r w:rsidRPr="00CA7956">
        <w:rPr>
          <w:rFonts w:ascii="Tahoma" w:hAnsi="Tahoma" w:cs="Tahoma"/>
          <w:sz w:val="22"/>
          <w:szCs w:val="22"/>
        </w:rPr>
        <w:t xml:space="preserve">any monies owing by the </w:t>
      </w:r>
      <w:r w:rsidR="00AA475B" w:rsidRPr="00CA7956">
        <w:rPr>
          <w:rFonts w:ascii="Tahoma" w:hAnsi="Tahoma" w:cs="Tahoma"/>
          <w:sz w:val="22"/>
          <w:szCs w:val="22"/>
        </w:rPr>
        <w:t>Terminal</w:t>
      </w:r>
      <w:r w:rsidRPr="00CA7956">
        <w:rPr>
          <w:rFonts w:ascii="Tahoma" w:hAnsi="Tahoma" w:cs="Tahoma"/>
          <w:sz w:val="22"/>
          <w:szCs w:val="22"/>
        </w:rPr>
        <w:t xml:space="preserve"> Operator to </w:t>
      </w:r>
      <w:r w:rsidRPr="00CA7956">
        <w:rPr>
          <w:rFonts w:ascii="Tahoma" w:hAnsi="Tahoma" w:cs="Tahoma"/>
          <w:sz w:val="22"/>
          <w:szCs w:val="22"/>
          <w:lang w:val="en-ZA"/>
        </w:rPr>
        <w:t xml:space="preserve">TNPA </w:t>
      </w:r>
      <w:r w:rsidR="004F7D4D" w:rsidRPr="00CA7956">
        <w:rPr>
          <w:rFonts w:ascii="Tahoma" w:hAnsi="Tahoma" w:cs="Tahoma"/>
          <w:sz w:val="22"/>
          <w:szCs w:val="22"/>
          <w:lang w:val="en-ZA"/>
        </w:rPr>
        <w:t xml:space="preserve">or vice versa </w:t>
      </w:r>
      <w:r w:rsidRPr="00CA7956">
        <w:rPr>
          <w:rFonts w:ascii="Tahoma" w:hAnsi="Tahoma" w:cs="Tahoma"/>
          <w:sz w:val="22"/>
          <w:szCs w:val="22"/>
        </w:rPr>
        <w:t>under this Agreement;</w:t>
      </w:r>
    </w:p>
    <w:p w14:paraId="6E047E36" w14:textId="77777777" w:rsidR="00232933" w:rsidRPr="00CA7956" w:rsidRDefault="00232933" w:rsidP="000D5A27">
      <w:pPr>
        <w:pStyle w:val="Clause3Sub"/>
        <w:ind w:left="2552" w:hanging="1134"/>
        <w:rPr>
          <w:rFonts w:ascii="Tahoma" w:hAnsi="Tahoma" w:cs="Tahoma"/>
          <w:sz w:val="22"/>
          <w:szCs w:val="22"/>
        </w:rPr>
      </w:pPr>
      <w:r w:rsidRPr="00CA7956">
        <w:rPr>
          <w:rFonts w:ascii="Tahoma" w:hAnsi="Tahoma" w:cs="Tahoma"/>
          <w:sz w:val="22"/>
          <w:szCs w:val="22"/>
        </w:rPr>
        <w:t xml:space="preserve">any obligations owing by the </w:t>
      </w:r>
      <w:r w:rsidR="00AA475B" w:rsidRPr="00CA7956">
        <w:rPr>
          <w:rFonts w:ascii="Tahoma" w:hAnsi="Tahoma" w:cs="Tahoma"/>
          <w:sz w:val="22"/>
          <w:szCs w:val="22"/>
        </w:rPr>
        <w:t>Terminal</w:t>
      </w:r>
      <w:r w:rsidRPr="00CA7956">
        <w:rPr>
          <w:rFonts w:ascii="Tahoma" w:hAnsi="Tahoma" w:cs="Tahoma"/>
          <w:sz w:val="22"/>
          <w:szCs w:val="22"/>
        </w:rPr>
        <w:t xml:space="preserve"> Operator to TNPA </w:t>
      </w:r>
      <w:r w:rsidR="004F7D4D" w:rsidRPr="00CA7956">
        <w:rPr>
          <w:rFonts w:ascii="Tahoma" w:hAnsi="Tahoma" w:cs="Tahoma"/>
          <w:sz w:val="22"/>
          <w:szCs w:val="22"/>
        </w:rPr>
        <w:t xml:space="preserve">or vice versa </w:t>
      </w:r>
      <w:r w:rsidRPr="00CA7956">
        <w:rPr>
          <w:rFonts w:ascii="Tahoma" w:hAnsi="Tahoma" w:cs="Tahoma"/>
          <w:sz w:val="22"/>
          <w:szCs w:val="22"/>
        </w:rPr>
        <w:t>under this Agreement; and</w:t>
      </w:r>
    </w:p>
    <w:p w14:paraId="3D6ABEA6" w14:textId="77777777" w:rsidR="00232933" w:rsidRPr="00CA7956" w:rsidRDefault="00232933" w:rsidP="000D5A27">
      <w:pPr>
        <w:pStyle w:val="Clause3Sub"/>
        <w:ind w:left="2552" w:hanging="1134"/>
        <w:rPr>
          <w:rFonts w:ascii="Tahoma" w:hAnsi="Tahoma" w:cs="Tahoma"/>
          <w:sz w:val="22"/>
          <w:szCs w:val="22"/>
        </w:rPr>
      </w:pPr>
      <w:r w:rsidRPr="00CA7956">
        <w:rPr>
          <w:rFonts w:ascii="Tahoma" w:hAnsi="Tahoma" w:cs="Tahoma"/>
          <w:sz w:val="22"/>
          <w:szCs w:val="22"/>
        </w:rPr>
        <w:t>the due date for payment of such monies or for performance of such obligations;</w:t>
      </w:r>
    </w:p>
    <w:p w14:paraId="4320C8D6" w14:textId="77777777" w:rsidR="00232933" w:rsidRPr="00CA7956" w:rsidRDefault="006D62CE" w:rsidP="000D5A27">
      <w:pPr>
        <w:pStyle w:val="Clause0Sub"/>
        <w:tabs>
          <w:tab w:val="num" w:pos="2977"/>
        </w:tabs>
        <w:ind w:left="1418" w:hanging="851"/>
        <w:rPr>
          <w:rFonts w:ascii="Tahoma" w:hAnsi="Tahoma" w:cs="Tahoma"/>
          <w:sz w:val="22"/>
          <w:szCs w:val="22"/>
        </w:rPr>
      </w:pPr>
      <w:r w:rsidRPr="00CA7956">
        <w:rPr>
          <w:rFonts w:ascii="Tahoma" w:hAnsi="Tahoma" w:cs="Tahoma"/>
          <w:sz w:val="22"/>
          <w:szCs w:val="22"/>
        </w:rPr>
        <w:lastRenderedPageBreak/>
        <w:tab/>
      </w:r>
      <w:r w:rsidRPr="00CA7956">
        <w:rPr>
          <w:rFonts w:ascii="Tahoma" w:hAnsi="Tahoma" w:cs="Tahoma"/>
          <w:sz w:val="22"/>
          <w:szCs w:val="22"/>
        </w:rPr>
        <w:tab/>
        <w:t xml:space="preserve"> </w:t>
      </w:r>
      <w:r w:rsidR="00232933" w:rsidRPr="00CA7956">
        <w:rPr>
          <w:rFonts w:ascii="Tahoma" w:hAnsi="Tahoma" w:cs="Tahoma"/>
          <w:sz w:val="22"/>
          <w:szCs w:val="22"/>
        </w:rPr>
        <w:t xml:space="preserve">shall be </w:t>
      </w:r>
      <w:r w:rsidR="00232933" w:rsidRPr="00CA7956">
        <w:rPr>
          <w:rFonts w:ascii="Tahoma" w:hAnsi="Tahoma" w:cs="Tahoma"/>
          <w:i/>
          <w:sz w:val="22"/>
          <w:szCs w:val="22"/>
        </w:rPr>
        <w:t>prima facie</w:t>
      </w:r>
      <w:r w:rsidR="00232933" w:rsidRPr="00CA7956">
        <w:rPr>
          <w:rFonts w:ascii="Tahoma" w:hAnsi="Tahoma" w:cs="Tahoma"/>
          <w:sz w:val="22"/>
          <w:szCs w:val="22"/>
        </w:rPr>
        <w:t xml:space="preserve"> proof thereof.</w:t>
      </w:r>
    </w:p>
    <w:p w14:paraId="5BC58E1C" w14:textId="77777777" w:rsidR="00232933" w:rsidRPr="00CA7956" w:rsidRDefault="00232933" w:rsidP="00C706D1">
      <w:pPr>
        <w:pStyle w:val="Clause2Sub"/>
        <w:tabs>
          <w:tab w:val="num" w:pos="1418"/>
        </w:tabs>
        <w:ind w:left="1418" w:hanging="851"/>
        <w:rPr>
          <w:rFonts w:ascii="Tahoma" w:hAnsi="Tahoma" w:cs="Tahoma"/>
          <w:b/>
          <w:sz w:val="22"/>
          <w:szCs w:val="22"/>
        </w:rPr>
      </w:pPr>
      <w:bookmarkStart w:id="1930" w:name="_Toc36262423"/>
      <w:bookmarkStart w:id="1931" w:name="_Toc39634350"/>
      <w:bookmarkStart w:id="1932" w:name="_Toc81899021"/>
      <w:bookmarkStart w:id="1933" w:name="_Toc351392472"/>
      <w:bookmarkStart w:id="1934" w:name="_Toc351396331"/>
      <w:bookmarkStart w:id="1935" w:name="_Toc351396583"/>
      <w:bookmarkStart w:id="1936" w:name="_Toc436720520"/>
      <w:bookmarkStart w:id="1937" w:name="_Ref448526157"/>
      <w:bookmarkStart w:id="1938" w:name="_Toc449488865"/>
      <w:bookmarkStart w:id="1939" w:name="_Ref449515549"/>
      <w:bookmarkStart w:id="1940" w:name="_Ref449515578"/>
      <w:r w:rsidRPr="00CA7956">
        <w:rPr>
          <w:rFonts w:ascii="Tahoma" w:hAnsi="Tahoma" w:cs="Tahoma"/>
          <w:b/>
          <w:sz w:val="22"/>
          <w:szCs w:val="22"/>
        </w:rPr>
        <w:t xml:space="preserve">Entire </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r w:rsidR="00EF6755" w:rsidRPr="00CA7956">
        <w:rPr>
          <w:rFonts w:ascii="Tahoma" w:hAnsi="Tahoma" w:cs="Tahoma"/>
          <w:b/>
          <w:sz w:val="22"/>
          <w:szCs w:val="22"/>
        </w:rPr>
        <w:t>Agreement</w:t>
      </w:r>
      <w:bookmarkEnd w:id="1938"/>
      <w:bookmarkEnd w:id="1939"/>
      <w:bookmarkEnd w:id="1940"/>
    </w:p>
    <w:p w14:paraId="44E9B63E" w14:textId="67FBC960" w:rsidR="00232933" w:rsidRPr="00CA7956" w:rsidRDefault="00EC7156" w:rsidP="00C706D1">
      <w:pPr>
        <w:pStyle w:val="Clause3Sub"/>
        <w:tabs>
          <w:tab w:val="num" w:pos="2410"/>
        </w:tabs>
        <w:ind w:left="2410" w:hanging="992"/>
        <w:rPr>
          <w:rFonts w:ascii="Tahoma" w:hAnsi="Tahoma" w:cs="Tahoma"/>
          <w:sz w:val="22"/>
          <w:szCs w:val="22"/>
        </w:rPr>
      </w:pPr>
      <w:r w:rsidRPr="00CA7956">
        <w:rPr>
          <w:rFonts w:ascii="Tahoma" w:hAnsi="Tahoma" w:cs="Tahoma"/>
          <w:sz w:val="22"/>
          <w:szCs w:val="22"/>
        </w:rPr>
        <w:t>T</w:t>
      </w:r>
      <w:r w:rsidR="00232933" w:rsidRPr="00CA7956">
        <w:rPr>
          <w:rFonts w:ascii="Tahoma" w:hAnsi="Tahoma" w:cs="Tahoma"/>
          <w:sz w:val="22"/>
          <w:szCs w:val="22"/>
        </w:rPr>
        <w:t>his Agreement contains all the express provisions agreed on by the Parties with regard to the subject matter of this Agreement and the Project, and the Parties waive the right to rely on any alleged express provision not contained in this Agreement</w:t>
      </w:r>
      <w:r w:rsidR="009455C8">
        <w:rPr>
          <w:rFonts w:ascii="Tahoma" w:hAnsi="Tahoma" w:cs="Tahoma"/>
          <w:sz w:val="22"/>
          <w:szCs w:val="22"/>
        </w:rPr>
        <w:t>;</w:t>
      </w:r>
    </w:p>
    <w:p w14:paraId="55013BD8" w14:textId="4169624F" w:rsidR="00232933" w:rsidRPr="00CA7956" w:rsidRDefault="00232933" w:rsidP="00C706D1">
      <w:pPr>
        <w:pStyle w:val="Clause3Sub"/>
        <w:tabs>
          <w:tab w:val="num" w:pos="2410"/>
        </w:tabs>
        <w:ind w:left="2410" w:hanging="992"/>
        <w:rPr>
          <w:rFonts w:ascii="Tahoma" w:hAnsi="Tahoma" w:cs="Tahoma"/>
          <w:sz w:val="22"/>
          <w:szCs w:val="22"/>
        </w:rPr>
      </w:pPr>
      <w:r w:rsidRPr="00CA7956">
        <w:rPr>
          <w:rFonts w:ascii="Tahoma" w:hAnsi="Tahoma" w:cs="Tahoma"/>
          <w:sz w:val="22"/>
          <w:szCs w:val="22"/>
        </w:rPr>
        <w:t>If there is a conflict between the terms of this Agreement and those of any Schedule, the terms of this Agreement shall prevail</w:t>
      </w:r>
      <w:r w:rsidR="009455C8">
        <w:rPr>
          <w:rFonts w:ascii="Tahoma" w:hAnsi="Tahoma" w:cs="Tahoma"/>
          <w:sz w:val="22"/>
          <w:szCs w:val="22"/>
        </w:rPr>
        <w:t>; and</w:t>
      </w:r>
    </w:p>
    <w:p w14:paraId="2B61A6B6" w14:textId="25614141" w:rsidR="00232933" w:rsidRPr="00CA7956" w:rsidRDefault="00232933" w:rsidP="00C706D1">
      <w:pPr>
        <w:pStyle w:val="Clause3Sub"/>
        <w:tabs>
          <w:tab w:val="num" w:pos="2410"/>
        </w:tabs>
        <w:ind w:left="2410" w:hanging="992"/>
        <w:rPr>
          <w:rFonts w:ascii="Tahoma" w:hAnsi="Tahoma" w:cs="Tahoma"/>
          <w:sz w:val="22"/>
          <w:szCs w:val="22"/>
        </w:rPr>
      </w:pPr>
      <w:r w:rsidRPr="00CA7956">
        <w:rPr>
          <w:rFonts w:ascii="Tahoma" w:hAnsi="Tahoma" w:cs="Tahoma"/>
          <w:sz w:val="22"/>
          <w:szCs w:val="22"/>
        </w:rPr>
        <w:t xml:space="preserve">This Agreement, and the rights and obligations of the Parties </w:t>
      </w:r>
      <w:r w:rsidR="00E37BEC" w:rsidRPr="00CA7956">
        <w:rPr>
          <w:rFonts w:ascii="Tahoma" w:hAnsi="Tahoma" w:cs="Tahoma"/>
          <w:sz w:val="22"/>
          <w:szCs w:val="22"/>
        </w:rPr>
        <w:t xml:space="preserve">(save for </w:t>
      </w:r>
      <w:r w:rsidR="003262EA" w:rsidRPr="00CA7956">
        <w:rPr>
          <w:rFonts w:ascii="Tahoma" w:hAnsi="Tahoma" w:cs="Tahoma"/>
          <w:sz w:val="22"/>
          <w:szCs w:val="22"/>
        </w:rPr>
        <w:t>those subjects</w:t>
      </w:r>
      <w:r w:rsidR="00E37BEC" w:rsidRPr="00CA7956">
        <w:rPr>
          <w:rFonts w:ascii="Tahoma" w:hAnsi="Tahoma" w:cs="Tahoma"/>
          <w:sz w:val="22"/>
          <w:szCs w:val="22"/>
        </w:rPr>
        <w:t xml:space="preserve"> to suspensive conditions) </w:t>
      </w:r>
      <w:r w:rsidRPr="00CA7956">
        <w:rPr>
          <w:rFonts w:ascii="Tahoma" w:hAnsi="Tahoma" w:cs="Tahoma"/>
          <w:sz w:val="22"/>
          <w:szCs w:val="22"/>
        </w:rPr>
        <w:t xml:space="preserve">shall take effect on the </w:t>
      </w:r>
      <w:r w:rsidR="00E37BEC" w:rsidRPr="00CA7956">
        <w:rPr>
          <w:rFonts w:ascii="Tahoma" w:hAnsi="Tahoma" w:cs="Tahoma"/>
          <w:sz w:val="22"/>
          <w:szCs w:val="22"/>
        </w:rPr>
        <w:t xml:space="preserve">Signature </w:t>
      </w:r>
      <w:r w:rsidRPr="00CA7956">
        <w:rPr>
          <w:rFonts w:ascii="Tahoma" w:hAnsi="Tahoma" w:cs="Tahoma"/>
          <w:sz w:val="22"/>
          <w:szCs w:val="22"/>
        </w:rPr>
        <w:t>Date.</w:t>
      </w:r>
    </w:p>
    <w:p w14:paraId="5C455467" w14:textId="77777777" w:rsidR="00232933" w:rsidRPr="00CA7956" w:rsidRDefault="00232933" w:rsidP="00C706D1">
      <w:pPr>
        <w:pStyle w:val="Clause2Sub"/>
        <w:tabs>
          <w:tab w:val="num" w:pos="1418"/>
        </w:tabs>
        <w:ind w:left="1418" w:hanging="851"/>
        <w:rPr>
          <w:rFonts w:ascii="Tahoma" w:hAnsi="Tahoma" w:cs="Tahoma"/>
          <w:b/>
          <w:sz w:val="22"/>
          <w:szCs w:val="22"/>
        </w:rPr>
      </w:pPr>
      <w:bookmarkStart w:id="1941" w:name="_Toc428793169"/>
      <w:bookmarkStart w:id="1942" w:name="_Toc429295706"/>
      <w:bookmarkStart w:id="1943" w:name="_Toc430486675"/>
      <w:bookmarkStart w:id="1944" w:name="_Toc24347355"/>
      <w:bookmarkStart w:id="1945" w:name="_Toc25635969"/>
      <w:bookmarkStart w:id="1946" w:name="_Toc36262424"/>
      <w:bookmarkStart w:id="1947" w:name="_Toc39634351"/>
      <w:bookmarkStart w:id="1948" w:name="_Toc81899022"/>
      <w:bookmarkStart w:id="1949" w:name="_Toc351392473"/>
      <w:bookmarkStart w:id="1950" w:name="_Toc351396332"/>
      <w:bookmarkStart w:id="1951" w:name="_Toc351396584"/>
      <w:bookmarkStart w:id="1952" w:name="_Toc436720521"/>
      <w:bookmarkStart w:id="1953" w:name="_Ref448875174"/>
      <w:bookmarkStart w:id="1954" w:name="_Toc449488866"/>
      <w:r w:rsidRPr="00CA7956">
        <w:rPr>
          <w:rFonts w:ascii="Tahoma" w:hAnsi="Tahoma" w:cs="Tahoma"/>
          <w:b/>
          <w:sz w:val="22"/>
          <w:szCs w:val="22"/>
        </w:rPr>
        <w:t>Rights and remedies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6AC3EDC6" w14:textId="77777777" w:rsidR="00232933" w:rsidRPr="00CA7956" w:rsidRDefault="00C706D1" w:rsidP="00C706D1">
      <w:pPr>
        <w:pStyle w:val="Clause0Sub"/>
        <w:tabs>
          <w:tab w:val="clear" w:pos="1440"/>
          <w:tab w:val="num" w:pos="1418"/>
        </w:tabs>
        <w:ind w:left="1418" w:hanging="851"/>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232933" w:rsidRPr="00CA7956">
        <w:rPr>
          <w:rFonts w:ascii="Tahoma" w:hAnsi="Tahoma" w:cs="Tahoma"/>
          <w:sz w:val="22"/>
          <w:szCs w:val="22"/>
        </w:rPr>
        <w:t xml:space="preserve">The rights and remedies of </w:t>
      </w:r>
      <w:r w:rsidR="004F7D4D" w:rsidRPr="00CA7956">
        <w:rPr>
          <w:rFonts w:ascii="Tahoma" w:hAnsi="Tahoma" w:cs="Tahoma"/>
          <w:sz w:val="22"/>
          <w:szCs w:val="22"/>
        </w:rPr>
        <w:t>the Parties</w:t>
      </w:r>
      <w:r w:rsidR="00232933" w:rsidRPr="00CA7956">
        <w:rPr>
          <w:rFonts w:ascii="Tahoma" w:hAnsi="Tahoma" w:cs="Tahoma"/>
          <w:sz w:val="22"/>
          <w:szCs w:val="22"/>
          <w:lang w:val="en-ZA"/>
        </w:rPr>
        <w:t xml:space="preserve"> </w:t>
      </w:r>
      <w:r w:rsidR="00232933" w:rsidRPr="00CA7956">
        <w:rPr>
          <w:rFonts w:ascii="Tahoma" w:hAnsi="Tahoma" w:cs="Tahoma"/>
          <w:sz w:val="22"/>
          <w:szCs w:val="22"/>
        </w:rPr>
        <w:t xml:space="preserve">under this Agreement are cumulative, may be exercised as often as </w:t>
      </w:r>
      <w:r w:rsidR="004F7D4D" w:rsidRPr="00CA7956">
        <w:rPr>
          <w:rFonts w:ascii="Tahoma" w:hAnsi="Tahoma" w:cs="Tahoma"/>
          <w:sz w:val="22"/>
          <w:szCs w:val="22"/>
        </w:rPr>
        <w:t>the Parties</w:t>
      </w:r>
      <w:r w:rsidR="00232933" w:rsidRPr="00CA7956">
        <w:rPr>
          <w:rFonts w:ascii="Tahoma" w:hAnsi="Tahoma" w:cs="Tahoma"/>
          <w:sz w:val="22"/>
          <w:szCs w:val="22"/>
          <w:lang w:val="en-ZA"/>
        </w:rPr>
        <w:t xml:space="preserve"> </w:t>
      </w:r>
      <w:r w:rsidR="00232933" w:rsidRPr="00CA7956">
        <w:rPr>
          <w:rFonts w:ascii="Tahoma" w:hAnsi="Tahoma" w:cs="Tahoma"/>
          <w:sz w:val="22"/>
          <w:szCs w:val="22"/>
        </w:rPr>
        <w:t>require and are in addition t</w:t>
      </w:r>
      <w:r w:rsidR="006D62CE" w:rsidRPr="00CA7956">
        <w:rPr>
          <w:rFonts w:ascii="Tahoma" w:hAnsi="Tahoma" w:cs="Tahoma"/>
          <w:sz w:val="22"/>
          <w:szCs w:val="22"/>
        </w:rPr>
        <w:t xml:space="preserve">o any other rights and remedies, </w:t>
      </w:r>
      <w:r w:rsidR="00232933" w:rsidRPr="00CA7956">
        <w:rPr>
          <w:rFonts w:ascii="Tahoma" w:hAnsi="Tahoma" w:cs="Tahoma"/>
          <w:sz w:val="22"/>
          <w:szCs w:val="22"/>
        </w:rPr>
        <w:t xml:space="preserve">which </w:t>
      </w:r>
      <w:r w:rsidR="004F7D4D" w:rsidRPr="00CA7956">
        <w:rPr>
          <w:rFonts w:ascii="Tahoma" w:hAnsi="Tahoma" w:cs="Tahoma"/>
          <w:sz w:val="22"/>
          <w:szCs w:val="22"/>
        </w:rPr>
        <w:t>the Parties</w:t>
      </w:r>
      <w:r w:rsidR="00232933" w:rsidRPr="00CA7956">
        <w:rPr>
          <w:rFonts w:ascii="Tahoma" w:hAnsi="Tahoma" w:cs="Tahoma"/>
          <w:sz w:val="22"/>
          <w:szCs w:val="22"/>
          <w:lang w:val="en-ZA"/>
        </w:rPr>
        <w:t xml:space="preserve"> </w:t>
      </w:r>
      <w:r w:rsidR="00232933" w:rsidRPr="00CA7956">
        <w:rPr>
          <w:rFonts w:ascii="Tahoma" w:hAnsi="Tahoma" w:cs="Tahoma"/>
          <w:sz w:val="22"/>
          <w:szCs w:val="22"/>
        </w:rPr>
        <w:t>may have under the Law.</w:t>
      </w:r>
    </w:p>
    <w:p w14:paraId="7985B685" w14:textId="77777777" w:rsidR="00232933" w:rsidRPr="00CA7956" w:rsidRDefault="00232933" w:rsidP="00C706D1">
      <w:pPr>
        <w:pStyle w:val="Clause2Sub"/>
        <w:tabs>
          <w:tab w:val="num" w:pos="1418"/>
        </w:tabs>
        <w:ind w:left="1418" w:hanging="851"/>
        <w:rPr>
          <w:rFonts w:ascii="Tahoma" w:hAnsi="Tahoma" w:cs="Tahoma"/>
          <w:b/>
          <w:sz w:val="22"/>
          <w:szCs w:val="22"/>
        </w:rPr>
      </w:pPr>
      <w:bookmarkStart w:id="1955" w:name="_Toc428793170"/>
      <w:bookmarkStart w:id="1956" w:name="_Toc429295707"/>
      <w:bookmarkStart w:id="1957" w:name="_Toc430486676"/>
      <w:bookmarkStart w:id="1958" w:name="_Toc24347356"/>
      <w:bookmarkStart w:id="1959" w:name="_Toc25635970"/>
      <w:bookmarkStart w:id="1960" w:name="_Toc36262425"/>
      <w:bookmarkStart w:id="1961" w:name="_Toc39634352"/>
      <w:bookmarkStart w:id="1962" w:name="_Toc81899023"/>
      <w:bookmarkStart w:id="1963" w:name="_Toc351392474"/>
      <w:bookmarkStart w:id="1964" w:name="_Toc351396333"/>
      <w:bookmarkStart w:id="1965" w:name="_Toc351396585"/>
      <w:bookmarkStart w:id="1966" w:name="_Toc436720522"/>
      <w:bookmarkStart w:id="1967" w:name="_Ref448875183"/>
      <w:bookmarkStart w:id="1968" w:name="_Toc449488867"/>
      <w:r w:rsidRPr="00CA7956">
        <w:rPr>
          <w:rFonts w:ascii="Tahoma" w:hAnsi="Tahoma" w:cs="Tahoma"/>
          <w:b/>
          <w:sz w:val="22"/>
          <w:szCs w:val="22"/>
        </w:rPr>
        <w:t>Further undertakings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9B7F43F" w14:textId="77777777" w:rsidR="00232933" w:rsidRPr="00CA7956" w:rsidRDefault="00C706D1" w:rsidP="00C706D1">
      <w:pPr>
        <w:pStyle w:val="Clause0Sub"/>
        <w:tabs>
          <w:tab w:val="clear" w:pos="1440"/>
          <w:tab w:val="num" w:pos="1418"/>
        </w:tabs>
        <w:ind w:left="1418" w:hanging="851"/>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232933" w:rsidRPr="00CA7956">
        <w:rPr>
          <w:rFonts w:ascii="Tahoma" w:hAnsi="Tahoma" w:cs="Tahoma"/>
          <w:sz w:val="22"/>
          <w:szCs w:val="22"/>
        </w:rPr>
        <w:t xml:space="preserve">TNPA and the </w:t>
      </w:r>
      <w:r w:rsidR="00AA475B" w:rsidRPr="00CA7956">
        <w:rPr>
          <w:rFonts w:ascii="Tahoma" w:hAnsi="Tahoma" w:cs="Tahoma"/>
          <w:sz w:val="22"/>
          <w:szCs w:val="22"/>
        </w:rPr>
        <w:t>Terminal</w:t>
      </w:r>
      <w:r w:rsidR="00232933" w:rsidRPr="00CA7956">
        <w:rPr>
          <w:rFonts w:ascii="Tahoma" w:hAnsi="Tahoma" w:cs="Tahoma"/>
          <w:sz w:val="22"/>
          <w:szCs w:val="22"/>
        </w:rPr>
        <w:t xml:space="preserve"> Operator shall perform, or procure the performance, of all further things, and execute and deliver (or procure the execution and delivery) of all further documents, as may be required by the Law or as may be desirable or necessary to implement or give effect to the Project, this Agreement and the transactions contemplated therein.</w:t>
      </w:r>
    </w:p>
    <w:p w14:paraId="4121C5F7" w14:textId="77777777" w:rsidR="00232933" w:rsidRPr="00CA7956" w:rsidRDefault="00232933" w:rsidP="000D5A27">
      <w:pPr>
        <w:pStyle w:val="Clause2Sub"/>
        <w:widowControl w:val="0"/>
        <w:tabs>
          <w:tab w:val="num" w:pos="1418"/>
        </w:tabs>
        <w:ind w:left="1418" w:hanging="851"/>
        <w:rPr>
          <w:rFonts w:ascii="Tahoma" w:hAnsi="Tahoma" w:cs="Tahoma"/>
          <w:b/>
          <w:sz w:val="22"/>
          <w:szCs w:val="22"/>
        </w:rPr>
      </w:pPr>
      <w:bookmarkStart w:id="1969" w:name="_Toc428793171"/>
      <w:bookmarkStart w:id="1970" w:name="_Toc429295708"/>
      <w:bookmarkStart w:id="1971" w:name="_Toc430486677"/>
      <w:bookmarkStart w:id="1972" w:name="_Toc24347357"/>
      <w:bookmarkStart w:id="1973" w:name="_Toc25635971"/>
      <w:bookmarkStart w:id="1974" w:name="_Toc36262426"/>
      <w:bookmarkStart w:id="1975" w:name="_Toc39634353"/>
      <w:bookmarkStart w:id="1976" w:name="_Toc81899024"/>
      <w:bookmarkStart w:id="1977" w:name="_Toc351392475"/>
      <w:bookmarkStart w:id="1978" w:name="_Toc351396334"/>
      <w:bookmarkStart w:id="1979" w:name="_Toc351396586"/>
      <w:bookmarkStart w:id="1980" w:name="_Toc436720523"/>
      <w:bookmarkStart w:id="1981" w:name="_Ref448875191"/>
      <w:bookmarkStart w:id="1982" w:name="_Toc449488868"/>
      <w:r w:rsidRPr="00CA7956">
        <w:rPr>
          <w:rFonts w:ascii="Tahoma" w:hAnsi="Tahoma" w:cs="Tahoma"/>
          <w:b/>
          <w:sz w:val="22"/>
          <w:szCs w:val="22"/>
        </w:rPr>
        <w:t>N</w:t>
      </w:r>
      <w:r w:rsidR="00B375C5" w:rsidRPr="00CA7956">
        <w:rPr>
          <w:rFonts w:ascii="Tahoma" w:hAnsi="Tahoma" w:cs="Tahoma"/>
          <w:b/>
          <w:sz w:val="22"/>
          <w:szCs w:val="22"/>
        </w:rPr>
        <w:t>o R</w:t>
      </w:r>
      <w:r w:rsidRPr="00CA7956">
        <w:rPr>
          <w:rFonts w:ascii="Tahoma" w:hAnsi="Tahoma" w:cs="Tahoma"/>
          <w:b/>
          <w:sz w:val="22"/>
          <w:szCs w:val="22"/>
        </w:rPr>
        <w:t>epresentations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47B46D98" w14:textId="08AEAD68" w:rsidR="00232933" w:rsidRPr="00CA7956" w:rsidRDefault="00C706D1" w:rsidP="000D5A27">
      <w:pPr>
        <w:pStyle w:val="Clause0Sub"/>
        <w:widowControl w:val="0"/>
        <w:tabs>
          <w:tab w:val="clear" w:pos="1440"/>
          <w:tab w:val="num" w:pos="1418"/>
        </w:tabs>
        <w:ind w:left="1418" w:hanging="851"/>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232933" w:rsidRPr="00CA7956">
        <w:rPr>
          <w:rFonts w:ascii="Tahoma" w:hAnsi="Tahoma" w:cs="Tahoma"/>
          <w:sz w:val="22"/>
          <w:szCs w:val="22"/>
        </w:rPr>
        <w:t xml:space="preserve">A Party may not rely on any representation which allegedly induced that Party to enter into this </w:t>
      </w:r>
      <w:r w:rsidR="004A4D1F" w:rsidRPr="00CA7956">
        <w:rPr>
          <w:rFonts w:ascii="Tahoma" w:hAnsi="Tahoma" w:cs="Tahoma"/>
          <w:sz w:val="22"/>
          <w:szCs w:val="22"/>
        </w:rPr>
        <w:t>Agreement unless</w:t>
      </w:r>
      <w:r w:rsidR="00232933" w:rsidRPr="00CA7956">
        <w:rPr>
          <w:rFonts w:ascii="Tahoma" w:hAnsi="Tahoma" w:cs="Tahoma"/>
          <w:sz w:val="22"/>
          <w:szCs w:val="22"/>
        </w:rPr>
        <w:t xml:space="preserve"> the representation is recorded in this Agreement.</w:t>
      </w:r>
    </w:p>
    <w:p w14:paraId="6FDD4A64" w14:textId="77777777" w:rsidR="00232933" w:rsidRPr="00CA7956" w:rsidRDefault="00232933" w:rsidP="000D5A27">
      <w:pPr>
        <w:pStyle w:val="Clause2Sub"/>
        <w:keepNext/>
        <w:tabs>
          <w:tab w:val="num" w:pos="1418"/>
        </w:tabs>
        <w:ind w:left="1418" w:hanging="851"/>
        <w:rPr>
          <w:rFonts w:ascii="Tahoma" w:hAnsi="Tahoma" w:cs="Tahoma"/>
          <w:b/>
          <w:sz w:val="22"/>
          <w:szCs w:val="22"/>
        </w:rPr>
      </w:pPr>
      <w:bookmarkStart w:id="1983" w:name="_Toc428793172"/>
      <w:bookmarkStart w:id="1984" w:name="_Toc429295709"/>
      <w:bookmarkStart w:id="1985" w:name="_Toc430486678"/>
      <w:bookmarkStart w:id="1986" w:name="_Toc24347358"/>
      <w:bookmarkStart w:id="1987" w:name="_Toc25635972"/>
      <w:bookmarkStart w:id="1988" w:name="_Toc36262427"/>
      <w:bookmarkStart w:id="1989" w:name="_Toc39634354"/>
      <w:bookmarkStart w:id="1990" w:name="_Toc81899025"/>
      <w:bookmarkStart w:id="1991" w:name="_Toc351392476"/>
      <w:bookmarkStart w:id="1992" w:name="_Toc351396335"/>
      <w:bookmarkStart w:id="1993" w:name="_Toc351396587"/>
      <w:bookmarkStart w:id="1994" w:name="_Toc436720524"/>
      <w:bookmarkStart w:id="1995" w:name="_Ref448526186"/>
      <w:bookmarkStart w:id="1996" w:name="_Ref448777201"/>
      <w:bookmarkStart w:id="1997" w:name="_Ref448875199"/>
      <w:bookmarkStart w:id="1998" w:name="_Toc449488869"/>
      <w:r w:rsidRPr="00CA7956">
        <w:rPr>
          <w:rFonts w:ascii="Tahoma" w:hAnsi="Tahoma" w:cs="Tahoma"/>
          <w:b/>
          <w:sz w:val="22"/>
          <w:szCs w:val="22"/>
        </w:rPr>
        <w:lastRenderedPageBreak/>
        <w:t>V</w:t>
      </w:r>
      <w:r w:rsidR="00B375C5" w:rsidRPr="00CA7956">
        <w:rPr>
          <w:rFonts w:ascii="Tahoma" w:hAnsi="Tahoma" w:cs="Tahoma"/>
          <w:b/>
          <w:sz w:val="22"/>
          <w:szCs w:val="22"/>
        </w:rPr>
        <w:t>ariation, Cancellation and W</w:t>
      </w:r>
      <w:r w:rsidRPr="00CA7956">
        <w:rPr>
          <w:rFonts w:ascii="Tahoma" w:hAnsi="Tahoma" w:cs="Tahoma"/>
          <w:b/>
          <w:sz w:val="22"/>
          <w:szCs w:val="22"/>
        </w:rPr>
        <w:t>aiver</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177BC6EE" w14:textId="02ED42E6" w:rsidR="00232933" w:rsidRPr="00CA7956" w:rsidRDefault="00232933" w:rsidP="000D5A27">
      <w:pPr>
        <w:pStyle w:val="Clause3Sub"/>
        <w:keepNext/>
        <w:tabs>
          <w:tab w:val="num" w:pos="2410"/>
        </w:tabs>
        <w:ind w:left="2268" w:hanging="850"/>
        <w:rPr>
          <w:rFonts w:ascii="Tahoma" w:hAnsi="Tahoma" w:cs="Tahoma"/>
          <w:sz w:val="22"/>
          <w:szCs w:val="22"/>
        </w:rPr>
      </w:pPr>
      <w:r w:rsidRPr="00CA7956">
        <w:rPr>
          <w:rFonts w:ascii="Tahoma" w:hAnsi="Tahoma" w:cs="Tahoma"/>
          <w:sz w:val="22"/>
          <w:szCs w:val="22"/>
        </w:rPr>
        <w:t>No contract varying, adding to, deleting from or cancelling this Agreement, and no waiver of any right under this Agreement, shall be effective unless reduced to writing and signed by or on behalf of the Parties</w:t>
      </w:r>
      <w:r w:rsidR="009455C8">
        <w:rPr>
          <w:rFonts w:ascii="Tahoma" w:hAnsi="Tahoma" w:cs="Tahoma"/>
          <w:sz w:val="22"/>
          <w:szCs w:val="22"/>
        </w:rPr>
        <w:t>; and</w:t>
      </w:r>
    </w:p>
    <w:p w14:paraId="028B61D2" w14:textId="77777777" w:rsidR="00232933" w:rsidRPr="00CA7956" w:rsidRDefault="00232933" w:rsidP="00C706D1">
      <w:pPr>
        <w:pStyle w:val="Clause3Sub"/>
        <w:tabs>
          <w:tab w:val="num" w:pos="2410"/>
        </w:tabs>
        <w:ind w:left="2268" w:hanging="850"/>
        <w:rPr>
          <w:rFonts w:ascii="Tahoma" w:hAnsi="Tahoma" w:cs="Tahoma"/>
          <w:sz w:val="22"/>
          <w:szCs w:val="22"/>
        </w:rPr>
      </w:pPr>
      <w:r w:rsidRPr="00CA7956">
        <w:rPr>
          <w:rFonts w:ascii="Tahoma" w:hAnsi="Tahoma" w:cs="Tahoma"/>
          <w:sz w:val="22"/>
          <w:szCs w:val="22"/>
        </w:rPr>
        <w:t>The termination of this Agreement shall not prejudice the rights of any Party in respect of any antecedent breach or non-performance of or in terms of this Agreement.</w:t>
      </w:r>
    </w:p>
    <w:p w14:paraId="38346219" w14:textId="77777777" w:rsidR="00232933" w:rsidRPr="00CA7956" w:rsidRDefault="00232933" w:rsidP="00C706D1">
      <w:pPr>
        <w:pStyle w:val="Clause2Sub"/>
        <w:tabs>
          <w:tab w:val="num" w:pos="1418"/>
        </w:tabs>
        <w:ind w:left="1418" w:hanging="851"/>
        <w:rPr>
          <w:rFonts w:ascii="Tahoma" w:hAnsi="Tahoma" w:cs="Tahoma"/>
          <w:b/>
          <w:sz w:val="22"/>
          <w:szCs w:val="22"/>
        </w:rPr>
      </w:pPr>
      <w:bookmarkStart w:id="1999" w:name="_Toc428793173"/>
      <w:bookmarkStart w:id="2000" w:name="_Toc429295710"/>
      <w:bookmarkStart w:id="2001" w:name="_Toc430486679"/>
      <w:bookmarkStart w:id="2002" w:name="_Toc24347359"/>
      <w:bookmarkStart w:id="2003" w:name="_Toc25635973"/>
      <w:bookmarkStart w:id="2004" w:name="_Toc36262428"/>
      <w:bookmarkStart w:id="2005" w:name="_Toc39634355"/>
      <w:bookmarkStart w:id="2006" w:name="_Toc81899026"/>
      <w:bookmarkStart w:id="2007" w:name="_Toc351392477"/>
      <w:bookmarkStart w:id="2008" w:name="_Toc351396336"/>
      <w:bookmarkStart w:id="2009" w:name="_Toc351396588"/>
      <w:bookmarkStart w:id="2010" w:name="_Toc436720525"/>
      <w:bookmarkStart w:id="2011" w:name="_Ref448875230"/>
      <w:bookmarkStart w:id="2012" w:name="_Toc449488870"/>
      <w:r w:rsidRPr="00CA7956">
        <w:rPr>
          <w:rFonts w:ascii="Tahoma" w:hAnsi="Tahoma" w:cs="Tahoma"/>
          <w:b/>
          <w:sz w:val="22"/>
          <w:szCs w:val="22"/>
        </w:rPr>
        <w:t>Indulgences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CA42463" w14:textId="77777777" w:rsidR="00232933" w:rsidRPr="00CA7956" w:rsidRDefault="00232933" w:rsidP="00C706D1">
      <w:pPr>
        <w:pStyle w:val="Clause3Sub"/>
        <w:tabs>
          <w:tab w:val="num" w:pos="2552"/>
        </w:tabs>
        <w:ind w:left="2410" w:hanging="992"/>
        <w:rPr>
          <w:rFonts w:ascii="Tahoma" w:hAnsi="Tahoma" w:cs="Tahoma"/>
          <w:sz w:val="22"/>
          <w:szCs w:val="22"/>
        </w:rPr>
      </w:pPr>
      <w:r w:rsidRPr="00CA7956">
        <w:rPr>
          <w:rFonts w:ascii="Tahoma" w:hAnsi="Tahoma" w:cs="Tahoma"/>
          <w:sz w:val="22"/>
          <w:szCs w:val="22"/>
        </w:rPr>
        <w:t>The grant of any indulgence by a Party under this Agreement shall not constitute a waiver of any right by the grantor or prevent or adversely affect the exercise by the grantor of any existing or future right of the grantor.</w:t>
      </w:r>
    </w:p>
    <w:p w14:paraId="5014C97F" w14:textId="77777777" w:rsidR="00232933" w:rsidRPr="00CA7956" w:rsidRDefault="00232933" w:rsidP="00C706D1">
      <w:pPr>
        <w:pStyle w:val="Clause3Sub"/>
        <w:tabs>
          <w:tab w:val="num" w:pos="2552"/>
        </w:tabs>
        <w:ind w:left="2410" w:hanging="992"/>
        <w:rPr>
          <w:rFonts w:ascii="Tahoma" w:hAnsi="Tahoma" w:cs="Tahoma"/>
          <w:sz w:val="22"/>
          <w:szCs w:val="22"/>
        </w:rPr>
      </w:pPr>
      <w:r w:rsidRPr="00CA7956">
        <w:rPr>
          <w:rFonts w:ascii="Tahoma" w:hAnsi="Tahoma" w:cs="Tahoma"/>
          <w:sz w:val="22"/>
          <w:szCs w:val="22"/>
        </w:rPr>
        <w:t>If any Party at any time breaches any of that Party's obligations under this Agreement, the other Party ("</w:t>
      </w:r>
      <w:r w:rsidRPr="00CA7956">
        <w:rPr>
          <w:rFonts w:ascii="Tahoma" w:hAnsi="Tahoma" w:cs="Tahoma"/>
          <w:b/>
          <w:sz w:val="22"/>
          <w:szCs w:val="22"/>
        </w:rPr>
        <w:t>the Aggrieved Party</w:t>
      </w:r>
      <w:r w:rsidRPr="00CA7956">
        <w:rPr>
          <w:rFonts w:ascii="Tahoma" w:hAnsi="Tahoma" w:cs="Tahoma"/>
          <w:sz w:val="22"/>
          <w:szCs w:val="22"/>
        </w:rPr>
        <w:t>"):</w:t>
      </w:r>
    </w:p>
    <w:p w14:paraId="4882FDAE" w14:textId="77777777" w:rsidR="00232933" w:rsidRPr="00CA7956" w:rsidRDefault="00232933" w:rsidP="00C706D1">
      <w:pPr>
        <w:pStyle w:val="Clause4Sub"/>
        <w:tabs>
          <w:tab w:val="num" w:pos="3686"/>
        </w:tabs>
        <w:ind w:left="3544" w:hanging="1134"/>
        <w:rPr>
          <w:rFonts w:ascii="Tahoma" w:hAnsi="Tahoma" w:cs="Tahoma"/>
          <w:sz w:val="22"/>
          <w:szCs w:val="22"/>
        </w:rPr>
      </w:pPr>
      <w:r w:rsidRPr="00CA7956">
        <w:rPr>
          <w:rFonts w:ascii="Tahoma" w:hAnsi="Tahoma" w:cs="Tahoma"/>
          <w:sz w:val="22"/>
          <w:szCs w:val="22"/>
        </w:rPr>
        <w:t>may, at any time after that breach, exercise any right that became exercisable directly or indirectly as a result of the breach, unless the Aggrieved Party ha</w:t>
      </w:r>
      <w:r w:rsidR="00940E84" w:rsidRPr="00CA7956">
        <w:rPr>
          <w:rFonts w:ascii="Tahoma" w:hAnsi="Tahoma" w:cs="Tahoma"/>
          <w:sz w:val="22"/>
          <w:szCs w:val="22"/>
        </w:rPr>
        <w:t>s</w:t>
      </w:r>
      <w:r w:rsidRPr="00CA7956">
        <w:rPr>
          <w:rFonts w:ascii="Tahoma" w:hAnsi="Tahoma" w:cs="Tahoma"/>
          <w:sz w:val="22"/>
          <w:szCs w:val="22"/>
        </w:rPr>
        <w:t xml:space="preserve"> expressly elected in writing not to exercise the right.  If the Aggrieved Part is willing to relinquish that right the Aggrieved Party will on request do so in writing.  In particular, acceptance of late performance shall, for a reasonable period after performance, be provisional only, and the Aggrieved Party may still exercise that right during that period; and</w:t>
      </w:r>
    </w:p>
    <w:p w14:paraId="644ACF4E" w14:textId="77777777" w:rsidR="00232933" w:rsidRPr="00CA7956" w:rsidRDefault="00232933" w:rsidP="00C706D1">
      <w:pPr>
        <w:pStyle w:val="Clause4Sub"/>
        <w:tabs>
          <w:tab w:val="num" w:pos="3686"/>
        </w:tabs>
        <w:ind w:left="3544" w:hanging="1134"/>
        <w:rPr>
          <w:rFonts w:ascii="Tahoma" w:hAnsi="Tahoma" w:cs="Tahoma"/>
          <w:sz w:val="22"/>
          <w:szCs w:val="22"/>
        </w:rPr>
      </w:pPr>
      <w:r w:rsidRPr="00CA7956">
        <w:rPr>
          <w:rFonts w:ascii="Tahoma" w:hAnsi="Tahoma" w:cs="Tahoma"/>
          <w:sz w:val="22"/>
          <w:szCs w:val="22"/>
        </w:rPr>
        <w:t>shall not be estopped (i.e. prevented) from exercising the Aggrieved Party's rights arising out of that breach, despite the fact that the Aggrieved Party may have elected or agreed on one or more previous occasions not to exercise the rights arising out of any similar breach or breaches.</w:t>
      </w:r>
    </w:p>
    <w:p w14:paraId="24FFCE09" w14:textId="77777777" w:rsidR="00232933" w:rsidRPr="00CA7956" w:rsidRDefault="00232933" w:rsidP="00C706D1">
      <w:pPr>
        <w:pStyle w:val="Clause2Sub"/>
        <w:keepNext/>
        <w:tabs>
          <w:tab w:val="num" w:pos="1418"/>
        </w:tabs>
        <w:ind w:left="1418" w:hanging="851"/>
        <w:rPr>
          <w:rFonts w:ascii="Tahoma" w:hAnsi="Tahoma" w:cs="Tahoma"/>
          <w:b/>
          <w:sz w:val="22"/>
          <w:szCs w:val="22"/>
        </w:rPr>
      </w:pPr>
      <w:bookmarkStart w:id="2013" w:name="_Toc428793174"/>
      <w:bookmarkStart w:id="2014" w:name="_Toc429295711"/>
      <w:bookmarkStart w:id="2015" w:name="_Toc430486680"/>
      <w:bookmarkStart w:id="2016" w:name="_Toc24347360"/>
      <w:bookmarkStart w:id="2017" w:name="_Toc25635974"/>
      <w:bookmarkStart w:id="2018" w:name="_Toc36262429"/>
      <w:bookmarkStart w:id="2019" w:name="_Toc39634356"/>
      <w:bookmarkStart w:id="2020" w:name="_Toc81899027"/>
      <w:bookmarkStart w:id="2021" w:name="_Toc351392478"/>
      <w:bookmarkStart w:id="2022" w:name="_Toc351396337"/>
      <w:bookmarkStart w:id="2023" w:name="_Toc351396589"/>
      <w:bookmarkStart w:id="2024" w:name="_Toc436720526"/>
      <w:bookmarkStart w:id="2025" w:name="_Ref448526269"/>
      <w:bookmarkStart w:id="2026" w:name="_Ref448777406"/>
      <w:bookmarkStart w:id="2027" w:name="_Ref448875239"/>
      <w:bookmarkStart w:id="2028" w:name="_Toc449488871"/>
      <w:r w:rsidRPr="00CA7956">
        <w:rPr>
          <w:rFonts w:ascii="Tahoma" w:hAnsi="Tahoma" w:cs="Tahoma"/>
          <w:b/>
          <w:sz w:val="22"/>
          <w:szCs w:val="22"/>
        </w:rPr>
        <w:lastRenderedPageBreak/>
        <w:t>I</w:t>
      </w:r>
      <w:r w:rsidR="00B375C5" w:rsidRPr="00CA7956">
        <w:rPr>
          <w:rFonts w:ascii="Tahoma" w:hAnsi="Tahoma" w:cs="Tahoma"/>
          <w:b/>
          <w:sz w:val="22"/>
          <w:szCs w:val="22"/>
        </w:rPr>
        <w:t>nvalidity and S</w:t>
      </w:r>
      <w:r w:rsidRPr="00CA7956">
        <w:rPr>
          <w:rFonts w:ascii="Tahoma" w:hAnsi="Tahoma" w:cs="Tahoma"/>
          <w:b/>
          <w:sz w:val="22"/>
          <w:szCs w:val="22"/>
        </w:rPr>
        <w:t>everability</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048FFBED" w14:textId="77777777" w:rsidR="00232933" w:rsidRPr="00CA7956" w:rsidRDefault="00232933" w:rsidP="00C706D1">
      <w:pPr>
        <w:pStyle w:val="Clause0Sub"/>
        <w:keepNext/>
        <w:tabs>
          <w:tab w:val="clear" w:pos="1440"/>
          <w:tab w:val="num" w:pos="1418"/>
        </w:tabs>
        <w:ind w:left="1418"/>
        <w:rPr>
          <w:rFonts w:ascii="Tahoma" w:hAnsi="Tahoma" w:cs="Tahoma"/>
          <w:sz w:val="22"/>
          <w:szCs w:val="22"/>
        </w:rPr>
      </w:pPr>
      <w:r w:rsidRPr="00CA7956">
        <w:rPr>
          <w:rFonts w:ascii="Tahoma" w:hAnsi="Tahoma" w:cs="Tahoma"/>
          <w:sz w:val="22"/>
          <w:szCs w:val="22"/>
        </w:rPr>
        <w:t xml:space="preserve">If any of the provisions of this Agreement becomes invalid, illegal or unenforceable for any reason, the validity, legality and enforceability of the remaining provisions of this Agreement shall not be impaired or affected in any way by such invalidity, illegality or unenforceability. </w:t>
      </w:r>
    </w:p>
    <w:p w14:paraId="22C05F9B" w14:textId="77777777" w:rsidR="00232933" w:rsidRPr="00CA7956" w:rsidRDefault="00232933" w:rsidP="00C706D1">
      <w:pPr>
        <w:pStyle w:val="Clause2Sub"/>
        <w:tabs>
          <w:tab w:val="num" w:pos="1418"/>
        </w:tabs>
        <w:ind w:left="1418" w:hanging="851"/>
        <w:rPr>
          <w:rFonts w:ascii="Tahoma" w:hAnsi="Tahoma" w:cs="Tahoma"/>
          <w:b/>
          <w:sz w:val="22"/>
          <w:szCs w:val="22"/>
        </w:rPr>
      </w:pPr>
      <w:bookmarkStart w:id="2029" w:name="_Toc428793175"/>
      <w:bookmarkStart w:id="2030" w:name="_Toc429295712"/>
      <w:bookmarkStart w:id="2031" w:name="_Toc430486681"/>
      <w:bookmarkStart w:id="2032" w:name="_Toc24347361"/>
      <w:bookmarkStart w:id="2033" w:name="_Toc25635975"/>
      <w:bookmarkStart w:id="2034" w:name="_Toc36262430"/>
      <w:bookmarkStart w:id="2035" w:name="_Toc39634357"/>
      <w:bookmarkStart w:id="2036" w:name="_Toc81899028"/>
      <w:bookmarkStart w:id="2037" w:name="_Toc351392479"/>
      <w:bookmarkStart w:id="2038" w:name="_Toc351396338"/>
      <w:bookmarkStart w:id="2039" w:name="_Toc351396590"/>
      <w:bookmarkStart w:id="2040" w:name="_Toc436720527"/>
      <w:bookmarkStart w:id="2041" w:name="_Ref448526212"/>
      <w:bookmarkStart w:id="2042" w:name="_Ref448777295"/>
      <w:bookmarkStart w:id="2043" w:name="_Ref448875247"/>
      <w:bookmarkStart w:id="2044" w:name="_Toc449488872"/>
      <w:r w:rsidRPr="00CA7956">
        <w:rPr>
          <w:rFonts w:ascii="Tahoma" w:hAnsi="Tahoma" w:cs="Tahoma"/>
          <w:b/>
          <w:sz w:val="22"/>
          <w:szCs w:val="22"/>
        </w:rPr>
        <w:t>Cession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920931A" w14:textId="73EB3202" w:rsidR="000F6156" w:rsidRPr="00CA7956" w:rsidRDefault="000F6156" w:rsidP="00C706D1">
      <w:pPr>
        <w:pStyle w:val="Clause2Sub"/>
        <w:numPr>
          <w:ilvl w:val="0"/>
          <w:numId w:val="0"/>
        </w:numPr>
        <w:tabs>
          <w:tab w:val="num" w:pos="1418"/>
        </w:tabs>
        <w:ind w:left="1418"/>
        <w:rPr>
          <w:rFonts w:ascii="Tahoma" w:eastAsiaTheme="minorHAnsi" w:hAnsi="Tahoma" w:cs="Tahoma"/>
          <w:sz w:val="22"/>
          <w:szCs w:val="22"/>
          <w:lang w:eastAsia="en-US"/>
        </w:rPr>
      </w:pPr>
      <w:bookmarkStart w:id="2045" w:name="_Toc449488873"/>
      <w:r w:rsidRPr="00CA7956">
        <w:rPr>
          <w:rFonts w:ascii="Tahoma" w:hAnsi="Tahoma" w:cs="Tahoma"/>
          <w:sz w:val="22"/>
          <w:szCs w:val="22"/>
        </w:rPr>
        <w:t xml:space="preserve">The </w:t>
      </w:r>
      <w:r w:rsidR="00AA475B" w:rsidRPr="00CA7956">
        <w:rPr>
          <w:rFonts w:ascii="Tahoma" w:hAnsi="Tahoma" w:cs="Tahoma"/>
          <w:sz w:val="22"/>
          <w:szCs w:val="22"/>
        </w:rPr>
        <w:t>Terminal</w:t>
      </w:r>
      <w:r w:rsidRPr="00CA7956">
        <w:rPr>
          <w:rFonts w:ascii="Tahoma" w:hAnsi="Tahoma" w:cs="Tahoma"/>
          <w:sz w:val="22"/>
          <w:szCs w:val="22"/>
        </w:rPr>
        <w:t xml:space="preserve"> Operator shall not be permitted to cede, assign or delegate its rights and/or its obligations in terms of this Agreement without the prior written consent of </w:t>
      </w:r>
      <w:r w:rsidR="00605890" w:rsidRPr="00CA7956">
        <w:rPr>
          <w:rFonts w:ascii="Tahoma" w:hAnsi="Tahoma" w:cs="Tahoma"/>
          <w:sz w:val="22"/>
          <w:szCs w:val="22"/>
        </w:rPr>
        <w:t>TNPA.</w:t>
      </w:r>
      <w:r w:rsidRPr="00CA7956">
        <w:rPr>
          <w:rFonts w:ascii="Tahoma" w:hAnsi="Tahoma" w:cs="Tahoma"/>
          <w:sz w:val="22"/>
          <w:szCs w:val="22"/>
        </w:rPr>
        <w:t xml:space="preserve"> Any assignment, delegation or cession without such consent shall be of no force and effect.</w:t>
      </w:r>
      <w:bookmarkEnd w:id="2045"/>
      <w:r w:rsidR="00CE40F2" w:rsidRPr="00CA7956">
        <w:rPr>
          <w:rFonts w:ascii="Tahoma" w:hAnsi="Tahoma" w:cs="Tahoma"/>
          <w:sz w:val="22"/>
          <w:szCs w:val="22"/>
        </w:rPr>
        <w:t xml:space="preserve"> </w:t>
      </w:r>
      <w:r w:rsidR="008F1B9C" w:rsidRPr="00CA7956">
        <w:rPr>
          <w:rFonts w:ascii="Tahoma" w:hAnsi="Tahoma" w:cs="Tahoma"/>
          <w:sz w:val="22"/>
          <w:szCs w:val="22"/>
        </w:rPr>
        <w:t xml:space="preserve">For the avoidance of doubt, the </w:t>
      </w:r>
      <w:r w:rsidR="001F2A16" w:rsidRPr="00CA7956">
        <w:rPr>
          <w:rFonts w:ascii="Tahoma" w:hAnsi="Tahoma" w:cs="Tahoma"/>
          <w:sz w:val="22"/>
          <w:szCs w:val="22"/>
        </w:rPr>
        <w:t xml:space="preserve">Terminal Operator </w:t>
      </w:r>
      <w:r w:rsidR="008F1B9C" w:rsidRPr="00CA7956">
        <w:rPr>
          <w:rFonts w:ascii="Tahoma" w:hAnsi="Tahoma" w:cs="Tahoma"/>
          <w:sz w:val="22"/>
          <w:szCs w:val="22"/>
        </w:rPr>
        <w:t>shall not be entitled to cede or transfer any rights it has under this Agreement to any third party and/ or dilute any of its black shareholding and/or black ownership as defined in the B-BBEE Codes as amended from time.</w:t>
      </w:r>
    </w:p>
    <w:p w14:paraId="01B82577" w14:textId="77777777" w:rsidR="00232933" w:rsidRPr="00CA7956" w:rsidRDefault="00232933" w:rsidP="00C706D1">
      <w:pPr>
        <w:pStyle w:val="Clause2Sub"/>
        <w:tabs>
          <w:tab w:val="num" w:pos="1418"/>
        </w:tabs>
        <w:ind w:left="1418" w:hanging="851"/>
        <w:rPr>
          <w:rFonts w:ascii="Tahoma" w:hAnsi="Tahoma" w:cs="Tahoma"/>
          <w:b/>
          <w:sz w:val="22"/>
          <w:szCs w:val="22"/>
        </w:rPr>
      </w:pPr>
      <w:bookmarkStart w:id="2046" w:name="_Toc81899029"/>
      <w:bookmarkStart w:id="2047" w:name="_Ref81965947"/>
      <w:bookmarkStart w:id="2048" w:name="_Ref81966077"/>
      <w:bookmarkStart w:id="2049" w:name="_Ref81966501"/>
      <w:bookmarkStart w:id="2050" w:name="_Ref81971847"/>
      <w:bookmarkStart w:id="2051" w:name="_Ref81972048"/>
      <w:bookmarkStart w:id="2052" w:name="_Ref351361956"/>
      <w:bookmarkStart w:id="2053" w:name="_Ref351361957"/>
      <w:bookmarkStart w:id="2054" w:name="_Toc351392480"/>
      <w:bookmarkStart w:id="2055" w:name="_Toc351396339"/>
      <w:bookmarkStart w:id="2056" w:name="_Toc351396591"/>
      <w:bookmarkStart w:id="2057" w:name="_Ref352778275"/>
      <w:bookmarkStart w:id="2058" w:name="_Ref352860978"/>
      <w:bookmarkStart w:id="2059" w:name="_Toc436720528"/>
      <w:bookmarkStart w:id="2060" w:name="_Ref448514789"/>
      <w:bookmarkStart w:id="2061" w:name="_Ref448514801"/>
      <w:bookmarkStart w:id="2062" w:name="_Ref448514834"/>
      <w:bookmarkStart w:id="2063" w:name="_Ref448514906"/>
      <w:bookmarkStart w:id="2064" w:name="_Ref448875254"/>
      <w:bookmarkStart w:id="2065" w:name="_Toc449488874"/>
      <w:bookmarkStart w:id="2066" w:name="_Ref527361811"/>
      <w:bookmarkStart w:id="2067" w:name="_Toc428793176"/>
      <w:bookmarkStart w:id="2068" w:name="_Toc429295713"/>
      <w:bookmarkStart w:id="2069" w:name="_Toc430486682"/>
      <w:bookmarkStart w:id="2070" w:name="_Toc24347362"/>
      <w:bookmarkStart w:id="2071" w:name="_Toc25635976"/>
      <w:bookmarkStart w:id="2072" w:name="_Toc36262431"/>
      <w:bookmarkStart w:id="2073" w:name="_Toc39634358"/>
      <w:r w:rsidRPr="00CA7956">
        <w:rPr>
          <w:rFonts w:ascii="Tahoma" w:hAnsi="Tahoma" w:cs="Tahoma"/>
          <w:b/>
          <w:sz w:val="22"/>
          <w:szCs w:val="22"/>
        </w:rPr>
        <w:t>Set-off</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081F19E" w14:textId="77777777" w:rsidR="00B43900" w:rsidRPr="00CA7956" w:rsidRDefault="00FE24F2" w:rsidP="00C706D1">
      <w:pPr>
        <w:pStyle w:val="Clause0Sub"/>
        <w:tabs>
          <w:tab w:val="clear" w:pos="1440"/>
          <w:tab w:val="num" w:pos="1418"/>
        </w:tabs>
        <w:ind w:left="1418"/>
        <w:rPr>
          <w:rFonts w:ascii="Tahoma" w:hAnsi="Tahoma" w:cs="Tahoma"/>
          <w:sz w:val="22"/>
          <w:szCs w:val="22"/>
        </w:rPr>
      </w:pPr>
      <w:r w:rsidRPr="00CA7956">
        <w:rPr>
          <w:rFonts w:ascii="Tahoma" w:hAnsi="Tahoma" w:cs="Tahoma"/>
          <w:sz w:val="22"/>
          <w:szCs w:val="22"/>
        </w:rPr>
        <w:t xml:space="preserve">The </w:t>
      </w:r>
      <w:r w:rsidR="00170218" w:rsidRPr="00CA7956">
        <w:rPr>
          <w:rFonts w:ascii="Tahoma" w:hAnsi="Tahoma" w:cs="Tahoma"/>
          <w:sz w:val="22"/>
          <w:szCs w:val="22"/>
        </w:rPr>
        <w:t>Parties</w:t>
      </w:r>
      <w:r w:rsidRPr="00CA7956">
        <w:rPr>
          <w:rFonts w:ascii="Tahoma" w:hAnsi="Tahoma" w:cs="Tahoma"/>
          <w:sz w:val="22"/>
          <w:szCs w:val="22"/>
        </w:rPr>
        <w:t xml:space="preserve"> shall not be entitled to set-off</w:t>
      </w:r>
      <w:r w:rsidR="006D62CE" w:rsidRPr="00CA7956">
        <w:rPr>
          <w:rFonts w:ascii="Tahoma" w:hAnsi="Tahoma" w:cs="Tahoma"/>
          <w:sz w:val="22"/>
          <w:szCs w:val="22"/>
        </w:rPr>
        <w:t xml:space="preserve">, withhold or deduct any monies, </w:t>
      </w:r>
      <w:r w:rsidRPr="00CA7956">
        <w:rPr>
          <w:rFonts w:ascii="Tahoma" w:hAnsi="Tahoma" w:cs="Tahoma"/>
          <w:sz w:val="22"/>
          <w:szCs w:val="22"/>
        </w:rPr>
        <w:t xml:space="preserve">which </w:t>
      </w:r>
      <w:r w:rsidR="00170218" w:rsidRPr="00CA7956">
        <w:rPr>
          <w:rFonts w:ascii="Tahoma" w:hAnsi="Tahoma" w:cs="Tahoma"/>
          <w:sz w:val="22"/>
          <w:szCs w:val="22"/>
        </w:rPr>
        <w:t xml:space="preserve">one Party </w:t>
      </w:r>
      <w:r w:rsidRPr="00CA7956">
        <w:rPr>
          <w:rFonts w:ascii="Tahoma" w:hAnsi="Tahoma" w:cs="Tahoma"/>
          <w:sz w:val="22"/>
          <w:szCs w:val="22"/>
        </w:rPr>
        <w:t xml:space="preserve">owes to </w:t>
      </w:r>
      <w:r w:rsidR="00170218" w:rsidRPr="00CA7956">
        <w:rPr>
          <w:rFonts w:ascii="Tahoma" w:hAnsi="Tahoma" w:cs="Tahoma"/>
          <w:sz w:val="22"/>
          <w:szCs w:val="22"/>
        </w:rPr>
        <w:t>the other</w:t>
      </w:r>
      <w:r w:rsidRPr="00CA7956">
        <w:rPr>
          <w:rFonts w:ascii="Tahoma" w:hAnsi="Tahoma" w:cs="Tahoma"/>
          <w:sz w:val="22"/>
          <w:szCs w:val="22"/>
        </w:rPr>
        <w:t xml:space="preserve"> against any monies that are owed by </w:t>
      </w:r>
      <w:r w:rsidR="00170218" w:rsidRPr="00CA7956">
        <w:rPr>
          <w:rFonts w:ascii="Tahoma" w:hAnsi="Tahoma" w:cs="Tahoma"/>
          <w:sz w:val="22"/>
          <w:szCs w:val="22"/>
        </w:rPr>
        <w:t>one Party</w:t>
      </w:r>
      <w:r w:rsidRPr="00CA7956">
        <w:rPr>
          <w:rFonts w:ascii="Tahoma" w:hAnsi="Tahoma" w:cs="Tahoma"/>
          <w:sz w:val="22"/>
          <w:szCs w:val="22"/>
        </w:rPr>
        <w:t xml:space="preserve"> to the </w:t>
      </w:r>
      <w:r w:rsidR="00170218" w:rsidRPr="00CA7956">
        <w:rPr>
          <w:rFonts w:ascii="Tahoma" w:hAnsi="Tahoma" w:cs="Tahoma"/>
          <w:sz w:val="22"/>
          <w:szCs w:val="22"/>
        </w:rPr>
        <w:t>other</w:t>
      </w:r>
      <w:r w:rsidRPr="00CA7956">
        <w:rPr>
          <w:rFonts w:ascii="Tahoma" w:hAnsi="Tahoma" w:cs="Tahoma"/>
          <w:sz w:val="22"/>
          <w:szCs w:val="22"/>
        </w:rPr>
        <w:t xml:space="preserve"> in terms of this Agreement</w:t>
      </w:r>
      <w:r w:rsidR="00232933" w:rsidRPr="00CA7956">
        <w:rPr>
          <w:rFonts w:ascii="Tahoma" w:hAnsi="Tahoma" w:cs="Tahoma"/>
          <w:sz w:val="22"/>
          <w:szCs w:val="22"/>
        </w:rPr>
        <w:t>.</w:t>
      </w:r>
    </w:p>
    <w:p w14:paraId="641EF465" w14:textId="77777777" w:rsidR="00232933" w:rsidRPr="00CA7956" w:rsidRDefault="00232933" w:rsidP="00C706D1">
      <w:pPr>
        <w:pStyle w:val="Clause2Sub"/>
        <w:tabs>
          <w:tab w:val="num" w:pos="1418"/>
        </w:tabs>
        <w:ind w:left="1418" w:hanging="851"/>
        <w:rPr>
          <w:rFonts w:ascii="Tahoma" w:hAnsi="Tahoma" w:cs="Tahoma"/>
          <w:b/>
          <w:sz w:val="22"/>
          <w:szCs w:val="22"/>
        </w:rPr>
      </w:pPr>
      <w:bookmarkStart w:id="2074" w:name="_Toc81899030"/>
      <w:bookmarkStart w:id="2075" w:name="_Toc351392481"/>
      <w:bookmarkStart w:id="2076" w:name="_Toc351396340"/>
      <w:bookmarkStart w:id="2077" w:name="_Toc351396592"/>
      <w:bookmarkStart w:id="2078" w:name="_Toc436720529"/>
      <w:bookmarkStart w:id="2079" w:name="_Ref448526226"/>
      <w:bookmarkStart w:id="2080" w:name="_Ref448777327"/>
      <w:bookmarkStart w:id="2081" w:name="_Ref448875268"/>
      <w:bookmarkStart w:id="2082" w:name="_Toc449488875"/>
      <w:r w:rsidRPr="00CA7956">
        <w:rPr>
          <w:rFonts w:ascii="Tahoma" w:hAnsi="Tahoma" w:cs="Tahoma"/>
          <w:b/>
          <w:sz w:val="22"/>
          <w:szCs w:val="22"/>
        </w:rPr>
        <w:t>Applicable law</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1292A7CD" w14:textId="77777777" w:rsidR="00232933" w:rsidRPr="00CA7956" w:rsidRDefault="00232933" w:rsidP="00C706D1">
      <w:pPr>
        <w:pStyle w:val="Clause0Sub"/>
        <w:tabs>
          <w:tab w:val="clear" w:pos="1440"/>
          <w:tab w:val="num" w:pos="1418"/>
        </w:tabs>
        <w:ind w:left="1418"/>
        <w:rPr>
          <w:rFonts w:ascii="Tahoma" w:hAnsi="Tahoma" w:cs="Tahoma"/>
          <w:sz w:val="22"/>
          <w:szCs w:val="22"/>
        </w:rPr>
      </w:pPr>
      <w:r w:rsidRPr="00CA7956">
        <w:rPr>
          <w:rFonts w:ascii="Tahoma" w:hAnsi="Tahoma" w:cs="Tahoma"/>
          <w:sz w:val="22"/>
          <w:szCs w:val="22"/>
        </w:rPr>
        <w:t>This Agreement is to be interpreted and impl</w:t>
      </w:r>
      <w:r w:rsidR="003C05D0" w:rsidRPr="00CA7956">
        <w:rPr>
          <w:rFonts w:ascii="Tahoma" w:hAnsi="Tahoma" w:cs="Tahoma"/>
          <w:sz w:val="22"/>
          <w:szCs w:val="22"/>
        </w:rPr>
        <w:t>emented in accordance with the L</w:t>
      </w:r>
      <w:r w:rsidRPr="00CA7956">
        <w:rPr>
          <w:rFonts w:ascii="Tahoma" w:hAnsi="Tahoma" w:cs="Tahoma"/>
          <w:sz w:val="22"/>
          <w:szCs w:val="22"/>
        </w:rPr>
        <w:t>aw of South Africa.</w:t>
      </w:r>
    </w:p>
    <w:p w14:paraId="1F3C2689" w14:textId="77777777" w:rsidR="00232933" w:rsidRPr="00CA7956" w:rsidRDefault="00232933" w:rsidP="00C706D1">
      <w:pPr>
        <w:pStyle w:val="Clause2Sub"/>
        <w:tabs>
          <w:tab w:val="num" w:pos="1418"/>
        </w:tabs>
        <w:ind w:left="1418" w:hanging="851"/>
        <w:rPr>
          <w:rFonts w:ascii="Tahoma" w:hAnsi="Tahoma" w:cs="Tahoma"/>
          <w:b/>
          <w:sz w:val="22"/>
          <w:szCs w:val="22"/>
        </w:rPr>
      </w:pPr>
      <w:bookmarkStart w:id="2083" w:name="_Toc428793177"/>
      <w:bookmarkStart w:id="2084" w:name="_Toc429295714"/>
      <w:bookmarkStart w:id="2085" w:name="_Toc430486683"/>
      <w:bookmarkStart w:id="2086" w:name="_Toc24347363"/>
      <w:bookmarkStart w:id="2087" w:name="_Toc25635977"/>
      <w:bookmarkStart w:id="2088" w:name="_Toc36262432"/>
      <w:bookmarkStart w:id="2089" w:name="_Toc39634359"/>
      <w:bookmarkStart w:id="2090" w:name="_Toc81899031"/>
      <w:bookmarkStart w:id="2091" w:name="_Toc351392482"/>
      <w:bookmarkStart w:id="2092" w:name="_Toc351396341"/>
      <w:bookmarkStart w:id="2093" w:name="_Toc351396593"/>
      <w:bookmarkStart w:id="2094" w:name="_Toc436720530"/>
      <w:bookmarkStart w:id="2095" w:name="_Ref448875281"/>
      <w:bookmarkStart w:id="2096" w:name="_Toc449488876"/>
      <w:r w:rsidRPr="00CA7956">
        <w:rPr>
          <w:rFonts w:ascii="Tahoma" w:hAnsi="Tahoma" w:cs="Tahoma"/>
          <w:b/>
          <w:sz w:val="22"/>
          <w:szCs w:val="22"/>
        </w:rPr>
        <w:t>Language</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19F1F0C" w14:textId="77777777" w:rsidR="00232933" w:rsidRPr="00CA7956" w:rsidRDefault="00940E84" w:rsidP="00C706D1">
      <w:pPr>
        <w:pStyle w:val="Clause0Sub"/>
        <w:tabs>
          <w:tab w:val="clear" w:pos="1440"/>
          <w:tab w:val="num" w:pos="1418"/>
        </w:tabs>
        <w:ind w:left="1418" w:hanging="851"/>
        <w:rPr>
          <w:rFonts w:ascii="Tahoma" w:hAnsi="Tahoma" w:cs="Tahoma"/>
          <w:sz w:val="22"/>
          <w:szCs w:val="22"/>
        </w:rPr>
      </w:pPr>
      <w:r w:rsidRPr="00CA7956">
        <w:rPr>
          <w:rFonts w:ascii="Tahoma" w:hAnsi="Tahoma" w:cs="Tahoma"/>
          <w:sz w:val="22"/>
          <w:szCs w:val="22"/>
        </w:rPr>
        <w:tab/>
      </w:r>
      <w:r w:rsidRPr="00CA7956">
        <w:rPr>
          <w:rFonts w:ascii="Tahoma" w:hAnsi="Tahoma" w:cs="Tahoma"/>
          <w:sz w:val="22"/>
          <w:szCs w:val="22"/>
        </w:rPr>
        <w:tab/>
      </w:r>
      <w:r w:rsidR="00232933" w:rsidRPr="00CA7956">
        <w:rPr>
          <w:rFonts w:ascii="Tahoma" w:hAnsi="Tahoma" w:cs="Tahoma"/>
          <w:sz w:val="22"/>
          <w:szCs w:val="22"/>
        </w:rPr>
        <w:t>All notices or communications under or in connection with the Project shall be in English.</w:t>
      </w:r>
    </w:p>
    <w:p w14:paraId="307701ED" w14:textId="77777777" w:rsidR="00232933" w:rsidRPr="00CA7956" w:rsidRDefault="003C05D0" w:rsidP="00C706D1">
      <w:pPr>
        <w:pStyle w:val="Clause2Sub"/>
        <w:tabs>
          <w:tab w:val="num" w:pos="1418"/>
        </w:tabs>
        <w:ind w:left="1418" w:hanging="851"/>
        <w:rPr>
          <w:rFonts w:ascii="Tahoma" w:hAnsi="Tahoma" w:cs="Tahoma"/>
          <w:b/>
          <w:sz w:val="22"/>
          <w:szCs w:val="22"/>
        </w:rPr>
      </w:pPr>
      <w:bookmarkStart w:id="2097" w:name="_Toc428793178"/>
      <w:bookmarkStart w:id="2098" w:name="_Toc429295715"/>
      <w:bookmarkStart w:id="2099" w:name="_Toc430486684"/>
      <w:bookmarkStart w:id="2100" w:name="_Toc24347364"/>
      <w:bookmarkStart w:id="2101" w:name="_Toc25635978"/>
      <w:bookmarkStart w:id="2102" w:name="_Toc36262433"/>
      <w:bookmarkStart w:id="2103" w:name="_Toc39634360"/>
      <w:bookmarkStart w:id="2104" w:name="_Toc81899032"/>
      <w:bookmarkStart w:id="2105" w:name="_Toc351392483"/>
      <w:bookmarkStart w:id="2106" w:name="_Toc351396342"/>
      <w:bookmarkStart w:id="2107" w:name="_Toc351396594"/>
      <w:bookmarkStart w:id="2108" w:name="_Toc436720531"/>
      <w:bookmarkStart w:id="2109" w:name="_Ref448526255"/>
      <w:bookmarkStart w:id="2110" w:name="_Ref448777377"/>
      <w:bookmarkStart w:id="2111" w:name="_Ref448875286"/>
      <w:bookmarkStart w:id="2112" w:name="_Toc449488877"/>
      <w:r w:rsidRPr="00CA7956">
        <w:rPr>
          <w:rFonts w:ascii="Tahoma" w:hAnsi="Tahoma" w:cs="Tahoma"/>
          <w:b/>
          <w:sz w:val="22"/>
          <w:szCs w:val="22"/>
        </w:rPr>
        <w:t>Jurisdiction of South African C</w:t>
      </w:r>
      <w:r w:rsidR="00232933" w:rsidRPr="00CA7956">
        <w:rPr>
          <w:rFonts w:ascii="Tahoma" w:hAnsi="Tahoma" w:cs="Tahoma"/>
          <w:b/>
          <w:sz w:val="22"/>
          <w:szCs w:val="22"/>
        </w:rPr>
        <w:t>ourts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6091B085" w14:textId="23E64EA4" w:rsidR="00232933" w:rsidRPr="00CA7956" w:rsidRDefault="00232933" w:rsidP="000D5A27">
      <w:pPr>
        <w:pStyle w:val="Clause0Sub"/>
        <w:tabs>
          <w:tab w:val="clear" w:pos="1440"/>
          <w:tab w:val="num" w:pos="1418"/>
        </w:tabs>
        <w:ind w:left="1418"/>
        <w:rPr>
          <w:rFonts w:ascii="Tahoma" w:hAnsi="Tahoma" w:cs="Tahoma"/>
          <w:sz w:val="22"/>
          <w:szCs w:val="22"/>
        </w:rPr>
      </w:pPr>
      <w:r w:rsidRPr="00CA7956">
        <w:rPr>
          <w:rFonts w:ascii="Tahoma" w:hAnsi="Tahoma" w:cs="Tahoma"/>
          <w:sz w:val="22"/>
          <w:szCs w:val="22"/>
        </w:rPr>
        <w:t>Subject to clause</w:t>
      </w:r>
      <w:r w:rsidR="002A31F6" w:rsidRPr="00CA7956">
        <w:rPr>
          <w:rFonts w:ascii="Tahoma" w:hAnsi="Tahoma" w:cs="Tahoma"/>
          <w:sz w:val="22"/>
          <w:szCs w:val="22"/>
        </w:rPr>
        <w:t xml:space="preserve"> </w:t>
      </w:r>
      <w:r w:rsidR="002A31F6" w:rsidRPr="00CA7956">
        <w:rPr>
          <w:rFonts w:ascii="Tahoma" w:hAnsi="Tahoma" w:cs="Tahoma"/>
          <w:sz w:val="22"/>
          <w:szCs w:val="22"/>
        </w:rPr>
        <w:fldChar w:fldCharType="begin"/>
      </w:r>
      <w:r w:rsidR="002A31F6" w:rsidRPr="00CA7956">
        <w:rPr>
          <w:rFonts w:ascii="Tahoma" w:hAnsi="Tahoma" w:cs="Tahoma"/>
          <w:sz w:val="22"/>
          <w:szCs w:val="22"/>
        </w:rPr>
        <w:instrText xml:space="preserve"> REF _Ref449512698 \r \h </w:instrText>
      </w:r>
      <w:r w:rsidR="00832015" w:rsidRPr="00CA7956">
        <w:rPr>
          <w:rFonts w:ascii="Tahoma" w:hAnsi="Tahoma" w:cs="Tahoma"/>
          <w:sz w:val="22"/>
          <w:szCs w:val="22"/>
        </w:rPr>
        <w:instrText xml:space="preserve"> \* MERGEFORMAT </w:instrText>
      </w:r>
      <w:r w:rsidR="002A31F6" w:rsidRPr="00CA7956">
        <w:rPr>
          <w:rFonts w:ascii="Tahoma" w:hAnsi="Tahoma" w:cs="Tahoma"/>
          <w:sz w:val="22"/>
          <w:szCs w:val="22"/>
        </w:rPr>
      </w:r>
      <w:r w:rsidR="002A31F6" w:rsidRPr="00CA7956">
        <w:rPr>
          <w:rFonts w:ascii="Tahoma" w:hAnsi="Tahoma" w:cs="Tahoma"/>
          <w:sz w:val="22"/>
          <w:szCs w:val="22"/>
        </w:rPr>
        <w:fldChar w:fldCharType="separate"/>
      </w:r>
      <w:r w:rsidR="00AE0721">
        <w:rPr>
          <w:rFonts w:ascii="Tahoma" w:hAnsi="Tahoma" w:cs="Tahoma"/>
          <w:sz w:val="22"/>
          <w:szCs w:val="22"/>
        </w:rPr>
        <w:t>56</w:t>
      </w:r>
      <w:r w:rsidR="002A31F6"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Expert Determination</w:t>
      </w:r>
      <w:r w:rsidRPr="00CA7956">
        <w:rPr>
          <w:rFonts w:ascii="Tahoma" w:hAnsi="Tahoma" w:cs="Tahoma"/>
          <w:sz w:val="22"/>
          <w:szCs w:val="22"/>
        </w:rPr>
        <w:t>) and</w:t>
      </w:r>
      <w:r w:rsidR="001257CB" w:rsidRPr="00CA7956">
        <w:rPr>
          <w:rFonts w:ascii="Tahoma" w:hAnsi="Tahoma" w:cs="Tahoma"/>
          <w:sz w:val="22"/>
          <w:szCs w:val="22"/>
        </w:rPr>
        <w:t xml:space="preserve"> </w:t>
      </w:r>
      <w:r w:rsidR="001257CB" w:rsidRPr="00CA7956">
        <w:rPr>
          <w:rFonts w:ascii="Tahoma" w:hAnsi="Tahoma" w:cs="Tahoma"/>
          <w:sz w:val="22"/>
          <w:szCs w:val="22"/>
        </w:rPr>
        <w:fldChar w:fldCharType="begin"/>
      </w:r>
      <w:r w:rsidR="001257CB" w:rsidRPr="00CA7956">
        <w:rPr>
          <w:rFonts w:ascii="Tahoma" w:hAnsi="Tahoma" w:cs="Tahoma"/>
          <w:sz w:val="22"/>
          <w:szCs w:val="22"/>
        </w:rPr>
        <w:instrText xml:space="preserve"> REF _Ref449515222 \r \h </w:instrText>
      </w:r>
      <w:r w:rsidR="00832015" w:rsidRPr="00CA7956">
        <w:rPr>
          <w:rFonts w:ascii="Tahoma" w:hAnsi="Tahoma" w:cs="Tahoma"/>
          <w:sz w:val="22"/>
          <w:szCs w:val="22"/>
        </w:rPr>
        <w:instrText xml:space="preserve"> \* MERGEFORMAT </w:instrText>
      </w:r>
      <w:r w:rsidR="001257CB" w:rsidRPr="00CA7956">
        <w:rPr>
          <w:rFonts w:ascii="Tahoma" w:hAnsi="Tahoma" w:cs="Tahoma"/>
          <w:sz w:val="22"/>
          <w:szCs w:val="22"/>
        </w:rPr>
      </w:r>
      <w:r w:rsidR="001257CB" w:rsidRPr="00CA7956">
        <w:rPr>
          <w:rFonts w:ascii="Tahoma" w:hAnsi="Tahoma" w:cs="Tahoma"/>
          <w:sz w:val="22"/>
          <w:szCs w:val="22"/>
        </w:rPr>
        <w:fldChar w:fldCharType="separate"/>
      </w:r>
      <w:r w:rsidR="00AE0721">
        <w:rPr>
          <w:rFonts w:ascii="Tahoma" w:hAnsi="Tahoma" w:cs="Tahoma"/>
          <w:sz w:val="22"/>
          <w:szCs w:val="22"/>
        </w:rPr>
        <w:t>57</w:t>
      </w:r>
      <w:r w:rsidR="001257CB" w:rsidRPr="00CA7956">
        <w:rPr>
          <w:rFonts w:ascii="Tahoma" w:hAnsi="Tahoma" w:cs="Tahoma"/>
          <w:sz w:val="22"/>
          <w:szCs w:val="22"/>
        </w:rPr>
        <w:fldChar w:fldCharType="end"/>
      </w:r>
      <w:r w:rsidRPr="00CA7956">
        <w:rPr>
          <w:rFonts w:ascii="Tahoma" w:hAnsi="Tahoma" w:cs="Tahoma"/>
          <w:sz w:val="22"/>
          <w:szCs w:val="22"/>
        </w:rPr>
        <w:t xml:space="preserve"> (</w:t>
      </w:r>
      <w:r w:rsidRPr="00CA7956">
        <w:rPr>
          <w:rFonts w:ascii="Tahoma" w:hAnsi="Tahoma" w:cs="Tahoma"/>
          <w:i/>
          <w:sz w:val="22"/>
          <w:szCs w:val="22"/>
        </w:rPr>
        <w:t>Dispute Resolution)</w:t>
      </w:r>
      <w:r w:rsidRPr="00CA7956">
        <w:rPr>
          <w:rFonts w:ascii="Tahoma" w:hAnsi="Tahoma" w:cs="Tahoma"/>
          <w:sz w:val="22"/>
          <w:szCs w:val="22"/>
        </w:rPr>
        <w:t>, the Parties consent to the exclusive jurisdiction of the</w:t>
      </w:r>
      <w:r w:rsidR="00AE0721">
        <w:rPr>
          <w:rFonts w:ascii="Tahoma" w:hAnsi="Tahoma" w:cs="Tahoma"/>
          <w:sz w:val="22"/>
          <w:szCs w:val="22"/>
        </w:rPr>
        <w:t xml:space="preserve"> </w:t>
      </w:r>
      <w:proofErr w:type="spellStart"/>
      <w:r w:rsidR="008618AC">
        <w:rPr>
          <w:rFonts w:ascii="Tahoma" w:hAnsi="Tahoma" w:cs="Tahoma"/>
          <w:sz w:val="22"/>
          <w:szCs w:val="22"/>
        </w:rPr>
        <w:t>Gqeberha</w:t>
      </w:r>
      <w:proofErr w:type="spellEnd"/>
      <w:r w:rsidRPr="00CA7956">
        <w:rPr>
          <w:rFonts w:ascii="Tahoma" w:hAnsi="Tahoma" w:cs="Tahoma"/>
          <w:sz w:val="22"/>
          <w:szCs w:val="22"/>
        </w:rPr>
        <w:t xml:space="preserve"> High Court of South Africa, for any proceedings arising out of or in connection with the Project and this Agreement.</w:t>
      </w:r>
    </w:p>
    <w:p w14:paraId="502DCCD6" w14:textId="77777777" w:rsidR="00070305" w:rsidRPr="00CA7956" w:rsidRDefault="00070305" w:rsidP="00C706D1">
      <w:pPr>
        <w:pStyle w:val="Clause2Sub"/>
        <w:tabs>
          <w:tab w:val="num" w:pos="1418"/>
        </w:tabs>
        <w:ind w:left="1418" w:hanging="851"/>
        <w:rPr>
          <w:rFonts w:ascii="Tahoma" w:hAnsi="Tahoma" w:cs="Tahoma"/>
          <w:b/>
          <w:sz w:val="22"/>
          <w:szCs w:val="22"/>
        </w:rPr>
      </w:pPr>
      <w:bookmarkStart w:id="2113" w:name="_Toc449488878"/>
      <w:bookmarkStart w:id="2114" w:name="_Ref448777544"/>
      <w:bookmarkStart w:id="2115" w:name="_Ref448875299"/>
      <w:r w:rsidRPr="00CA7956">
        <w:rPr>
          <w:rFonts w:ascii="Tahoma" w:hAnsi="Tahoma" w:cs="Tahoma"/>
          <w:b/>
          <w:sz w:val="22"/>
          <w:szCs w:val="22"/>
        </w:rPr>
        <w:lastRenderedPageBreak/>
        <w:t>Costs</w:t>
      </w:r>
      <w:bookmarkEnd w:id="2113"/>
    </w:p>
    <w:p w14:paraId="08180483" w14:textId="4703F4AF" w:rsidR="00C706D1" w:rsidRPr="00CA7956" w:rsidRDefault="00070305" w:rsidP="000D5A27">
      <w:pPr>
        <w:pStyle w:val="Clause0Sub"/>
        <w:tabs>
          <w:tab w:val="clear" w:pos="1440"/>
          <w:tab w:val="num" w:pos="1418"/>
        </w:tabs>
        <w:ind w:left="1418"/>
        <w:rPr>
          <w:rFonts w:ascii="Tahoma" w:hAnsi="Tahoma" w:cs="Tahoma"/>
          <w:sz w:val="22"/>
          <w:szCs w:val="22"/>
        </w:rPr>
      </w:pPr>
      <w:r w:rsidRPr="00CA7956">
        <w:rPr>
          <w:rFonts w:ascii="Tahoma" w:hAnsi="Tahoma" w:cs="Tahoma"/>
          <w:sz w:val="22"/>
          <w:szCs w:val="22"/>
        </w:rPr>
        <w:t xml:space="preserve"> </w:t>
      </w:r>
      <w:r w:rsidR="002966EF" w:rsidRPr="00CA7956">
        <w:rPr>
          <w:rFonts w:ascii="Tahoma" w:hAnsi="Tahoma" w:cs="Tahoma"/>
          <w:sz w:val="22"/>
          <w:szCs w:val="22"/>
        </w:rPr>
        <w:t>E</w:t>
      </w:r>
      <w:r w:rsidRPr="00CA7956">
        <w:rPr>
          <w:rFonts w:ascii="Tahoma" w:hAnsi="Tahoma" w:cs="Tahoma"/>
          <w:sz w:val="22"/>
          <w:szCs w:val="22"/>
        </w:rPr>
        <w:t>ach Party shall bear its own costs of negotiating and concluding this Agreement.</w:t>
      </w:r>
      <w:bookmarkStart w:id="2116" w:name="_Ref448898351"/>
      <w:bookmarkStart w:id="2117" w:name="_Toc449488879"/>
    </w:p>
    <w:p w14:paraId="1C71D61B" w14:textId="77777777" w:rsidR="00C706D1" w:rsidRPr="00CA7956" w:rsidRDefault="00C706D1" w:rsidP="00F94DEE">
      <w:pPr>
        <w:pStyle w:val="Clause2Sub"/>
        <w:keepNext/>
        <w:tabs>
          <w:tab w:val="num" w:pos="1418"/>
        </w:tabs>
        <w:ind w:left="1418" w:hanging="851"/>
        <w:rPr>
          <w:rFonts w:ascii="Tahoma" w:hAnsi="Tahoma" w:cs="Tahoma"/>
          <w:b/>
          <w:sz w:val="22"/>
          <w:szCs w:val="22"/>
        </w:rPr>
      </w:pPr>
      <w:r w:rsidRPr="00CA7956">
        <w:rPr>
          <w:rFonts w:ascii="Tahoma" w:hAnsi="Tahoma" w:cs="Tahoma"/>
          <w:b/>
          <w:sz w:val="22"/>
          <w:szCs w:val="22"/>
        </w:rPr>
        <w:t xml:space="preserve">Counterparts </w:t>
      </w:r>
    </w:p>
    <w:p w14:paraId="562F8C58" w14:textId="22BB3F2A" w:rsidR="00C706D1" w:rsidRPr="00CA7956" w:rsidRDefault="00C706D1" w:rsidP="000D5A27">
      <w:pPr>
        <w:pStyle w:val="Clause0Sub"/>
        <w:keepNext/>
        <w:tabs>
          <w:tab w:val="clear" w:pos="1440"/>
          <w:tab w:val="num" w:pos="1418"/>
        </w:tabs>
        <w:ind w:left="1418"/>
        <w:rPr>
          <w:rFonts w:ascii="Tahoma" w:hAnsi="Tahoma" w:cs="Tahoma"/>
          <w:sz w:val="22"/>
          <w:szCs w:val="22"/>
        </w:rPr>
      </w:pPr>
      <w:r w:rsidRPr="00CA7956">
        <w:rPr>
          <w:rFonts w:ascii="Tahoma" w:hAnsi="Tahoma" w:cs="Tahoma"/>
          <w:sz w:val="22"/>
          <w:szCs w:val="22"/>
        </w:rPr>
        <w:t xml:space="preserve">This Agreement may be executed in more than one </w:t>
      </w:r>
      <w:r w:rsidR="00611A8E" w:rsidRPr="00CA7956">
        <w:rPr>
          <w:rFonts w:ascii="Tahoma" w:hAnsi="Tahoma" w:cs="Tahoma"/>
          <w:sz w:val="22"/>
          <w:szCs w:val="22"/>
        </w:rPr>
        <w:t>counterpart</w:t>
      </w:r>
      <w:r w:rsidRPr="00CA7956">
        <w:rPr>
          <w:rFonts w:ascii="Tahoma" w:hAnsi="Tahoma" w:cs="Tahoma"/>
          <w:sz w:val="22"/>
          <w:szCs w:val="22"/>
        </w:rPr>
        <w:t>, each of which together shall constitute one and the same instrument.</w:t>
      </w:r>
    </w:p>
    <w:bookmarkEnd w:id="2116"/>
    <w:bookmarkEnd w:id="2117"/>
    <w:p w14:paraId="7927F132" w14:textId="77777777" w:rsidR="00FE24F2" w:rsidRPr="00CA7956" w:rsidRDefault="00FE24F2" w:rsidP="00C706D1">
      <w:pPr>
        <w:pStyle w:val="Clause0Sub"/>
        <w:tabs>
          <w:tab w:val="clear" w:pos="1440"/>
          <w:tab w:val="num" w:pos="993"/>
        </w:tabs>
        <w:ind w:left="567"/>
        <w:rPr>
          <w:rFonts w:ascii="Tahoma" w:hAnsi="Tahoma" w:cs="Tahoma"/>
          <w:sz w:val="22"/>
          <w:szCs w:val="22"/>
        </w:rPr>
      </w:pPr>
    </w:p>
    <w:bookmarkEnd w:id="2114"/>
    <w:bookmarkEnd w:id="2115"/>
    <w:p w14:paraId="0C5CF438" w14:textId="7EA379EF" w:rsidR="001724F9" w:rsidRDefault="001724F9" w:rsidP="001724F9">
      <w:pPr>
        <w:pStyle w:val="Clause0Sub"/>
        <w:keepNext/>
        <w:ind w:left="1440"/>
        <w:rPr>
          <w:rFonts w:ascii="Tahoma" w:hAnsi="Tahoma" w:cs="Tahoma"/>
          <w:sz w:val="22"/>
          <w:szCs w:val="22"/>
        </w:rPr>
      </w:pPr>
      <w:r w:rsidRPr="00CA7956">
        <w:rPr>
          <w:rFonts w:ascii="Tahoma" w:hAnsi="Tahoma" w:cs="Tahoma"/>
          <w:sz w:val="22"/>
          <w:szCs w:val="22"/>
        </w:rPr>
        <w:lastRenderedPageBreak/>
        <w:t>Signed at    _________________________</w:t>
      </w:r>
      <w:r w:rsidR="00611A8E" w:rsidRPr="00CA7956">
        <w:rPr>
          <w:rFonts w:ascii="Tahoma" w:hAnsi="Tahoma" w:cs="Tahoma"/>
          <w:sz w:val="22"/>
          <w:szCs w:val="22"/>
        </w:rPr>
        <w:t>_ on</w:t>
      </w:r>
      <w:r w:rsidRPr="00CA7956">
        <w:rPr>
          <w:rFonts w:ascii="Tahoma" w:hAnsi="Tahoma" w:cs="Tahoma"/>
          <w:sz w:val="22"/>
          <w:szCs w:val="22"/>
        </w:rPr>
        <w:t xml:space="preserve">  ______________________ </w:t>
      </w:r>
      <w:r w:rsidR="00D84921" w:rsidRPr="00CA7956">
        <w:rPr>
          <w:rFonts w:ascii="Tahoma" w:hAnsi="Tahoma" w:cs="Tahoma"/>
          <w:sz w:val="22"/>
          <w:szCs w:val="22"/>
        </w:rPr>
        <w:t>20</w:t>
      </w:r>
      <w:r w:rsidR="00787725" w:rsidRPr="00CA7956">
        <w:rPr>
          <w:rFonts w:ascii="Tahoma" w:hAnsi="Tahoma" w:cs="Tahoma"/>
          <w:sz w:val="22"/>
          <w:szCs w:val="22"/>
        </w:rPr>
        <w:t>2</w:t>
      </w:r>
      <w:r w:rsidR="005658CD">
        <w:rPr>
          <w:rFonts w:ascii="Tahoma" w:hAnsi="Tahoma" w:cs="Tahoma"/>
          <w:sz w:val="22"/>
          <w:szCs w:val="22"/>
        </w:rPr>
        <w:t>4</w:t>
      </w:r>
      <w:r w:rsidR="00787725" w:rsidRPr="00CA7956">
        <w:rPr>
          <w:rFonts w:ascii="Tahoma" w:hAnsi="Tahoma" w:cs="Tahoma"/>
          <w:sz w:val="22"/>
          <w:szCs w:val="22"/>
        </w:rPr>
        <w:t>.</w:t>
      </w:r>
    </w:p>
    <w:p w14:paraId="1EA6B1D1" w14:textId="77777777" w:rsidR="00650995" w:rsidRPr="00CA7956" w:rsidRDefault="00650995" w:rsidP="001724F9">
      <w:pPr>
        <w:pStyle w:val="Clause0Sub"/>
        <w:keepNext/>
        <w:ind w:left="1440"/>
        <w:rPr>
          <w:rFonts w:ascii="Tahoma" w:hAnsi="Tahoma" w:cs="Tahoma"/>
          <w:sz w:val="22"/>
          <w:szCs w:val="22"/>
        </w:rPr>
      </w:pPr>
    </w:p>
    <w:p w14:paraId="6511AEEE" w14:textId="77777777" w:rsidR="001724F9" w:rsidRPr="00CA7956" w:rsidRDefault="001724F9" w:rsidP="00FE24F2">
      <w:pPr>
        <w:pStyle w:val="Clause0Sub"/>
        <w:keepNext/>
        <w:ind w:left="1440"/>
        <w:rPr>
          <w:rFonts w:ascii="Tahoma" w:hAnsi="Tahoma" w:cs="Tahoma"/>
          <w:b/>
          <w:sz w:val="22"/>
          <w:szCs w:val="22"/>
        </w:rPr>
      </w:pPr>
      <w:r w:rsidRPr="00CA7956">
        <w:rPr>
          <w:rFonts w:ascii="Tahoma" w:hAnsi="Tahoma" w:cs="Tahoma"/>
          <w:b/>
          <w:sz w:val="22"/>
          <w:szCs w:val="22"/>
        </w:rPr>
        <w:t>For:     Transnet National Port Authority</w:t>
      </w:r>
    </w:p>
    <w:p w14:paraId="7270CF34" w14:textId="77777777"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Signature:</w:t>
      </w:r>
      <w:r w:rsidRPr="00CA7956">
        <w:rPr>
          <w:rFonts w:ascii="Tahoma" w:hAnsi="Tahoma" w:cs="Tahoma"/>
          <w:sz w:val="22"/>
          <w:szCs w:val="22"/>
        </w:rPr>
        <w:tab/>
      </w:r>
      <w:r w:rsidRPr="00CA7956">
        <w:rPr>
          <w:rFonts w:ascii="Tahoma" w:hAnsi="Tahoma" w:cs="Tahoma"/>
          <w:sz w:val="22"/>
          <w:szCs w:val="22"/>
        </w:rPr>
        <w:tab/>
      </w:r>
    </w:p>
    <w:p w14:paraId="6CC9E98F" w14:textId="6C34A23D"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Name</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t xml:space="preserve"> </w:t>
      </w:r>
    </w:p>
    <w:p w14:paraId="191213E7" w14:textId="77777777"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Chief Executive, duly authorised and warranting such authority</w:t>
      </w:r>
    </w:p>
    <w:p w14:paraId="65924F9F" w14:textId="5E3568FD"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Date</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r w:rsidRPr="00CA7956">
        <w:rPr>
          <w:rFonts w:ascii="Tahoma" w:hAnsi="Tahoma" w:cs="Tahoma"/>
          <w:sz w:val="22"/>
          <w:szCs w:val="22"/>
        </w:rPr>
        <w:tab/>
      </w:r>
    </w:p>
    <w:p w14:paraId="39056446" w14:textId="1861746A"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Place</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r w:rsidRPr="00CA7956">
        <w:rPr>
          <w:rFonts w:ascii="Tahoma" w:hAnsi="Tahoma" w:cs="Tahoma"/>
          <w:sz w:val="22"/>
          <w:szCs w:val="22"/>
        </w:rPr>
        <w:tab/>
      </w:r>
    </w:p>
    <w:p w14:paraId="1EE49F48" w14:textId="3EB5965A"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Witness</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r w:rsidRPr="00CA7956">
        <w:rPr>
          <w:rFonts w:ascii="Tahoma" w:hAnsi="Tahoma" w:cs="Tahoma"/>
          <w:sz w:val="22"/>
          <w:szCs w:val="22"/>
        </w:rPr>
        <w:tab/>
      </w:r>
    </w:p>
    <w:p w14:paraId="43BF5C6E" w14:textId="7C66EA7A"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Witness</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r w:rsidRPr="00CA7956">
        <w:rPr>
          <w:rFonts w:ascii="Tahoma" w:hAnsi="Tahoma" w:cs="Tahoma"/>
          <w:sz w:val="22"/>
          <w:szCs w:val="22"/>
        </w:rPr>
        <w:tab/>
      </w:r>
    </w:p>
    <w:p w14:paraId="1F49C88C" w14:textId="1E56E51F"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 xml:space="preserve">Signed at    __________________________  on  ______________________ </w:t>
      </w:r>
      <w:r w:rsidR="00D84921" w:rsidRPr="00CA7956">
        <w:rPr>
          <w:rFonts w:ascii="Tahoma" w:hAnsi="Tahoma" w:cs="Tahoma"/>
          <w:sz w:val="22"/>
          <w:szCs w:val="22"/>
        </w:rPr>
        <w:t>20</w:t>
      </w:r>
      <w:r w:rsidR="00787725" w:rsidRPr="00CA7956">
        <w:rPr>
          <w:rFonts w:ascii="Tahoma" w:hAnsi="Tahoma" w:cs="Tahoma"/>
          <w:sz w:val="22"/>
          <w:szCs w:val="22"/>
        </w:rPr>
        <w:t>2</w:t>
      </w:r>
      <w:r w:rsidR="005658CD">
        <w:rPr>
          <w:rFonts w:ascii="Tahoma" w:hAnsi="Tahoma" w:cs="Tahoma"/>
          <w:sz w:val="22"/>
          <w:szCs w:val="22"/>
        </w:rPr>
        <w:t>4</w:t>
      </w:r>
      <w:r w:rsidR="00787725" w:rsidRPr="00CA7956">
        <w:rPr>
          <w:rFonts w:ascii="Tahoma" w:hAnsi="Tahoma" w:cs="Tahoma"/>
          <w:sz w:val="22"/>
          <w:szCs w:val="22"/>
        </w:rPr>
        <w:t>.</w:t>
      </w:r>
    </w:p>
    <w:p w14:paraId="544DB4AD" w14:textId="77777777" w:rsidR="005B2B1A" w:rsidRDefault="005B2B1A" w:rsidP="001724F9">
      <w:pPr>
        <w:pStyle w:val="Clause0Sub"/>
        <w:keepNext/>
        <w:ind w:left="1440"/>
        <w:rPr>
          <w:rFonts w:ascii="Tahoma" w:hAnsi="Tahoma" w:cs="Tahoma"/>
          <w:b/>
          <w:sz w:val="22"/>
          <w:szCs w:val="22"/>
        </w:rPr>
      </w:pPr>
    </w:p>
    <w:p w14:paraId="109B94DF" w14:textId="77777777" w:rsidR="00CA7956" w:rsidRPr="00CA7956" w:rsidRDefault="00CA7956" w:rsidP="001724F9">
      <w:pPr>
        <w:pStyle w:val="Clause0Sub"/>
        <w:keepNext/>
        <w:ind w:left="1440"/>
        <w:rPr>
          <w:rFonts w:ascii="Tahoma" w:hAnsi="Tahoma" w:cs="Tahoma"/>
          <w:b/>
          <w:sz w:val="22"/>
          <w:szCs w:val="22"/>
        </w:rPr>
      </w:pPr>
    </w:p>
    <w:p w14:paraId="6C9F5B81" w14:textId="3509CEC2" w:rsidR="001724F9" w:rsidRPr="00CA7956" w:rsidRDefault="001724F9" w:rsidP="001724F9">
      <w:pPr>
        <w:pStyle w:val="Clause0Sub"/>
        <w:keepNext/>
        <w:ind w:left="1440"/>
        <w:rPr>
          <w:rFonts w:ascii="Tahoma" w:hAnsi="Tahoma" w:cs="Tahoma"/>
          <w:b/>
          <w:sz w:val="22"/>
          <w:szCs w:val="22"/>
        </w:rPr>
      </w:pPr>
      <w:r w:rsidRPr="00CA7956">
        <w:rPr>
          <w:rFonts w:ascii="Tahoma" w:hAnsi="Tahoma" w:cs="Tahoma"/>
          <w:b/>
          <w:sz w:val="22"/>
          <w:szCs w:val="22"/>
        </w:rPr>
        <w:t>For:</w:t>
      </w:r>
      <w:r w:rsidRPr="00CA7956">
        <w:rPr>
          <w:rFonts w:ascii="Tahoma" w:hAnsi="Tahoma" w:cs="Tahoma"/>
          <w:b/>
          <w:sz w:val="22"/>
          <w:szCs w:val="22"/>
        </w:rPr>
        <w:tab/>
        <w:t>Terminal Operator</w:t>
      </w:r>
    </w:p>
    <w:p w14:paraId="388649FE" w14:textId="77777777"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Signature:</w:t>
      </w:r>
      <w:r w:rsidRPr="00CA7956">
        <w:rPr>
          <w:rFonts w:ascii="Tahoma" w:hAnsi="Tahoma" w:cs="Tahoma"/>
          <w:sz w:val="22"/>
          <w:szCs w:val="22"/>
        </w:rPr>
        <w:tab/>
      </w:r>
      <w:r w:rsidRPr="00CA7956">
        <w:rPr>
          <w:rFonts w:ascii="Tahoma" w:hAnsi="Tahoma" w:cs="Tahoma"/>
          <w:sz w:val="22"/>
          <w:szCs w:val="22"/>
        </w:rPr>
        <w:tab/>
      </w:r>
    </w:p>
    <w:p w14:paraId="12D15EEE" w14:textId="0BF26E7B"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Name</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p>
    <w:p w14:paraId="05339925" w14:textId="77777777"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duly authorised and warranting such authority</w:t>
      </w:r>
      <w:r w:rsidRPr="00CA7956">
        <w:rPr>
          <w:rFonts w:ascii="Tahoma" w:hAnsi="Tahoma" w:cs="Tahoma"/>
          <w:sz w:val="22"/>
          <w:szCs w:val="22"/>
        </w:rPr>
        <w:tab/>
      </w:r>
    </w:p>
    <w:p w14:paraId="2786DB43" w14:textId="0E464B3C"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Date</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r w:rsidRPr="00CA7956">
        <w:rPr>
          <w:rFonts w:ascii="Tahoma" w:hAnsi="Tahoma" w:cs="Tahoma"/>
          <w:sz w:val="22"/>
          <w:szCs w:val="22"/>
        </w:rPr>
        <w:tab/>
      </w:r>
    </w:p>
    <w:p w14:paraId="7B96635E" w14:textId="15E4E8C1"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Place</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r w:rsidRPr="00CA7956">
        <w:rPr>
          <w:rFonts w:ascii="Tahoma" w:hAnsi="Tahoma" w:cs="Tahoma"/>
          <w:sz w:val="22"/>
          <w:szCs w:val="22"/>
        </w:rPr>
        <w:tab/>
      </w:r>
    </w:p>
    <w:p w14:paraId="536EF8AB" w14:textId="391AA2D0" w:rsidR="001724F9" w:rsidRPr="00CA7956" w:rsidRDefault="001724F9" w:rsidP="001724F9">
      <w:pPr>
        <w:pStyle w:val="Clause0Sub"/>
        <w:keepNext/>
        <w:ind w:left="1440"/>
        <w:rPr>
          <w:rFonts w:ascii="Tahoma" w:hAnsi="Tahoma" w:cs="Tahoma"/>
          <w:sz w:val="22"/>
          <w:szCs w:val="22"/>
        </w:rPr>
      </w:pPr>
      <w:r w:rsidRPr="00CA7956">
        <w:rPr>
          <w:rFonts w:ascii="Tahoma" w:hAnsi="Tahoma" w:cs="Tahoma"/>
          <w:sz w:val="22"/>
          <w:szCs w:val="22"/>
        </w:rPr>
        <w:t>Witness</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r w:rsidRPr="00CA7956">
        <w:rPr>
          <w:rFonts w:ascii="Tahoma" w:hAnsi="Tahoma" w:cs="Tahoma"/>
          <w:sz w:val="22"/>
          <w:szCs w:val="22"/>
        </w:rPr>
        <w:tab/>
      </w:r>
    </w:p>
    <w:p w14:paraId="6346AB22" w14:textId="2F7976EC" w:rsidR="00E37BEC" w:rsidRPr="00CA7956" w:rsidRDefault="001724F9">
      <w:pPr>
        <w:pStyle w:val="Clause0Sub"/>
        <w:keepNext/>
        <w:ind w:left="1440"/>
        <w:rPr>
          <w:rFonts w:ascii="Tahoma" w:hAnsi="Tahoma" w:cs="Tahoma"/>
          <w:sz w:val="22"/>
          <w:szCs w:val="22"/>
        </w:rPr>
      </w:pPr>
      <w:r w:rsidRPr="00CA7956">
        <w:rPr>
          <w:rFonts w:ascii="Tahoma" w:hAnsi="Tahoma" w:cs="Tahoma"/>
          <w:sz w:val="22"/>
          <w:szCs w:val="22"/>
        </w:rPr>
        <w:t>Witness</w:t>
      </w:r>
      <w:r w:rsidR="009455C8">
        <w:rPr>
          <w:rFonts w:ascii="Tahoma" w:hAnsi="Tahoma" w:cs="Tahoma"/>
          <w:sz w:val="22"/>
          <w:szCs w:val="22"/>
        </w:rPr>
        <w:t xml:space="preserve"> </w:t>
      </w:r>
      <w:r w:rsidRPr="00CA7956">
        <w:rPr>
          <w:rFonts w:ascii="Tahoma" w:hAnsi="Tahoma" w:cs="Tahoma"/>
          <w:sz w:val="22"/>
          <w:szCs w:val="22"/>
        </w:rPr>
        <w:t>:</w:t>
      </w:r>
      <w:r w:rsidRPr="00CA7956">
        <w:rPr>
          <w:rFonts w:ascii="Tahoma" w:hAnsi="Tahoma" w:cs="Tahoma"/>
          <w:sz w:val="22"/>
          <w:szCs w:val="22"/>
        </w:rPr>
        <w:tab/>
      </w:r>
      <w:r w:rsidRPr="00CA7956">
        <w:rPr>
          <w:rFonts w:ascii="Tahoma" w:hAnsi="Tahoma" w:cs="Tahoma"/>
          <w:sz w:val="22"/>
          <w:szCs w:val="22"/>
        </w:rPr>
        <w:tab/>
      </w:r>
    </w:p>
    <w:p w14:paraId="29203096" w14:textId="77777777" w:rsidR="00E37BEC" w:rsidRPr="00CA7956" w:rsidRDefault="00E37BEC">
      <w:pPr>
        <w:spacing w:after="0" w:line="240" w:lineRule="auto"/>
        <w:rPr>
          <w:rFonts w:ascii="Tahoma" w:eastAsia="Times New Roman" w:hAnsi="Tahoma" w:cs="Tahoma"/>
          <w:sz w:val="22"/>
          <w:lang w:eastAsia="en-GB"/>
        </w:rPr>
      </w:pPr>
      <w:r w:rsidRPr="00CA7956">
        <w:rPr>
          <w:rFonts w:ascii="Tahoma" w:hAnsi="Tahoma" w:cs="Tahoma"/>
          <w:sz w:val="22"/>
        </w:rPr>
        <w:br w:type="page"/>
      </w:r>
    </w:p>
    <w:tbl>
      <w:tblPr>
        <w:tblStyle w:val="TableGrid"/>
        <w:tblpPr w:leftFromText="180" w:rightFromText="180" w:horzAnchor="margin" w:tblpY="555"/>
        <w:tblW w:w="0" w:type="auto"/>
        <w:tblLook w:val="04A0" w:firstRow="1" w:lastRow="0" w:firstColumn="1" w:lastColumn="0" w:noHBand="0" w:noVBand="1"/>
      </w:tblPr>
      <w:tblGrid>
        <w:gridCol w:w="3221"/>
        <w:gridCol w:w="6407"/>
      </w:tblGrid>
      <w:tr w:rsidR="00183DD5" w:rsidRPr="00CA7956" w14:paraId="2FEB6E17" w14:textId="77777777" w:rsidTr="00D06628">
        <w:tc>
          <w:tcPr>
            <w:tcW w:w="9628" w:type="dxa"/>
            <w:gridSpan w:val="2"/>
          </w:tcPr>
          <w:p w14:paraId="4A58135B" w14:textId="77777777" w:rsidR="00183DD5" w:rsidRPr="00CA7956" w:rsidRDefault="00183DD5" w:rsidP="00544B6B">
            <w:pPr>
              <w:jc w:val="center"/>
              <w:rPr>
                <w:rFonts w:ascii="Tahoma" w:hAnsi="Tahoma" w:cs="Tahoma"/>
                <w:sz w:val="22"/>
              </w:rPr>
            </w:pPr>
            <w:bookmarkStart w:id="2118" w:name="_Ref458179418"/>
            <w:bookmarkStart w:id="2119" w:name="_Toc107311395"/>
            <w:bookmarkStart w:id="2120" w:name="_Toc448867988"/>
            <w:bookmarkStart w:id="2121" w:name="_Ref448916166"/>
            <w:bookmarkStart w:id="2122" w:name="_Ref448917096"/>
            <w:bookmarkStart w:id="2123" w:name="_Ref448917322"/>
            <w:bookmarkStart w:id="2124" w:name="_Ref448917364"/>
            <w:bookmarkStart w:id="2125" w:name="_Ref448917854"/>
            <w:bookmarkStart w:id="2126" w:name="_Toc449488435"/>
            <w:r w:rsidRPr="00CA7956">
              <w:rPr>
                <w:rFonts w:ascii="Tahoma" w:hAnsi="Tahoma" w:cs="Tahoma"/>
                <w:b/>
                <w:bCs/>
                <w:sz w:val="22"/>
              </w:rPr>
              <w:lastRenderedPageBreak/>
              <w:t>SCHEDULES</w:t>
            </w:r>
          </w:p>
        </w:tc>
      </w:tr>
      <w:tr w:rsidR="00E53066" w:rsidRPr="00CA7956" w14:paraId="539DD979" w14:textId="77777777" w:rsidTr="00D06628">
        <w:tc>
          <w:tcPr>
            <w:tcW w:w="3221" w:type="dxa"/>
          </w:tcPr>
          <w:p w14:paraId="3DCC106A" w14:textId="1ACF8E4A" w:rsidR="00E53066" w:rsidRPr="00CA7956" w:rsidRDefault="00E53066" w:rsidP="00544B6B">
            <w:pPr>
              <w:rPr>
                <w:rFonts w:ascii="Tahoma" w:hAnsi="Tahoma" w:cs="Tahoma"/>
                <w:sz w:val="22"/>
              </w:rPr>
            </w:pPr>
            <w:r w:rsidRPr="00CA7956">
              <w:rPr>
                <w:rFonts w:ascii="Tahoma" w:hAnsi="Tahoma" w:cs="Tahoma"/>
                <w:sz w:val="22"/>
              </w:rPr>
              <w:t xml:space="preserve">Schedule </w:t>
            </w:r>
          </w:p>
        </w:tc>
        <w:tc>
          <w:tcPr>
            <w:tcW w:w="6407" w:type="dxa"/>
          </w:tcPr>
          <w:p w14:paraId="589E7FE8" w14:textId="0E5FBD19" w:rsidR="00E53066" w:rsidRPr="00CA7956" w:rsidRDefault="00E53066" w:rsidP="00544B6B">
            <w:pPr>
              <w:rPr>
                <w:rFonts w:ascii="Tahoma" w:hAnsi="Tahoma" w:cs="Tahoma"/>
                <w:sz w:val="22"/>
              </w:rPr>
            </w:pPr>
            <w:r>
              <w:rPr>
                <w:rFonts w:ascii="Tahoma" w:hAnsi="Tahoma" w:cs="Tahoma"/>
                <w:sz w:val="22"/>
              </w:rPr>
              <w:t>Appointment Letter</w:t>
            </w:r>
          </w:p>
        </w:tc>
      </w:tr>
      <w:tr w:rsidR="00183DD5" w:rsidRPr="00CA7956" w14:paraId="2FCB0EFE" w14:textId="77777777" w:rsidTr="00D06628">
        <w:tc>
          <w:tcPr>
            <w:tcW w:w="3221" w:type="dxa"/>
          </w:tcPr>
          <w:p w14:paraId="79E7B186" w14:textId="3A30656D" w:rsidR="00183DD5" w:rsidRPr="00CA7956" w:rsidRDefault="00183DD5" w:rsidP="00544B6B">
            <w:pPr>
              <w:rPr>
                <w:rFonts w:ascii="Tahoma" w:hAnsi="Tahoma" w:cs="Tahoma"/>
                <w:sz w:val="22"/>
                <w:highlight w:val="yellow"/>
              </w:rPr>
            </w:pPr>
            <w:r w:rsidRPr="00CA7956">
              <w:rPr>
                <w:rFonts w:ascii="Tahoma" w:hAnsi="Tahoma" w:cs="Tahoma"/>
                <w:sz w:val="22"/>
              </w:rPr>
              <w:t xml:space="preserve">Schedule </w:t>
            </w:r>
          </w:p>
        </w:tc>
        <w:tc>
          <w:tcPr>
            <w:tcW w:w="6407" w:type="dxa"/>
          </w:tcPr>
          <w:p w14:paraId="48924E1A" w14:textId="77777777" w:rsidR="00183DD5" w:rsidRPr="00CA7956" w:rsidRDefault="00183DD5" w:rsidP="00544B6B">
            <w:pPr>
              <w:rPr>
                <w:rFonts w:ascii="Tahoma" w:hAnsi="Tahoma" w:cs="Tahoma"/>
                <w:sz w:val="22"/>
              </w:rPr>
            </w:pPr>
            <w:r w:rsidRPr="00CA7956">
              <w:rPr>
                <w:rFonts w:ascii="Tahoma" w:hAnsi="Tahoma" w:cs="Tahoma"/>
                <w:sz w:val="22"/>
              </w:rPr>
              <w:t>Project Site</w:t>
            </w:r>
          </w:p>
        </w:tc>
      </w:tr>
      <w:tr w:rsidR="00183DD5" w:rsidRPr="00CA7956" w14:paraId="4FE65CFE" w14:textId="77777777" w:rsidTr="00D06628">
        <w:tc>
          <w:tcPr>
            <w:tcW w:w="3221" w:type="dxa"/>
          </w:tcPr>
          <w:p w14:paraId="1C0AEE0F" w14:textId="6DAFC9BB"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6A5B695F" w14:textId="77777777" w:rsidR="00183DD5" w:rsidRPr="00CA7956" w:rsidRDefault="00183DD5" w:rsidP="00544B6B">
            <w:pPr>
              <w:rPr>
                <w:rFonts w:ascii="Tahoma" w:hAnsi="Tahoma" w:cs="Tahoma"/>
                <w:sz w:val="22"/>
              </w:rPr>
            </w:pPr>
            <w:r w:rsidRPr="00CA7956">
              <w:rPr>
                <w:rFonts w:ascii="Tahoma" w:hAnsi="Tahoma" w:cs="Tahoma"/>
                <w:sz w:val="22"/>
              </w:rPr>
              <w:t>Business Case</w:t>
            </w:r>
          </w:p>
        </w:tc>
      </w:tr>
      <w:tr w:rsidR="00183DD5" w:rsidRPr="00CA7956" w14:paraId="30115F67" w14:textId="77777777" w:rsidTr="00D06628">
        <w:tc>
          <w:tcPr>
            <w:tcW w:w="3221" w:type="dxa"/>
          </w:tcPr>
          <w:p w14:paraId="538A634D" w14:textId="0BDB018C"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7F105171" w14:textId="77777777" w:rsidR="00183DD5" w:rsidRPr="00CA7956" w:rsidRDefault="00183DD5" w:rsidP="00544B6B">
            <w:pPr>
              <w:rPr>
                <w:rFonts w:ascii="Tahoma" w:hAnsi="Tahoma" w:cs="Tahoma"/>
                <w:sz w:val="22"/>
              </w:rPr>
            </w:pPr>
            <w:r w:rsidRPr="00CA7956">
              <w:rPr>
                <w:rFonts w:ascii="Tahoma" w:hAnsi="Tahoma" w:cs="Tahoma"/>
                <w:sz w:val="22"/>
              </w:rPr>
              <w:t>Base Case Financial Model</w:t>
            </w:r>
          </w:p>
        </w:tc>
      </w:tr>
      <w:tr w:rsidR="00183DD5" w:rsidRPr="00CA7956" w14:paraId="64F56346" w14:textId="77777777" w:rsidTr="00D06628">
        <w:tc>
          <w:tcPr>
            <w:tcW w:w="3221" w:type="dxa"/>
          </w:tcPr>
          <w:p w14:paraId="2585B5EE" w14:textId="6BD72003"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15A13831" w14:textId="77777777" w:rsidR="00183DD5" w:rsidRPr="00CA7956" w:rsidRDefault="00183DD5" w:rsidP="00544B6B">
            <w:pPr>
              <w:rPr>
                <w:rFonts w:ascii="Tahoma" w:hAnsi="Tahoma" w:cs="Tahoma"/>
                <w:sz w:val="22"/>
              </w:rPr>
            </w:pPr>
            <w:r w:rsidRPr="00CA7956">
              <w:rPr>
                <w:rFonts w:ascii="Tahoma" w:hAnsi="Tahoma" w:cs="Tahoma"/>
                <w:sz w:val="22"/>
              </w:rPr>
              <w:t>D &amp; C Specifications</w:t>
            </w:r>
          </w:p>
        </w:tc>
      </w:tr>
      <w:tr w:rsidR="00183DD5" w:rsidRPr="00CA7956" w14:paraId="2C0CA3FD" w14:textId="77777777" w:rsidTr="00D06628">
        <w:tc>
          <w:tcPr>
            <w:tcW w:w="3221" w:type="dxa"/>
          </w:tcPr>
          <w:p w14:paraId="34EE6C77" w14:textId="36F41039"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39C3EA9F" w14:textId="77777777" w:rsidR="00183DD5" w:rsidRPr="00CA7956" w:rsidRDefault="00183DD5" w:rsidP="00544B6B">
            <w:pPr>
              <w:rPr>
                <w:rFonts w:ascii="Tahoma" w:hAnsi="Tahoma" w:cs="Tahoma"/>
                <w:sz w:val="22"/>
              </w:rPr>
            </w:pPr>
            <w:r w:rsidRPr="00CA7956">
              <w:rPr>
                <w:rFonts w:ascii="Tahoma" w:hAnsi="Tahoma" w:cs="Tahoma"/>
                <w:sz w:val="22"/>
              </w:rPr>
              <w:t>Construction Agreement</w:t>
            </w:r>
          </w:p>
        </w:tc>
      </w:tr>
      <w:tr w:rsidR="00183DD5" w:rsidRPr="00CA7956" w14:paraId="10566A55" w14:textId="77777777" w:rsidTr="00D06628">
        <w:tc>
          <w:tcPr>
            <w:tcW w:w="3221" w:type="dxa"/>
          </w:tcPr>
          <w:p w14:paraId="7BFBECA9" w14:textId="4C1F1B5F"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0AB301BD" w14:textId="77777777" w:rsidR="00183DD5" w:rsidRPr="00CA7956" w:rsidRDefault="00183DD5" w:rsidP="00544B6B">
            <w:pPr>
              <w:rPr>
                <w:rFonts w:ascii="Tahoma" w:hAnsi="Tahoma" w:cs="Tahoma"/>
                <w:sz w:val="22"/>
              </w:rPr>
            </w:pPr>
            <w:r w:rsidRPr="00CA7956">
              <w:rPr>
                <w:rFonts w:ascii="Tahoma" w:hAnsi="Tahoma" w:cs="Tahoma"/>
                <w:sz w:val="22"/>
              </w:rPr>
              <w:t>Terminal Operators Operational Plan</w:t>
            </w:r>
          </w:p>
        </w:tc>
      </w:tr>
      <w:tr w:rsidR="00183DD5" w:rsidRPr="00CA7956" w14:paraId="3BC796C0" w14:textId="77777777" w:rsidTr="00D06628">
        <w:tc>
          <w:tcPr>
            <w:tcW w:w="3221" w:type="dxa"/>
          </w:tcPr>
          <w:p w14:paraId="5E39FAF8" w14:textId="3F115E35"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715DEFDB" w14:textId="77777777" w:rsidR="00183DD5" w:rsidRPr="00CA7956" w:rsidRDefault="00183DD5" w:rsidP="00544B6B">
            <w:pPr>
              <w:rPr>
                <w:rFonts w:ascii="Tahoma" w:hAnsi="Tahoma" w:cs="Tahoma"/>
                <w:sz w:val="22"/>
              </w:rPr>
            </w:pPr>
            <w:r w:rsidRPr="00CA7956">
              <w:rPr>
                <w:rFonts w:ascii="Tahoma" w:hAnsi="Tahoma" w:cs="Tahoma"/>
                <w:sz w:val="22"/>
              </w:rPr>
              <w:t>Terminal Equipment</w:t>
            </w:r>
          </w:p>
        </w:tc>
      </w:tr>
      <w:tr w:rsidR="00183DD5" w:rsidRPr="00CA7956" w14:paraId="01C635A5" w14:textId="77777777" w:rsidTr="00D06628">
        <w:tc>
          <w:tcPr>
            <w:tcW w:w="3221" w:type="dxa"/>
          </w:tcPr>
          <w:p w14:paraId="72EF16B1" w14:textId="7DC69A0C"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5946876D" w14:textId="77777777" w:rsidR="00183DD5" w:rsidRPr="00CA7956" w:rsidRDefault="00183DD5" w:rsidP="00544B6B">
            <w:pPr>
              <w:rPr>
                <w:rFonts w:ascii="Tahoma" w:hAnsi="Tahoma" w:cs="Tahoma"/>
                <w:sz w:val="22"/>
              </w:rPr>
            </w:pPr>
            <w:r w:rsidRPr="00CA7956">
              <w:rPr>
                <w:rFonts w:ascii="Tahoma" w:hAnsi="Tahoma" w:cs="Tahoma"/>
                <w:sz w:val="22"/>
              </w:rPr>
              <w:t>Environmental Management Plan</w:t>
            </w:r>
          </w:p>
        </w:tc>
      </w:tr>
      <w:tr w:rsidR="00183DD5" w:rsidRPr="00CA7956" w14:paraId="53EFE9D0" w14:textId="77777777" w:rsidTr="00D06628">
        <w:tc>
          <w:tcPr>
            <w:tcW w:w="3221" w:type="dxa"/>
          </w:tcPr>
          <w:p w14:paraId="2C04B4A3" w14:textId="4710B605"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4B92A5D0" w14:textId="77777777" w:rsidR="00183DD5" w:rsidRPr="00CA7956" w:rsidRDefault="00183DD5" w:rsidP="00544B6B">
            <w:pPr>
              <w:rPr>
                <w:rFonts w:ascii="Tahoma" w:hAnsi="Tahoma" w:cs="Tahoma"/>
                <w:sz w:val="22"/>
              </w:rPr>
            </w:pPr>
            <w:r w:rsidRPr="00CA7956">
              <w:rPr>
                <w:rFonts w:ascii="Tahoma" w:hAnsi="Tahoma" w:cs="Tahoma"/>
                <w:sz w:val="22"/>
              </w:rPr>
              <w:t>Terminal Operators B-BBEE’s Contributor Level Certificate</w:t>
            </w:r>
          </w:p>
        </w:tc>
      </w:tr>
      <w:tr w:rsidR="00183DD5" w:rsidRPr="00CA7956" w14:paraId="332DE18C" w14:textId="77777777" w:rsidTr="00D06628">
        <w:tc>
          <w:tcPr>
            <w:tcW w:w="3221" w:type="dxa"/>
          </w:tcPr>
          <w:p w14:paraId="35E9B4D1" w14:textId="60C23445"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61CA911D" w14:textId="77777777" w:rsidR="00183DD5" w:rsidRPr="00CA7956" w:rsidRDefault="00183DD5" w:rsidP="00544B6B">
            <w:pPr>
              <w:rPr>
                <w:rFonts w:ascii="Tahoma" w:hAnsi="Tahoma" w:cs="Tahoma"/>
                <w:sz w:val="22"/>
              </w:rPr>
            </w:pPr>
            <w:r w:rsidRPr="00CA7956">
              <w:rPr>
                <w:rFonts w:ascii="Tahoma" w:hAnsi="Tahoma" w:cs="Tahoma"/>
                <w:sz w:val="22"/>
              </w:rPr>
              <w:t>Supplier Development Plan and Supplier Development Value Summary Worksheet</w:t>
            </w:r>
          </w:p>
        </w:tc>
      </w:tr>
      <w:tr w:rsidR="00183DD5" w:rsidRPr="00CA7956" w14:paraId="285AAE5C" w14:textId="77777777" w:rsidTr="00D06628">
        <w:tc>
          <w:tcPr>
            <w:tcW w:w="3221" w:type="dxa"/>
          </w:tcPr>
          <w:p w14:paraId="023293CD" w14:textId="0B583A67"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695CCE13" w14:textId="77777777" w:rsidR="00183DD5" w:rsidRPr="00CA7956" w:rsidRDefault="00183DD5" w:rsidP="00544B6B">
            <w:pPr>
              <w:rPr>
                <w:rFonts w:ascii="Tahoma" w:hAnsi="Tahoma" w:cs="Tahoma"/>
                <w:sz w:val="22"/>
              </w:rPr>
            </w:pPr>
            <w:r w:rsidRPr="00CA7956">
              <w:rPr>
                <w:rFonts w:ascii="Tahoma" w:hAnsi="Tahoma" w:cs="Tahoma"/>
                <w:sz w:val="22"/>
              </w:rPr>
              <w:t>Penalties</w:t>
            </w:r>
          </w:p>
        </w:tc>
      </w:tr>
      <w:tr w:rsidR="00183DD5" w:rsidRPr="00CA7956" w14:paraId="2D769989" w14:textId="77777777" w:rsidTr="00D06628">
        <w:tc>
          <w:tcPr>
            <w:tcW w:w="3221" w:type="dxa"/>
          </w:tcPr>
          <w:p w14:paraId="39DFC8C7" w14:textId="7143559B"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59264D76" w14:textId="77777777" w:rsidR="00183DD5" w:rsidRPr="00CA7956" w:rsidRDefault="00183DD5" w:rsidP="00544B6B">
            <w:pPr>
              <w:rPr>
                <w:rFonts w:ascii="Tahoma" w:hAnsi="Tahoma" w:cs="Tahoma"/>
                <w:sz w:val="22"/>
              </w:rPr>
            </w:pPr>
            <w:r w:rsidRPr="00CA7956">
              <w:rPr>
                <w:rFonts w:ascii="Tahoma" w:hAnsi="Tahoma" w:cs="Tahoma"/>
                <w:sz w:val="22"/>
              </w:rPr>
              <w:t>B-BBEE Contributor Level Commitment</w:t>
            </w:r>
          </w:p>
        </w:tc>
      </w:tr>
      <w:tr w:rsidR="00183DD5" w:rsidRPr="00CA7956" w14:paraId="4BCDCC9D" w14:textId="77777777" w:rsidTr="00D06628">
        <w:tc>
          <w:tcPr>
            <w:tcW w:w="3221" w:type="dxa"/>
          </w:tcPr>
          <w:p w14:paraId="39ECE54D" w14:textId="621D7508"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50258E38" w14:textId="77777777" w:rsidR="00183DD5" w:rsidRPr="00CA7956" w:rsidRDefault="00183DD5" w:rsidP="00544B6B">
            <w:pPr>
              <w:rPr>
                <w:rFonts w:ascii="Tahoma" w:hAnsi="Tahoma" w:cs="Tahoma"/>
                <w:sz w:val="22"/>
              </w:rPr>
            </w:pPr>
            <w:r w:rsidRPr="00CA7956">
              <w:rPr>
                <w:rFonts w:ascii="Tahoma" w:hAnsi="Tahoma" w:cs="Tahoma"/>
                <w:sz w:val="22"/>
              </w:rPr>
              <w:t>Construction Performance Guarantee</w:t>
            </w:r>
          </w:p>
        </w:tc>
      </w:tr>
      <w:tr w:rsidR="00183DD5" w:rsidRPr="00CA7956" w14:paraId="68987409" w14:textId="77777777" w:rsidTr="00D06628">
        <w:tc>
          <w:tcPr>
            <w:tcW w:w="3221" w:type="dxa"/>
          </w:tcPr>
          <w:p w14:paraId="312F8DCF" w14:textId="1A28B791"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086011D3" w14:textId="77777777" w:rsidR="00183DD5" w:rsidRPr="00CA7956" w:rsidRDefault="00183DD5" w:rsidP="00544B6B">
            <w:pPr>
              <w:rPr>
                <w:rFonts w:ascii="Tahoma" w:hAnsi="Tahoma" w:cs="Tahoma"/>
                <w:sz w:val="22"/>
              </w:rPr>
            </w:pPr>
            <w:r w:rsidRPr="00CA7956">
              <w:rPr>
                <w:rFonts w:ascii="Tahoma" w:hAnsi="Tahoma" w:cs="Tahoma"/>
                <w:sz w:val="22"/>
              </w:rPr>
              <w:t>Operating Performance Guarantee</w:t>
            </w:r>
          </w:p>
        </w:tc>
      </w:tr>
      <w:tr w:rsidR="00183DD5" w:rsidRPr="00CA7956" w14:paraId="708E213C" w14:textId="77777777" w:rsidTr="00D06628">
        <w:tc>
          <w:tcPr>
            <w:tcW w:w="3221" w:type="dxa"/>
          </w:tcPr>
          <w:p w14:paraId="3BA879CD" w14:textId="38960554"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495582F7" w14:textId="77777777" w:rsidR="00183DD5" w:rsidRPr="00CA7956" w:rsidRDefault="00183DD5" w:rsidP="00544B6B">
            <w:pPr>
              <w:rPr>
                <w:rFonts w:ascii="Tahoma" w:hAnsi="Tahoma" w:cs="Tahoma"/>
                <w:sz w:val="22"/>
              </w:rPr>
            </w:pPr>
            <w:r w:rsidRPr="00CA7956">
              <w:rPr>
                <w:rFonts w:ascii="Tahoma" w:hAnsi="Tahoma" w:cs="Tahoma"/>
                <w:sz w:val="22"/>
              </w:rPr>
              <w:t>Final Maintenance Guarantee</w:t>
            </w:r>
          </w:p>
        </w:tc>
      </w:tr>
      <w:tr w:rsidR="00183DD5" w:rsidRPr="00CA7956" w14:paraId="7A2B0B7A" w14:textId="77777777" w:rsidTr="00D06628">
        <w:tc>
          <w:tcPr>
            <w:tcW w:w="3221" w:type="dxa"/>
          </w:tcPr>
          <w:p w14:paraId="179DDD08" w14:textId="219BD274"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1E35347B" w14:textId="77777777" w:rsidR="00183DD5" w:rsidRPr="00CA7956" w:rsidRDefault="00183DD5" w:rsidP="00544B6B">
            <w:pPr>
              <w:rPr>
                <w:rFonts w:ascii="Tahoma" w:hAnsi="Tahoma" w:cs="Tahoma"/>
                <w:sz w:val="22"/>
              </w:rPr>
            </w:pPr>
            <w:r w:rsidRPr="00CA7956">
              <w:rPr>
                <w:rFonts w:ascii="Tahoma" w:hAnsi="Tahoma" w:cs="Tahoma"/>
                <w:sz w:val="22"/>
              </w:rPr>
              <w:t>Project Insurance</w:t>
            </w:r>
          </w:p>
        </w:tc>
      </w:tr>
      <w:tr w:rsidR="00183DD5" w:rsidRPr="00CA7956" w14:paraId="3FCC80AB" w14:textId="77777777" w:rsidTr="00D06628">
        <w:tc>
          <w:tcPr>
            <w:tcW w:w="3221" w:type="dxa"/>
          </w:tcPr>
          <w:p w14:paraId="60643B62" w14:textId="130DD887"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00470662" w14:textId="77777777" w:rsidR="00183DD5" w:rsidRPr="00CA7956" w:rsidRDefault="00183DD5" w:rsidP="00544B6B">
            <w:pPr>
              <w:rPr>
                <w:rFonts w:ascii="Tahoma" w:hAnsi="Tahoma" w:cs="Tahoma"/>
                <w:sz w:val="22"/>
              </w:rPr>
            </w:pPr>
            <w:r w:rsidRPr="00CA7956">
              <w:rPr>
                <w:rFonts w:ascii="Tahoma" w:hAnsi="Tahoma" w:cs="Tahoma"/>
                <w:sz w:val="22"/>
              </w:rPr>
              <w:t>Terminal Operator’s Operating Specifications</w:t>
            </w:r>
          </w:p>
        </w:tc>
      </w:tr>
      <w:tr w:rsidR="00183DD5" w:rsidRPr="00CA7956" w14:paraId="19DEFBC2" w14:textId="77777777" w:rsidTr="00D06628">
        <w:tc>
          <w:tcPr>
            <w:tcW w:w="3221" w:type="dxa"/>
          </w:tcPr>
          <w:p w14:paraId="2370FA43" w14:textId="2EABFC3C"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403DB1E9" w14:textId="77777777" w:rsidR="00183DD5" w:rsidRPr="00CA7956" w:rsidRDefault="00183DD5" w:rsidP="00544B6B">
            <w:pPr>
              <w:rPr>
                <w:rFonts w:ascii="Tahoma" w:hAnsi="Tahoma" w:cs="Tahoma"/>
                <w:sz w:val="22"/>
              </w:rPr>
            </w:pPr>
            <w:r w:rsidRPr="00CA7956">
              <w:rPr>
                <w:rFonts w:ascii="Tahoma" w:hAnsi="Tahoma" w:cs="Tahoma"/>
                <w:sz w:val="22"/>
              </w:rPr>
              <w:t>Key Performance Areas</w:t>
            </w:r>
          </w:p>
        </w:tc>
      </w:tr>
      <w:tr w:rsidR="00183DD5" w:rsidRPr="00CA7956" w14:paraId="19F29839" w14:textId="77777777" w:rsidTr="00D06628">
        <w:tc>
          <w:tcPr>
            <w:tcW w:w="3221" w:type="dxa"/>
          </w:tcPr>
          <w:p w14:paraId="1A6CF93A" w14:textId="271C6968" w:rsidR="00183DD5" w:rsidRPr="00CA7956" w:rsidRDefault="00183DD5" w:rsidP="00544B6B">
            <w:pPr>
              <w:rPr>
                <w:rFonts w:ascii="Tahoma" w:hAnsi="Tahoma" w:cs="Tahoma"/>
                <w:sz w:val="22"/>
              </w:rPr>
            </w:pPr>
            <w:r w:rsidRPr="00CA7956">
              <w:rPr>
                <w:rFonts w:ascii="Tahoma" w:hAnsi="Tahoma" w:cs="Tahoma"/>
                <w:sz w:val="22"/>
              </w:rPr>
              <w:lastRenderedPageBreak/>
              <w:t xml:space="preserve">Schedule  </w:t>
            </w:r>
          </w:p>
        </w:tc>
        <w:tc>
          <w:tcPr>
            <w:tcW w:w="6407" w:type="dxa"/>
          </w:tcPr>
          <w:p w14:paraId="61A1DEF0" w14:textId="77777777" w:rsidR="00183DD5" w:rsidRPr="00CA7956" w:rsidRDefault="00183DD5" w:rsidP="00544B6B">
            <w:pPr>
              <w:rPr>
                <w:rFonts w:ascii="Tahoma" w:hAnsi="Tahoma" w:cs="Tahoma"/>
                <w:sz w:val="22"/>
              </w:rPr>
            </w:pPr>
            <w:r w:rsidRPr="00CA7956">
              <w:rPr>
                <w:rFonts w:ascii="Tahoma" w:hAnsi="Tahoma" w:cs="Tahoma"/>
                <w:sz w:val="22"/>
              </w:rPr>
              <w:t>Terminal Operator Performance Standards</w:t>
            </w:r>
          </w:p>
        </w:tc>
      </w:tr>
      <w:tr w:rsidR="00183DD5" w:rsidRPr="00CA7956" w14:paraId="0B08463F" w14:textId="77777777" w:rsidTr="00D06628">
        <w:tc>
          <w:tcPr>
            <w:tcW w:w="3221" w:type="dxa"/>
          </w:tcPr>
          <w:p w14:paraId="61DFFCF3" w14:textId="480B5079"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68F7F1E8" w14:textId="77777777" w:rsidR="00183DD5" w:rsidRPr="00CA7956" w:rsidRDefault="00183DD5" w:rsidP="00544B6B">
            <w:pPr>
              <w:rPr>
                <w:rFonts w:ascii="Tahoma" w:hAnsi="Tahoma" w:cs="Tahoma"/>
                <w:sz w:val="22"/>
              </w:rPr>
            </w:pPr>
            <w:r w:rsidRPr="00CA7956">
              <w:rPr>
                <w:rFonts w:ascii="Tahoma" w:hAnsi="Tahoma" w:cs="Tahoma"/>
                <w:sz w:val="22"/>
              </w:rPr>
              <w:t>Penalty and Incentive Cascade Formula</w:t>
            </w:r>
          </w:p>
        </w:tc>
      </w:tr>
      <w:tr w:rsidR="00183DD5" w:rsidRPr="00CA7956" w14:paraId="177CB49C" w14:textId="77777777" w:rsidTr="00D06628">
        <w:tc>
          <w:tcPr>
            <w:tcW w:w="3221" w:type="dxa"/>
          </w:tcPr>
          <w:p w14:paraId="577BA71E" w14:textId="6A805D09"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3DC707A2" w14:textId="77777777" w:rsidR="00183DD5" w:rsidRPr="00CA7956" w:rsidRDefault="00183DD5" w:rsidP="00544B6B">
            <w:pPr>
              <w:rPr>
                <w:rFonts w:ascii="Tahoma" w:hAnsi="Tahoma" w:cs="Tahoma"/>
                <w:sz w:val="22"/>
              </w:rPr>
            </w:pPr>
            <w:r w:rsidRPr="00CA7956">
              <w:rPr>
                <w:rFonts w:ascii="Tahoma" w:hAnsi="Tahoma" w:cs="Tahoma"/>
                <w:sz w:val="22"/>
              </w:rPr>
              <w:t>Liquid Bulk Terminal - Mandatory Requirements for SHE, Process Safety, Civil, Structural, Mechanical and Electrical</w:t>
            </w:r>
          </w:p>
        </w:tc>
      </w:tr>
      <w:tr w:rsidR="00183DD5" w:rsidRPr="00CA7956" w14:paraId="091B2631" w14:textId="77777777" w:rsidTr="00D06628">
        <w:tc>
          <w:tcPr>
            <w:tcW w:w="3221" w:type="dxa"/>
          </w:tcPr>
          <w:p w14:paraId="26298796" w14:textId="5262C2A7"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224340D6" w14:textId="77777777" w:rsidR="00183DD5" w:rsidRPr="00CA7956" w:rsidRDefault="00183DD5" w:rsidP="00544B6B">
            <w:pPr>
              <w:rPr>
                <w:rFonts w:ascii="Tahoma" w:hAnsi="Tahoma" w:cs="Tahoma"/>
                <w:sz w:val="22"/>
              </w:rPr>
            </w:pPr>
            <w:r w:rsidRPr="00CA7956">
              <w:rPr>
                <w:rFonts w:ascii="Tahoma" w:hAnsi="Tahoma" w:cs="Tahoma"/>
                <w:sz w:val="22"/>
              </w:rPr>
              <w:t>Construction Programme</w:t>
            </w:r>
          </w:p>
        </w:tc>
      </w:tr>
      <w:tr w:rsidR="00183DD5" w:rsidRPr="00CA7956" w14:paraId="3819EEFD" w14:textId="77777777" w:rsidTr="00D06628">
        <w:tc>
          <w:tcPr>
            <w:tcW w:w="3221" w:type="dxa"/>
          </w:tcPr>
          <w:p w14:paraId="7194CE1C" w14:textId="0BE99376"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74B3FDBB" w14:textId="77777777" w:rsidR="00183DD5" w:rsidRPr="00CA7956" w:rsidRDefault="00183DD5" w:rsidP="00544B6B">
            <w:pPr>
              <w:rPr>
                <w:rFonts w:ascii="Tahoma" w:hAnsi="Tahoma" w:cs="Tahoma"/>
                <w:sz w:val="22"/>
              </w:rPr>
            </w:pPr>
            <w:r w:rsidRPr="00CA7956">
              <w:rPr>
                <w:rFonts w:ascii="Tahoma" w:hAnsi="Tahoma" w:cs="Tahoma"/>
                <w:sz w:val="22"/>
              </w:rPr>
              <w:t>Constitutional Documents</w:t>
            </w:r>
          </w:p>
        </w:tc>
      </w:tr>
      <w:tr w:rsidR="00183DD5" w:rsidRPr="00CA7956" w14:paraId="570908C5" w14:textId="77777777" w:rsidTr="00D06628">
        <w:tc>
          <w:tcPr>
            <w:tcW w:w="3221" w:type="dxa"/>
          </w:tcPr>
          <w:p w14:paraId="55F223B8" w14:textId="6E14FCD4"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45513272" w14:textId="77777777" w:rsidR="00183DD5" w:rsidRPr="00CA7956" w:rsidRDefault="00183DD5" w:rsidP="00544B6B">
            <w:pPr>
              <w:rPr>
                <w:rFonts w:ascii="Tahoma" w:hAnsi="Tahoma" w:cs="Tahoma"/>
                <w:sz w:val="22"/>
              </w:rPr>
            </w:pPr>
            <w:r w:rsidRPr="00CA7956">
              <w:rPr>
                <w:rFonts w:ascii="Tahoma" w:hAnsi="Tahoma" w:cs="Tahoma"/>
                <w:sz w:val="22"/>
              </w:rPr>
              <w:t>TNPA Policies, Manuals and Operating Conditions</w:t>
            </w:r>
          </w:p>
        </w:tc>
      </w:tr>
      <w:tr w:rsidR="00183DD5" w:rsidRPr="00CA7956" w14:paraId="2C139543" w14:textId="77777777" w:rsidTr="00D06628">
        <w:tc>
          <w:tcPr>
            <w:tcW w:w="3221" w:type="dxa"/>
          </w:tcPr>
          <w:p w14:paraId="10A240BD" w14:textId="24BB5E5C"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3B9A5DF7" w14:textId="77777777" w:rsidR="00183DD5" w:rsidRPr="00CA7956" w:rsidRDefault="00183DD5" w:rsidP="00544B6B">
            <w:pPr>
              <w:rPr>
                <w:rFonts w:ascii="Tahoma" w:hAnsi="Tahoma" w:cs="Tahoma"/>
                <w:sz w:val="22"/>
              </w:rPr>
            </w:pPr>
            <w:r w:rsidRPr="00CA7956">
              <w:rPr>
                <w:rFonts w:ascii="Tahoma" w:hAnsi="Tahoma" w:cs="Tahoma"/>
                <w:sz w:val="22"/>
              </w:rPr>
              <w:t>Annual Reporting</w:t>
            </w:r>
          </w:p>
        </w:tc>
      </w:tr>
      <w:tr w:rsidR="00183DD5" w:rsidRPr="00CA7956" w14:paraId="352B2D9D" w14:textId="77777777" w:rsidTr="00D06628">
        <w:tc>
          <w:tcPr>
            <w:tcW w:w="3221" w:type="dxa"/>
          </w:tcPr>
          <w:p w14:paraId="0651FE97" w14:textId="7297CFBF"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12A092C4" w14:textId="77777777" w:rsidR="00183DD5" w:rsidRPr="00CA7956" w:rsidRDefault="00183DD5" w:rsidP="00544B6B">
            <w:pPr>
              <w:rPr>
                <w:rFonts w:ascii="Tahoma" w:hAnsi="Tahoma" w:cs="Tahoma"/>
                <w:sz w:val="22"/>
              </w:rPr>
            </w:pPr>
            <w:r w:rsidRPr="00CA7956">
              <w:rPr>
                <w:rFonts w:ascii="Tahoma" w:hAnsi="Tahoma" w:cs="Tahoma"/>
                <w:sz w:val="22"/>
              </w:rPr>
              <w:t>Independent Certifier Agreement</w:t>
            </w:r>
          </w:p>
        </w:tc>
      </w:tr>
      <w:tr w:rsidR="00183DD5" w:rsidRPr="00CA7956" w14:paraId="433588D3" w14:textId="77777777" w:rsidTr="00D06628">
        <w:tc>
          <w:tcPr>
            <w:tcW w:w="3221" w:type="dxa"/>
          </w:tcPr>
          <w:p w14:paraId="5481B3A7" w14:textId="340611B2" w:rsidR="00183DD5" w:rsidRPr="00CA7956" w:rsidRDefault="00183DD5" w:rsidP="00544B6B">
            <w:pPr>
              <w:rPr>
                <w:rFonts w:ascii="Tahoma" w:hAnsi="Tahoma" w:cs="Tahoma"/>
                <w:sz w:val="22"/>
              </w:rPr>
            </w:pPr>
            <w:r w:rsidRPr="00CA7956">
              <w:rPr>
                <w:rFonts w:ascii="Tahoma" w:hAnsi="Tahoma" w:cs="Tahoma"/>
                <w:sz w:val="22"/>
              </w:rPr>
              <w:t xml:space="preserve">Schedule </w:t>
            </w:r>
          </w:p>
        </w:tc>
        <w:tc>
          <w:tcPr>
            <w:tcW w:w="6407" w:type="dxa"/>
          </w:tcPr>
          <w:p w14:paraId="0ED602C9" w14:textId="77777777" w:rsidR="00183DD5" w:rsidRPr="00CA7956" w:rsidRDefault="00183DD5" w:rsidP="00544B6B">
            <w:pPr>
              <w:rPr>
                <w:rFonts w:ascii="Tahoma" w:hAnsi="Tahoma" w:cs="Tahoma"/>
                <w:sz w:val="22"/>
              </w:rPr>
            </w:pPr>
            <w:r w:rsidRPr="00CA7956">
              <w:rPr>
                <w:rFonts w:ascii="Tahoma" w:hAnsi="Tahoma" w:cs="Tahoma"/>
                <w:sz w:val="22"/>
              </w:rPr>
              <w:t>Economic development guideline document</w:t>
            </w:r>
          </w:p>
        </w:tc>
      </w:tr>
      <w:bookmarkEnd w:id="2118"/>
      <w:bookmarkEnd w:id="2119"/>
      <w:bookmarkEnd w:id="2120"/>
      <w:bookmarkEnd w:id="2121"/>
      <w:bookmarkEnd w:id="2122"/>
      <w:bookmarkEnd w:id="2123"/>
      <w:bookmarkEnd w:id="2124"/>
      <w:bookmarkEnd w:id="2125"/>
      <w:bookmarkEnd w:id="2126"/>
    </w:tbl>
    <w:p w14:paraId="0CACF06F" w14:textId="77777777" w:rsidR="003C60B2" w:rsidRPr="00CA7956" w:rsidRDefault="003C60B2" w:rsidP="0019153A">
      <w:pPr>
        <w:pStyle w:val="WWAnnexeAlpha"/>
        <w:keepNext w:val="0"/>
        <w:numPr>
          <w:ilvl w:val="0"/>
          <w:numId w:val="0"/>
        </w:numPr>
        <w:rPr>
          <w:rFonts w:ascii="Tahoma" w:hAnsi="Tahoma" w:cs="Tahoma"/>
          <w:szCs w:val="22"/>
        </w:rPr>
      </w:pPr>
    </w:p>
    <w:sectPr w:rsidR="003C60B2" w:rsidRPr="00CA7956" w:rsidSect="0013574A">
      <w:headerReference w:type="default" r:id="rId8"/>
      <w:headerReference w:type="first" r:id="rId9"/>
      <w:pgSz w:w="11906" w:h="16838"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1574F" w14:textId="77777777" w:rsidR="004353AD" w:rsidRDefault="004353AD">
      <w:r>
        <w:separator/>
      </w:r>
    </w:p>
  </w:endnote>
  <w:endnote w:type="continuationSeparator" w:id="0">
    <w:p w14:paraId="7502A2C1" w14:textId="77777777" w:rsidR="004353AD" w:rsidRDefault="004353AD">
      <w:r>
        <w:continuationSeparator/>
      </w:r>
    </w:p>
  </w:endnote>
  <w:endnote w:type="continuationNotice" w:id="1">
    <w:p w14:paraId="602C6D00" w14:textId="77777777" w:rsidR="004353AD" w:rsidRDefault="00435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Lette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642E5" w14:textId="77777777" w:rsidR="004353AD" w:rsidRDefault="004353AD">
      <w:r>
        <w:separator/>
      </w:r>
    </w:p>
  </w:footnote>
  <w:footnote w:type="continuationSeparator" w:id="0">
    <w:p w14:paraId="5F9CE79C" w14:textId="77777777" w:rsidR="004353AD" w:rsidRDefault="004353AD">
      <w:r>
        <w:continuationSeparator/>
      </w:r>
    </w:p>
  </w:footnote>
  <w:footnote w:type="continuationNotice" w:id="1">
    <w:p w14:paraId="1BDB0AA8" w14:textId="77777777" w:rsidR="004353AD" w:rsidRDefault="004353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39172" w14:textId="46F4A16F" w:rsidR="001E64CA" w:rsidRDefault="00000000" w:rsidP="00ED1331">
    <w:pPr>
      <w:pStyle w:val="Header"/>
      <w:jc w:val="right"/>
      <w:rPr>
        <w:noProof/>
        <w:color w:val="404040"/>
        <w:sz w:val="16"/>
        <w:szCs w:val="16"/>
      </w:rPr>
    </w:pPr>
    <w:sdt>
      <w:sdtPr>
        <w:rPr>
          <w:noProof/>
          <w:color w:val="404040"/>
          <w:sz w:val="16"/>
          <w:szCs w:val="16"/>
        </w:rPr>
        <w:id w:val="1673760544"/>
        <w:docPartObj>
          <w:docPartGallery w:val="Watermarks"/>
          <w:docPartUnique/>
        </w:docPartObj>
      </w:sdtPr>
      <w:sdtContent>
        <w:r>
          <w:rPr>
            <w:noProof/>
            <w:color w:val="404040"/>
            <w:sz w:val="16"/>
            <w:szCs w:val="16"/>
          </w:rPr>
          <w:pict w14:anchorId="1A72A5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E64CA">
      <w:rPr>
        <w:noProof/>
        <w:color w:val="404040"/>
        <w:sz w:val="16"/>
        <w:szCs w:val="16"/>
        <w:lang w:val="en-ZA" w:eastAsia="en-ZA"/>
      </w:rPr>
      <w:drawing>
        <wp:anchor distT="0" distB="0" distL="114300" distR="114300" simplePos="0" relativeHeight="251657728" behindDoc="1" locked="0" layoutInCell="1" allowOverlap="0" wp14:anchorId="49851441" wp14:editId="1166E7D2">
          <wp:simplePos x="0" y="0"/>
          <wp:positionH relativeFrom="column">
            <wp:posOffset>5323840</wp:posOffset>
          </wp:positionH>
          <wp:positionV relativeFrom="paragraph">
            <wp:posOffset>104775</wp:posOffset>
          </wp:positionV>
          <wp:extent cx="770890" cy="704850"/>
          <wp:effectExtent l="0" t="0" r="0" b="0"/>
          <wp:wrapTight wrapText="bothSides">
            <wp:wrapPolygon edited="0">
              <wp:start x="0" y="0"/>
              <wp:lineTo x="0" y="21016"/>
              <wp:lineTo x="20817" y="21016"/>
              <wp:lineTo x="20817" y="0"/>
              <wp:lineTo x="0" y="0"/>
            </wp:wrapPolygon>
          </wp:wrapTight>
          <wp:docPr id="3" name="Picture 1" descr="Transnet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net New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890" cy="704850"/>
                  </a:xfrm>
                  <a:prstGeom prst="rect">
                    <a:avLst/>
                  </a:prstGeom>
                  <a:noFill/>
                </pic:spPr>
              </pic:pic>
            </a:graphicData>
          </a:graphic>
          <wp14:sizeRelH relativeFrom="page">
            <wp14:pctWidth>0</wp14:pctWidth>
          </wp14:sizeRelH>
          <wp14:sizeRelV relativeFrom="page">
            <wp14:pctHeight>0</wp14:pctHeight>
          </wp14:sizeRelV>
        </wp:anchor>
      </w:drawing>
    </w:r>
  </w:p>
  <w:p w14:paraId="67CFAF82" w14:textId="77777777" w:rsidR="001E64CA" w:rsidRDefault="001E64CA" w:rsidP="00ED1331">
    <w:pPr>
      <w:pStyle w:val="Header"/>
      <w:jc w:val="right"/>
      <w:rPr>
        <w:noProof/>
        <w:color w:val="404040"/>
        <w:sz w:val="16"/>
        <w:szCs w:val="16"/>
      </w:rPr>
    </w:pPr>
  </w:p>
  <w:p w14:paraId="258CFA0D" w14:textId="77777777" w:rsidR="001E64CA" w:rsidRDefault="001E64CA" w:rsidP="00ED1331">
    <w:pPr>
      <w:pStyle w:val="Header"/>
      <w:jc w:val="right"/>
      <w:rPr>
        <w:noProof/>
        <w:color w:val="404040"/>
        <w:sz w:val="16"/>
        <w:szCs w:val="16"/>
      </w:rPr>
    </w:pPr>
  </w:p>
  <w:p w14:paraId="2C6186D0" w14:textId="77777777" w:rsidR="001E64CA" w:rsidRDefault="001E64CA" w:rsidP="00ED1331">
    <w:pPr>
      <w:pStyle w:val="Header"/>
      <w:jc w:val="right"/>
      <w:rPr>
        <w:noProof/>
        <w:color w:val="404040"/>
        <w:sz w:val="16"/>
        <w:szCs w:val="16"/>
      </w:rPr>
    </w:pPr>
  </w:p>
  <w:p w14:paraId="347D94FB" w14:textId="77777777" w:rsidR="001E64CA" w:rsidRDefault="001E64CA" w:rsidP="00ED1331">
    <w:pPr>
      <w:pStyle w:val="Header"/>
      <w:jc w:val="right"/>
      <w:rPr>
        <w:noProof/>
        <w:color w:val="404040"/>
        <w:sz w:val="16"/>
        <w:szCs w:val="16"/>
      </w:rPr>
    </w:pPr>
  </w:p>
  <w:p w14:paraId="50C93C98" w14:textId="77777777" w:rsidR="001E64CA" w:rsidRDefault="001E64CA" w:rsidP="00ED1331">
    <w:pPr>
      <w:pStyle w:val="Header"/>
      <w:jc w:val="right"/>
      <w:rPr>
        <w:noProof/>
        <w:color w:val="404040"/>
        <w:sz w:val="16"/>
        <w:szCs w:val="16"/>
      </w:rPr>
    </w:pPr>
  </w:p>
  <w:p w14:paraId="53268423" w14:textId="77777777" w:rsidR="001E64CA" w:rsidRDefault="001E64CA" w:rsidP="00ED1331">
    <w:pPr>
      <w:pStyle w:val="Header"/>
      <w:jc w:val="right"/>
      <w:rPr>
        <w:noProof/>
        <w:color w:val="404040"/>
        <w:sz w:val="16"/>
        <w:szCs w:val="16"/>
      </w:rPr>
    </w:pPr>
    <w:r w:rsidRPr="004B5B0E">
      <w:rPr>
        <w:noProof/>
        <w:color w:val="404040"/>
        <w:sz w:val="16"/>
        <w:szCs w:val="16"/>
      </w:rPr>
      <w:fldChar w:fldCharType="begin"/>
    </w:r>
    <w:r w:rsidRPr="004B5B0E">
      <w:rPr>
        <w:noProof/>
        <w:color w:val="404040"/>
        <w:sz w:val="16"/>
        <w:szCs w:val="16"/>
      </w:rPr>
      <w:instrText xml:space="preserve"> PAGE   \* MERGEFORMAT </w:instrText>
    </w:r>
    <w:r w:rsidRPr="004B5B0E">
      <w:rPr>
        <w:noProof/>
        <w:color w:val="404040"/>
        <w:sz w:val="16"/>
        <w:szCs w:val="16"/>
      </w:rPr>
      <w:fldChar w:fldCharType="separate"/>
    </w:r>
    <w:r>
      <w:rPr>
        <w:noProof/>
        <w:color w:val="404040"/>
        <w:sz w:val="16"/>
        <w:szCs w:val="16"/>
      </w:rPr>
      <w:t>278</w:t>
    </w:r>
    <w:r w:rsidRPr="004B5B0E">
      <w:rPr>
        <w:noProof/>
        <w:color w:val="404040"/>
        <w:sz w:val="16"/>
        <w:szCs w:val="16"/>
      </w:rPr>
      <w:fldChar w:fldCharType="end"/>
    </w:r>
  </w:p>
  <w:p w14:paraId="07A8024B" w14:textId="77777777" w:rsidR="001E64CA" w:rsidRDefault="001E64CA" w:rsidP="00ED1331">
    <w:pPr>
      <w:pStyle w:val="Header"/>
      <w:jc w:val="right"/>
    </w:pPr>
  </w:p>
  <w:p w14:paraId="536CA6F9" w14:textId="77777777" w:rsidR="001E64CA" w:rsidRDefault="001E64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7E99" w14:textId="77777777" w:rsidR="001E64CA" w:rsidRDefault="001E64CA" w:rsidP="00ED1331">
    <w:pPr>
      <w:pStyle w:val="Header"/>
      <w:jc w:val="right"/>
      <w:rPr>
        <w:noProof/>
        <w:color w:val="404040"/>
        <w:sz w:val="16"/>
        <w:szCs w:val="16"/>
      </w:rPr>
    </w:pPr>
    <w:r>
      <w:rPr>
        <w:noProof/>
        <w:color w:val="404040"/>
        <w:sz w:val="16"/>
        <w:szCs w:val="16"/>
        <w:lang w:val="en-ZA" w:eastAsia="en-ZA"/>
      </w:rPr>
      <w:drawing>
        <wp:anchor distT="0" distB="0" distL="114300" distR="114300" simplePos="0" relativeHeight="251656704" behindDoc="1" locked="0" layoutInCell="1" allowOverlap="0" wp14:anchorId="33D80D7A" wp14:editId="0289BEEA">
          <wp:simplePos x="0" y="0"/>
          <wp:positionH relativeFrom="column">
            <wp:posOffset>5323840</wp:posOffset>
          </wp:positionH>
          <wp:positionV relativeFrom="paragraph">
            <wp:posOffset>104775</wp:posOffset>
          </wp:positionV>
          <wp:extent cx="770890" cy="704850"/>
          <wp:effectExtent l="0" t="0" r="0" b="0"/>
          <wp:wrapTight wrapText="bothSides">
            <wp:wrapPolygon edited="0">
              <wp:start x="0" y="0"/>
              <wp:lineTo x="0" y="21016"/>
              <wp:lineTo x="20817" y="21016"/>
              <wp:lineTo x="20817" y="0"/>
              <wp:lineTo x="0" y="0"/>
            </wp:wrapPolygon>
          </wp:wrapTight>
          <wp:docPr id="4" name="Picture 1" descr="Transnet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nsnet New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890" cy="704850"/>
                  </a:xfrm>
                  <a:prstGeom prst="rect">
                    <a:avLst/>
                  </a:prstGeom>
                  <a:noFill/>
                </pic:spPr>
              </pic:pic>
            </a:graphicData>
          </a:graphic>
          <wp14:sizeRelH relativeFrom="page">
            <wp14:pctWidth>0</wp14:pctWidth>
          </wp14:sizeRelH>
          <wp14:sizeRelV relativeFrom="page">
            <wp14:pctHeight>0</wp14:pctHeight>
          </wp14:sizeRelV>
        </wp:anchor>
      </w:drawing>
    </w:r>
  </w:p>
  <w:p w14:paraId="1A406F14" w14:textId="77777777" w:rsidR="001E64CA" w:rsidRDefault="001E64CA" w:rsidP="00ED1331">
    <w:pPr>
      <w:pStyle w:val="Header"/>
      <w:jc w:val="right"/>
      <w:rPr>
        <w:noProof/>
        <w:color w:val="404040"/>
        <w:sz w:val="16"/>
        <w:szCs w:val="16"/>
      </w:rPr>
    </w:pPr>
  </w:p>
  <w:p w14:paraId="34F20E49" w14:textId="77777777" w:rsidR="001E64CA" w:rsidRDefault="001E64CA" w:rsidP="00ED1331">
    <w:pPr>
      <w:pStyle w:val="Header"/>
      <w:jc w:val="right"/>
      <w:rPr>
        <w:noProof/>
        <w:color w:val="404040"/>
        <w:sz w:val="16"/>
        <w:szCs w:val="16"/>
      </w:rPr>
    </w:pPr>
  </w:p>
  <w:p w14:paraId="451ACCF4" w14:textId="77777777" w:rsidR="001E64CA" w:rsidRDefault="001E64CA" w:rsidP="00ED1331">
    <w:pPr>
      <w:pStyle w:val="Header"/>
      <w:jc w:val="right"/>
      <w:rPr>
        <w:noProof/>
        <w:color w:val="404040"/>
        <w:sz w:val="16"/>
        <w:szCs w:val="16"/>
      </w:rPr>
    </w:pPr>
  </w:p>
  <w:p w14:paraId="30357C97" w14:textId="77777777" w:rsidR="001E64CA" w:rsidRDefault="001E64CA" w:rsidP="00ED1331">
    <w:pPr>
      <w:pStyle w:val="Header"/>
      <w:jc w:val="right"/>
      <w:rPr>
        <w:noProof/>
        <w:color w:val="404040"/>
        <w:sz w:val="16"/>
        <w:szCs w:val="16"/>
      </w:rPr>
    </w:pPr>
  </w:p>
  <w:p w14:paraId="0EF97F6E" w14:textId="77777777" w:rsidR="001E64CA" w:rsidRDefault="001E64CA" w:rsidP="00ED1331">
    <w:pPr>
      <w:pStyle w:val="Header"/>
      <w:jc w:val="right"/>
      <w:rPr>
        <w:noProof/>
        <w:color w:val="404040"/>
        <w:sz w:val="16"/>
        <w:szCs w:val="16"/>
      </w:rPr>
    </w:pPr>
    <w:r w:rsidRPr="004B5B0E">
      <w:rPr>
        <w:noProof/>
        <w:color w:val="404040"/>
        <w:sz w:val="16"/>
        <w:szCs w:val="16"/>
      </w:rPr>
      <w:fldChar w:fldCharType="begin"/>
    </w:r>
    <w:r w:rsidRPr="004B5B0E">
      <w:rPr>
        <w:noProof/>
        <w:color w:val="404040"/>
        <w:sz w:val="16"/>
        <w:szCs w:val="16"/>
      </w:rPr>
      <w:instrText xml:space="preserve"> PAGE   \* MERGEFORMAT </w:instrText>
    </w:r>
    <w:r w:rsidRPr="004B5B0E">
      <w:rPr>
        <w:noProof/>
        <w:color w:val="404040"/>
        <w:sz w:val="16"/>
        <w:szCs w:val="16"/>
      </w:rPr>
      <w:fldChar w:fldCharType="separate"/>
    </w:r>
    <w:r>
      <w:rPr>
        <w:noProof/>
        <w:color w:val="404040"/>
        <w:sz w:val="16"/>
        <w:szCs w:val="16"/>
      </w:rPr>
      <w:t>259</w:t>
    </w:r>
    <w:r w:rsidRPr="004B5B0E">
      <w:rPr>
        <w:noProof/>
        <w:color w:val="404040"/>
        <w:sz w:val="16"/>
        <w:szCs w:val="16"/>
      </w:rPr>
      <w:fldChar w:fldCharType="end"/>
    </w:r>
  </w:p>
  <w:p w14:paraId="149A58E2" w14:textId="77777777" w:rsidR="001E64CA" w:rsidRDefault="001E64CA" w:rsidP="00ED1331">
    <w:pPr>
      <w:pStyle w:val="Header"/>
      <w:jc w:val="right"/>
    </w:pPr>
  </w:p>
  <w:p w14:paraId="0050993E" w14:textId="77777777" w:rsidR="001E64CA" w:rsidRPr="008A1A82" w:rsidRDefault="001E64CA" w:rsidP="00ED1331">
    <w:pPr>
      <w:pStyle w:val="Header"/>
      <w:jc w:val="right"/>
      <w:rPr>
        <w:rStyle w:val="Filenam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3E4C4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7E2B87"/>
    <w:multiLevelType w:val="multilevel"/>
    <w:tmpl w:val="4E847BAA"/>
    <w:lvl w:ilvl="0">
      <w:start w:val="4"/>
      <w:numFmt w:val="decimal"/>
      <w:lvlText w:val="%1"/>
      <w:lvlJc w:val="left"/>
      <w:pPr>
        <w:ind w:left="660" w:hanging="660"/>
      </w:pPr>
      <w:rPr>
        <w:rFonts w:hint="default"/>
      </w:rPr>
    </w:lvl>
    <w:lvl w:ilvl="1">
      <w:start w:val="4"/>
      <w:numFmt w:val="decimal"/>
      <w:lvlText w:val="%1.%2"/>
      <w:lvlJc w:val="left"/>
      <w:pPr>
        <w:ind w:left="1132" w:hanging="660"/>
      </w:pPr>
      <w:rPr>
        <w:rFonts w:hint="default"/>
      </w:rPr>
    </w:lvl>
    <w:lvl w:ilvl="2">
      <w:start w:val="3"/>
      <w:numFmt w:val="decimal"/>
      <w:lvlText w:val="%1.%2.%3"/>
      <w:lvlJc w:val="left"/>
      <w:pPr>
        <w:ind w:left="1664" w:hanging="720"/>
      </w:pPr>
      <w:rPr>
        <w:rFonts w:hint="default"/>
      </w:rPr>
    </w:lvl>
    <w:lvl w:ilvl="3">
      <w:start w:val="4"/>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 w15:restartNumberingAfterBreak="0">
    <w:nsid w:val="0ADB12BF"/>
    <w:multiLevelType w:val="multilevel"/>
    <w:tmpl w:val="2AA2E52E"/>
    <w:lvl w:ilvl="0">
      <w:start w:val="1"/>
      <w:numFmt w:val="decimal"/>
      <w:pStyle w:val="WWRecital1"/>
      <w:lvlText w:val="%1)"/>
      <w:lvlJc w:val="left"/>
      <w:pPr>
        <w:tabs>
          <w:tab w:val="num" w:pos="567"/>
        </w:tabs>
        <w:ind w:left="567" w:hanging="567"/>
      </w:pPr>
      <w:rPr>
        <w:rFonts w:hint="default"/>
      </w:rPr>
    </w:lvl>
    <w:lvl w:ilvl="1">
      <w:start w:val="1"/>
      <w:numFmt w:val="lowerLetter"/>
      <w:pStyle w:val="WWRecital2"/>
      <w:lvlText w:val="(%2)"/>
      <w:lvlJc w:val="left"/>
      <w:pPr>
        <w:tabs>
          <w:tab w:val="num" w:pos="1134"/>
        </w:tabs>
        <w:ind w:left="1134" w:hanging="567"/>
      </w:pPr>
      <w:rPr>
        <w:rFonts w:hint="default"/>
      </w:rPr>
    </w:lvl>
    <w:lvl w:ilvl="2">
      <w:start w:val="1"/>
      <w:numFmt w:val="lowerRoman"/>
      <w:pStyle w:val="WWRecital3"/>
      <w:lvlText w:val="(%3)"/>
      <w:lvlJc w:val="left"/>
      <w:pPr>
        <w:tabs>
          <w:tab w:val="num" w:pos="1701"/>
        </w:tabs>
        <w:ind w:left="1701" w:hanging="567"/>
      </w:pPr>
      <w:rPr>
        <w:rFonts w:hint="default"/>
      </w:rPr>
    </w:lvl>
    <w:lvl w:ilvl="3">
      <w:start w:val="1"/>
      <w:numFmt w:val="upperLetter"/>
      <w:pStyle w:val="WWRecital4"/>
      <w:lvlText w:val="(%4)"/>
      <w:lvlJc w:val="left"/>
      <w:pPr>
        <w:tabs>
          <w:tab w:val="num" w:pos="2268"/>
        </w:tabs>
        <w:ind w:left="2268" w:hanging="567"/>
      </w:pPr>
      <w:rPr>
        <w:rFonts w:hint="default"/>
      </w:rPr>
    </w:lvl>
    <w:lvl w:ilvl="4">
      <w:start w:val="1"/>
      <w:numFmt w:val="upperRoman"/>
      <w:pStyle w:val="WWRecital5"/>
      <w:lvlText w:val="(%5)"/>
      <w:lvlJc w:val="left"/>
      <w:pPr>
        <w:tabs>
          <w:tab w:val="num" w:pos="2835"/>
        </w:tabs>
        <w:ind w:left="2835" w:hanging="567"/>
      </w:pPr>
      <w:rPr>
        <w:rFonts w:hint="default"/>
      </w:rPr>
    </w:lvl>
    <w:lvl w:ilvl="5">
      <w:start w:val="1"/>
      <w:numFmt w:val="decimal"/>
      <w:pStyle w:val="WWRecital6"/>
      <w:lvlText w:val="(%6)"/>
      <w:lvlJc w:val="left"/>
      <w:pPr>
        <w:tabs>
          <w:tab w:val="num" w:pos="3402"/>
        </w:tabs>
        <w:ind w:left="340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C820DF1"/>
    <w:multiLevelType w:val="hybridMultilevel"/>
    <w:tmpl w:val="68003670"/>
    <w:lvl w:ilvl="0" w:tplc="B9826034">
      <w:start w:val="1"/>
      <w:numFmt w:val="upperLetter"/>
      <w:pStyle w:val="WWSectionAlpha"/>
      <w:lvlText w:val="%1."/>
      <w:lvlJc w:val="left"/>
      <w:pPr>
        <w:tabs>
          <w:tab w:val="num" w:pos="567"/>
        </w:tabs>
        <w:ind w:left="567"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B93C54"/>
    <w:multiLevelType w:val="multilevel"/>
    <w:tmpl w:val="5F84B238"/>
    <w:styleLink w:val="Style12"/>
    <w:lvl w:ilvl="0">
      <w:start w:val="1"/>
      <w:numFmt w:val="decimal"/>
      <w:lvlText w:val="%1.1"/>
      <w:lvlJc w:val="left"/>
      <w:pPr>
        <w:ind w:left="1287" w:hanging="720"/>
      </w:pPr>
      <w:rPr>
        <w:rFonts w:hint="default"/>
        <w:b/>
      </w:rPr>
    </w:lvl>
    <w:lvl w:ilvl="1">
      <w:start w:val="1"/>
      <w:numFmt w:val="decimal"/>
      <w:lvlText w:val="%1.%2."/>
      <w:lvlJc w:val="left"/>
      <w:pPr>
        <w:ind w:left="1287" w:hanging="720"/>
      </w:pPr>
      <w:rPr>
        <w:rFonts w:hint="default"/>
        <w:b/>
      </w:rPr>
    </w:lvl>
    <w:lvl w:ilvl="2">
      <w:start w:val="3"/>
      <w:numFmt w:val="decimal"/>
      <w:lvlText w:val="%1.%2.%3."/>
      <w:lvlJc w:val="left"/>
      <w:pPr>
        <w:ind w:left="1287" w:hanging="720"/>
      </w:pPr>
      <w:rPr>
        <w:rFonts w:hint="default"/>
        <w:b/>
      </w:rPr>
    </w:lvl>
    <w:lvl w:ilvl="3">
      <w:start w:val="1"/>
      <w:numFmt w:val="decimal"/>
      <w:lvlText w:val="%1.%2.%3.%4."/>
      <w:lvlJc w:val="left"/>
      <w:pPr>
        <w:ind w:left="1647" w:hanging="1080"/>
      </w:pPr>
      <w:rPr>
        <w:rFonts w:hint="default"/>
        <w:b/>
      </w:rPr>
    </w:lvl>
    <w:lvl w:ilvl="4">
      <w:start w:val="1"/>
      <w:numFmt w:val="decimal"/>
      <w:lvlText w:val="%1.%2.%3.%4.%5."/>
      <w:lvlJc w:val="left"/>
      <w:pPr>
        <w:ind w:left="1647" w:hanging="1080"/>
      </w:pPr>
      <w:rPr>
        <w:rFonts w:hint="default"/>
        <w:b/>
      </w:rPr>
    </w:lvl>
    <w:lvl w:ilvl="5">
      <w:start w:val="1"/>
      <w:numFmt w:val="decimal"/>
      <w:lvlText w:val="%1.%2.%3.%4.%5.%6."/>
      <w:lvlJc w:val="left"/>
      <w:pPr>
        <w:ind w:left="2007" w:hanging="1440"/>
      </w:pPr>
      <w:rPr>
        <w:rFonts w:hint="default"/>
        <w:b/>
      </w:rPr>
    </w:lvl>
    <w:lvl w:ilvl="6">
      <w:start w:val="1"/>
      <w:numFmt w:val="decimal"/>
      <w:lvlText w:val="%1.%2.%3.%4.%5.%6.%7."/>
      <w:lvlJc w:val="left"/>
      <w:pPr>
        <w:ind w:left="2007" w:hanging="1440"/>
      </w:pPr>
      <w:rPr>
        <w:rFonts w:hint="default"/>
        <w:b/>
      </w:rPr>
    </w:lvl>
    <w:lvl w:ilvl="7">
      <w:start w:val="1"/>
      <w:numFmt w:val="decimal"/>
      <w:lvlText w:val="%1.%2.%3.%4.%5.%6.%7.%8."/>
      <w:lvlJc w:val="left"/>
      <w:pPr>
        <w:ind w:left="2367" w:hanging="1800"/>
      </w:pPr>
      <w:rPr>
        <w:rFonts w:hint="default"/>
        <w:b/>
      </w:rPr>
    </w:lvl>
    <w:lvl w:ilvl="8">
      <w:start w:val="1"/>
      <w:numFmt w:val="decimal"/>
      <w:lvlText w:val="%1.%2.%3.%4.%5.%6.%7.%8.%9."/>
      <w:lvlJc w:val="left"/>
      <w:pPr>
        <w:ind w:left="2367" w:hanging="1800"/>
      </w:pPr>
      <w:rPr>
        <w:rFonts w:hint="default"/>
        <w:b/>
      </w:rPr>
    </w:lvl>
  </w:abstractNum>
  <w:abstractNum w:abstractNumId="5" w15:restartNumberingAfterBreak="0">
    <w:nsid w:val="11AF18D6"/>
    <w:multiLevelType w:val="multilevel"/>
    <w:tmpl w:val="082610D8"/>
    <w:lvl w:ilvl="0">
      <w:start w:val="1"/>
      <w:numFmt w:val="decimal"/>
      <w:pStyle w:val="WWAnnexHead1"/>
      <w:lvlText w:val="%1."/>
      <w:lvlJc w:val="left"/>
      <w:pPr>
        <w:tabs>
          <w:tab w:val="num" w:pos="567"/>
        </w:tabs>
        <w:ind w:left="567" w:hanging="567"/>
      </w:pPr>
      <w:rPr>
        <w:rFonts w:cs="Times New Roman" w:hint="default"/>
        <w:b w:val="0"/>
        <w:i w:val="0"/>
      </w:rPr>
    </w:lvl>
    <w:lvl w:ilvl="1">
      <w:start w:val="1"/>
      <w:numFmt w:val="decimal"/>
      <w:pStyle w:val="WWAnnexHead2"/>
      <w:lvlText w:val="%1.%2"/>
      <w:lvlJc w:val="left"/>
      <w:pPr>
        <w:tabs>
          <w:tab w:val="num" w:pos="1134"/>
        </w:tabs>
        <w:ind w:left="1134" w:hanging="1134"/>
      </w:pPr>
      <w:rPr>
        <w:rFonts w:cs="Times New Roman" w:hint="default"/>
        <w:b w:val="0"/>
        <w:i w:val="0"/>
      </w:rPr>
    </w:lvl>
    <w:lvl w:ilvl="2">
      <w:start w:val="1"/>
      <w:numFmt w:val="decimal"/>
      <w:pStyle w:val="WWAnnexHead3"/>
      <w:lvlText w:val="%1.%2.%3"/>
      <w:lvlJc w:val="left"/>
      <w:pPr>
        <w:tabs>
          <w:tab w:val="num" w:pos="1701"/>
        </w:tabs>
        <w:ind w:left="1701" w:hanging="1701"/>
      </w:pPr>
      <w:rPr>
        <w:rFonts w:cs="Times New Roman" w:hint="default"/>
        <w:b w:val="0"/>
        <w:i w:val="0"/>
      </w:rPr>
    </w:lvl>
    <w:lvl w:ilvl="3">
      <w:start w:val="1"/>
      <w:numFmt w:val="decimal"/>
      <w:pStyle w:val="WWAnnexHead4"/>
      <w:lvlText w:val="%1.%2.%3.%4"/>
      <w:lvlJc w:val="left"/>
      <w:pPr>
        <w:tabs>
          <w:tab w:val="num" w:pos="2268"/>
        </w:tabs>
        <w:ind w:left="2268" w:hanging="2268"/>
      </w:pPr>
      <w:rPr>
        <w:rFonts w:cs="Times New Roman" w:hint="default"/>
        <w:b w:val="0"/>
        <w:i w:val="0"/>
      </w:rPr>
    </w:lvl>
    <w:lvl w:ilvl="4">
      <w:start w:val="1"/>
      <w:numFmt w:val="decimal"/>
      <w:pStyle w:val="WWAnnexHead5"/>
      <w:lvlText w:val="%1.%2.%3.%4.%5"/>
      <w:lvlJc w:val="left"/>
      <w:pPr>
        <w:tabs>
          <w:tab w:val="num" w:pos="2835"/>
        </w:tabs>
        <w:ind w:left="2835" w:hanging="2835"/>
      </w:pPr>
      <w:rPr>
        <w:rFonts w:cs="Times New Roman" w:hint="default"/>
        <w:b w:val="0"/>
        <w:i w:val="0"/>
      </w:rPr>
    </w:lvl>
    <w:lvl w:ilvl="5">
      <w:start w:val="1"/>
      <w:numFmt w:val="decimal"/>
      <w:pStyle w:val="WWAnnexHead6"/>
      <w:lvlText w:val="%1.%2.%3.%4.%5.%6"/>
      <w:lvlJc w:val="left"/>
      <w:pPr>
        <w:tabs>
          <w:tab w:val="num" w:pos="3402"/>
        </w:tabs>
        <w:ind w:left="3402" w:hanging="3402"/>
      </w:pPr>
      <w:rPr>
        <w:rFonts w:cs="Times New Roman" w:hint="default"/>
        <w:b w:val="0"/>
        <w:i w:val="0"/>
      </w:rPr>
    </w:lvl>
    <w:lvl w:ilvl="6">
      <w:start w:val="1"/>
      <w:numFmt w:val="decimal"/>
      <w:lvlText w:val="%1.%2.%3.%4.%5.%6.%7"/>
      <w:lvlJc w:val="left"/>
      <w:pPr>
        <w:tabs>
          <w:tab w:val="num" w:pos="3969"/>
        </w:tabs>
        <w:ind w:left="3969" w:hanging="3969"/>
      </w:pPr>
      <w:rPr>
        <w:rFonts w:cs="Times New Roman" w:hint="default"/>
        <w:b w:val="0"/>
        <w:i w:val="0"/>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13C34A61"/>
    <w:multiLevelType w:val="multilevel"/>
    <w:tmpl w:val="6C846AA2"/>
    <w:lvl w:ilvl="0">
      <w:start w:val="19"/>
      <w:numFmt w:val="decimal"/>
      <w:lvlText w:val="%1"/>
      <w:lvlJc w:val="left"/>
      <w:pPr>
        <w:ind w:left="430" w:hanging="430"/>
      </w:pPr>
      <w:rPr>
        <w:rFonts w:hint="default"/>
      </w:rPr>
    </w:lvl>
    <w:lvl w:ilvl="1">
      <w:start w:val="5"/>
      <w:numFmt w:val="decimal"/>
      <w:lvlText w:val="%1.%2"/>
      <w:lvlJc w:val="left"/>
      <w:pPr>
        <w:ind w:left="1260"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7" w15:restartNumberingAfterBreak="0">
    <w:nsid w:val="17943ED0"/>
    <w:multiLevelType w:val="hybridMultilevel"/>
    <w:tmpl w:val="F920CF0A"/>
    <w:lvl w:ilvl="0" w:tplc="EFB0D19C">
      <w:start w:val="1"/>
      <w:numFmt w:val="decimal"/>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 w15:restartNumberingAfterBreak="0">
    <w:nsid w:val="1B6D5612"/>
    <w:multiLevelType w:val="multilevel"/>
    <w:tmpl w:val="F18C4DA8"/>
    <w:lvl w:ilvl="0">
      <w:start w:val="1"/>
      <w:numFmt w:val="decimal"/>
      <w:lvlText w:val="%1."/>
      <w:lvlJc w:val="left"/>
      <w:pPr>
        <w:tabs>
          <w:tab w:val="num" w:pos="510"/>
        </w:tabs>
        <w:ind w:left="510" w:hanging="510"/>
      </w:pPr>
      <w:rPr>
        <w:rFonts w:hint="default"/>
        <w:b/>
        <w:i w:val="0"/>
      </w:rPr>
    </w:lvl>
    <w:lvl w:ilvl="1">
      <w:start w:val="1"/>
      <w:numFmt w:val="decimal"/>
      <w:lvlText w:val="%1.%2"/>
      <w:lvlJc w:val="left"/>
      <w:pPr>
        <w:tabs>
          <w:tab w:val="num" w:pos="1021"/>
        </w:tabs>
        <w:ind w:left="1021" w:hanging="1021"/>
      </w:pPr>
      <w:rPr>
        <w:rFonts w:hint="default"/>
        <w:b/>
        <w:i w:val="0"/>
      </w:rPr>
    </w:lvl>
    <w:lvl w:ilvl="2">
      <w:start w:val="1"/>
      <w:numFmt w:val="decimal"/>
      <w:lvlText w:val="%1.%2.%3"/>
      <w:lvlJc w:val="left"/>
      <w:pPr>
        <w:tabs>
          <w:tab w:val="num" w:pos="1531"/>
        </w:tabs>
        <w:ind w:left="1531" w:hanging="1531"/>
      </w:pPr>
      <w:rPr>
        <w:rFonts w:hint="default"/>
        <w:b w:val="0"/>
        <w:i w:val="0"/>
      </w:rPr>
    </w:lvl>
    <w:lvl w:ilvl="3">
      <w:start w:val="1"/>
      <w:numFmt w:val="decimal"/>
      <w:lvlText w:val="%1.%2.%3.%4"/>
      <w:lvlJc w:val="left"/>
      <w:pPr>
        <w:tabs>
          <w:tab w:val="num" w:pos="2041"/>
        </w:tabs>
        <w:ind w:left="2041" w:hanging="2041"/>
      </w:pPr>
      <w:rPr>
        <w:rFonts w:hint="default"/>
        <w:b w:val="0"/>
        <w:i w:val="0"/>
      </w:rPr>
    </w:lvl>
    <w:lvl w:ilvl="4">
      <w:start w:val="1"/>
      <w:numFmt w:val="decimal"/>
      <w:lvlText w:val="%1.%2.%3.%4.%5"/>
      <w:lvlJc w:val="left"/>
      <w:pPr>
        <w:tabs>
          <w:tab w:val="num" w:pos="2552"/>
        </w:tabs>
        <w:ind w:left="2552" w:hanging="2552"/>
      </w:pPr>
      <w:rPr>
        <w:rFonts w:hint="default"/>
        <w:b w:val="0"/>
        <w:i w:val="0"/>
      </w:rPr>
    </w:lvl>
    <w:lvl w:ilvl="5">
      <w:start w:val="1"/>
      <w:numFmt w:val="decimal"/>
      <w:lvlText w:val="%1.%2.%3.%4.%5.%6"/>
      <w:lvlJc w:val="left"/>
      <w:pPr>
        <w:tabs>
          <w:tab w:val="num" w:pos="3062"/>
        </w:tabs>
        <w:ind w:left="3062" w:hanging="3062"/>
      </w:pPr>
      <w:rPr>
        <w:rFonts w:hint="default"/>
        <w:b w:val="0"/>
        <w:i w:val="0"/>
      </w:rPr>
    </w:lvl>
    <w:lvl w:ilvl="6">
      <w:start w:val="1"/>
      <w:numFmt w:val="decimal"/>
      <w:pStyle w:val="WWAnnexList7"/>
      <w:lvlText w:val="%1.%2.%3.%4.%5.%6.%7"/>
      <w:lvlJc w:val="left"/>
      <w:pPr>
        <w:tabs>
          <w:tab w:val="num" w:pos="3572"/>
        </w:tabs>
        <w:ind w:left="3572" w:hanging="3572"/>
      </w:pPr>
      <w:rPr>
        <w:rFonts w:hint="default"/>
        <w:b w:val="0"/>
        <w:i w:val="0"/>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3F81B5E"/>
    <w:multiLevelType w:val="hybridMultilevel"/>
    <w:tmpl w:val="31E473E0"/>
    <w:lvl w:ilvl="0" w:tplc="DCBA4610">
      <w:start w:val="1"/>
      <w:numFmt w:val="decimal"/>
      <w:lvlText w:val="%1."/>
      <w:lvlJc w:val="left"/>
      <w:pPr>
        <w:ind w:left="1080" w:hanging="720"/>
      </w:pPr>
      <w:rPr>
        <w:color w:val="FF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D232B6"/>
    <w:multiLevelType w:val="multilevel"/>
    <w:tmpl w:val="C302C8E8"/>
    <w:lvl w:ilvl="0">
      <w:start w:val="1"/>
      <w:numFmt w:val="decimal"/>
      <w:pStyle w:val="Schedule1"/>
      <w:lvlText w:val="%1."/>
      <w:lvlJc w:val="left"/>
      <w:pPr>
        <w:tabs>
          <w:tab w:val="num" w:pos="567"/>
        </w:tabs>
        <w:ind w:left="567" w:hanging="567"/>
      </w:pPr>
      <w:rPr>
        <w:rFonts w:ascii="Times New Roman" w:hAnsi="Times New Roman" w:cs="Times New Roman" w:hint="default"/>
        <w:b w:val="0"/>
        <w:i w:val="0"/>
        <w:sz w:val="24"/>
        <w:u w:val="none"/>
      </w:rPr>
    </w:lvl>
    <w:lvl w:ilvl="1">
      <w:start w:val="1"/>
      <w:numFmt w:val="decimal"/>
      <w:pStyle w:val="Schedule2"/>
      <w:lvlText w:val="%1.%2"/>
      <w:lvlJc w:val="left"/>
      <w:pPr>
        <w:tabs>
          <w:tab w:val="num" w:pos="1134"/>
        </w:tabs>
        <w:ind w:left="1134" w:hanging="1134"/>
      </w:pPr>
      <w:rPr>
        <w:rFonts w:ascii="Times New Roman" w:hAnsi="Times New Roman" w:cs="Times New Roman" w:hint="default"/>
        <w:b w:val="0"/>
        <w:i w:val="0"/>
        <w:sz w:val="24"/>
      </w:rPr>
    </w:lvl>
    <w:lvl w:ilvl="2">
      <w:start w:val="1"/>
      <w:numFmt w:val="decimal"/>
      <w:pStyle w:val="Schedule3"/>
      <w:lvlText w:val="%1.%2.%3"/>
      <w:lvlJc w:val="left"/>
      <w:pPr>
        <w:tabs>
          <w:tab w:val="num" w:pos="1701"/>
        </w:tabs>
        <w:ind w:left="1701" w:hanging="1701"/>
      </w:pPr>
      <w:rPr>
        <w:rFonts w:ascii="Times New Roman" w:hAnsi="Times New Roman" w:cs="Times New Roman" w:hint="default"/>
        <w:b w:val="0"/>
        <w:i w:val="0"/>
        <w:sz w:val="24"/>
      </w:rPr>
    </w:lvl>
    <w:lvl w:ilvl="3">
      <w:start w:val="1"/>
      <w:numFmt w:val="decimal"/>
      <w:pStyle w:val="Schedule4"/>
      <w:lvlText w:val="%1.%2.%3.%4"/>
      <w:lvlJc w:val="left"/>
      <w:pPr>
        <w:tabs>
          <w:tab w:val="num" w:pos="2268"/>
        </w:tabs>
        <w:ind w:left="2268" w:hanging="2268"/>
      </w:pPr>
      <w:rPr>
        <w:rFonts w:ascii="Times New Roman" w:hAnsi="Times New Roman" w:cs="Times New Roman" w:hint="default"/>
        <w:b w:val="0"/>
        <w:i w:val="0"/>
        <w:sz w:val="24"/>
      </w:rPr>
    </w:lvl>
    <w:lvl w:ilvl="4">
      <w:start w:val="1"/>
      <w:numFmt w:val="decimal"/>
      <w:pStyle w:val="Schedule5"/>
      <w:lvlText w:val="%1.%2.%3.%4.%5"/>
      <w:lvlJc w:val="left"/>
      <w:pPr>
        <w:tabs>
          <w:tab w:val="num" w:pos="2835"/>
        </w:tabs>
        <w:ind w:left="2835" w:hanging="2835"/>
      </w:pPr>
      <w:rPr>
        <w:rFonts w:ascii="Times New Roman" w:hAnsi="Times New Roman" w:cs="Times New Roman" w:hint="default"/>
        <w:b w:val="0"/>
        <w:i w:val="0"/>
        <w:sz w:val="24"/>
      </w:rPr>
    </w:lvl>
    <w:lvl w:ilvl="5">
      <w:start w:val="1"/>
      <w:numFmt w:val="decimal"/>
      <w:pStyle w:val="Schedule6"/>
      <w:lvlText w:val="%1.%2.%3.%4.%5.%6"/>
      <w:lvlJc w:val="left"/>
      <w:pPr>
        <w:tabs>
          <w:tab w:val="num" w:pos="3402"/>
        </w:tabs>
        <w:ind w:left="3402" w:hanging="3402"/>
      </w:pPr>
      <w:rPr>
        <w:rFonts w:ascii="Times New Roman" w:hAnsi="Times New Roman" w:cs="Times New Roman" w:hint="default"/>
        <w:b w:val="0"/>
        <w:i w:val="0"/>
        <w:sz w:val="24"/>
      </w:rPr>
    </w:lvl>
    <w:lvl w:ilvl="6">
      <w:start w:val="1"/>
      <w:numFmt w:val="decimal"/>
      <w:pStyle w:val="Schedule7"/>
      <w:lvlText w:val="%1.%2.%3.%4.%5.%6.%7"/>
      <w:lvlJc w:val="left"/>
      <w:pPr>
        <w:tabs>
          <w:tab w:val="num" w:pos="3969"/>
        </w:tabs>
        <w:ind w:left="3969" w:hanging="3969"/>
      </w:pPr>
      <w:rPr>
        <w:rFonts w:ascii="Times New Roman" w:hAnsi="Times New Roman" w:cs="Times New Roman" w:hint="default"/>
        <w:b w:val="0"/>
        <w:i w:val="0"/>
        <w:sz w:val="24"/>
      </w:rPr>
    </w:lvl>
    <w:lvl w:ilvl="7">
      <w:start w:val="1"/>
      <w:numFmt w:val="decimal"/>
      <w:pStyle w:val="Schedule1"/>
      <w:lvlText w:val="%1.%2.%3.%4.%5.%6.%7.%8"/>
      <w:lvlJc w:val="left"/>
      <w:pPr>
        <w:tabs>
          <w:tab w:val="num" w:pos="4536"/>
        </w:tabs>
        <w:ind w:left="4536" w:hanging="4536"/>
      </w:pPr>
      <w:rPr>
        <w:rFonts w:ascii="Times New Roman" w:hAnsi="Times New Roman" w:cs="Times New Roman" w:hint="default"/>
        <w:b w:val="0"/>
        <w:i w:val="0"/>
        <w:sz w:val="24"/>
      </w:rPr>
    </w:lvl>
    <w:lvl w:ilvl="8">
      <w:start w:val="1"/>
      <w:numFmt w:val="decimal"/>
      <w:pStyle w:val="Schedule2"/>
      <w:lvlText w:val="%1.%2.%3.%4.%5.%6.%7.%8.%9"/>
      <w:lvlJc w:val="left"/>
      <w:pPr>
        <w:tabs>
          <w:tab w:val="num" w:pos="5103"/>
        </w:tabs>
        <w:ind w:left="5103" w:hanging="5103"/>
      </w:pPr>
      <w:rPr>
        <w:rFonts w:ascii="Times New Roman" w:hAnsi="Times New Roman" w:cs="Times New Roman" w:hint="default"/>
        <w:b w:val="0"/>
        <w:i w:val="0"/>
        <w:sz w:val="24"/>
      </w:rPr>
    </w:lvl>
  </w:abstractNum>
  <w:abstractNum w:abstractNumId="11" w15:restartNumberingAfterBreak="0">
    <w:nsid w:val="28853A11"/>
    <w:multiLevelType w:val="multilevel"/>
    <w:tmpl w:val="A5BA8250"/>
    <w:lvl w:ilvl="0">
      <w:start w:val="1"/>
      <w:numFmt w:val="bullet"/>
      <w:pStyle w:val="WWBullet1"/>
      <w:lvlText w:val=""/>
      <w:lvlJc w:val="left"/>
      <w:pPr>
        <w:tabs>
          <w:tab w:val="num" w:pos="1134"/>
        </w:tabs>
        <w:ind w:left="1134" w:hanging="567"/>
      </w:pPr>
      <w:rPr>
        <w:rFonts w:ascii="Symbol" w:hAnsi="Symbol" w:hint="default"/>
      </w:rPr>
    </w:lvl>
    <w:lvl w:ilvl="1">
      <w:start w:val="1"/>
      <w:numFmt w:val="bullet"/>
      <w:pStyle w:val="WWBullet2"/>
      <w:lvlText w:val="»"/>
      <w:lvlJc w:val="left"/>
      <w:pPr>
        <w:tabs>
          <w:tab w:val="num" w:pos="1701"/>
        </w:tabs>
        <w:ind w:left="1701" w:hanging="567"/>
      </w:pPr>
      <w:rPr>
        <w:rFonts w:ascii="Arial" w:hAnsi="Arial" w:hint="default"/>
      </w:rPr>
    </w:lvl>
    <w:lvl w:ilvl="2">
      <w:start w:val="1"/>
      <w:numFmt w:val="bullet"/>
      <w:pStyle w:val="WWBullet3"/>
      <w:lvlText w:val=""/>
      <w:lvlJc w:val="left"/>
      <w:pPr>
        <w:tabs>
          <w:tab w:val="num" w:pos="2268"/>
        </w:tabs>
        <w:ind w:left="2268" w:hanging="567"/>
      </w:pPr>
      <w:rPr>
        <w:rFonts w:ascii="Wingdings" w:hAnsi="Wingdings" w:hint="default"/>
      </w:rPr>
    </w:lvl>
    <w:lvl w:ilvl="3">
      <w:start w:val="1"/>
      <w:numFmt w:val="bullet"/>
      <w:pStyle w:val="WWBullet4"/>
      <w:lvlText w:val="-"/>
      <w:lvlJc w:val="left"/>
      <w:pPr>
        <w:tabs>
          <w:tab w:val="num" w:pos="2835"/>
        </w:tabs>
        <w:ind w:left="2835" w:hanging="567"/>
      </w:pPr>
      <w:rPr>
        <w:rFonts w:ascii="Arial" w:hAnsi="Arial" w:hint="default"/>
      </w:rPr>
    </w:lvl>
    <w:lvl w:ilvl="4">
      <w:start w:val="1"/>
      <w:numFmt w:val="bullet"/>
      <w:pStyle w:val="WWBullet5"/>
      <w:lvlText w:val=""/>
      <w:lvlJc w:val="left"/>
      <w:pPr>
        <w:tabs>
          <w:tab w:val="num" w:pos="3402"/>
        </w:tabs>
        <w:ind w:left="3402" w:hanging="567"/>
      </w:pPr>
      <w:rPr>
        <w:rFonts w:ascii="Wingdings" w:hAnsi="Wingdings" w:hint="default"/>
      </w:rPr>
    </w:lvl>
    <w:lvl w:ilvl="5">
      <w:start w:val="1"/>
      <w:numFmt w:val="bullet"/>
      <w:pStyle w:val="WWBullet6"/>
      <w:lvlText w:val=""/>
      <w:lvlJc w:val="left"/>
      <w:pPr>
        <w:tabs>
          <w:tab w:val="num" w:pos="3969"/>
        </w:tabs>
        <w:ind w:left="3969" w:hanging="567"/>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288F1FF7"/>
    <w:multiLevelType w:val="multilevel"/>
    <w:tmpl w:val="699AAED4"/>
    <w:lvl w:ilvl="0">
      <w:start w:val="1"/>
      <w:numFmt w:val="decimal"/>
      <w:lvlText w:val="%1."/>
      <w:lvlJc w:val="left"/>
      <w:pPr>
        <w:ind w:left="1068" w:hanging="500"/>
      </w:pPr>
      <w:rPr>
        <w:rFonts w:hint="default"/>
      </w:rPr>
    </w:lvl>
    <w:lvl w:ilvl="1">
      <w:start w:val="1"/>
      <w:numFmt w:val="decimal"/>
      <w:lvlText w:val="%1.%2."/>
      <w:lvlJc w:val="left"/>
      <w:pPr>
        <w:ind w:left="860" w:hanging="500"/>
      </w:pPr>
      <w:rPr>
        <w:rFonts w:hint="default"/>
        <w:b w:val="0"/>
        <w:bCs/>
        <w:strike w:val="0"/>
      </w:rPr>
    </w:lvl>
    <w:lvl w:ilvl="2">
      <w:start w:val="1"/>
      <w:numFmt w:val="decimal"/>
      <w:lvlText w:val="%1.%2.%3."/>
      <w:lvlJc w:val="left"/>
      <w:pPr>
        <w:ind w:left="1980" w:hanging="720"/>
      </w:pPr>
      <w:rPr>
        <w:rFonts w:hint="default"/>
        <w:b w:val="0"/>
        <w:bCs/>
        <w:i w:val="0"/>
        <w:iCs w:val="0"/>
        <w:sz w:val="20"/>
        <w:szCs w:val="22"/>
      </w:rPr>
    </w:lvl>
    <w:lvl w:ilvl="3">
      <w:start w:val="1"/>
      <w:numFmt w:val="lowerLetter"/>
      <w:lvlText w:val="(%4)"/>
      <w:lvlJc w:val="left"/>
      <w:pPr>
        <w:ind w:left="3414" w:hanging="720"/>
      </w:pPr>
      <w:rPr>
        <w:rFonts w:ascii="Arial" w:eastAsia="Times New Roman" w:hAnsi="Arial" w:cs="Arial"/>
        <w:b w:val="0"/>
        <w:bCs w:val="0"/>
        <w:i w:val="0"/>
        <w:iCs w:val="0"/>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6506931"/>
    <w:multiLevelType w:val="multilevel"/>
    <w:tmpl w:val="7B2A6AF0"/>
    <w:lvl w:ilvl="0">
      <w:start w:val="1"/>
      <w:numFmt w:val="decimal"/>
      <w:pStyle w:val="Heading1"/>
      <w:lvlText w:val="%1"/>
      <w:lvlJc w:val="left"/>
      <w:pPr>
        <w:ind w:left="432" w:hanging="432"/>
      </w:pPr>
      <w:rPr>
        <w:b w:val="0"/>
      </w:rPr>
    </w:lvl>
    <w:lvl w:ilvl="1">
      <w:start w:val="1"/>
      <w:numFmt w:val="decimal"/>
      <w:pStyle w:val="Heading2"/>
      <w:lvlText w:val="%1.%2"/>
      <w:lvlJc w:val="left"/>
      <w:pPr>
        <w:ind w:left="718" w:hanging="576"/>
      </w:pPr>
      <w:rPr>
        <w:b w:val="0"/>
        <w:i w:val="0"/>
      </w:rPr>
    </w:lvl>
    <w:lvl w:ilvl="2">
      <w:start w:val="1"/>
      <w:numFmt w:val="decimal"/>
      <w:pStyle w:val="Heading3"/>
      <w:lvlText w:val="%1.%2.%3"/>
      <w:lvlJc w:val="left"/>
      <w:pPr>
        <w:ind w:left="1146" w:hanging="720"/>
      </w:pPr>
      <w:rPr>
        <w:b w:val="0"/>
      </w:rPr>
    </w:lvl>
    <w:lvl w:ilvl="3">
      <w:start w:val="1"/>
      <w:numFmt w:val="decimal"/>
      <w:pStyle w:val="Heading4"/>
      <w:lvlText w:val="%1.%2.%3.%4"/>
      <w:lvlJc w:val="left"/>
      <w:pPr>
        <w:ind w:left="864" w:hanging="864"/>
      </w:pPr>
      <w:rPr>
        <w:b w:val="0"/>
        <w:i w:val="0"/>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7960FD1"/>
    <w:multiLevelType w:val="multilevel"/>
    <w:tmpl w:val="1010A4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pStyle w:val="BGHeading6AltV"/>
      <w:lvlText w:val="%1.%2.%3.%4.%5.%6."/>
      <w:lvlJc w:val="left"/>
      <w:pPr>
        <w:ind w:left="4321" w:hanging="432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7B1789"/>
    <w:multiLevelType w:val="multilevel"/>
    <w:tmpl w:val="B57849D8"/>
    <w:lvl w:ilvl="0">
      <w:start w:val="1"/>
      <w:numFmt w:val="decimal"/>
      <w:pStyle w:val="WWHeading1"/>
      <w:lvlText w:val="%1."/>
      <w:lvlJc w:val="left"/>
      <w:pPr>
        <w:tabs>
          <w:tab w:val="num" w:pos="567"/>
        </w:tabs>
        <w:ind w:left="567" w:hanging="567"/>
      </w:pPr>
      <w:rPr>
        <w:rFonts w:cs="Times New Roman" w:hint="default"/>
        <w:b w:val="0"/>
        <w:i w:val="0"/>
      </w:rPr>
    </w:lvl>
    <w:lvl w:ilvl="1">
      <w:start w:val="1"/>
      <w:numFmt w:val="decimal"/>
      <w:pStyle w:val="WWHeading2"/>
      <w:lvlText w:val="%1.%2"/>
      <w:lvlJc w:val="left"/>
      <w:pPr>
        <w:tabs>
          <w:tab w:val="num" w:pos="2551"/>
        </w:tabs>
        <w:ind w:left="2551" w:hanging="1134"/>
      </w:pPr>
      <w:rPr>
        <w:rFonts w:cs="Times New Roman" w:hint="default"/>
        <w:b w:val="0"/>
        <w:i w:val="0"/>
      </w:rPr>
    </w:lvl>
    <w:lvl w:ilvl="2">
      <w:start w:val="1"/>
      <w:numFmt w:val="decimal"/>
      <w:pStyle w:val="WWHeading3"/>
      <w:lvlText w:val="%1.%2.%3"/>
      <w:lvlJc w:val="left"/>
      <w:pPr>
        <w:tabs>
          <w:tab w:val="num" w:pos="1701"/>
        </w:tabs>
        <w:ind w:left="1701" w:hanging="1701"/>
      </w:pPr>
      <w:rPr>
        <w:rFonts w:cs="Times New Roman" w:hint="default"/>
        <w:b w:val="0"/>
        <w:i w:val="0"/>
      </w:rPr>
    </w:lvl>
    <w:lvl w:ilvl="3">
      <w:start w:val="1"/>
      <w:numFmt w:val="decimal"/>
      <w:pStyle w:val="WWHeading4"/>
      <w:lvlText w:val="%1.%2.%3.%4"/>
      <w:lvlJc w:val="left"/>
      <w:pPr>
        <w:tabs>
          <w:tab w:val="num" w:pos="2268"/>
        </w:tabs>
        <w:ind w:left="2268" w:hanging="2268"/>
      </w:pPr>
      <w:rPr>
        <w:rFonts w:cs="Times New Roman" w:hint="default"/>
        <w:b w:val="0"/>
        <w:i w:val="0"/>
      </w:rPr>
    </w:lvl>
    <w:lvl w:ilvl="4">
      <w:start w:val="1"/>
      <w:numFmt w:val="decimal"/>
      <w:pStyle w:val="WWHeading5"/>
      <w:lvlText w:val="%1.%2.%3.%4.%5"/>
      <w:lvlJc w:val="left"/>
      <w:pPr>
        <w:tabs>
          <w:tab w:val="num" w:pos="2835"/>
        </w:tabs>
        <w:ind w:left="2835" w:hanging="2835"/>
      </w:pPr>
      <w:rPr>
        <w:rFonts w:cs="Times New Roman" w:hint="default"/>
        <w:b w:val="0"/>
        <w:i w:val="0"/>
      </w:rPr>
    </w:lvl>
    <w:lvl w:ilvl="5">
      <w:start w:val="1"/>
      <w:numFmt w:val="decimal"/>
      <w:pStyle w:val="WWHeading6"/>
      <w:lvlText w:val="%1.%2.%3.%4.%5.%6"/>
      <w:lvlJc w:val="left"/>
      <w:pPr>
        <w:tabs>
          <w:tab w:val="num" w:pos="3402"/>
        </w:tabs>
        <w:ind w:left="3402" w:hanging="3402"/>
      </w:pPr>
      <w:rPr>
        <w:rFonts w:cs="Times New Roman" w:hint="default"/>
        <w:b w:val="0"/>
        <w:i w:val="0"/>
      </w:rPr>
    </w:lvl>
    <w:lvl w:ilvl="6">
      <w:start w:val="1"/>
      <w:numFmt w:val="decimal"/>
      <w:lvlText w:val="%1.%2.%3.%4.%5.%6.%7"/>
      <w:lvlJc w:val="left"/>
      <w:pPr>
        <w:tabs>
          <w:tab w:val="num" w:pos="3572"/>
        </w:tabs>
        <w:ind w:left="3572" w:hanging="3572"/>
      </w:pPr>
      <w:rPr>
        <w:rFonts w:cs="Times New Roman" w:hint="default"/>
        <w:b w:val="0"/>
        <w:i w:val="0"/>
      </w:rPr>
    </w:lvl>
    <w:lvl w:ilvl="7">
      <w:start w:val="1"/>
      <w:numFmt w:val="decimal"/>
      <w:lvlText w:val="%1.%2.%3.%4.%5.%6.%7.%8."/>
      <w:lvlJc w:val="left"/>
      <w:pPr>
        <w:tabs>
          <w:tab w:val="num" w:pos="5760"/>
        </w:tabs>
        <w:ind w:left="3744" w:hanging="1224"/>
      </w:pPr>
      <w:rPr>
        <w:rFonts w:cs="Times New Roman" w:hint="default"/>
      </w:rPr>
    </w:lvl>
    <w:lvl w:ilvl="8">
      <w:start w:val="1"/>
      <w:numFmt w:val="decimal"/>
      <w:lvlText w:val="%1.%2.%3.%4.%5.%6.%7.%8.%9."/>
      <w:lvlJc w:val="left"/>
      <w:pPr>
        <w:tabs>
          <w:tab w:val="num" w:pos="6480"/>
        </w:tabs>
        <w:ind w:left="4320" w:hanging="1440"/>
      </w:pPr>
      <w:rPr>
        <w:rFonts w:cs="Times New Roman" w:hint="default"/>
      </w:rPr>
    </w:lvl>
  </w:abstractNum>
  <w:abstractNum w:abstractNumId="16" w15:restartNumberingAfterBreak="0">
    <w:nsid w:val="4C96557C"/>
    <w:multiLevelType w:val="multilevel"/>
    <w:tmpl w:val="AF1666DC"/>
    <w:lvl w:ilvl="0">
      <w:start w:val="1"/>
      <w:numFmt w:val="upperLetter"/>
      <w:pStyle w:val="WWAnnexeAlpha"/>
      <w:lvlText w:val="Annexe %1"/>
      <w:lvlJc w:val="right"/>
      <w:pPr>
        <w:tabs>
          <w:tab w:val="num" w:pos="0"/>
        </w:tabs>
        <w:ind w:left="0" w:firstLine="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DC302C5"/>
    <w:multiLevelType w:val="multilevel"/>
    <w:tmpl w:val="491E84EE"/>
    <w:lvl w:ilvl="0">
      <w:start w:val="1"/>
      <w:numFmt w:val="decimal"/>
      <w:isLgl/>
      <w:lvlText w:val="%1."/>
      <w:lvlJc w:val="left"/>
      <w:pPr>
        <w:tabs>
          <w:tab w:val="num" w:pos="680"/>
        </w:tabs>
        <w:ind w:left="680" w:hanging="680"/>
      </w:pPr>
      <w:rPr>
        <w:rFonts w:hint="default"/>
      </w:rPr>
    </w:lvl>
    <w:lvl w:ilvl="1">
      <w:start w:val="1"/>
      <w:numFmt w:val="decimal"/>
      <w:pStyle w:val="TOCClause2Sub"/>
      <w:lvlText w:val="%1.%2."/>
      <w:lvlJc w:val="left"/>
      <w:pPr>
        <w:tabs>
          <w:tab w:val="num" w:pos="1474"/>
        </w:tabs>
        <w:ind w:left="1474" w:hanging="794"/>
      </w:pPr>
      <w:rPr>
        <w:rFonts w:hint="default"/>
      </w:rPr>
    </w:lvl>
    <w:lvl w:ilvl="2">
      <w:start w:val="1"/>
      <w:numFmt w:val="decimal"/>
      <w:lvlText w:val="%1.%2.%3."/>
      <w:lvlJc w:val="left"/>
      <w:pPr>
        <w:tabs>
          <w:tab w:val="num" w:pos="2552"/>
        </w:tabs>
        <w:ind w:left="2552" w:hanging="1078"/>
      </w:pPr>
      <w:rPr>
        <w:rFonts w:hint="default"/>
      </w:rPr>
    </w:lvl>
    <w:lvl w:ilvl="3">
      <w:start w:val="1"/>
      <w:numFmt w:val="decimal"/>
      <w:lvlText w:val="%1.%2.%3.%4."/>
      <w:lvlJc w:val="left"/>
      <w:pPr>
        <w:tabs>
          <w:tab w:val="num" w:pos="3629"/>
        </w:tabs>
        <w:ind w:left="3629" w:hanging="1077"/>
      </w:pPr>
      <w:rPr>
        <w:rFonts w:hint="default"/>
      </w:rPr>
    </w:lvl>
    <w:lvl w:ilvl="4">
      <w:start w:val="1"/>
      <w:numFmt w:val="decimal"/>
      <w:lvlText w:val="%1.%2.%3.%4.%5."/>
      <w:lvlJc w:val="left"/>
      <w:pPr>
        <w:tabs>
          <w:tab w:val="num" w:pos="6124"/>
        </w:tabs>
        <w:ind w:left="6124" w:hanging="136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isLgl/>
      <w:lvlText w:val="%1.%2.%3.%4.%5.%6.%7.%8.%9."/>
      <w:lvlJc w:val="left"/>
      <w:pPr>
        <w:tabs>
          <w:tab w:val="num" w:pos="5040"/>
        </w:tabs>
        <w:ind w:left="4320" w:hanging="1440"/>
      </w:pPr>
      <w:rPr>
        <w:rFonts w:hint="default"/>
      </w:rPr>
    </w:lvl>
  </w:abstractNum>
  <w:abstractNum w:abstractNumId="18" w15:restartNumberingAfterBreak="0">
    <w:nsid w:val="51586992"/>
    <w:multiLevelType w:val="multilevel"/>
    <w:tmpl w:val="DF86BB3C"/>
    <w:lvl w:ilvl="0">
      <w:start w:val="1"/>
      <w:numFmt w:val="decimal"/>
      <w:pStyle w:val="WWScheduleNum"/>
      <w:suff w:val="nothing"/>
      <w:lvlText w:val="Schedule %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DF6BB9"/>
    <w:multiLevelType w:val="multilevel"/>
    <w:tmpl w:val="E8CC7F4A"/>
    <w:lvl w:ilvl="0">
      <w:start w:val="1"/>
      <w:numFmt w:val="decimal"/>
      <w:pStyle w:val="LEVEL1"/>
      <w:lvlText w:val="%1"/>
      <w:lvlJc w:val="left"/>
      <w:pPr>
        <w:tabs>
          <w:tab w:val="num" w:pos="780"/>
        </w:tabs>
        <w:ind w:left="780" w:hanging="510"/>
      </w:pPr>
      <w:rPr>
        <w:rFonts w:cs="Times New Roman"/>
      </w:rPr>
    </w:lvl>
    <w:lvl w:ilvl="1">
      <w:start w:val="1"/>
      <w:numFmt w:val="decimal"/>
      <w:pStyle w:val="LEVEL2"/>
      <w:lvlText w:val="%1.%2"/>
      <w:lvlJc w:val="left"/>
      <w:pPr>
        <w:tabs>
          <w:tab w:val="num" w:pos="1021"/>
        </w:tabs>
        <w:ind w:left="1021" w:hanging="1021"/>
      </w:pPr>
      <w:rPr>
        <w:rFonts w:cs="Times New Roman"/>
        <w:sz w:val="21"/>
        <w:szCs w:val="21"/>
      </w:rPr>
    </w:lvl>
    <w:lvl w:ilvl="2">
      <w:start w:val="1"/>
      <w:numFmt w:val="decimal"/>
      <w:pStyle w:val="LEVEL3"/>
      <w:lvlText w:val="%1.%2.%3"/>
      <w:lvlJc w:val="left"/>
      <w:pPr>
        <w:tabs>
          <w:tab w:val="num" w:pos="1531"/>
        </w:tabs>
        <w:ind w:left="1531" w:hanging="1531"/>
      </w:pPr>
      <w:rPr>
        <w:rFonts w:cs="Times New Roman"/>
      </w:rPr>
    </w:lvl>
    <w:lvl w:ilvl="3">
      <w:start w:val="1"/>
      <w:numFmt w:val="decimal"/>
      <w:lvlText w:val="%1.%2.%3.%4"/>
      <w:lvlJc w:val="left"/>
      <w:pPr>
        <w:tabs>
          <w:tab w:val="num" w:pos="2041"/>
        </w:tabs>
        <w:ind w:left="2041" w:hanging="2041"/>
      </w:pPr>
      <w:rPr>
        <w:rFonts w:cs="Times New Roman"/>
      </w:rPr>
    </w:lvl>
    <w:lvl w:ilvl="4">
      <w:start w:val="1"/>
      <w:numFmt w:val="decimal"/>
      <w:lvlText w:val="%1.%2.%3.%4.%5"/>
      <w:lvlJc w:val="left"/>
      <w:pPr>
        <w:tabs>
          <w:tab w:val="num" w:pos="2552"/>
        </w:tabs>
        <w:ind w:left="2552" w:hanging="2552"/>
      </w:pPr>
      <w:rPr>
        <w:rFonts w:cs="Times New Roman"/>
      </w:rPr>
    </w:lvl>
    <w:lvl w:ilvl="5">
      <w:start w:val="1"/>
      <w:numFmt w:val="decimal"/>
      <w:lvlText w:val="%1.%2.%3.%4.%5.%6"/>
      <w:lvlJc w:val="left"/>
      <w:pPr>
        <w:tabs>
          <w:tab w:val="num" w:pos="3062"/>
        </w:tabs>
        <w:ind w:left="3062" w:hanging="3062"/>
      </w:pPr>
      <w:rPr>
        <w:rFonts w:cs="Times New Roman"/>
      </w:rPr>
    </w:lvl>
    <w:lvl w:ilvl="6">
      <w:start w:val="1"/>
      <w:numFmt w:val="decimal"/>
      <w:lvlText w:val="%1.%2.%3.%4.%5.%6.%7"/>
      <w:lvlJc w:val="left"/>
      <w:pPr>
        <w:tabs>
          <w:tab w:val="num" w:pos="3572"/>
        </w:tabs>
        <w:ind w:left="3572" w:hanging="3572"/>
      </w:pPr>
      <w:rPr>
        <w:rFonts w:cs="Times New Roman"/>
      </w:rPr>
    </w:lvl>
    <w:lvl w:ilvl="7">
      <w:start w:val="1"/>
      <w:numFmt w:val="decimal"/>
      <w:lvlText w:val="%1.%2.%3.%4.%5.%6.%7.%8"/>
      <w:lvlJc w:val="left"/>
      <w:pPr>
        <w:tabs>
          <w:tab w:val="num" w:pos="4082"/>
        </w:tabs>
        <w:ind w:left="4082" w:hanging="4082"/>
      </w:pPr>
      <w:rPr>
        <w:rFonts w:cs="Times New Roman"/>
      </w:rPr>
    </w:lvl>
    <w:lvl w:ilvl="8">
      <w:start w:val="1"/>
      <w:numFmt w:val="decimal"/>
      <w:lvlText w:val="%1.%2.%3.%4.%5.%6.%7.%8.%9"/>
      <w:lvlJc w:val="left"/>
      <w:pPr>
        <w:tabs>
          <w:tab w:val="num" w:pos="4593"/>
        </w:tabs>
        <w:ind w:left="4593" w:hanging="4593"/>
      </w:pPr>
      <w:rPr>
        <w:rFonts w:cs="Times New Roman"/>
      </w:rPr>
    </w:lvl>
  </w:abstractNum>
  <w:abstractNum w:abstractNumId="20" w15:restartNumberingAfterBreak="0">
    <w:nsid w:val="56F24A36"/>
    <w:multiLevelType w:val="hybridMultilevel"/>
    <w:tmpl w:val="5DF28590"/>
    <w:lvl w:ilvl="0" w:tplc="79D2DB32">
      <w:start w:val="1"/>
      <w:numFmt w:val="upperLetter"/>
      <w:pStyle w:val="Annexure"/>
      <w:lvlText w:val="Annexure %1"/>
      <w:lvlJc w:val="center"/>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FA4DA5"/>
    <w:multiLevelType w:val="hybridMultilevel"/>
    <w:tmpl w:val="26F048E2"/>
    <w:lvl w:ilvl="0" w:tplc="A11C40CC">
      <w:start w:val="1"/>
      <w:numFmt w:val="bullet"/>
      <w:pStyle w:val="TemplateBullets"/>
      <w:lvlText w:val=""/>
      <w:lvlJc w:val="left"/>
      <w:pPr>
        <w:tabs>
          <w:tab w:val="num" w:pos="717"/>
        </w:tabs>
        <w:ind w:left="71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E45FF1"/>
    <w:multiLevelType w:val="multilevel"/>
    <w:tmpl w:val="CB3C3776"/>
    <w:lvl w:ilvl="0">
      <w:start w:val="1"/>
      <w:numFmt w:val="decimal"/>
      <w:pStyle w:val="XClause1Head"/>
      <w:isLgl/>
      <w:lvlText w:val="%1."/>
      <w:lvlJc w:val="left"/>
      <w:pPr>
        <w:tabs>
          <w:tab w:val="num" w:pos="720"/>
        </w:tabs>
        <w:ind w:left="720" w:hanging="720"/>
      </w:pPr>
      <w:rPr>
        <w:rFonts w:hint="default"/>
        <w:b w:val="0"/>
      </w:rPr>
    </w:lvl>
    <w:lvl w:ilvl="1">
      <w:start w:val="1"/>
      <w:numFmt w:val="decimal"/>
      <w:pStyle w:val="XClause2Sub"/>
      <w:lvlText w:val="%1.%2."/>
      <w:lvlJc w:val="left"/>
      <w:pPr>
        <w:tabs>
          <w:tab w:val="num" w:pos="1440"/>
        </w:tabs>
        <w:ind w:left="1440" w:hanging="720"/>
      </w:pPr>
      <w:rPr>
        <w:rFonts w:hint="default"/>
      </w:rPr>
    </w:lvl>
    <w:lvl w:ilvl="2">
      <w:start w:val="1"/>
      <w:numFmt w:val="decimal"/>
      <w:pStyle w:val="XClause3Sub"/>
      <w:lvlText w:val="%1.%2.%3."/>
      <w:lvlJc w:val="left"/>
      <w:pPr>
        <w:tabs>
          <w:tab w:val="num" w:pos="2552"/>
        </w:tabs>
        <w:ind w:left="2552" w:hanging="1112"/>
      </w:pPr>
      <w:rPr>
        <w:rFonts w:hint="default"/>
      </w:rPr>
    </w:lvl>
    <w:lvl w:ilvl="3">
      <w:start w:val="1"/>
      <w:numFmt w:val="decimal"/>
      <w:lvlText w:val="%1.%2.%3.%4."/>
      <w:lvlJc w:val="left"/>
      <w:pPr>
        <w:tabs>
          <w:tab w:val="num" w:pos="3600"/>
        </w:tabs>
        <w:ind w:left="3600" w:hanging="1048"/>
      </w:pPr>
      <w:rPr>
        <w:rFonts w:hint="default"/>
      </w:rPr>
    </w:lvl>
    <w:lvl w:ilvl="4">
      <w:start w:val="1"/>
      <w:numFmt w:val="decimal"/>
      <w:pStyle w:val="XClause5Sub"/>
      <w:lvlText w:val="%1.%2.%3.%4.%5."/>
      <w:lvlJc w:val="left"/>
      <w:pPr>
        <w:tabs>
          <w:tab w:val="num" w:pos="5041"/>
        </w:tabs>
        <w:ind w:left="5041" w:hanging="1441"/>
      </w:pPr>
      <w:rPr>
        <w:rFonts w:hint="default"/>
      </w:rPr>
    </w:lvl>
    <w:lvl w:ilvl="5">
      <w:start w:val="1"/>
      <w:numFmt w:val="decimal"/>
      <w:pStyle w:val="XClause6Sub"/>
      <w:lvlText w:val="%1.%2.%3.%4.%5.%6."/>
      <w:lvlJc w:val="left"/>
      <w:pPr>
        <w:tabs>
          <w:tab w:val="num" w:pos="6481"/>
        </w:tabs>
        <w:ind w:left="6481" w:hanging="1440"/>
      </w:pPr>
      <w:rPr>
        <w:rFonts w:hint="default"/>
      </w:rPr>
    </w:lvl>
    <w:lvl w:ilvl="6">
      <w:start w:val="1"/>
      <w:numFmt w:val="decimal"/>
      <w:pStyle w:val="XClause7Sub"/>
      <w:lvlText w:val="%1.%2.%3.%4.%5.%6.%7."/>
      <w:lvlJc w:val="left"/>
      <w:pPr>
        <w:tabs>
          <w:tab w:val="num" w:pos="7201"/>
        </w:tabs>
        <w:ind w:left="7201" w:hanging="1871"/>
      </w:pPr>
      <w:rPr>
        <w:rFonts w:hint="default"/>
      </w:rPr>
    </w:lvl>
    <w:lvl w:ilvl="7">
      <w:start w:val="1"/>
      <w:numFmt w:val="decimal"/>
      <w:pStyle w:val="XClause8Sub"/>
      <w:lvlText w:val="%1.%2.%3.%4.%5.%6.%7.%8."/>
      <w:lvlJc w:val="left"/>
      <w:pPr>
        <w:tabs>
          <w:tab w:val="num" w:pos="7921"/>
        </w:tabs>
        <w:ind w:left="7921" w:hanging="1967"/>
      </w:pPr>
      <w:rPr>
        <w:rFonts w:hint="default"/>
      </w:rPr>
    </w:lvl>
    <w:lvl w:ilvl="8">
      <w:start w:val="1"/>
      <w:numFmt w:val="decimal"/>
      <w:pStyle w:val="XClause9Sub"/>
      <w:isLgl/>
      <w:lvlText w:val="%1.%2.%3.%4.%5.%6.%7.%8.%9."/>
      <w:lvlJc w:val="left"/>
      <w:pPr>
        <w:tabs>
          <w:tab w:val="num" w:pos="8222"/>
        </w:tabs>
        <w:ind w:left="8222" w:hanging="1730"/>
      </w:pPr>
      <w:rPr>
        <w:rFonts w:hint="default"/>
      </w:rPr>
    </w:lvl>
  </w:abstractNum>
  <w:abstractNum w:abstractNumId="23" w15:restartNumberingAfterBreak="0">
    <w:nsid w:val="5D8A4921"/>
    <w:multiLevelType w:val="multilevel"/>
    <w:tmpl w:val="88964E38"/>
    <w:lvl w:ilvl="0">
      <w:start w:val="1"/>
      <w:numFmt w:val="decimal"/>
      <w:isLgl/>
      <w:lvlText w:val="%1."/>
      <w:lvlJc w:val="left"/>
      <w:pPr>
        <w:tabs>
          <w:tab w:val="num" w:pos="4265"/>
        </w:tabs>
        <w:ind w:left="4265" w:hanging="720"/>
      </w:pPr>
      <w:rPr>
        <w:rFonts w:ascii="Arial" w:hAnsi="Arial" w:hint="default"/>
        <w:b/>
        <w:i w:val="0"/>
        <w:sz w:val="22"/>
        <w:szCs w:val="22"/>
      </w:rPr>
    </w:lvl>
    <w:lvl w:ilvl="1">
      <w:start w:val="1"/>
      <w:numFmt w:val="decimal"/>
      <w:pStyle w:val="Clause2Sub"/>
      <w:lvlText w:val="%1.%2."/>
      <w:lvlJc w:val="left"/>
      <w:pPr>
        <w:tabs>
          <w:tab w:val="num" w:pos="5966"/>
        </w:tabs>
        <w:ind w:left="5966" w:hanging="720"/>
      </w:pPr>
      <w:rPr>
        <w:rFonts w:hint="default"/>
        <w:b w:val="0"/>
        <w:i w:val="0"/>
        <w:sz w:val="22"/>
        <w:szCs w:val="22"/>
      </w:rPr>
    </w:lvl>
    <w:lvl w:ilvl="2">
      <w:start w:val="1"/>
      <w:numFmt w:val="decimal"/>
      <w:pStyle w:val="Clause3Sub"/>
      <w:lvlText w:val="%1.%2.%3."/>
      <w:lvlJc w:val="left"/>
      <w:pPr>
        <w:tabs>
          <w:tab w:val="num" w:pos="2529"/>
        </w:tabs>
        <w:ind w:left="2529" w:hanging="1112"/>
      </w:pPr>
      <w:rPr>
        <w:rFonts w:hint="default"/>
        <w:b w:val="0"/>
        <w:i w:val="0"/>
        <w:strike w:val="0"/>
        <w:color w:val="auto"/>
        <w:sz w:val="22"/>
        <w:szCs w:val="22"/>
      </w:rPr>
    </w:lvl>
    <w:lvl w:ilvl="3">
      <w:start w:val="1"/>
      <w:numFmt w:val="decimal"/>
      <w:pStyle w:val="Clause4Sub"/>
      <w:lvlText w:val="%1.%2.%3.%4."/>
      <w:lvlJc w:val="left"/>
      <w:pPr>
        <w:tabs>
          <w:tab w:val="num" w:pos="3033"/>
        </w:tabs>
        <w:ind w:left="3033" w:hanging="1048"/>
      </w:pPr>
      <w:rPr>
        <w:rFonts w:hint="default"/>
        <w:b w:val="0"/>
        <w:i w:val="0"/>
        <w:color w:val="auto"/>
        <w:sz w:val="22"/>
        <w:szCs w:val="22"/>
      </w:rPr>
    </w:lvl>
    <w:lvl w:ilvl="4">
      <w:start w:val="1"/>
      <w:numFmt w:val="decimal"/>
      <w:pStyle w:val="Clause5Sub"/>
      <w:lvlText w:val="%1.%2.%3.%4.%5."/>
      <w:lvlJc w:val="left"/>
      <w:pPr>
        <w:tabs>
          <w:tab w:val="num" w:pos="4771"/>
        </w:tabs>
        <w:ind w:left="4771" w:hanging="1441"/>
      </w:pPr>
      <w:rPr>
        <w:rFonts w:hint="default"/>
        <w:b w:val="0"/>
      </w:rPr>
    </w:lvl>
    <w:lvl w:ilvl="5">
      <w:start w:val="1"/>
      <w:numFmt w:val="decimal"/>
      <w:pStyle w:val="Clause6Sub"/>
      <w:lvlText w:val="%1.%2.%3.%4.%5.%6."/>
      <w:lvlJc w:val="left"/>
      <w:pPr>
        <w:tabs>
          <w:tab w:val="num" w:pos="4701"/>
        </w:tabs>
        <w:ind w:left="4701" w:hanging="1440"/>
      </w:pPr>
      <w:rPr>
        <w:rFonts w:hint="default"/>
      </w:rPr>
    </w:lvl>
    <w:lvl w:ilvl="6">
      <w:start w:val="1"/>
      <w:numFmt w:val="decimal"/>
      <w:pStyle w:val="Clause7Sub"/>
      <w:lvlText w:val="%1.%2.%3.%4.%5.%6.%7."/>
      <w:lvlJc w:val="left"/>
      <w:pPr>
        <w:tabs>
          <w:tab w:val="num" w:pos="7201"/>
        </w:tabs>
        <w:ind w:left="7201" w:hanging="1871"/>
      </w:pPr>
      <w:rPr>
        <w:rFonts w:hint="default"/>
      </w:rPr>
    </w:lvl>
    <w:lvl w:ilvl="7">
      <w:start w:val="1"/>
      <w:numFmt w:val="decimal"/>
      <w:pStyle w:val="Clause8Sub"/>
      <w:lvlText w:val="%1.%2.%3.%4.%5.%6.%7.%8."/>
      <w:lvlJc w:val="left"/>
      <w:pPr>
        <w:tabs>
          <w:tab w:val="num" w:pos="7921"/>
        </w:tabs>
        <w:ind w:left="7921" w:hanging="1967"/>
      </w:pPr>
      <w:rPr>
        <w:rFonts w:hint="default"/>
      </w:rPr>
    </w:lvl>
    <w:lvl w:ilvl="8">
      <w:start w:val="1"/>
      <w:numFmt w:val="decimal"/>
      <w:pStyle w:val="Clause9Sub"/>
      <w:isLgl/>
      <w:lvlText w:val="%1.%2.%3.%4.%5.%6.%7.%8.%9."/>
      <w:lvlJc w:val="left"/>
      <w:pPr>
        <w:tabs>
          <w:tab w:val="num" w:pos="8222"/>
        </w:tabs>
        <w:ind w:left="8222" w:hanging="1741"/>
      </w:pPr>
      <w:rPr>
        <w:rFonts w:hint="default"/>
      </w:rPr>
    </w:lvl>
  </w:abstractNum>
  <w:abstractNum w:abstractNumId="24" w15:restartNumberingAfterBreak="0">
    <w:nsid w:val="688E4A7D"/>
    <w:multiLevelType w:val="multilevel"/>
    <w:tmpl w:val="B8F2A102"/>
    <w:lvl w:ilvl="0">
      <w:start w:val="1"/>
      <w:numFmt w:val="decimal"/>
      <w:pStyle w:val="level10"/>
      <w:isLgl/>
      <w:lvlText w:val="%1"/>
      <w:lvlJc w:val="left"/>
      <w:pPr>
        <w:tabs>
          <w:tab w:val="num" w:pos="567"/>
        </w:tabs>
        <w:ind w:left="567" w:hanging="567"/>
      </w:pPr>
      <w:rPr>
        <w:rFonts w:ascii="Arial" w:hAnsi="Arial" w:cs="Times New Roman" w:hint="default"/>
        <w:b w:val="0"/>
        <w:i w:val="0"/>
        <w:color w:val="auto"/>
        <w:sz w:val="24"/>
        <w:szCs w:val="24"/>
        <w:u w:val="none"/>
      </w:rPr>
    </w:lvl>
    <w:lvl w:ilvl="1">
      <w:start w:val="1"/>
      <w:numFmt w:val="decimal"/>
      <w:pStyle w:val="level20"/>
      <w:isLgl/>
      <w:lvlText w:val="%1.%2"/>
      <w:lvlJc w:val="left"/>
      <w:pPr>
        <w:tabs>
          <w:tab w:val="num" w:pos="851"/>
        </w:tabs>
        <w:ind w:left="851" w:hanging="851"/>
      </w:pPr>
      <w:rPr>
        <w:rFonts w:ascii="Arial (W1)" w:hAnsi="Arial (W1)" w:cs="Times New Roman" w:hint="default"/>
        <w:b w:val="0"/>
        <w:i w:val="0"/>
        <w:sz w:val="24"/>
        <w:szCs w:val="24"/>
      </w:rPr>
    </w:lvl>
    <w:lvl w:ilvl="2">
      <w:start w:val="1"/>
      <w:numFmt w:val="decimal"/>
      <w:pStyle w:val="level30"/>
      <w:isLgl/>
      <w:lvlText w:val="%1.%2.%3"/>
      <w:lvlJc w:val="left"/>
      <w:pPr>
        <w:tabs>
          <w:tab w:val="num" w:pos="1134"/>
        </w:tabs>
        <w:ind w:left="1134" w:hanging="1134"/>
      </w:pPr>
      <w:rPr>
        <w:rFonts w:ascii="Arial" w:hAnsi="Arial" w:cs="Arial" w:hint="default"/>
        <w:b w:val="0"/>
        <w:i w:val="0"/>
        <w:sz w:val="24"/>
        <w:szCs w:val="24"/>
      </w:rPr>
    </w:lvl>
    <w:lvl w:ilvl="3">
      <w:start w:val="1"/>
      <w:numFmt w:val="decimal"/>
      <w:pStyle w:val="level4"/>
      <w:isLgl/>
      <w:lvlText w:val="%1.%2.%3.%4"/>
      <w:lvlJc w:val="left"/>
      <w:pPr>
        <w:tabs>
          <w:tab w:val="num" w:pos="1418"/>
        </w:tabs>
        <w:ind w:left="1418" w:hanging="1418"/>
      </w:pPr>
      <w:rPr>
        <w:rFonts w:ascii="Arial" w:hAnsi="Arial" w:cs="Arial" w:hint="default"/>
        <w:b w:val="0"/>
        <w:i w:val="0"/>
        <w:sz w:val="24"/>
        <w:szCs w:val="24"/>
      </w:rPr>
    </w:lvl>
    <w:lvl w:ilvl="4">
      <w:start w:val="1"/>
      <w:numFmt w:val="decimal"/>
      <w:pStyle w:val="level5"/>
      <w:lvlText w:val="%1.%2.%3.%4.%5"/>
      <w:lvlJc w:val="left"/>
      <w:pPr>
        <w:tabs>
          <w:tab w:val="num" w:pos="1701"/>
        </w:tabs>
        <w:ind w:left="1701" w:hanging="1701"/>
      </w:pPr>
      <w:rPr>
        <w:rFonts w:ascii="Arial (W1)" w:hAnsi="Arial (W1)" w:cs="Times New Roman" w:hint="default"/>
        <w:b w:val="0"/>
        <w:i w:val="0"/>
        <w:sz w:val="24"/>
        <w:szCs w:val="24"/>
      </w:rPr>
    </w:lvl>
    <w:lvl w:ilvl="5">
      <w:start w:val="1"/>
      <w:numFmt w:val="decimal"/>
      <w:pStyle w:val="level6"/>
      <w:lvlText w:val="%1.%2.%3.%4.%5.%6"/>
      <w:lvlJc w:val="left"/>
      <w:pPr>
        <w:tabs>
          <w:tab w:val="num" w:pos="1985"/>
        </w:tabs>
        <w:ind w:left="1985" w:hanging="1985"/>
      </w:pPr>
      <w:rPr>
        <w:rFonts w:ascii="Arial (W1)" w:hAnsi="Arial (W1)" w:cs="Times New Roman" w:hint="default"/>
        <w:b w:val="0"/>
        <w:i w:val="0"/>
        <w:sz w:val="22"/>
        <w:szCs w:val="22"/>
      </w:rPr>
    </w:lvl>
    <w:lvl w:ilvl="6">
      <w:start w:val="1"/>
      <w:numFmt w:val="decimal"/>
      <w:pStyle w:val="level7"/>
      <w:lvlText w:val="%1.%2.%3.%4.%5.%6.%7"/>
      <w:lvlJc w:val="left"/>
      <w:pPr>
        <w:tabs>
          <w:tab w:val="num" w:pos="2268"/>
        </w:tabs>
        <w:ind w:left="2268" w:hanging="2268"/>
      </w:pPr>
      <w:rPr>
        <w:rFonts w:ascii="Arial (W1)" w:hAnsi="Arial (W1)" w:cs="Times New Roman" w:hint="default"/>
        <w:b w:val="0"/>
        <w:i w:val="0"/>
        <w:sz w:val="22"/>
        <w:szCs w:val="22"/>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796609A9"/>
    <w:multiLevelType w:val="multilevel"/>
    <w:tmpl w:val="81CE5AC6"/>
    <w:lvl w:ilvl="0">
      <w:start w:val="1"/>
      <w:numFmt w:val="decimal"/>
      <w:pStyle w:val="alevel1"/>
      <w:isLgl/>
      <w:lvlText w:val="%1"/>
      <w:lvlJc w:val="left"/>
      <w:pPr>
        <w:tabs>
          <w:tab w:val="num" w:pos="567"/>
        </w:tabs>
        <w:ind w:left="567" w:hanging="567"/>
      </w:pPr>
      <w:rPr>
        <w:rFonts w:cs="Times New Roman"/>
        <w:u w:val="none"/>
      </w:rPr>
    </w:lvl>
    <w:lvl w:ilvl="1">
      <w:start w:val="1"/>
      <w:numFmt w:val="decimal"/>
      <w:pStyle w:val="alevel2"/>
      <w:isLgl/>
      <w:lvlText w:val="%1.%2"/>
      <w:lvlJc w:val="left"/>
      <w:pPr>
        <w:tabs>
          <w:tab w:val="num" w:pos="851"/>
        </w:tabs>
        <w:ind w:left="851" w:hanging="851"/>
      </w:pPr>
      <w:rPr>
        <w:rFonts w:cs="Times New Roman"/>
      </w:rPr>
    </w:lvl>
    <w:lvl w:ilvl="2">
      <w:start w:val="1"/>
      <w:numFmt w:val="decimal"/>
      <w:pStyle w:val="alevel3"/>
      <w:lvlText w:val="%1.%2.%3"/>
      <w:lvlJc w:val="left"/>
      <w:pPr>
        <w:tabs>
          <w:tab w:val="num" w:pos="1134"/>
        </w:tabs>
        <w:ind w:left="1134" w:hanging="1134"/>
      </w:pPr>
      <w:rPr>
        <w:rFonts w:cs="Times New Roman"/>
      </w:rPr>
    </w:lvl>
    <w:lvl w:ilvl="3">
      <w:start w:val="1"/>
      <w:numFmt w:val="decimal"/>
      <w:pStyle w:val="alevel4"/>
      <w:lvlText w:val="%1.%2.%3.%4"/>
      <w:lvlJc w:val="left"/>
      <w:pPr>
        <w:tabs>
          <w:tab w:val="num" w:pos="1418"/>
        </w:tabs>
        <w:ind w:left="1418" w:hanging="1418"/>
      </w:pPr>
      <w:rPr>
        <w:rFonts w:cs="Times New Roman"/>
      </w:rPr>
    </w:lvl>
    <w:lvl w:ilvl="4">
      <w:start w:val="1"/>
      <w:numFmt w:val="decimal"/>
      <w:pStyle w:val="alevel5"/>
      <w:lvlText w:val="%1.%2.%3.%4.%5"/>
      <w:lvlJc w:val="left"/>
      <w:pPr>
        <w:tabs>
          <w:tab w:val="num" w:pos="1701"/>
        </w:tabs>
        <w:ind w:left="1701" w:hanging="1701"/>
      </w:pPr>
      <w:rPr>
        <w:rFonts w:cs="Times New Roman"/>
      </w:rPr>
    </w:lvl>
    <w:lvl w:ilvl="5">
      <w:start w:val="1"/>
      <w:numFmt w:val="decimal"/>
      <w:pStyle w:val="alevel6"/>
      <w:lvlText w:val="%1.%2.%3.%4.%5.%6"/>
      <w:lvlJc w:val="left"/>
      <w:pPr>
        <w:tabs>
          <w:tab w:val="num" w:pos="1985"/>
        </w:tabs>
        <w:ind w:left="1985" w:hanging="1985"/>
      </w:pPr>
      <w:rPr>
        <w:rFonts w:cs="Times New Roman"/>
      </w:rPr>
    </w:lvl>
    <w:lvl w:ilvl="6">
      <w:start w:val="1"/>
      <w:numFmt w:val="decimal"/>
      <w:pStyle w:val="alevel7"/>
      <w:lvlText w:val="%1.%2.%3.%4.%5.%6.%7"/>
      <w:lvlJc w:val="left"/>
      <w:pPr>
        <w:tabs>
          <w:tab w:val="num" w:pos="2268"/>
        </w:tabs>
        <w:ind w:left="2268" w:hanging="2268"/>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7A6C5AA3"/>
    <w:multiLevelType w:val="hybridMultilevel"/>
    <w:tmpl w:val="4A7AC038"/>
    <w:lvl w:ilvl="0" w:tplc="96EC3FB2">
      <w:start w:val="1"/>
      <w:numFmt w:val="decimal"/>
      <w:pStyle w:val="Schedule"/>
      <w:lvlText w:val="Schedule %1"/>
      <w:lvlJc w:val="left"/>
      <w:pPr>
        <w:ind w:left="9858" w:hanging="360"/>
      </w:pPr>
      <w:rPr>
        <w:rFonts w:hint="default"/>
        <w:sz w:val="22"/>
        <w:szCs w:val="22"/>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570695212">
    <w:abstractNumId w:val="17"/>
  </w:num>
  <w:num w:numId="2" w16cid:durableId="592124821">
    <w:abstractNumId w:val="0"/>
  </w:num>
  <w:num w:numId="3" w16cid:durableId="916209915">
    <w:abstractNumId w:val="3"/>
  </w:num>
  <w:num w:numId="4" w16cid:durableId="2068995237">
    <w:abstractNumId w:val="11"/>
  </w:num>
  <w:num w:numId="5" w16cid:durableId="198591191">
    <w:abstractNumId w:val="2"/>
  </w:num>
  <w:num w:numId="6" w16cid:durableId="990669339">
    <w:abstractNumId w:val="15"/>
  </w:num>
  <w:num w:numId="7" w16cid:durableId="610092678">
    <w:abstractNumId w:val="5"/>
  </w:num>
  <w:num w:numId="8" w16cid:durableId="358555058">
    <w:abstractNumId w:val="16"/>
  </w:num>
  <w:num w:numId="9" w16cid:durableId="2085836573">
    <w:abstractNumId w:val="18"/>
  </w:num>
  <w:num w:numId="10" w16cid:durableId="1266695395">
    <w:abstractNumId w:val="19"/>
  </w:num>
  <w:num w:numId="11" w16cid:durableId="918170088">
    <w:abstractNumId w:val="24"/>
  </w:num>
  <w:num w:numId="12" w16cid:durableId="340209108">
    <w:abstractNumId w:val="25"/>
  </w:num>
  <w:num w:numId="13" w16cid:durableId="1703020551">
    <w:abstractNumId w:val="10"/>
  </w:num>
  <w:num w:numId="14" w16cid:durableId="1025862269">
    <w:abstractNumId w:val="14"/>
  </w:num>
  <w:num w:numId="15" w16cid:durableId="1704017086">
    <w:abstractNumId w:val="20"/>
  </w:num>
  <w:num w:numId="16" w16cid:durableId="1155606878">
    <w:abstractNumId w:val="23"/>
  </w:num>
  <w:num w:numId="17" w16cid:durableId="687102286">
    <w:abstractNumId w:val="13"/>
  </w:num>
  <w:num w:numId="18" w16cid:durableId="1921941250">
    <w:abstractNumId w:val="26"/>
  </w:num>
  <w:num w:numId="19" w16cid:durableId="1354724665">
    <w:abstractNumId w:val="22"/>
  </w:num>
  <w:num w:numId="20" w16cid:durableId="255098645">
    <w:abstractNumId w:val="8"/>
  </w:num>
  <w:num w:numId="21" w16cid:durableId="1222867810">
    <w:abstractNumId w:val="21"/>
  </w:num>
  <w:num w:numId="22" w16cid:durableId="424499226">
    <w:abstractNumId w:val="4"/>
  </w:num>
  <w:num w:numId="23" w16cid:durableId="594559974">
    <w:abstractNumId w:val="1"/>
  </w:num>
  <w:num w:numId="24" w16cid:durableId="424036567">
    <w:abstractNumId w:val="6"/>
  </w:num>
  <w:num w:numId="25" w16cid:durableId="619337149">
    <w:abstractNumId w:val="7"/>
  </w:num>
  <w:num w:numId="26" w16cid:durableId="605191777">
    <w:abstractNumId w:val="23"/>
  </w:num>
  <w:num w:numId="27" w16cid:durableId="2076472302">
    <w:abstractNumId w:val="23"/>
  </w:num>
  <w:num w:numId="28" w16cid:durableId="2051760648">
    <w:abstractNumId w:val="23"/>
  </w:num>
  <w:num w:numId="29" w16cid:durableId="1036740580">
    <w:abstractNumId w:val="23"/>
  </w:num>
  <w:num w:numId="30" w16cid:durableId="1926259338">
    <w:abstractNumId w:val="23"/>
  </w:num>
  <w:num w:numId="31" w16cid:durableId="1367481659">
    <w:abstractNumId w:val="23"/>
  </w:num>
  <w:num w:numId="32" w16cid:durableId="1815101236">
    <w:abstractNumId w:val="23"/>
  </w:num>
  <w:num w:numId="33" w16cid:durableId="1660890767">
    <w:abstractNumId w:val="23"/>
  </w:num>
  <w:num w:numId="34" w16cid:durableId="1850098245">
    <w:abstractNumId w:val="23"/>
  </w:num>
  <w:num w:numId="35" w16cid:durableId="38021484">
    <w:abstractNumId w:val="23"/>
  </w:num>
  <w:num w:numId="36" w16cid:durableId="1153988758">
    <w:abstractNumId w:val="12"/>
  </w:num>
  <w:num w:numId="37" w16cid:durableId="1115247566">
    <w:abstractNumId w:val="23"/>
  </w:num>
  <w:num w:numId="38" w16cid:durableId="881215186">
    <w:abstractNumId w:val="23"/>
  </w:num>
  <w:num w:numId="39" w16cid:durableId="442841703">
    <w:abstractNumId w:val="23"/>
  </w:num>
  <w:num w:numId="40" w16cid:durableId="2120634495">
    <w:abstractNumId w:val="23"/>
  </w:num>
  <w:num w:numId="41" w16cid:durableId="580718563">
    <w:abstractNumId w:val="23"/>
  </w:num>
  <w:num w:numId="42" w16cid:durableId="1289166899">
    <w:abstractNumId w:val="23"/>
  </w:num>
  <w:num w:numId="43" w16cid:durableId="2033845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0"/>
  <w:defaultTabStop w:val="720"/>
  <w:drawingGridHorizontalSpacing w:val="10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N" w:val="No Matter Number"/>
  </w:docVars>
  <w:rsids>
    <w:rsidRoot w:val="00232933"/>
    <w:rsid w:val="00000C11"/>
    <w:rsid w:val="0000117F"/>
    <w:rsid w:val="00001227"/>
    <w:rsid w:val="00001E11"/>
    <w:rsid w:val="00002147"/>
    <w:rsid w:val="00002F2A"/>
    <w:rsid w:val="00003043"/>
    <w:rsid w:val="00003868"/>
    <w:rsid w:val="00004290"/>
    <w:rsid w:val="00004CF2"/>
    <w:rsid w:val="000051FD"/>
    <w:rsid w:val="00005B7A"/>
    <w:rsid w:val="00006E0E"/>
    <w:rsid w:val="00006F6C"/>
    <w:rsid w:val="0000724D"/>
    <w:rsid w:val="00007A2F"/>
    <w:rsid w:val="00007A82"/>
    <w:rsid w:val="00007E27"/>
    <w:rsid w:val="00007E70"/>
    <w:rsid w:val="0001034C"/>
    <w:rsid w:val="000110D2"/>
    <w:rsid w:val="00011958"/>
    <w:rsid w:val="0001240D"/>
    <w:rsid w:val="00013216"/>
    <w:rsid w:val="00013565"/>
    <w:rsid w:val="000144A5"/>
    <w:rsid w:val="00014DAD"/>
    <w:rsid w:val="0001575B"/>
    <w:rsid w:val="00016365"/>
    <w:rsid w:val="00016AD7"/>
    <w:rsid w:val="00017D0A"/>
    <w:rsid w:val="00017E40"/>
    <w:rsid w:val="00020B4F"/>
    <w:rsid w:val="0002133B"/>
    <w:rsid w:val="000214AC"/>
    <w:rsid w:val="000217C8"/>
    <w:rsid w:val="000219E4"/>
    <w:rsid w:val="00021C80"/>
    <w:rsid w:val="000220C9"/>
    <w:rsid w:val="0002262D"/>
    <w:rsid w:val="000227A5"/>
    <w:rsid w:val="000228A7"/>
    <w:rsid w:val="00023D7B"/>
    <w:rsid w:val="000242A5"/>
    <w:rsid w:val="00024F9E"/>
    <w:rsid w:val="00025FF0"/>
    <w:rsid w:val="00026B8E"/>
    <w:rsid w:val="00026E96"/>
    <w:rsid w:val="00027028"/>
    <w:rsid w:val="00027E11"/>
    <w:rsid w:val="0003040C"/>
    <w:rsid w:val="00030BC3"/>
    <w:rsid w:val="00031973"/>
    <w:rsid w:val="00032202"/>
    <w:rsid w:val="00032641"/>
    <w:rsid w:val="00033593"/>
    <w:rsid w:val="0003376D"/>
    <w:rsid w:val="00033A70"/>
    <w:rsid w:val="00033A9D"/>
    <w:rsid w:val="00033D3E"/>
    <w:rsid w:val="00034359"/>
    <w:rsid w:val="00034504"/>
    <w:rsid w:val="00034E5F"/>
    <w:rsid w:val="0003509D"/>
    <w:rsid w:val="00035950"/>
    <w:rsid w:val="00035D4A"/>
    <w:rsid w:val="000363B9"/>
    <w:rsid w:val="000365A3"/>
    <w:rsid w:val="000366B9"/>
    <w:rsid w:val="00036F6B"/>
    <w:rsid w:val="00036FC2"/>
    <w:rsid w:val="000372C7"/>
    <w:rsid w:val="0004019D"/>
    <w:rsid w:val="0004037E"/>
    <w:rsid w:val="000403BC"/>
    <w:rsid w:val="000408F9"/>
    <w:rsid w:val="000409E8"/>
    <w:rsid w:val="00041AF1"/>
    <w:rsid w:val="00041DAD"/>
    <w:rsid w:val="00041FCD"/>
    <w:rsid w:val="00042362"/>
    <w:rsid w:val="00043982"/>
    <w:rsid w:val="00044A84"/>
    <w:rsid w:val="00044ABE"/>
    <w:rsid w:val="00044EFA"/>
    <w:rsid w:val="0004523E"/>
    <w:rsid w:val="00045261"/>
    <w:rsid w:val="00045C30"/>
    <w:rsid w:val="00045E65"/>
    <w:rsid w:val="00045EC8"/>
    <w:rsid w:val="000500A2"/>
    <w:rsid w:val="0005075E"/>
    <w:rsid w:val="000510C6"/>
    <w:rsid w:val="00051380"/>
    <w:rsid w:val="000528A7"/>
    <w:rsid w:val="000544DD"/>
    <w:rsid w:val="00054A32"/>
    <w:rsid w:val="00054FD4"/>
    <w:rsid w:val="0005641E"/>
    <w:rsid w:val="00056B39"/>
    <w:rsid w:val="0005752B"/>
    <w:rsid w:val="0005755E"/>
    <w:rsid w:val="000577E8"/>
    <w:rsid w:val="0005792B"/>
    <w:rsid w:val="00060226"/>
    <w:rsid w:val="00060527"/>
    <w:rsid w:val="00060CA1"/>
    <w:rsid w:val="00061688"/>
    <w:rsid w:val="0006240E"/>
    <w:rsid w:val="000628A3"/>
    <w:rsid w:val="000635BC"/>
    <w:rsid w:val="00063DC9"/>
    <w:rsid w:val="00063F54"/>
    <w:rsid w:val="0006480A"/>
    <w:rsid w:val="000648A6"/>
    <w:rsid w:val="00065A98"/>
    <w:rsid w:val="00065FD3"/>
    <w:rsid w:val="000668C4"/>
    <w:rsid w:val="000673A0"/>
    <w:rsid w:val="0006742B"/>
    <w:rsid w:val="00070305"/>
    <w:rsid w:val="00071570"/>
    <w:rsid w:val="00072167"/>
    <w:rsid w:val="000726DE"/>
    <w:rsid w:val="000729F5"/>
    <w:rsid w:val="00072BAD"/>
    <w:rsid w:val="00073757"/>
    <w:rsid w:val="00073A23"/>
    <w:rsid w:val="00074B3D"/>
    <w:rsid w:val="00075075"/>
    <w:rsid w:val="000754FF"/>
    <w:rsid w:val="0007586D"/>
    <w:rsid w:val="00075A39"/>
    <w:rsid w:val="00075B5D"/>
    <w:rsid w:val="00075D2E"/>
    <w:rsid w:val="00076526"/>
    <w:rsid w:val="000767CC"/>
    <w:rsid w:val="000767EF"/>
    <w:rsid w:val="0008062E"/>
    <w:rsid w:val="00080A04"/>
    <w:rsid w:val="00080AB4"/>
    <w:rsid w:val="0008102E"/>
    <w:rsid w:val="00081773"/>
    <w:rsid w:val="0008211E"/>
    <w:rsid w:val="00085006"/>
    <w:rsid w:val="00085C88"/>
    <w:rsid w:val="000874D3"/>
    <w:rsid w:val="00087B4E"/>
    <w:rsid w:val="00090ECB"/>
    <w:rsid w:val="00091EA5"/>
    <w:rsid w:val="00091FC9"/>
    <w:rsid w:val="0009223F"/>
    <w:rsid w:val="000929B9"/>
    <w:rsid w:val="00092FF7"/>
    <w:rsid w:val="000955A1"/>
    <w:rsid w:val="000960EB"/>
    <w:rsid w:val="00097129"/>
    <w:rsid w:val="00097480"/>
    <w:rsid w:val="000A0D67"/>
    <w:rsid w:val="000A0DB8"/>
    <w:rsid w:val="000A1914"/>
    <w:rsid w:val="000A1DC0"/>
    <w:rsid w:val="000A3184"/>
    <w:rsid w:val="000A38ED"/>
    <w:rsid w:val="000A42D5"/>
    <w:rsid w:val="000A4AF7"/>
    <w:rsid w:val="000A4FF9"/>
    <w:rsid w:val="000A5012"/>
    <w:rsid w:val="000A5D98"/>
    <w:rsid w:val="000A660E"/>
    <w:rsid w:val="000A7C8C"/>
    <w:rsid w:val="000B09A8"/>
    <w:rsid w:val="000B0B4E"/>
    <w:rsid w:val="000B0CFD"/>
    <w:rsid w:val="000B0F9C"/>
    <w:rsid w:val="000B1045"/>
    <w:rsid w:val="000B1124"/>
    <w:rsid w:val="000B1A60"/>
    <w:rsid w:val="000B1A68"/>
    <w:rsid w:val="000B1A9D"/>
    <w:rsid w:val="000B2242"/>
    <w:rsid w:val="000B2717"/>
    <w:rsid w:val="000B2ECB"/>
    <w:rsid w:val="000B2F7B"/>
    <w:rsid w:val="000B3028"/>
    <w:rsid w:val="000B3280"/>
    <w:rsid w:val="000B34D4"/>
    <w:rsid w:val="000B3531"/>
    <w:rsid w:val="000B4E3C"/>
    <w:rsid w:val="000B5130"/>
    <w:rsid w:val="000B5408"/>
    <w:rsid w:val="000B58A0"/>
    <w:rsid w:val="000B598B"/>
    <w:rsid w:val="000B60C9"/>
    <w:rsid w:val="000B6249"/>
    <w:rsid w:val="000B67EE"/>
    <w:rsid w:val="000B68AE"/>
    <w:rsid w:val="000B6B56"/>
    <w:rsid w:val="000B76DC"/>
    <w:rsid w:val="000B777C"/>
    <w:rsid w:val="000B7835"/>
    <w:rsid w:val="000B7F76"/>
    <w:rsid w:val="000C035E"/>
    <w:rsid w:val="000C1270"/>
    <w:rsid w:val="000C183C"/>
    <w:rsid w:val="000C1894"/>
    <w:rsid w:val="000C2EEB"/>
    <w:rsid w:val="000C2FD1"/>
    <w:rsid w:val="000C3021"/>
    <w:rsid w:val="000C33D8"/>
    <w:rsid w:val="000C4BF3"/>
    <w:rsid w:val="000C530F"/>
    <w:rsid w:val="000C54D7"/>
    <w:rsid w:val="000C5ACE"/>
    <w:rsid w:val="000C5EDE"/>
    <w:rsid w:val="000C6C29"/>
    <w:rsid w:val="000C720F"/>
    <w:rsid w:val="000C7479"/>
    <w:rsid w:val="000D04A4"/>
    <w:rsid w:val="000D0B9C"/>
    <w:rsid w:val="000D0F3D"/>
    <w:rsid w:val="000D19B3"/>
    <w:rsid w:val="000D1E62"/>
    <w:rsid w:val="000D36C6"/>
    <w:rsid w:val="000D3D31"/>
    <w:rsid w:val="000D3F9C"/>
    <w:rsid w:val="000D4B36"/>
    <w:rsid w:val="000D4B73"/>
    <w:rsid w:val="000D587D"/>
    <w:rsid w:val="000D5A27"/>
    <w:rsid w:val="000D6948"/>
    <w:rsid w:val="000D73FA"/>
    <w:rsid w:val="000E00DA"/>
    <w:rsid w:val="000E0885"/>
    <w:rsid w:val="000E0E32"/>
    <w:rsid w:val="000E1264"/>
    <w:rsid w:val="000E1BD4"/>
    <w:rsid w:val="000E1CEB"/>
    <w:rsid w:val="000E26F5"/>
    <w:rsid w:val="000E2CDD"/>
    <w:rsid w:val="000E30EB"/>
    <w:rsid w:val="000E3107"/>
    <w:rsid w:val="000E433F"/>
    <w:rsid w:val="000E43AF"/>
    <w:rsid w:val="000E4AFA"/>
    <w:rsid w:val="000E4B30"/>
    <w:rsid w:val="000E5E3A"/>
    <w:rsid w:val="000E5FFF"/>
    <w:rsid w:val="000E71A4"/>
    <w:rsid w:val="000E7C63"/>
    <w:rsid w:val="000F0B54"/>
    <w:rsid w:val="000F130F"/>
    <w:rsid w:val="000F1C46"/>
    <w:rsid w:val="000F2092"/>
    <w:rsid w:val="000F2170"/>
    <w:rsid w:val="000F29C4"/>
    <w:rsid w:val="000F2F7E"/>
    <w:rsid w:val="000F2FA1"/>
    <w:rsid w:val="000F30E8"/>
    <w:rsid w:val="000F346F"/>
    <w:rsid w:val="000F3B1F"/>
    <w:rsid w:val="000F4875"/>
    <w:rsid w:val="000F5C0A"/>
    <w:rsid w:val="000F6156"/>
    <w:rsid w:val="000F6B1F"/>
    <w:rsid w:val="000F7A0F"/>
    <w:rsid w:val="001006D1"/>
    <w:rsid w:val="00100B39"/>
    <w:rsid w:val="00102197"/>
    <w:rsid w:val="00102688"/>
    <w:rsid w:val="001026DA"/>
    <w:rsid w:val="00103C52"/>
    <w:rsid w:val="00104EF6"/>
    <w:rsid w:val="00105524"/>
    <w:rsid w:val="00105AEC"/>
    <w:rsid w:val="00106085"/>
    <w:rsid w:val="00106345"/>
    <w:rsid w:val="00106732"/>
    <w:rsid w:val="0010689C"/>
    <w:rsid w:val="00106F2F"/>
    <w:rsid w:val="00107595"/>
    <w:rsid w:val="001077DC"/>
    <w:rsid w:val="00110939"/>
    <w:rsid w:val="00110BA5"/>
    <w:rsid w:val="001113B0"/>
    <w:rsid w:val="00111D93"/>
    <w:rsid w:val="00112175"/>
    <w:rsid w:val="001127D1"/>
    <w:rsid w:val="00113D8A"/>
    <w:rsid w:val="00113EEE"/>
    <w:rsid w:val="001140FE"/>
    <w:rsid w:val="00114524"/>
    <w:rsid w:val="00114E60"/>
    <w:rsid w:val="00114EF2"/>
    <w:rsid w:val="00115867"/>
    <w:rsid w:val="00115C07"/>
    <w:rsid w:val="00115EC5"/>
    <w:rsid w:val="00116B0A"/>
    <w:rsid w:val="00116D76"/>
    <w:rsid w:val="0011722C"/>
    <w:rsid w:val="00120623"/>
    <w:rsid w:val="00120FAA"/>
    <w:rsid w:val="00121A36"/>
    <w:rsid w:val="00122D4A"/>
    <w:rsid w:val="00123258"/>
    <w:rsid w:val="0012413B"/>
    <w:rsid w:val="0012414A"/>
    <w:rsid w:val="001252AC"/>
    <w:rsid w:val="001252ED"/>
    <w:rsid w:val="0012549D"/>
    <w:rsid w:val="00125633"/>
    <w:rsid w:val="001257CB"/>
    <w:rsid w:val="00126B25"/>
    <w:rsid w:val="00127D2A"/>
    <w:rsid w:val="00127E5E"/>
    <w:rsid w:val="00130804"/>
    <w:rsid w:val="00130E6D"/>
    <w:rsid w:val="00130EC0"/>
    <w:rsid w:val="001317CE"/>
    <w:rsid w:val="00132DED"/>
    <w:rsid w:val="00132E59"/>
    <w:rsid w:val="001330F5"/>
    <w:rsid w:val="0013331D"/>
    <w:rsid w:val="0013574A"/>
    <w:rsid w:val="00135817"/>
    <w:rsid w:val="00135F6D"/>
    <w:rsid w:val="001360B8"/>
    <w:rsid w:val="00136953"/>
    <w:rsid w:val="00136B21"/>
    <w:rsid w:val="00136C1E"/>
    <w:rsid w:val="00136CD0"/>
    <w:rsid w:val="00136E57"/>
    <w:rsid w:val="00140CBF"/>
    <w:rsid w:val="001411D2"/>
    <w:rsid w:val="00142000"/>
    <w:rsid w:val="00142297"/>
    <w:rsid w:val="00144119"/>
    <w:rsid w:val="00144C46"/>
    <w:rsid w:val="00145714"/>
    <w:rsid w:val="00145A69"/>
    <w:rsid w:val="00145B44"/>
    <w:rsid w:val="00146A22"/>
    <w:rsid w:val="00146A48"/>
    <w:rsid w:val="001508E7"/>
    <w:rsid w:val="00150A86"/>
    <w:rsid w:val="00151846"/>
    <w:rsid w:val="0015185B"/>
    <w:rsid w:val="00151EF9"/>
    <w:rsid w:val="001521DA"/>
    <w:rsid w:val="00152EB4"/>
    <w:rsid w:val="0015353A"/>
    <w:rsid w:val="00153D07"/>
    <w:rsid w:val="00153D6E"/>
    <w:rsid w:val="001540AB"/>
    <w:rsid w:val="00154326"/>
    <w:rsid w:val="00155578"/>
    <w:rsid w:val="001562EE"/>
    <w:rsid w:val="001569A1"/>
    <w:rsid w:val="00156DC5"/>
    <w:rsid w:val="0015740B"/>
    <w:rsid w:val="00157738"/>
    <w:rsid w:val="00157797"/>
    <w:rsid w:val="00160703"/>
    <w:rsid w:val="001608E9"/>
    <w:rsid w:val="00160CA4"/>
    <w:rsid w:val="00160CA8"/>
    <w:rsid w:val="001613C8"/>
    <w:rsid w:val="00162510"/>
    <w:rsid w:val="0016261B"/>
    <w:rsid w:val="00163818"/>
    <w:rsid w:val="00163B11"/>
    <w:rsid w:val="00163D5A"/>
    <w:rsid w:val="00165413"/>
    <w:rsid w:val="00165E58"/>
    <w:rsid w:val="001661A1"/>
    <w:rsid w:val="001662C1"/>
    <w:rsid w:val="0016636E"/>
    <w:rsid w:val="00167685"/>
    <w:rsid w:val="00167B95"/>
    <w:rsid w:val="00170218"/>
    <w:rsid w:val="00170BF0"/>
    <w:rsid w:val="001724F9"/>
    <w:rsid w:val="00174037"/>
    <w:rsid w:val="00174A85"/>
    <w:rsid w:val="00174F35"/>
    <w:rsid w:val="00175196"/>
    <w:rsid w:val="00175C07"/>
    <w:rsid w:val="00176524"/>
    <w:rsid w:val="00176733"/>
    <w:rsid w:val="00177DB1"/>
    <w:rsid w:val="00177E19"/>
    <w:rsid w:val="0018052C"/>
    <w:rsid w:val="00180C6C"/>
    <w:rsid w:val="00181658"/>
    <w:rsid w:val="001816E4"/>
    <w:rsid w:val="0018264D"/>
    <w:rsid w:val="00182ACC"/>
    <w:rsid w:val="00182CE6"/>
    <w:rsid w:val="0018327B"/>
    <w:rsid w:val="001835C4"/>
    <w:rsid w:val="00183DD5"/>
    <w:rsid w:val="00184470"/>
    <w:rsid w:val="0018540F"/>
    <w:rsid w:val="001858A4"/>
    <w:rsid w:val="00185D00"/>
    <w:rsid w:val="00185DF5"/>
    <w:rsid w:val="00187342"/>
    <w:rsid w:val="00190682"/>
    <w:rsid w:val="00190740"/>
    <w:rsid w:val="00190F6C"/>
    <w:rsid w:val="0019153A"/>
    <w:rsid w:val="00191864"/>
    <w:rsid w:val="00192898"/>
    <w:rsid w:val="00192B84"/>
    <w:rsid w:val="001932A1"/>
    <w:rsid w:val="001935E8"/>
    <w:rsid w:val="00193968"/>
    <w:rsid w:val="00193C77"/>
    <w:rsid w:val="00193D1D"/>
    <w:rsid w:val="00193E21"/>
    <w:rsid w:val="00194BB9"/>
    <w:rsid w:val="00194ED7"/>
    <w:rsid w:val="00195520"/>
    <w:rsid w:val="00196FA8"/>
    <w:rsid w:val="00197441"/>
    <w:rsid w:val="00197468"/>
    <w:rsid w:val="001A0D37"/>
    <w:rsid w:val="001A19EE"/>
    <w:rsid w:val="001A1BE0"/>
    <w:rsid w:val="001A2EED"/>
    <w:rsid w:val="001A3DD9"/>
    <w:rsid w:val="001A44A9"/>
    <w:rsid w:val="001A5CEC"/>
    <w:rsid w:val="001A5F3A"/>
    <w:rsid w:val="001A6087"/>
    <w:rsid w:val="001A6FB2"/>
    <w:rsid w:val="001A6FB5"/>
    <w:rsid w:val="001A7B6C"/>
    <w:rsid w:val="001B0BE0"/>
    <w:rsid w:val="001B137A"/>
    <w:rsid w:val="001B159B"/>
    <w:rsid w:val="001B172A"/>
    <w:rsid w:val="001B17D3"/>
    <w:rsid w:val="001B21A0"/>
    <w:rsid w:val="001B228F"/>
    <w:rsid w:val="001B27DD"/>
    <w:rsid w:val="001B2A42"/>
    <w:rsid w:val="001B3ABF"/>
    <w:rsid w:val="001B3E07"/>
    <w:rsid w:val="001B4078"/>
    <w:rsid w:val="001B40D2"/>
    <w:rsid w:val="001B427E"/>
    <w:rsid w:val="001B45FE"/>
    <w:rsid w:val="001B4C32"/>
    <w:rsid w:val="001B5965"/>
    <w:rsid w:val="001B5967"/>
    <w:rsid w:val="001B605B"/>
    <w:rsid w:val="001B6337"/>
    <w:rsid w:val="001B6731"/>
    <w:rsid w:val="001B7151"/>
    <w:rsid w:val="001B7954"/>
    <w:rsid w:val="001C03CE"/>
    <w:rsid w:val="001C0A06"/>
    <w:rsid w:val="001C0BF8"/>
    <w:rsid w:val="001C11B8"/>
    <w:rsid w:val="001C2966"/>
    <w:rsid w:val="001C3DD8"/>
    <w:rsid w:val="001C456A"/>
    <w:rsid w:val="001C5568"/>
    <w:rsid w:val="001C5F3D"/>
    <w:rsid w:val="001C613F"/>
    <w:rsid w:val="001C6B4E"/>
    <w:rsid w:val="001C6DE5"/>
    <w:rsid w:val="001C76AA"/>
    <w:rsid w:val="001C77C3"/>
    <w:rsid w:val="001C78A3"/>
    <w:rsid w:val="001C7A95"/>
    <w:rsid w:val="001D16BD"/>
    <w:rsid w:val="001D1F7A"/>
    <w:rsid w:val="001D27FB"/>
    <w:rsid w:val="001D36B3"/>
    <w:rsid w:val="001D3B6A"/>
    <w:rsid w:val="001D4A38"/>
    <w:rsid w:val="001D4C77"/>
    <w:rsid w:val="001D5B03"/>
    <w:rsid w:val="001D6458"/>
    <w:rsid w:val="001D6D13"/>
    <w:rsid w:val="001D761B"/>
    <w:rsid w:val="001D7FF4"/>
    <w:rsid w:val="001E0A04"/>
    <w:rsid w:val="001E0BC2"/>
    <w:rsid w:val="001E1757"/>
    <w:rsid w:val="001E1CA7"/>
    <w:rsid w:val="001E236E"/>
    <w:rsid w:val="001E2677"/>
    <w:rsid w:val="001E3208"/>
    <w:rsid w:val="001E3F49"/>
    <w:rsid w:val="001E47B1"/>
    <w:rsid w:val="001E4E49"/>
    <w:rsid w:val="001E588A"/>
    <w:rsid w:val="001E58EF"/>
    <w:rsid w:val="001E5A34"/>
    <w:rsid w:val="001E5A9B"/>
    <w:rsid w:val="001E5E10"/>
    <w:rsid w:val="001E5E53"/>
    <w:rsid w:val="001E641A"/>
    <w:rsid w:val="001E64CA"/>
    <w:rsid w:val="001E6F76"/>
    <w:rsid w:val="001E7ACC"/>
    <w:rsid w:val="001F012D"/>
    <w:rsid w:val="001F0509"/>
    <w:rsid w:val="001F20B3"/>
    <w:rsid w:val="001F2A16"/>
    <w:rsid w:val="001F2AB4"/>
    <w:rsid w:val="001F2ECB"/>
    <w:rsid w:val="001F34E1"/>
    <w:rsid w:val="001F42E3"/>
    <w:rsid w:val="001F4F39"/>
    <w:rsid w:val="001F5899"/>
    <w:rsid w:val="001F5C1B"/>
    <w:rsid w:val="001F61B6"/>
    <w:rsid w:val="001F641B"/>
    <w:rsid w:val="001F749A"/>
    <w:rsid w:val="00200325"/>
    <w:rsid w:val="00200DD8"/>
    <w:rsid w:val="0020169A"/>
    <w:rsid w:val="002019B1"/>
    <w:rsid w:val="0020310A"/>
    <w:rsid w:val="0020419F"/>
    <w:rsid w:val="00204594"/>
    <w:rsid w:val="002045EC"/>
    <w:rsid w:val="002047F2"/>
    <w:rsid w:val="0020483E"/>
    <w:rsid w:val="00204CD3"/>
    <w:rsid w:val="002051E6"/>
    <w:rsid w:val="00205353"/>
    <w:rsid w:val="00205CF0"/>
    <w:rsid w:val="00205D1F"/>
    <w:rsid w:val="002068E2"/>
    <w:rsid w:val="00206EE5"/>
    <w:rsid w:val="002070CA"/>
    <w:rsid w:val="00207798"/>
    <w:rsid w:val="002077AD"/>
    <w:rsid w:val="00207B84"/>
    <w:rsid w:val="00207E91"/>
    <w:rsid w:val="002105F8"/>
    <w:rsid w:val="002112D3"/>
    <w:rsid w:val="0021147A"/>
    <w:rsid w:val="002115A0"/>
    <w:rsid w:val="0021225A"/>
    <w:rsid w:val="00212260"/>
    <w:rsid w:val="0021241D"/>
    <w:rsid w:val="002124B0"/>
    <w:rsid w:val="0021279F"/>
    <w:rsid w:val="00212C51"/>
    <w:rsid w:val="00212F2E"/>
    <w:rsid w:val="002136A2"/>
    <w:rsid w:val="00213F4E"/>
    <w:rsid w:val="00215DAB"/>
    <w:rsid w:val="00216B17"/>
    <w:rsid w:val="002175CA"/>
    <w:rsid w:val="00217609"/>
    <w:rsid w:val="00217E24"/>
    <w:rsid w:val="0022027E"/>
    <w:rsid w:val="00221687"/>
    <w:rsid w:val="00224277"/>
    <w:rsid w:val="002245EC"/>
    <w:rsid w:val="00224FF7"/>
    <w:rsid w:val="00225694"/>
    <w:rsid w:val="00225A88"/>
    <w:rsid w:val="00225DD4"/>
    <w:rsid w:val="00225FF3"/>
    <w:rsid w:val="0022651C"/>
    <w:rsid w:val="0022699C"/>
    <w:rsid w:val="002274AA"/>
    <w:rsid w:val="00227558"/>
    <w:rsid w:val="00227FD6"/>
    <w:rsid w:val="002300C9"/>
    <w:rsid w:val="0023011E"/>
    <w:rsid w:val="00230E48"/>
    <w:rsid w:val="00231924"/>
    <w:rsid w:val="002319EC"/>
    <w:rsid w:val="002320C7"/>
    <w:rsid w:val="00232869"/>
    <w:rsid w:val="00232933"/>
    <w:rsid w:val="0023349D"/>
    <w:rsid w:val="00233841"/>
    <w:rsid w:val="00234083"/>
    <w:rsid w:val="00234405"/>
    <w:rsid w:val="00234618"/>
    <w:rsid w:val="00234A6C"/>
    <w:rsid w:val="00234F23"/>
    <w:rsid w:val="00235846"/>
    <w:rsid w:val="00235C83"/>
    <w:rsid w:val="002360C0"/>
    <w:rsid w:val="00236EE6"/>
    <w:rsid w:val="0023704B"/>
    <w:rsid w:val="00237BE3"/>
    <w:rsid w:val="002404CC"/>
    <w:rsid w:val="00240A6A"/>
    <w:rsid w:val="00240FF0"/>
    <w:rsid w:val="002420CB"/>
    <w:rsid w:val="002423EF"/>
    <w:rsid w:val="00242807"/>
    <w:rsid w:val="00242FDE"/>
    <w:rsid w:val="002432B6"/>
    <w:rsid w:val="00243DD5"/>
    <w:rsid w:val="00244DB6"/>
    <w:rsid w:val="00245BE8"/>
    <w:rsid w:val="00245DFA"/>
    <w:rsid w:val="002470EE"/>
    <w:rsid w:val="00247838"/>
    <w:rsid w:val="00247A19"/>
    <w:rsid w:val="00247E79"/>
    <w:rsid w:val="00250C7E"/>
    <w:rsid w:val="00251631"/>
    <w:rsid w:val="00251CFA"/>
    <w:rsid w:val="0025228D"/>
    <w:rsid w:val="00253631"/>
    <w:rsid w:val="00254383"/>
    <w:rsid w:val="002552B2"/>
    <w:rsid w:val="00255A9F"/>
    <w:rsid w:val="00255C93"/>
    <w:rsid w:val="00255F5A"/>
    <w:rsid w:val="00256105"/>
    <w:rsid w:val="002578A3"/>
    <w:rsid w:val="00257F4F"/>
    <w:rsid w:val="002605FD"/>
    <w:rsid w:val="00260A8A"/>
    <w:rsid w:val="00260C93"/>
    <w:rsid w:val="00260D89"/>
    <w:rsid w:val="002611D0"/>
    <w:rsid w:val="0026141A"/>
    <w:rsid w:val="002624A3"/>
    <w:rsid w:val="00262517"/>
    <w:rsid w:val="00262D1D"/>
    <w:rsid w:val="0026363A"/>
    <w:rsid w:val="002636B4"/>
    <w:rsid w:val="002637BD"/>
    <w:rsid w:val="00263AF2"/>
    <w:rsid w:val="002649EE"/>
    <w:rsid w:val="002660E1"/>
    <w:rsid w:val="00267E31"/>
    <w:rsid w:val="00270379"/>
    <w:rsid w:val="00271343"/>
    <w:rsid w:val="0027190A"/>
    <w:rsid w:val="00272CDB"/>
    <w:rsid w:val="00273287"/>
    <w:rsid w:val="002748F7"/>
    <w:rsid w:val="00275294"/>
    <w:rsid w:val="00275637"/>
    <w:rsid w:val="002758B4"/>
    <w:rsid w:val="002766F2"/>
    <w:rsid w:val="00276A6F"/>
    <w:rsid w:val="00276E0E"/>
    <w:rsid w:val="00276EC3"/>
    <w:rsid w:val="00277D81"/>
    <w:rsid w:val="00280EA3"/>
    <w:rsid w:val="00280FA6"/>
    <w:rsid w:val="00281D3D"/>
    <w:rsid w:val="00282EC0"/>
    <w:rsid w:val="00283AEF"/>
    <w:rsid w:val="00284558"/>
    <w:rsid w:val="00284AA1"/>
    <w:rsid w:val="00284BC6"/>
    <w:rsid w:val="002859E9"/>
    <w:rsid w:val="00287C1D"/>
    <w:rsid w:val="00290281"/>
    <w:rsid w:val="002904DC"/>
    <w:rsid w:val="00290839"/>
    <w:rsid w:val="002917CD"/>
    <w:rsid w:val="00291EDE"/>
    <w:rsid w:val="00292190"/>
    <w:rsid w:val="00292E70"/>
    <w:rsid w:val="00292F24"/>
    <w:rsid w:val="002937FE"/>
    <w:rsid w:val="00293959"/>
    <w:rsid w:val="0029416B"/>
    <w:rsid w:val="002944F4"/>
    <w:rsid w:val="002947A3"/>
    <w:rsid w:val="00294817"/>
    <w:rsid w:val="0029485C"/>
    <w:rsid w:val="0029550B"/>
    <w:rsid w:val="00295821"/>
    <w:rsid w:val="00295D4C"/>
    <w:rsid w:val="0029650E"/>
    <w:rsid w:val="002965CC"/>
    <w:rsid w:val="002966EF"/>
    <w:rsid w:val="00296DCA"/>
    <w:rsid w:val="002A07D1"/>
    <w:rsid w:val="002A0EF5"/>
    <w:rsid w:val="002A1A7B"/>
    <w:rsid w:val="002A27EA"/>
    <w:rsid w:val="002A2EF7"/>
    <w:rsid w:val="002A31F6"/>
    <w:rsid w:val="002A3286"/>
    <w:rsid w:val="002A36AA"/>
    <w:rsid w:val="002A3F53"/>
    <w:rsid w:val="002A4563"/>
    <w:rsid w:val="002A4CA2"/>
    <w:rsid w:val="002A51D4"/>
    <w:rsid w:val="002A51ED"/>
    <w:rsid w:val="002A56C8"/>
    <w:rsid w:val="002A61A5"/>
    <w:rsid w:val="002A69D3"/>
    <w:rsid w:val="002A6C4A"/>
    <w:rsid w:val="002A7F5F"/>
    <w:rsid w:val="002B27A2"/>
    <w:rsid w:val="002B34CD"/>
    <w:rsid w:val="002B3C15"/>
    <w:rsid w:val="002B42AD"/>
    <w:rsid w:val="002B4C03"/>
    <w:rsid w:val="002B4F82"/>
    <w:rsid w:val="002B5320"/>
    <w:rsid w:val="002B5970"/>
    <w:rsid w:val="002B59F8"/>
    <w:rsid w:val="002B659F"/>
    <w:rsid w:val="002B68EE"/>
    <w:rsid w:val="002B6DA4"/>
    <w:rsid w:val="002B7326"/>
    <w:rsid w:val="002B7ADA"/>
    <w:rsid w:val="002C0272"/>
    <w:rsid w:val="002C02BD"/>
    <w:rsid w:val="002C112D"/>
    <w:rsid w:val="002C1389"/>
    <w:rsid w:val="002C1501"/>
    <w:rsid w:val="002C2BF1"/>
    <w:rsid w:val="002C4285"/>
    <w:rsid w:val="002C49A7"/>
    <w:rsid w:val="002C4B6A"/>
    <w:rsid w:val="002C4DD6"/>
    <w:rsid w:val="002C56EB"/>
    <w:rsid w:val="002C6143"/>
    <w:rsid w:val="002C6D39"/>
    <w:rsid w:val="002C6DF1"/>
    <w:rsid w:val="002C7352"/>
    <w:rsid w:val="002C757C"/>
    <w:rsid w:val="002D0333"/>
    <w:rsid w:val="002D09E1"/>
    <w:rsid w:val="002D09E5"/>
    <w:rsid w:val="002D1B80"/>
    <w:rsid w:val="002D1FB0"/>
    <w:rsid w:val="002D2744"/>
    <w:rsid w:val="002D355D"/>
    <w:rsid w:val="002D524F"/>
    <w:rsid w:val="002D54FF"/>
    <w:rsid w:val="002D5C07"/>
    <w:rsid w:val="002D60B9"/>
    <w:rsid w:val="002D63F5"/>
    <w:rsid w:val="002D6817"/>
    <w:rsid w:val="002E0599"/>
    <w:rsid w:val="002E0C5F"/>
    <w:rsid w:val="002E13FC"/>
    <w:rsid w:val="002E19F2"/>
    <w:rsid w:val="002E2AA2"/>
    <w:rsid w:val="002E36D2"/>
    <w:rsid w:val="002E4129"/>
    <w:rsid w:val="002E4D51"/>
    <w:rsid w:val="002E4D5B"/>
    <w:rsid w:val="002E4DA6"/>
    <w:rsid w:val="002E4F46"/>
    <w:rsid w:val="002E5044"/>
    <w:rsid w:val="002E5CFF"/>
    <w:rsid w:val="002E5ED6"/>
    <w:rsid w:val="002E6D06"/>
    <w:rsid w:val="002E745C"/>
    <w:rsid w:val="002E7BA8"/>
    <w:rsid w:val="002F029C"/>
    <w:rsid w:val="002F0423"/>
    <w:rsid w:val="002F160C"/>
    <w:rsid w:val="002F19A0"/>
    <w:rsid w:val="002F1CFC"/>
    <w:rsid w:val="002F28AE"/>
    <w:rsid w:val="002F2AC6"/>
    <w:rsid w:val="002F340C"/>
    <w:rsid w:val="002F3FAD"/>
    <w:rsid w:val="002F463B"/>
    <w:rsid w:val="002F5557"/>
    <w:rsid w:val="002F55CD"/>
    <w:rsid w:val="002F57FB"/>
    <w:rsid w:val="002F5D71"/>
    <w:rsid w:val="002F6097"/>
    <w:rsid w:val="002F68AE"/>
    <w:rsid w:val="002F7F78"/>
    <w:rsid w:val="003016CC"/>
    <w:rsid w:val="0030266E"/>
    <w:rsid w:val="00303B8F"/>
    <w:rsid w:val="00303D5B"/>
    <w:rsid w:val="003048D0"/>
    <w:rsid w:val="00305082"/>
    <w:rsid w:val="00305966"/>
    <w:rsid w:val="00305E6F"/>
    <w:rsid w:val="003070B3"/>
    <w:rsid w:val="003071B1"/>
    <w:rsid w:val="00307258"/>
    <w:rsid w:val="0030747A"/>
    <w:rsid w:val="0030795E"/>
    <w:rsid w:val="00307BD3"/>
    <w:rsid w:val="0031043E"/>
    <w:rsid w:val="00311D77"/>
    <w:rsid w:val="003137ED"/>
    <w:rsid w:val="00313F0B"/>
    <w:rsid w:val="00314071"/>
    <w:rsid w:val="0031459D"/>
    <w:rsid w:val="00315F37"/>
    <w:rsid w:val="00316BA4"/>
    <w:rsid w:val="003173BF"/>
    <w:rsid w:val="00317D91"/>
    <w:rsid w:val="00320FF1"/>
    <w:rsid w:val="00321202"/>
    <w:rsid w:val="00321C09"/>
    <w:rsid w:val="00321CCF"/>
    <w:rsid w:val="00322815"/>
    <w:rsid w:val="0032300F"/>
    <w:rsid w:val="003238FD"/>
    <w:rsid w:val="00324CCF"/>
    <w:rsid w:val="003256D5"/>
    <w:rsid w:val="003262EA"/>
    <w:rsid w:val="00326889"/>
    <w:rsid w:val="00326A36"/>
    <w:rsid w:val="00326F17"/>
    <w:rsid w:val="00327C0D"/>
    <w:rsid w:val="00330150"/>
    <w:rsid w:val="003308C2"/>
    <w:rsid w:val="003316D7"/>
    <w:rsid w:val="00332738"/>
    <w:rsid w:val="00332A0F"/>
    <w:rsid w:val="003331FF"/>
    <w:rsid w:val="00333FEB"/>
    <w:rsid w:val="00334B1B"/>
    <w:rsid w:val="00334D60"/>
    <w:rsid w:val="00334F54"/>
    <w:rsid w:val="00335AD0"/>
    <w:rsid w:val="0033613C"/>
    <w:rsid w:val="00336269"/>
    <w:rsid w:val="00336F25"/>
    <w:rsid w:val="0034019C"/>
    <w:rsid w:val="00340482"/>
    <w:rsid w:val="003404D2"/>
    <w:rsid w:val="003406F8"/>
    <w:rsid w:val="00341B0D"/>
    <w:rsid w:val="0034260C"/>
    <w:rsid w:val="00343775"/>
    <w:rsid w:val="00343B6F"/>
    <w:rsid w:val="00343CEC"/>
    <w:rsid w:val="00344758"/>
    <w:rsid w:val="0034485F"/>
    <w:rsid w:val="00344C75"/>
    <w:rsid w:val="0034512B"/>
    <w:rsid w:val="0034541B"/>
    <w:rsid w:val="00345BCE"/>
    <w:rsid w:val="00345BD2"/>
    <w:rsid w:val="0034612D"/>
    <w:rsid w:val="003463A3"/>
    <w:rsid w:val="00346E21"/>
    <w:rsid w:val="00347371"/>
    <w:rsid w:val="0034775D"/>
    <w:rsid w:val="00350B22"/>
    <w:rsid w:val="00350E4C"/>
    <w:rsid w:val="0035243E"/>
    <w:rsid w:val="00353940"/>
    <w:rsid w:val="003546E4"/>
    <w:rsid w:val="003546FD"/>
    <w:rsid w:val="003553FD"/>
    <w:rsid w:val="00355611"/>
    <w:rsid w:val="003559FB"/>
    <w:rsid w:val="00355D10"/>
    <w:rsid w:val="003563E2"/>
    <w:rsid w:val="00357217"/>
    <w:rsid w:val="0035731C"/>
    <w:rsid w:val="00357E4A"/>
    <w:rsid w:val="00357FC2"/>
    <w:rsid w:val="003617D0"/>
    <w:rsid w:val="00361B39"/>
    <w:rsid w:val="00361BB6"/>
    <w:rsid w:val="00361FB0"/>
    <w:rsid w:val="0036217A"/>
    <w:rsid w:val="00364366"/>
    <w:rsid w:val="00365E90"/>
    <w:rsid w:val="00366FE4"/>
    <w:rsid w:val="003702E7"/>
    <w:rsid w:val="003707B9"/>
    <w:rsid w:val="003711B2"/>
    <w:rsid w:val="00371C5A"/>
    <w:rsid w:val="00371D3B"/>
    <w:rsid w:val="0037273C"/>
    <w:rsid w:val="003734AB"/>
    <w:rsid w:val="00373DBF"/>
    <w:rsid w:val="00374032"/>
    <w:rsid w:val="00374155"/>
    <w:rsid w:val="00374390"/>
    <w:rsid w:val="0037443A"/>
    <w:rsid w:val="0037592C"/>
    <w:rsid w:val="00376FE9"/>
    <w:rsid w:val="00377C7F"/>
    <w:rsid w:val="00380CEB"/>
    <w:rsid w:val="00382519"/>
    <w:rsid w:val="00382A3F"/>
    <w:rsid w:val="00382D95"/>
    <w:rsid w:val="00382E0D"/>
    <w:rsid w:val="00383753"/>
    <w:rsid w:val="00383E3B"/>
    <w:rsid w:val="00383F80"/>
    <w:rsid w:val="00385BFA"/>
    <w:rsid w:val="00386013"/>
    <w:rsid w:val="00387C57"/>
    <w:rsid w:val="00391124"/>
    <w:rsid w:val="00391192"/>
    <w:rsid w:val="003916EB"/>
    <w:rsid w:val="00391749"/>
    <w:rsid w:val="00391FCA"/>
    <w:rsid w:val="00392751"/>
    <w:rsid w:val="00394226"/>
    <w:rsid w:val="0039428B"/>
    <w:rsid w:val="00394772"/>
    <w:rsid w:val="00394998"/>
    <w:rsid w:val="003955DF"/>
    <w:rsid w:val="00395746"/>
    <w:rsid w:val="00395823"/>
    <w:rsid w:val="00395E05"/>
    <w:rsid w:val="00396F31"/>
    <w:rsid w:val="00397419"/>
    <w:rsid w:val="003976EE"/>
    <w:rsid w:val="00397AB4"/>
    <w:rsid w:val="00397F44"/>
    <w:rsid w:val="003A0391"/>
    <w:rsid w:val="003A05A0"/>
    <w:rsid w:val="003A0919"/>
    <w:rsid w:val="003A16E4"/>
    <w:rsid w:val="003A174D"/>
    <w:rsid w:val="003A2266"/>
    <w:rsid w:val="003A239C"/>
    <w:rsid w:val="003A26DD"/>
    <w:rsid w:val="003A27DC"/>
    <w:rsid w:val="003A284E"/>
    <w:rsid w:val="003A2F01"/>
    <w:rsid w:val="003A3695"/>
    <w:rsid w:val="003A3DE1"/>
    <w:rsid w:val="003A3E36"/>
    <w:rsid w:val="003A407D"/>
    <w:rsid w:val="003A5934"/>
    <w:rsid w:val="003A59D4"/>
    <w:rsid w:val="003A5DF1"/>
    <w:rsid w:val="003A5EC5"/>
    <w:rsid w:val="003A6928"/>
    <w:rsid w:val="003A6C35"/>
    <w:rsid w:val="003A6E1A"/>
    <w:rsid w:val="003A70B5"/>
    <w:rsid w:val="003A7968"/>
    <w:rsid w:val="003B1104"/>
    <w:rsid w:val="003B24B4"/>
    <w:rsid w:val="003B303F"/>
    <w:rsid w:val="003B3069"/>
    <w:rsid w:val="003B3CAB"/>
    <w:rsid w:val="003B455A"/>
    <w:rsid w:val="003B47CC"/>
    <w:rsid w:val="003B59EF"/>
    <w:rsid w:val="003B65E3"/>
    <w:rsid w:val="003B662B"/>
    <w:rsid w:val="003B72D4"/>
    <w:rsid w:val="003B7903"/>
    <w:rsid w:val="003C03CB"/>
    <w:rsid w:val="003C05D0"/>
    <w:rsid w:val="003C10E7"/>
    <w:rsid w:val="003C1B00"/>
    <w:rsid w:val="003C1B66"/>
    <w:rsid w:val="003C2242"/>
    <w:rsid w:val="003C2352"/>
    <w:rsid w:val="003C2917"/>
    <w:rsid w:val="003C372B"/>
    <w:rsid w:val="003C397D"/>
    <w:rsid w:val="003C5032"/>
    <w:rsid w:val="003C5200"/>
    <w:rsid w:val="003C5939"/>
    <w:rsid w:val="003C60B2"/>
    <w:rsid w:val="003C64EE"/>
    <w:rsid w:val="003C6592"/>
    <w:rsid w:val="003C664F"/>
    <w:rsid w:val="003C7B61"/>
    <w:rsid w:val="003D10AB"/>
    <w:rsid w:val="003D11CC"/>
    <w:rsid w:val="003D12DB"/>
    <w:rsid w:val="003D169A"/>
    <w:rsid w:val="003D18B9"/>
    <w:rsid w:val="003D1A86"/>
    <w:rsid w:val="003D1AD9"/>
    <w:rsid w:val="003D1C84"/>
    <w:rsid w:val="003D220E"/>
    <w:rsid w:val="003D2D8B"/>
    <w:rsid w:val="003D3206"/>
    <w:rsid w:val="003D3B73"/>
    <w:rsid w:val="003D4132"/>
    <w:rsid w:val="003D4830"/>
    <w:rsid w:val="003D4913"/>
    <w:rsid w:val="003D4D4D"/>
    <w:rsid w:val="003D4FC5"/>
    <w:rsid w:val="003D5883"/>
    <w:rsid w:val="003D5AA7"/>
    <w:rsid w:val="003D5F18"/>
    <w:rsid w:val="003D5F4A"/>
    <w:rsid w:val="003D6556"/>
    <w:rsid w:val="003E0607"/>
    <w:rsid w:val="003E126A"/>
    <w:rsid w:val="003E1A28"/>
    <w:rsid w:val="003E1B63"/>
    <w:rsid w:val="003E2121"/>
    <w:rsid w:val="003E29B4"/>
    <w:rsid w:val="003E339A"/>
    <w:rsid w:val="003E4310"/>
    <w:rsid w:val="003E4D93"/>
    <w:rsid w:val="003E512A"/>
    <w:rsid w:val="003E5872"/>
    <w:rsid w:val="003E60FE"/>
    <w:rsid w:val="003E69EC"/>
    <w:rsid w:val="003E705F"/>
    <w:rsid w:val="003E73CB"/>
    <w:rsid w:val="003E7500"/>
    <w:rsid w:val="003E76B0"/>
    <w:rsid w:val="003E76C2"/>
    <w:rsid w:val="003E77D8"/>
    <w:rsid w:val="003F0B1A"/>
    <w:rsid w:val="003F1239"/>
    <w:rsid w:val="003F2A15"/>
    <w:rsid w:val="003F2F3E"/>
    <w:rsid w:val="003F2FD4"/>
    <w:rsid w:val="003F3A45"/>
    <w:rsid w:val="003F3DDD"/>
    <w:rsid w:val="003F44FC"/>
    <w:rsid w:val="003F4628"/>
    <w:rsid w:val="003F55DA"/>
    <w:rsid w:val="003F5A07"/>
    <w:rsid w:val="003F606A"/>
    <w:rsid w:val="003F6386"/>
    <w:rsid w:val="003F648A"/>
    <w:rsid w:val="003F65C8"/>
    <w:rsid w:val="003F697E"/>
    <w:rsid w:val="003F6DB3"/>
    <w:rsid w:val="003F702F"/>
    <w:rsid w:val="003F7931"/>
    <w:rsid w:val="003F7DE4"/>
    <w:rsid w:val="0040057D"/>
    <w:rsid w:val="004008DD"/>
    <w:rsid w:val="00401463"/>
    <w:rsid w:val="00401B0F"/>
    <w:rsid w:val="00402EA8"/>
    <w:rsid w:val="00403656"/>
    <w:rsid w:val="00403F3E"/>
    <w:rsid w:val="00405733"/>
    <w:rsid w:val="00406012"/>
    <w:rsid w:val="0040679D"/>
    <w:rsid w:val="00406C13"/>
    <w:rsid w:val="00406D7C"/>
    <w:rsid w:val="00407236"/>
    <w:rsid w:val="00407916"/>
    <w:rsid w:val="004103BD"/>
    <w:rsid w:val="0041055E"/>
    <w:rsid w:val="004108F3"/>
    <w:rsid w:val="0041122B"/>
    <w:rsid w:val="00411819"/>
    <w:rsid w:val="00411E89"/>
    <w:rsid w:val="00411EC2"/>
    <w:rsid w:val="004131D1"/>
    <w:rsid w:val="00413E0A"/>
    <w:rsid w:val="0041468D"/>
    <w:rsid w:val="004156F8"/>
    <w:rsid w:val="0041622B"/>
    <w:rsid w:val="00420933"/>
    <w:rsid w:val="0042137D"/>
    <w:rsid w:val="004219AE"/>
    <w:rsid w:val="00421E9F"/>
    <w:rsid w:val="00421EE2"/>
    <w:rsid w:val="0042231F"/>
    <w:rsid w:val="0042271C"/>
    <w:rsid w:val="00423271"/>
    <w:rsid w:val="0042377F"/>
    <w:rsid w:val="004238C6"/>
    <w:rsid w:val="0042391D"/>
    <w:rsid w:val="00423B8E"/>
    <w:rsid w:val="004240B8"/>
    <w:rsid w:val="00424619"/>
    <w:rsid w:val="00424C38"/>
    <w:rsid w:val="00424FF6"/>
    <w:rsid w:val="0042523C"/>
    <w:rsid w:val="00425C56"/>
    <w:rsid w:val="0042636F"/>
    <w:rsid w:val="00426857"/>
    <w:rsid w:val="00426DFB"/>
    <w:rsid w:val="0042734F"/>
    <w:rsid w:val="00427790"/>
    <w:rsid w:val="00427B62"/>
    <w:rsid w:val="00430376"/>
    <w:rsid w:val="00430407"/>
    <w:rsid w:val="00430559"/>
    <w:rsid w:val="00430E85"/>
    <w:rsid w:val="00430F44"/>
    <w:rsid w:val="00431918"/>
    <w:rsid w:val="00431947"/>
    <w:rsid w:val="00432383"/>
    <w:rsid w:val="00432627"/>
    <w:rsid w:val="0043262A"/>
    <w:rsid w:val="0043267C"/>
    <w:rsid w:val="00432EC8"/>
    <w:rsid w:val="004349E5"/>
    <w:rsid w:val="004353AD"/>
    <w:rsid w:val="004360D8"/>
    <w:rsid w:val="00436781"/>
    <w:rsid w:val="00437311"/>
    <w:rsid w:val="00437A8B"/>
    <w:rsid w:val="004403CE"/>
    <w:rsid w:val="00440721"/>
    <w:rsid w:val="00440A19"/>
    <w:rsid w:val="00440C43"/>
    <w:rsid w:val="00440EEA"/>
    <w:rsid w:val="0044143E"/>
    <w:rsid w:val="004414E9"/>
    <w:rsid w:val="0044211F"/>
    <w:rsid w:val="004431E9"/>
    <w:rsid w:val="00443642"/>
    <w:rsid w:val="00443894"/>
    <w:rsid w:val="004444F1"/>
    <w:rsid w:val="00444ABD"/>
    <w:rsid w:val="00445310"/>
    <w:rsid w:val="00445D1A"/>
    <w:rsid w:val="004469C3"/>
    <w:rsid w:val="004475C8"/>
    <w:rsid w:val="00447CF6"/>
    <w:rsid w:val="004502C7"/>
    <w:rsid w:val="00450644"/>
    <w:rsid w:val="00451038"/>
    <w:rsid w:val="004516FB"/>
    <w:rsid w:val="00451884"/>
    <w:rsid w:val="00451DAD"/>
    <w:rsid w:val="004528FA"/>
    <w:rsid w:val="0045562F"/>
    <w:rsid w:val="004559F3"/>
    <w:rsid w:val="004560D9"/>
    <w:rsid w:val="0045644D"/>
    <w:rsid w:val="00457838"/>
    <w:rsid w:val="00457D6A"/>
    <w:rsid w:val="00457EB9"/>
    <w:rsid w:val="004600E7"/>
    <w:rsid w:val="004602DF"/>
    <w:rsid w:val="00460620"/>
    <w:rsid w:val="00460AEA"/>
    <w:rsid w:val="00460EA5"/>
    <w:rsid w:val="00461359"/>
    <w:rsid w:val="00461B7E"/>
    <w:rsid w:val="00462120"/>
    <w:rsid w:val="004624AE"/>
    <w:rsid w:val="0046299A"/>
    <w:rsid w:val="00463DDA"/>
    <w:rsid w:val="00463FDA"/>
    <w:rsid w:val="004647CF"/>
    <w:rsid w:val="00465ACA"/>
    <w:rsid w:val="004666F1"/>
    <w:rsid w:val="00466DCB"/>
    <w:rsid w:val="004701E6"/>
    <w:rsid w:val="004708A6"/>
    <w:rsid w:val="00470A5A"/>
    <w:rsid w:val="00470F2B"/>
    <w:rsid w:val="00471978"/>
    <w:rsid w:val="00472268"/>
    <w:rsid w:val="004724A3"/>
    <w:rsid w:val="004724D0"/>
    <w:rsid w:val="00472E28"/>
    <w:rsid w:val="00473426"/>
    <w:rsid w:val="0047473E"/>
    <w:rsid w:val="00474837"/>
    <w:rsid w:val="00474B05"/>
    <w:rsid w:val="00474E79"/>
    <w:rsid w:val="00475371"/>
    <w:rsid w:val="00475A62"/>
    <w:rsid w:val="00475A67"/>
    <w:rsid w:val="00475BD6"/>
    <w:rsid w:val="00475EE8"/>
    <w:rsid w:val="0047670F"/>
    <w:rsid w:val="00476C70"/>
    <w:rsid w:val="0047702E"/>
    <w:rsid w:val="00477852"/>
    <w:rsid w:val="00481F8D"/>
    <w:rsid w:val="00482025"/>
    <w:rsid w:val="004823FE"/>
    <w:rsid w:val="00482431"/>
    <w:rsid w:val="004839DE"/>
    <w:rsid w:val="00483C93"/>
    <w:rsid w:val="00483CB8"/>
    <w:rsid w:val="00483FF9"/>
    <w:rsid w:val="004845AD"/>
    <w:rsid w:val="00484F39"/>
    <w:rsid w:val="00485323"/>
    <w:rsid w:val="0048539F"/>
    <w:rsid w:val="00485ACA"/>
    <w:rsid w:val="00485EDB"/>
    <w:rsid w:val="0048631A"/>
    <w:rsid w:val="00486991"/>
    <w:rsid w:val="00486C97"/>
    <w:rsid w:val="00487BF4"/>
    <w:rsid w:val="00487DE6"/>
    <w:rsid w:val="00487EB5"/>
    <w:rsid w:val="004904D0"/>
    <w:rsid w:val="00490622"/>
    <w:rsid w:val="00490B4C"/>
    <w:rsid w:val="004913B9"/>
    <w:rsid w:val="00491447"/>
    <w:rsid w:val="00491E17"/>
    <w:rsid w:val="00491ED6"/>
    <w:rsid w:val="00492518"/>
    <w:rsid w:val="00492AC4"/>
    <w:rsid w:val="00492F6B"/>
    <w:rsid w:val="00493611"/>
    <w:rsid w:val="00493824"/>
    <w:rsid w:val="00494224"/>
    <w:rsid w:val="004943F7"/>
    <w:rsid w:val="00494AED"/>
    <w:rsid w:val="00495729"/>
    <w:rsid w:val="004960B3"/>
    <w:rsid w:val="0049764F"/>
    <w:rsid w:val="004A0176"/>
    <w:rsid w:val="004A0C8C"/>
    <w:rsid w:val="004A0FFF"/>
    <w:rsid w:val="004A27D6"/>
    <w:rsid w:val="004A292C"/>
    <w:rsid w:val="004A44A0"/>
    <w:rsid w:val="004A4B1E"/>
    <w:rsid w:val="004A4D1F"/>
    <w:rsid w:val="004A4E3B"/>
    <w:rsid w:val="004A4E59"/>
    <w:rsid w:val="004A4F9C"/>
    <w:rsid w:val="004A502C"/>
    <w:rsid w:val="004A5E50"/>
    <w:rsid w:val="004A5EC5"/>
    <w:rsid w:val="004A6200"/>
    <w:rsid w:val="004A65D5"/>
    <w:rsid w:val="004A7BCD"/>
    <w:rsid w:val="004B0250"/>
    <w:rsid w:val="004B1508"/>
    <w:rsid w:val="004B1EF7"/>
    <w:rsid w:val="004B2264"/>
    <w:rsid w:val="004B3206"/>
    <w:rsid w:val="004B4BFB"/>
    <w:rsid w:val="004B4FD0"/>
    <w:rsid w:val="004B5B22"/>
    <w:rsid w:val="004B5E95"/>
    <w:rsid w:val="004B5EA4"/>
    <w:rsid w:val="004B6201"/>
    <w:rsid w:val="004B621E"/>
    <w:rsid w:val="004B6D8B"/>
    <w:rsid w:val="004B739F"/>
    <w:rsid w:val="004B73F1"/>
    <w:rsid w:val="004B769A"/>
    <w:rsid w:val="004B7E0F"/>
    <w:rsid w:val="004C034B"/>
    <w:rsid w:val="004C07EB"/>
    <w:rsid w:val="004C0E14"/>
    <w:rsid w:val="004C16F4"/>
    <w:rsid w:val="004C1863"/>
    <w:rsid w:val="004C1FBB"/>
    <w:rsid w:val="004C2324"/>
    <w:rsid w:val="004C2C98"/>
    <w:rsid w:val="004C3134"/>
    <w:rsid w:val="004C363B"/>
    <w:rsid w:val="004C3CBF"/>
    <w:rsid w:val="004C3E9F"/>
    <w:rsid w:val="004C4B41"/>
    <w:rsid w:val="004C5221"/>
    <w:rsid w:val="004C63D9"/>
    <w:rsid w:val="004D0182"/>
    <w:rsid w:val="004D12B4"/>
    <w:rsid w:val="004D1DA1"/>
    <w:rsid w:val="004D286C"/>
    <w:rsid w:val="004D327B"/>
    <w:rsid w:val="004D337B"/>
    <w:rsid w:val="004D3C3B"/>
    <w:rsid w:val="004D3EC1"/>
    <w:rsid w:val="004D4945"/>
    <w:rsid w:val="004D6036"/>
    <w:rsid w:val="004D6D45"/>
    <w:rsid w:val="004D7636"/>
    <w:rsid w:val="004E0414"/>
    <w:rsid w:val="004E105B"/>
    <w:rsid w:val="004E1436"/>
    <w:rsid w:val="004E4287"/>
    <w:rsid w:val="004E434C"/>
    <w:rsid w:val="004E676B"/>
    <w:rsid w:val="004E67C3"/>
    <w:rsid w:val="004E79C5"/>
    <w:rsid w:val="004E7E07"/>
    <w:rsid w:val="004F02E0"/>
    <w:rsid w:val="004F05A2"/>
    <w:rsid w:val="004F05B1"/>
    <w:rsid w:val="004F075F"/>
    <w:rsid w:val="004F1277"/>
    <w:rsid w:val="004F1C2A"/>
    <w:rsid w:val="004F2712"/>
    <w:rsid w:val="004F27FF"/>
    <w:rsid w:val="004F2AB3"/>
    <w:rsid w:val="004F2E6E"/>
    <w:rsid w:val="004F3030"/>
    <w:rsid w:val="004F31EB"/>
    <w:rsid w:val="004F33F9"/>
    <w:rsid w:val="004F3470"/>
    <w:rsid w:val="004F3F16"/>
    <w:rsid w:val="004F489B"/>
    <w:rsid w:val="004F4A7E"/>
    <w:rsid w:val="004F5E77"/>
    <w:rsid w:val="004F5F69"/>
    <w:rsid w:val="004F6C30"/>
    <w:rsid w:val="004F7279"/>
    <w:rsid w:val="004F7416"/>
    <w:rsid w:val="004F759F"/>
    <w:rsid w:val="004F75B0"/>
    <w:rsid w:val="004F7878"/>
    <w:rsid w:val="004F7D4D"/>
    <w:rsid w:val="0050066A"/>
    <w:rsid w:val="00500960"/>
    <w:rsid w:val="005014C9"/>
    <w:rsid w:val="00501843"/>
    <w:rsid w:val="00501878"/>
    <w:rsid w:val="00501B57"/>
    <w:rsid w:val="005024EC"/>
    <w:rsid w:val="0050394F"/>
    <w:rsid w:val="00503DB2"/>
    <w:rsid w:val="00503F46"/>
    <w:rsid w:val="00503F7D"/>
    <w:rsid w:val="005063D0"/>
    <w:rsid w:val="005066B7"/>
    <w:rsid w:val="00506808"/>
    <w:rsid w:val="00506CB6"/>
    <w:rsid w:val="00507B39"/>
    <w:rsid w:val="00507C96"/>
    <w:rsid w:val="005110A8"/>
    <w:rsid w:val="005118E5"/>
    <w:rsid w:val="00512262"/>
    <w:rsid w:val="005125F8"/>
    <w:rsid w:val="00512768"/>
    <w:rsid w:val="00512C72"/>
    <w:rsid w:val="0051364D"/>
    <w:rsid w:val="00514040"/>
    <w:rsid w:val="00514899"/>
    <w:rsid w:val="00514903"/>
    <w:rsid w:val="00515881"/>
    <w:rsid w:val="005171D3"/>
    <w:rsid w:val="005175AC"/>
    <w:rsid w:val="00520147"/>
    <w:rsid w:val="005201E0"/>
    <w:rsid w:val="00520F43"/>
    <w:rsid w:val="00521A6C"/>
    <w:rsid w:val="00522523"/>
    <w:rsid w:val="00522779"/>
    <w:rsid w:val="00522B4A"/>
    <w:rsid w:val="00523191"/>
    <w:rsid w:val="0052334A"/>
    <w:rsid w:val="00523923"/>
    <w:rsid w:val="005242FB"/>
    <w:rsid w:val="00524BE4"/>
    <w:rsid w:val="00525022"/>
    <w:rsid w:val="005255DE"/>
    <w:rsid w:val="00526F88"/>
    <w:rsid w:val="00527EE2"/>
    <w:rsid w:val="00527F77"/>
    <w:rsid w:val="0053054E"/>
    <w:rsid w:val="005306E8"/>
    <w:rsid w:val="00530D1D"/>
    <w:rsid w:val="00531E5A"/>
    <w:rsid w:val="00532863"/>
    <w:rsid w:val="0053458A"/>
    <w:rsid w:val="00534FCB"/>
    <w:rsid w:val="00535E8B"/>
    <w:rsid w:val="005363DF"/>
    <w:rsid w:val="0053658B"/>
    <w:rsid w:val="0053719D"/>
    <w:rsid w:val="005372EA"/>
    <w:rsid w:val="00537BDF"/>
    <w:rsid w:val="00537BF6"/>
    <w:rsid w:val="005402A1"/>
    <w:rsid w:val="005407CF"/>
    <w:rsid w:val="00540BC9"/>
    <w:rsid w:val="005415DC"/>
    <w:rsid w:val="00541F4C"/>
    <w:rsid w:val="00542BEC"/>
    <w:rsid w:val="00543A91"/>
    <w:rsid w:val="005449CF"/>
    <w:rsid w:val="00544FEB"/>
    <w:rsid w:val="00545333"/>
    <w:rsid w:val="00545434"/>
    <w:rsid w:val="00545BD8"/>
    <w:rsid w:val="00545BE6"/>
    <w:rsid w:val="00546A45"/>
    <w:rsid w:val="00550984"/>
    <w:rsid w:val="00551246"/>
    <w:rsid w:val="005516C9"/>
    <w:rsid w:val="005523B4"/>
    <w:rsid w:val="005537AA"/>
    <w:rsid w:val="00553A8C"/>
    <w:rsid w:val="00554264"/>
    <w:rsid w:val="00554A5E"/>
    <w:rsid w:val="00554FB4"/>
    <w:rsid w:val="005550AE"/>
    <w:rsid w:val="005555D7"/>
    <w:rsid w:val="00555758"/>
    <w:rsid w:val="00556468"/>
    <w:rsid w:val="00557344"/>
    <w:rsid w:val="005574FA"/>
    <w:rsid w:val="00557A5A"/>
    <w:rsid w:val="0056015E"/>
    <w:rsid w:val="0056019E"/>
    <w:rsid w:val="005602A8"/>
    <w:rsid w:val="00560A2F"/>
    <w:rsid w:val="0056168D"/>
    <w:rsid w:val="005617A6"/>
    <w:rsid w:val="00561FF8"/>
    <w:rsid w:val="005621AF"/>
    <w:rsid w:val="00562612"/>
    <w:rsid w:val="00562C2F"/>
    <w:rsid w:val="005634FA"/>
    <w:rsid w:val="00563A82"/>
    <w:rsid w:val="00564837"/>
    <w:rsid w:val="0056568A"/>
    <w:rsid w:val="005658CD"/>
    <w:rsid w:val="00565944"/>
    <w:rsid w:val="00565AA9"/>
    <w:rsid w:val="00565AF7"/>
    <w:rsid w:val="00565EBF"/>
    <w:rsid w:val="0056774F"/>
    <w:rsid w:val="00567E81"/>
    <w:rsid w:val="00570A2D"/>
    <w:rsid w:val="005710AB"/>
    <w:rsid w:val="005715FA"/>
    <w:rsid w:val="0057173C"/>
    <w:rsid w:val="00571831"/>
    <w:rsid w:val="00571B55"/>
    <w:rsid w:val="00571C40"/>
    <w:rsid w:val="00571CE8"/>
    <w:rsid w:val="00571EF4"/>
    <w:rsid w:val="00572305"/>
    <w:rsid w:val="00572464"/>
    <w:rsid w:val="0057328D"/>
    <w:rsid w:val="00573923"/>
    <w:rsid w:val="005741DD"/>
    <w:rsid w:val="00574225"/>
    <w:rsid w:val="00575DFB"/>
    <w:rsid w:val="00576A5A"/>
    <w:rsid w:val="00576E7E"/>
    <w:rsid w:val="00577239"/>
    <w:rsid w:val="00577D63"/>
    <w:rsid w:val="00577DC1"/>
    <w:rsid w:val="00580AE4"/>
    <w:rsid w:val="00580C79"/>
    <w:rsid w:val="00582AA8"/>
    <w:rsid w:val="0058365E"/>
    <w:rsid w:val="00583BFA"/>
    <w:rsid w:val="00583EAB"/>
    <w:rsid w:val="00585B26"/>
    <w:rsid w:val="00586CF1"/>
    <w:rsid w:val="00586D3B"/>
    <w:rsid w:val="00587463"/>
    <w:rsid w:val="00587FCB"/>
    <w:rsid w:val="00587FE5"/>
    <w:rsid w:val="0059160A"/>
    <w:rsid w:val="00591B1A"/>
    <w:rsid w:val="005926C8"/>
    <w:rsid w:val="00592B3C"/>
    <w:rsid w:val="00592CA1"/>
    <w:rsid w:val="00594AB6"/>
    <w:rsid w:val="005951F5"/>
    <w:rsid w:val="005957CE"/>
    <w:rsid w:val="00595EA0"/>
    <w:rsid w:val="005964D1"/>
    <w:rsid w:val="00596A6E"/>
    <w:rsid w:val="0059706B"/>
    <w:rsid w:val="0059719C"/>
    <w:rsid w:val="005971D6"/>
    <w:rsid w:val="005972F3"/>
    <w:rsid w:val="0059732C"/>
    <w:rsid w:val="005979E4"/>
    <w:rsid w:val="005A0000"/>
    <w:rsid w:val="005A09C3"/>
    <w:rsid w:val="005A0FFE"/>
    <w:rsid w:val="005A102A"/>
    <w:rsid w:val="005A18C1"/>
    <w:rsid w:val="005A1A16"/>
    <w:rsid w:val="005A1BEA"/>
    <w:rsid w:val="005A1CD2"/>
    <w:rsid w:val="005A248A"/>
    <w:rsid w:val="005A3797"/>
    <w:rsid w:val="005A3973"/>
    <w:rsid w:val="005A4D2A"/>
    <w:rsid w:val="005A5800"/>
    <w:rsid w:val="005A5A2C"/>
    <w:rsid w:val="005A5FBE"/>
    <w:rsid w:val="005A6BFB"/>
    <w:rsid w:val="005B01F1"/>
    <w:rsid w:val="005B05BA"/>
    <w:rsid w:val="005B0845"/>
    <w:rsid w:val="005B1A18"/>
    <w:rsid w:val="005B23F4"/>
    <w:rsid w:val="005B2B1A"/>
    <w:rsid w:val="005B3F51"/>
    <w:rsid w:val="005B4015"/>
    <w:rsid w:val="005B449F"/>
    <w:rsid w:val="005B5AEC"/>
    <w:rsid w:val="005B5DE3"/>
    <w:rsid w:val="005B5E67"/>
    <w:rsid w:val="005B63FA"/>
    <w:rsid w:val="005B68E8"/>
    <w:rsid w:val="005B7EFC"/>
    <w:rsid w:val="005C044C"/>
    <w:rsid w:val="005C0AD6"/>
    <w:rsid w:val="005C0F10"/>
    <w:rsid w:val="005C1F8B"/>
    <w:rsid w:val="005C28BB"/>
    <w:rsid w:val="005C2A57"/>
    <w:rsid w:val="005C3278"/>
    <w:rsid w:val="005C39CE"/>
    <w:rsid w:val="005C445B"/>
    <w:rsid w:val="005C5053"/>
    <w:rsid w:val="005C545B"/>
    <w:rsid w:val="005C55CC"/>
    <w:rsid w:val="005C5914"/>
    <w:rsid w:val="005C5DFD"/>
    <w:rsid w:val="005C67AD"/>
    <w:rsid w:val="005C73F0"/>
    <w:rsid w:val="005D274C"/>
    <w:rsid w:val="005D450E"/>
    <w:rsid w:val="005D56EC"/>
    <w:rsid w:val="005D5A4E"/>
    <w:rsid w:val="005D68D9"/>
    <w:rsid w:val="005D6AEF"/>
    <w:rsid w:val="005D74FF"/>
    <w:rsid w:val="005D7628"/>
    <w:rsid w:val="005D765E"/>
    <w:rsid w:val="005E005D"/>
    <w:rsid w:val="005E23ED"/>
    <w:rsid w:val="005E24F3"/>
    <w:rsid w:val="005E256B"/>
    <w:rsid w:val="005E28C1"/>
    <w:rsid w:val="005E4744"/>
    <w:rsid w:val="005E5226"/>
    <w:rsid w:val="005E69B0"/>
    <w:rsid w:val="005E6C75"/>
    <w:rsid w:val="005E74D2"/>
    <w:rsid w:val="005E76D7"/>
    <w:rsid w:val="005E7895"/>
    <w:rsid w:val="005E7A07"/>
    <w:rsid w:val="005F1CDF"/>
    <w:rsid w:val="005F1FD2"/>
    <w:rsid w:val="005F2303"/>
    <w:rsid w:val="005F4E97"/>
    <w:rsid w:val="005F5A20"/>
    <w:rsid w:val="005F69BD"/>
    <w:rsid w:val="005F767C"/>
    <w:rsid w:val="005F77E0"/>
    <w:rsid w:val="005F7A54"/>
    <w:rsid w:val="005F7C85"/>
    <w:rsid w:val="00601990"/>
    <w:rsid w:val="006019AD"/>
    <w:rsid w:val="00601A10"/>
    <w:rsid w:val="00601EC1"/>
    <w:rsid w:val="00602181"/>
    <w:rsid w:val="006023F0"/>
    <w:rsid w:val="00602755"/>
    <w:rsid w:val="006029E7"/>
    <w:rsid w:val="006033C0"/>
    <w:rsid w:val="006036E5"/>
    <w:rsid w:val="00603E33"/>
    <w:rsid w:val="00604199"/>
    <w:rsid w:val="00604BEA"/>
    <w:rsid w:val="00604D42"/>
    <w:rsid w:val="00604F22"/>
    <w:rsid w:val="00605890"/>
    <w:rsid w:val="00605CCD"/>
    <w:rsid w:val="006062A7"/>
    <w:rsid w:val="00606424"/>
    <w:rsid w:val="006065F1"/>
    <w:rsid w:val="00606DE3"/>
    <w:rsid w:val="00607144"/>
    <w:rsid w:val="006072D2"/>
    <w:rsid w:val="006074C5"/>
    <w:rsid w:val="00610045"/>
    <w:rsid w:val="0061080B"/>
    <w:rsid w:val="00610CD4"/>
    <w:rsid w:val="00611722"/>
    <w:rsid w:val="00611A8E"/>
    <w:rsid w:val="00611F31"/>
    <w:rsid w:val="00612072"/>
    <w:rsid w:val="00612352"/>
    <w:rsid w:val="006124BE"/>
    <w:rsid w:val="00613352"/>
    <w:rsid w:val="006133C0"/>
    <w:rsid w:val="00613791"/>
    <w:rsid w:val="006144BD"/>
    <w:rsid w:val="00614C5D"/>
    <w:rsid w:val="00614DAF"/>
    <w:rsid w:val="00615912"/>
    <w:rsid w:val="00615A08"/>
    <w:rsid w:val="00616A4D"/>
    <w:rsid w:val="00617763"/>
    <w:rsid w:val="00620251"/>
    <w:rsid w:val="006217A3"/>
    <w:rsid w:val="00621EF9"/>
    <w:rsid w:val="0062201D"/>
    <w:rsid w:val="006227D7"/>
    <w:rsid w:val="00622F09"/>
    <w:rsid w:val="00623701"/>
    <w:rsid w:val="00624259"/>
    <w:rsid w:val="00624439"/>
    <w:rsid w:val="00624D06"/>
    <w:rsid w:val="00624E54"/>
    <w:rsid w:val="00625E53"/>
    <w:rsid w:val="0062617E"/>
    <w:rsid w:val="006274EB"/>
    <w:rsid w:val="00630487"/>
    <w:rsid w:val="0063076A"/>
    <w:rsid w:val="00630A61"/>
    <w:rsid w:val="00630AF4"/>
    <w:rsid w:val="006313CF"/>
    <w:rsid w:val="006315D2"/>
    <w:rsid w:val="006318A7"/>
    <w:rsid w:val="00631AC3"/>
    <w:rsid w:val="00631C90"/>
    <w:rsid w:val="0063319C"/>
    <w:rsid w:val="00633DEC"/>
    <w:rsid w:val="00633F6E"/>
    <w:rsid w:val="0063493D"/>
    <w:rsid w:val="00634C46"/>
    <w:rsid w:val="006353E1"/>
    <w:rsid w:val="006355BD"/>
    <w:rsid w:val="006355D1"/>
    <w:rsid w:val="00635DD3"/>
    <w:rsid w:val="00636678"/>
    <w:rsid w:val="006366A7"/>
    <w:rsid w:val="006366E3"/>
    <w:rsid w:val="00636915"/>
    <w:rsid w:val="00637446"/>
    <w:rsid w:val="00637534"/>
    <w:rsid w:val="00640692"/>
    <w:rsid w:val="006408D9"/>
    <w:rsid w:val="00640D2F"/>
    <w:rsid w:val="006415A2"/>
    <w:rsid w:val="00641722"/>
    <w:rsid w:val="00641915"/>
    <w:rsid w:val="00642212"/>
    <w:rsid w:val="006437D4"/>
    <w:rsid w:val="0064398D"/>
    <w:rsid w:val="0064441B"/>
    <w:rsid w:val="0064504B"/>
    <w:rsid w:val="00645EC7"/>
    <w:rsid w:val="0064604A"/>
    <w:rsid w:val="00646403"/>
    <w:rsid w:val="00646D9D"/>
    <w:rsid w:val="00647105"/>
    <w:rsid w:val="006474BE"/>
    <w:rsid w:val="00647665"/>
    <w:rsid w:val="00647BB1"/>
    <w:rsid w:val="00650995"/>
    <w:rsid w:val="00650C1E"/>
    <w:rsid w:val="0065232E"/>
    <w:rsid w:val="0065237F"/>
    <w:rsid w:val="00652A70"/>
    <w:rsid w:val="00654386"/>
    <w:rsid w:val="00654473"/>
    <w:rsid w:val="00654584"/>
    <w:rsid w:val="00654B2D"/>
    <w:rsid w:val="00655EE2"/>
    <w:rsid w:val="0066038F"/>
    <w:rsid w:val="006605E3"/>
    <w:rsid w:val="00660F41"/>
    <w:rsid w:val="006611BA"/>
    <w:rsid w:val="006616B6"/>
    <w:rsid w:val="006617A8"/>
    <w:rsid w:val="00661934"/>
    <w:rsid w:val="00661CA9"/>
    <w:rsid w:val="00662563"/>
    <w:rsid w:val="00663018"/>
    <w:rsid w:val="006633FB"/>
    <w:rsid w:val="00663910"/>
    <w:rsid w:val="00663E3A"/>
    <w:rsid w:val="00664D65"/>
    <w:rsid w:val="0066643A"/>
    <w:rsid w:val="00666581"/>
    <w:rsid w:val="00667BC5"/>
    <w:rsid w:val="0067066A"/>
    <w:rsid w:val="00670A75"/>
    <w:rsid w:val="00670B1F"/>
    <w:rsid w:val="006710AE"/>
    <w:rsid w:val="006712AE"/>
    <w:rsid w:val="00671C4A"/>
    <w:rsid w:val="0067203A"/>
    <w:rsid w:val="0067216C"/>
    <w:rsid w:val="0067362A"/>
    <w:rsid w:val="00673A15"/>
    <w:rsid w:val="00673B4E"/>
    <w:rsid w:val="00674187"/>
    <w:rsid w:val="00674B2B"/>
    <w:rsid w:val="006763C7"/>
    <w:rsid w:val="006763D5"/>
    <w:rsid w:val="0067659A"/>
    <w:rsid w:val="0067672E"/>
    <w:rsid w:val="00677B21"/>
    <w:rsid w:val="006805E4"/>
    <w:rsid w:val="00680AF7"/>
    <w:rsid w:val="00680D07"/>
    <w:rsid w:val="00680F0D"/>
    <w:rsid w:val="00681A90"/>
    <w:rsid w:val="00681DB4"/>
    <w:rsid w:val="00681E5B"/>
    <w:rsid w:val="00681FBD"/>
    <w:rsid w:val="006837E9"/>
    <w:rsid w:val="006842B9"/>
    <w:rsid w:val="00684E29"/>
    <w:rsid w:val="006852E2"/>
    <w:rsid w:val="00685463"/>
    <w:rsid w:val="00685EE4"/>
    <w:rsid w:val="00686E56"/>
    <w:rsid w:val="006873BB"/>
    <w:rsid w:val="00687BFC"/>
    <w:rsid w:val="00687ED4"/>
    <w:rsid w:val="00690002"/>
    <w:rsid w:val="00690575"/>
    <w:rsid w:val="00692F1B"/>
    <w:rsid w:val="00693713"/>
    <w:rsid w:val="006945D6"/>
    <w:rsid w:val="00694D9C"/>
    <w:rsid w:val="00695BCE"/>
    <w:rsid w:val="006960B3"/>
    <w:rsid w:val="006961AA"/>
    <w:rsid w:val="00696284"/>
    <w:rsid w:val="00696A17"/>
    <w:rsid w:val="00696AC5"/>
    <w:rsid w:val="00697149"/>
    <w:rsid w:val="006A1211"/>
    <w:rsid w:val="006A1618"/>
    <w:rsid w:val="006A2019"/>
    <w:rsid w:val="006A22B9"/>
    <w:rsid w:val="006A374B"/>
    <w:rsid w:val="006A3AD4"/>
    <w:rsid w:val="006A4260"/>
    <w:rsid w:val="006A474C"/>
    <w:rsid w:val="006A57CC"/>
    <w:rsid w:val="006A6234"/>
    <w:rsid w:val="006A65F3"/>
    <w:rsid w:val="006A6C9A"/>
    <w:rsid w:val="006A7275"/>
    <w:rsid w:val="006A7C40"/>
    <w:rsid w:val="006A7CCC"/>
    <w:rsid w:val="006B04B5"/>
    <w:rsid w:val="006B09F6"/>
    <w:rsid w:val="006B266B"/>
    <w:rsid w:val="006B3131"/>
    <w:rsid w:val="006B344B"/>
    <w:rsid w:val="006B3453"/>
    <w:rsid w:val="006B3854"/>
    <w:rsid w:val="006B447C"/>
    <w:rsid w:val="006B453A"/>
    <w:rsid w:val="006B49E2"/>
    <w:rsid w:val="006B5019"/>
    <w:rsid w:val="006B530A"/>
    <w:rsid w:val="006B58E4"/>
    <w:rsid w:val="006B624C"/>
    <w:rsid w:val="006B70F1"/>
    <w:rsid w:val="006C0760"/>
    <w:rsid w:val="006C095E"/>
    <w:rsid w:val="006C1BBB"/>
    <w:rsid w:val="006C1E1E"/>
    <w:rsid w:val="006C2506"/>
    <w:rsid w:val="006C51F1"/>
    <w:rsid w:val="006C685C"/>
    <w:rsid w:val="006C6D0F"/>
    <w:rsid w:val="006C70B3"/>
    <w:rsid w:val="006C730C"/>
    <w:rsid w:val="006C7B24"/>
    <w:rsid w:val="006D09A1"/>
    <w:rsid w:val="006D09FE"/>
    <w:rsid w:val="006D0E99"/>
    <w:rsid w:val="006D21E4"/>
    <w:rsid w:val="006D2340"/>
    <w:rsid w:val="006D2E86"/>
    <w:rsid w:val="006D3DF9"/>
    <w:rsid w:val="006D4226"/>
    <w:rsid w:val="006D51E8"/>
    <w:rsid w:val="006D5C6B"/>
    <w:rsid w:val="006D60BF"/>
    <w:rsid w:val="006D625A"/>
    <w:rsid w:val="006D62CE"/>
    <w:rsid w:val="006D639C"/>
    <w:rsid w:val="006D6702"/>
    <w:rsid w:val="006D6E49"/>
    <w:rsid w:val="006E1825"/>
    <w:rsid w:val="006E253A"/>
    <w:rsid w:val="006E2E4D"/>
    <w:rsid w:val="006E3161"/>
    <w:rsid w:val="006E317E"/>
    <w:rsid w:val="006E33D7"/>
    <w:rsid w:val="006E4FDB"/>
    <w:rsid w:val="006E583B"/>
    <w:rsid w:val="006E5EEB"/>
    <w:rsid w:val="006E6A1F"/>
    <w:rsid w:val="006E752F"/>
    <w:rsid w:val="006F05CF"/>
    <w:rsid w:val="006F0B36"/>
    <w:rsid w:val="006F0B95"/>
    <w:rsid w:val="006F0E1D"/>
    <w:rsid w:val="006F1320"/>
    <w:rsid w:val="006F2C59"/>
    <w:rsid w:val="006F4906"/>
    <w:rsid w:val="006F4FFA"/>
    <w:rsid w:val="006F6691"/>
    <w:rsid w:val="006F6845"/>
    <w:rsid w:val="006F6B3F"/>
    <w:rsid w:val="006F6BEB"/>
    <w:rsid w:val="006F6D68"/>
    <w:rsid w:val="006F6E6B"/>
    <w:rsid w:val="006F78F5"/>
    <w:rsid w:val="00700639"/>
    <w:rsid w:val="00702A2A"/>
    <w:rsid w:val="00702EC1"/>
    <w:rsid w:val="0070356F"/>
    <w:rsid w:val="007041E6"/>
    <w:rsid w:val="00704C35"/>
    <w:rsid w:val="007053C4"/>
    <w:rsid w:val="0070655A"/>
    <w:rsid w:val="00706619"/>
    <w:rsid w:val="00706CF2"/>
    <w:rsid w:val="0070754C"/>
    <w:rsid w:val="00707D0C"/>
    <w:rsid w:val="00710686"/>
    <w:rsid w:val="007112B3"/>
    <w:rsid w:val="00711C32"/>
    <w:rsid w:val="007124C1"/>
    <w:rsid w:val="00712B83"/>
    <w:rsid w:val="00713C47"/>
    <w:rsid w:val="00714409"/>
    <w:rsid w:val="00714D6E"/>
    <w:rsid w:val="007154D3"/>
    <w:rsid w:val="00716665"/>
    <w:rsid w:val="007167E8"/>
    <w:rsid w:val="00716B80"/>
    <w:rsid w:val="007174F8"/>
    <w:rsid w:val="007176EC"/>
    <w:rsid w:val="00717EE3"/>
    <w:rsid w:val="00720282"/>
    <w:rsid w:val="007203A1"/>
    <w:rsid w:val="00720645"/>
    <w:rsid w:val="00721D3B"/>
    <w:rsid w:val="00722E13"/>
    <w:rsid w:val="0072301F"/>
    <w:rsid w:val="0072391D"/>
    <w:rsid w:val="00724758"/>
    <w:rsid w:val="0072510B"/>
    <w:rsid w:val="007252EC"/>
    <w:rsid w:val="00726F0A"/>
    <w:rsid w:val="0072705D"/>
    <w:rsid w:val="00727609"/>
    <w:rsid w:val="007277AF"/>
    <w:rsid w:val="00730548"/>
    <w:rsid w:val="0073197E"/>
    <w:rsid w:val="00731F10"/>
    <w:rsid w:val="00731F5E"/>
    <w:rsid w:val="00732B8B"/>
    <w:rsid w:val="00732CD2"/>
    <w:rsid w:val="007335DC"/>
    <w:rsid w:val="0073386F"/>
    <w:rsid w:val="007346B5"/>
    <w:rsid w:val="00734796"/>
    <w:rsid w:val="00734CF0"/>
    <w:rsid w:val="0073577B"/>
    <w:rsid w:val="007358BB"/>
    <w:rsid w:val="00736076"/>
    <w:rsid w:val="00737924"/>
    <w:rsid w:val="0074003B"/>
    <w:rsid w:val="0074006F"/>
    <w:rsid w:val="007408B5"/>
    <w:rsid w:val="00740C3E"/>
    <w:rsid w:val="00741EAE"/>
    <w:rsid w:val="0074249E"/>
    <w:rsid w:val="007424C2"/>
    <w:rsid w:val="00742665"/>
    <w:rsid w:val="00743F7C"/>
    <w:rsid w:val="007442B5"/>
    <w:rsid w:val="007443ED"/>
    <w:rsid w:val="00744432"/>
    <w:rsid w:val="00746C3E"/>
    <w:rsid w:val="00746EC4"/>
    <w:rsid w:val="00746F83"/>
    <w:rsid w:val="0074757A"/>
    <w:rsid w:val="00750176"/>
    <w:rsid w:val="00750852"/>
    <w:rsid w:val="00750D2F"/>
    <w:rsid w:val="00751870"/>
    <w:rsid w:val="00751964"/>
    <w:rsid w:val="00752F85"/>
    <w:rsid w:val="00753194"/>
    <w:rsid w:val="007540E3"/>
    <w:rsid w:val="00754121"/>
    <w:rsid w:val="007552EE"/>
    <w:rsid w:val="00755388"/>
    <w:rsid w:val="00755AB8"/>
    <w:rsid w:val="00756457"/>
    <w:rsid w:val="0075668B"/>
    <w:rsid w:val="00756A9F"/>
    <w:rsid w:val="00757B69"/>
    <w:rsid w:val="007600F2"/>
    <w:rsid w:val="00760D05"/>
    <w:rsid w:val="00760D10"/>
    <w:rsid w:val="007618FB"/>
    <w:rsid w:val="00761EC3"/>
    <w:rsid w:val="0076246C"/>
    <w:rsid w:val="00762B35"/>
    <w:rsid w:val="00763144"/>
    <w:rsid w:val="007637DB"/>
    <w:rsid w:val="00764AC4"/>
    <w:rsid w:val="00764BE8"/>
    <w:rsid w:val="00765236"/>
    <w:rsid w:val="007653D7"/>
    <w:rsid w:val="00765560"/>
    <w:rsid w:val="0076562B"/>
    <w:rsid w:val="0076585B"/>
    <w:rsid w:val="00765991"/>
    <w:rsid w:val="0076645A"/>
    <w:rsid w:val="007664FB"/>
    <w:rsid w:val="007665B5"/>
    <w:rsid w:val="007672E8"/>
    <w:rsid w:val="007679BF"/>
    <w:rsid w:val="00767E1C"/>
    <w:rsid w:val="0077191F"/>
    <w:rsid w:val="00772160"/>
    <w:rsid w:val="00772B91"/>
    <w:rsid w:val="00772FF2"/>
    <w:rsid w:val="00773213"/>
    <w:rsid w:val="007733AC"/>
    <w:rsid w:val="00773AA8"/>
    <w:rsid w:val="00774679"/>
    <w:rsid w:val="00775322"/>
    <w:rsid w:val="00775E78"/>
    <w:rsid w:val="00776426"/>
    <w:rsid w:val="00776B53"/>
    <w:rsid w:val="00777E6C"/>
    <w:rsid w:val="0078009F"/>
    <w:rsid w:val="007806C1"/>
    <w:rsid w:val="007816C5"/>
    <w:rsid w:val="00781A53"/>
    <w:rsid w:val="00781B93"/>
    <w:rsid w:val="00781BE2"/>
    <w:rsid w:val="00782DCD"/>
    <w:rsid w:val="007830B5"/>
    <w:rsid w:val="0078324F"/>
    <w:rsid w:val="0078347B"/>
    <w:rsid w:val="00785216"/>
    <w:rsid w:val="007869DE"/>
    <w:rsid w:val="00786F71"/>
    <w:rsid w:val="007871BE"/>
    <w:rsid w:val="00787725"/>
    <w:rsid w:val="00787CC2"/>
    <w:rsid w:val="00790BCE"/>
    <w:rsid w:val="00791037"/>
    <w:rsid w:val="00791CBA"/>
    <w:rsid w:val="00791DFD"/>
    <w:rsid w:val="00791FF8"/>
    <w:rsid w:val="00792BA7"/>
    <w:rsid w:val="007939EF"/>
    <w:rsid w:val="00794090"/>
    <w:rsid w:val="00794639"/>
    <w:rsid w:val="00794A55"/>
    <w:rsid w:val="007952A4"/>
    <w:rsid w:val="00795EE2"/>
    <w:rsid w:val="00796200"/>
    <w:rsid w:val="007963B8"/>
    <w:rsid w:val="00796665"/>
    <w:rsid w:val="007966C1"/>
    <w:rsid w:val="0079724A"/>
    <w:rsid w:val="00797896"/>
    <w:rsid w:val="00797A4F"/>
    <w:rsid w:val="007A139B"/>
    <w:rsid w:val="007A1798"/>
    <w:rsid w:val="007A1908"/>
    <w:rsid w:val="007A1ABA"/>
    <w:rsid w:val="007A3A18"/>
    <w:rsid w:val="007A4165"/>
    <w:rsid w:val="007A51BC"/>
    <w:rsid w:val="007A55C6"/>
    <w:rsid w:val="007A619F"/>
    <w:rsid w:val="007A6250"/>
    <w:rsid w:val="007A66CE"/>
    <w:rsid w:val="007A7606"/>
    <w:rsid w:val="007A789F"/>
    <w:rsid w:val="007A7F26"/>
    <w:rsid w:val="007B0DB4"/>
    <w:rsid w:val="007B374C"/>
    <w:rsid w:val="007B3F32"/>
    <w:rsid w:val="007B5607"/>
    <w:rsid w:val="007B6813"/>
    <w:rsid w:val="007B6DD2"/>
    <w:rsid w:val="007B79B1"/>
    <w:rsid w:val="007B7A67"/>
    <w:rsid w:val="007B7E8C"/>
    <w:rsid w:val="007C06EA"/>
    <w:rsid w:val="007C07E1"/>
    <w:rsid w:val="007C1474"/>
    <w:rsid w:val="007C1975"/>
    <w:rsid w:val="007C1A91"/>
    <w:rsid w:val="007C2B02"/>
    <w:rsid w:val="007C329C"/>
    <w:rsid w:val="007C35FD"/>
    <w:rsid w:val="007C4612"/>
    <w:rsid w:val="007C4789"/>
    <w:rsid w:val="007C49D1"/>
    <w:rsid w:val="007C4B1D"/>
    <w:rsid w:val="007C522D"/>
    <w:rsid w:val="007C562C"/>
    <w:rsid w:val="007C56BE"/>
    <w:rsid w:val="007C58C6"/>
    <w:rsid w:val="007C5F93"/>
    <w:rsid w:val="007C619D"/>
    <w:rsid w:val="007C6C5B"/>
    <w:rsid w:val="007C77CD"/>
    <w:rsid w:val="007C7CDF"/>
    <w:rsid w:val="007D00DB"/>
    <w:rsid w:val="007D1664"/>
    <w:rsid w:val="007D16F7"/>
    <w:rsid w:val="007D2202"/>
    <w:rsid w:val="007D2958"/>
    <w:rsid w:val="007D3389"/>
    <w:rsid w:val="007D35FF"/>
    <w:rsid w:val="007D53B0"/>
    <w:rsid w:val="007D5A3A"/>
    <w:rsid w:val="007D62F1"/>
    <w:rsid w:val="007D66AB"/>
    <w:rsid w:val="007D7EFD"/>
    <w:rsid w:val="007E01A4"/>
    <w:rsid w:val="007E0FF9"/>
    <w:rsid w:val="007E2833"/>
    <w:rsid w:val="007E2B76"/>
    <w:rsid w:val="007E2DBA"/>
    <w:rsid w:val="007E3624"/>
    <w:rsid w:val="007E4EBA"/>
    <w:rsid w:val="007E52E9"/>
    <w:rsid w:val="007E5993"/>
    <w:rsid w:val="007E61AD"/>
    <w:rsid w:val="007E6823"/>
    <w:rsid w:val="007E7FCF"/>
    <w:rsid w:val="007F001B"/>
    <w:rsid w:val="007F0038"/>
    <w:rsid w:val="007F044B"/>
    <w:rsid w:val="007F0685"/>
    <w:rsid w:val="007F08CB"/>
    <w:rsid w:val="007F1C0A"/>
    <w:rsid w:val="007F1CAC"/>
    <w:rsid w:val="007F3222"/>
    <w:rsid w:val="007F32EE"/>
    <w:rsid w:val="007F49F7"/>
    <w:rsid w:val="007F4BE8"/>
    <w:rsid w:val="007F4D67"/>
    <w:rsid w:val="007F4F63"/>
    <w:rsid w:val="007F5AFB"/>
    <w:rsid w:val="007F6BA7"/>
    <w:rsid w:val="007F6D54"/>
    <w:rsid w:val="007F6F42"/>
    <w:rsid w:val="007F7EEB"/>
    <w:rsid w:val="00800224"/>
    <w:rsid w:val="0080091D"/>
    <w:rsid w:val="00801247"/>
    <w:rsid w:val="008012E5"/>
    <w:rsid w:val="008015E0"/>
    <w:rsid w:val="00801A5C"/>
    <w:rsid w:val="00801B22"/>
    <w:rsid w:val="00801C09"/>
    <w:rsid w:val="00801D5C"/>
    <w:rsid w:val="00801F8D"/>
    <w:rsid w:val="0080288D"/>
    <w:rsid w:val="00803D32"/>
    <w:rsid w:val="00804E59"/>
    <w:rsid w:val="00805B45"/>
    <w:rsid w:val="00805CAD"/>
    <w:rsid w:val="0080638E"/>
    <w:rsid w:val="008065A8"/>
    <w:rsid w:val="008066E5"/>
    <w:rsid w:val="008073EC"/>
    <w:rsid w:val="00810189"/>
    <w:rsid w:val="008125C8"/>
    <w:rsid w:val="00813E3C"/>
    <w:rsid w:val="008142B1"/>
    <w:rsid w:val="0081476E"/>
    <w:rsid w:val="008148E3"/>
    <w:rsid w:val="00814C48"/>
    <w:rsid w:val="00815D9D"/>
    <w:rsid w:val="008166BC"/>
    <w:rsid w:val="00816FF1"/>
    <w:rsid w:val="0081722F"/>
    <w:rsid w:val="00820883"/>
    <w:rsid w:val="0082175A"/>
    <w:rsid w:val="00821C55"/>
    <w:rsid w:val="00821DDA"/>
    <w:rsid w:val="00822A70"/>
    <w:rsid w:val="00822B8D"/>
    <w:rsid w:val="00823A22"/>
    <w:rsid w:val="00823E95"/>
    <w:rsid w:val="00824C18"/>
    <w:rsid w:val="00825497"/>
    <w:rsid w:val="008265E9"/>
    <w:rsid w:val="00827119"/>
    <w:rsid w:val="008272D8"/>
    <w:rsid w:val="00830AA5"/>
    <w:rsid w:val="0083111D"/>
    <w:rsid w:val="008313A5"/>
    <w:rsid w:val="00831F33"/>
    <w:rsid w:val="00832015"/>
    <w:rsid w:val="00832535"/>
    <w:rsid w:val="0083285A"/>
    <w:rsid w:val="00832C36"/>
    <w:rsid w:val="00832D81"/>
    <w:rsid w:val="00833466"/>
    <w:rsid w:val="008337E3"/>
    <w:rsid w:val="00834231"/>
    <w:rsid w:val="008342B6"/>
    <w:rsid w:val="00834479"/>
    <w:rsid w:val="0083473E"/>
    <w:rsid w:val="008354D2"/>
    <w:rsid w:val="00835F61"/>
    <w:rsid w:val="008364A7"/>
    <w:rsid w:val="008364B7"/>
    <w:rsid w:val="00836C5D"/>
    <w:rsid w:val="00837884"/>
    <w:rsid w:val="0083797F"/>
    <w:rsid w:val="00837AF4"/>
    <w:rsid w:val="0084047D"/>
    <w:rsid w:val="008411BE"/>
    <w:rsid w:val="00841388"/>
    <w:rsid w:val="00841394"/>
    <w:rsid w:val="008419B7"/>
    <w:rsid w:val="00841E60"/>
    <w:rsid w:val="00842900"/>
    <w:rsid w:val="0084325C"/>
    <w:rsid w:val="008432A8"/>
    <w:rsid w:val="00843815"/>
    <w:rsid w:val="00843E6C"/>
    <w:rsid w:val="00844AF8"/>
    <w:rsid w:val="00844AFD"/>
    <w:rsid w:val="00845230"/>
    <w:rsid w:val="00845F7E"/>
    <w:rsid w:val="0084655D"/>
    <w:rsid w:val="00847046"/>
    <w:rsid w:val="00850071"/>
    <w:rsid w:val="00850559"/>
    <w:rsid w:val="00850A76"/>
    <w:rsid w:val="0085109F"/>
    <w:rsid w:val="00851456"/>
    <w:rsid w:val="00851FCB"/>
    <w:rsid w:val="008527A8"/>
    <w:rsid w:val="0085291A"/>
    <w:rsid w:val="00852A7D"/>
    <w:rsid w:val="00852DEC"/>
    <w:rsid w:val="008549A2"/>
    <w:rsid w:val="00854D24"/>
    <w:rsid w:val="00854EAE"/>
    <w:rsid w:val="00855239"/>
    <w:rsid w:val="008556ED"/>
    <w:rsid w:val="00855731"/>
    <w:rsid w:val="00855FB2"/>
    <w:rsid w:val="00855FBD"/>
    <w:rsid w:val="00856162"/>
    <w:rsid w:val="008565CC"/>
    <w:rsid w:val="00856D21"/>
    <w:rsid w:val="0085718D"/>
    <w:rsid w:val="0085736A"/>
    <w:rsid w:val="00857419"/>
    <w:rsid w:val="00857EFF"/>
    <w:rsid w:val="008618AC"/>
    <w:rsid w:val="00861ED3"/>
    <w:rsid w:val="00862913"/>
    <w:rsid w:val="0086361A"/>
    <w:rsid w:val="00863AA0"/>
    <w:rsid w:val="0086447B"/>
    <w:rsid w:val="00865725"/>
    <w:rsid w:val="008657C4"/>
    <w:rsid w:val="00865E82"/>
    <w:rsid w:val="00867C6D"/>
    <w:rsid w:val="00867D97"/>
    <w:rsid w:val="00870008"/>
    <w:rsid w:val="00870879"/>
    <w:rsid w:val="00871150"/>
    <w:rsid w:val="00871620"/>
    <w:rsid w:val="0087230B"/>
    <w:rsid w:val="008749DE"/>
    <w:rsid w:val="00874CDC"/>
    <w:rsid w:val="00875001"/>
    <w:rsid w:val="0087544E"/>
    <w:rsid w:val="00875A2E"/>
    <w:rsid w:val="00875CE3"/>
    <w:rsid w:val="00876F87"/>
    <w:rsid w:val="008770FE"/>
    <w:rsid w:val="00877244"/>
    <w:rsid w:val="008776B6"/>
    <w:rsid w:val="00881BF7"/>
    <w:rsid w:val="00882195"/>
    <w:rsid w:val="00883D60"/>
    <w:rsid w:val="00883DDD"/>
    <w:rsid w:val="008854CD"/>
    <w:rsid w:val="00885538"/>
    <w:rsid w:val="0088693B"/>
    <w:rsid w:val="00886BAD"/>
    <w:rsid w:val="00887118"/>
    <w:rsid w:val="00890A9E"/>
    <w:rsid w:val="00891014"/>
    <w:rsid w:val="00891F21"/>
    <w:rsid w:val="0089209C"/>
    <w:rsid w:val="008931BC"/>
    <w:rsid w:val="00893521"/>
    <w:rsid w:val="00893594"/>
    <w:rsid w:val="00893603"/>
    <w:rsid w:val="00893A13"/>
    <w:rsid w:val="00894144"/>
    <w:rsid w:val="008944B2"/>
    <w:rsid w:val="00894614"/>
    <w:rsid w:val="008957EE"/>
    <w:rsid w:val="00896FC5"/>
    <w:rsid w:val="008979EE"/>
    <w:rsid w:val="00897F9E"/>
    <w:rsid w:val="008A02BB"/>
    <w:rsid w:val="008A055B"/>
    <w:rsid w:val="008A06CA"/>
    <w:rsid w:val="008A1B2B"/>
    <w:rsid w:val="008A1EB0"/>
    <w:rsid w:val="008A3044"/>
    <w:rsid w:val="008A3214"/>
    <w:rsid w:val="008A387D"/>
    <w:rsid w:val="008A4788"/>
    <w:rsid w:val="008A4978"/>
    <w:rsid w:val="008A4E8E"/>
    <w:rsid w:val="008A524F"/>
    <w:rsid w:val="008A52F2"/>
    <w:rsid w:val="008A57DF"/>
    <w:rsid w:val="008A5C5C"/>
    <w:rsid w:val="008A5E35"/>
    <w:rsid w:val="008A5FEE"/>
    <w:rsid w:val="008A68BF"/>
    <w:rsid w:val="008A756C"/>
    <w:rsid w:val="008A7FC1"/>
    <w:rsid w:val="008B02A4"/>
    <w:rsid w:val="008B064D"/>
    <w:rsid w:val="008B0CD9"/>
    <w:rsid w:val="008B13EC"/>
    <w:rsid w:val="008B1C83"/>
    <w:rsid w:val="008B1E05"/>
    <w:rsid w:val="008B2865"/>
    <w:rsid w:val="008B46B4"/>
    <w:rsid w:val="008B62AD"/>
    <w:rsid w:val="008B66B3"/>
    <w:rsid w:val="008B7005"/>
    <w:rsid w:val="008B7431"/>
    <w:rsid w:val="008B79B7"/>
    <w:rsid w:val="008C0C86"/>
    <w:rsid w:val="008C0F86"/>
    <w:rsid w:val="008C16C9"/>
    <w:rsid w:val="008C17A7"/>
    <w:rsid w:val="008C18CC"/>
    <w:rsid w:val="008C1F55"/>
    <w:rsid w:val="008C214B"/>
    <w:rsid w:val="008C2BD1"/>
    <w:rsid w:val="008C3D4D"/>
    <w:rsid w:val="008C5986"/>
    <w:rsid w:val="008C5E66"/>
    <w:rsid w:val="008C6112"/>
    <w:rsid w:val="008C674B"/>
    <w:rsid w:val="008C6E0A"/>
    <w:rsid w:val="008C6EB9"/>
    <w:rsid w:val="008C7F36"/>
    <w:rsid w:val="008D06A3"/>
    <w:rsid w:val="008D0B62"/>
    <w:rsid w:val="008D0E37"/>
    <w:rsid w:val="008D12B8"/>
    <w:rsid w:val="008D1BCF"/>
    <w:rsid w:val="008D26E3"/>
    <w:rsid w:val="008D2A9B"/>
    <w:rsid w:val="008D2AB7"/>
    <w:rsid w:val="008D2E7F"/>
    <w:rsid w:val="008D330B"/>
    <w:rsid w:val="008D39AC"/>
    <w:rsid w:val="008D3B13"/>
    <w:rsid w:val="008D3C35"/>
    <w:rsid w:val="008D4D6C"/>
    <w:rsid w:val="008D5E0C"/>
    <w:rsid w:val="008D659F"/>
    <w:rsid w:val="008D6DE8"/>
    <w:rsid w:val="008E076B"/>
    <w:rsid w:val="008E1D5E"/>
    <w:rsid w:val="008E1D6E"/>
    <w:rsid w:val="008E2210"/>
    <w:rsid w:val="008E280C"/>
    <w:rsid w:val="008E2B5C"/>
    <w:rsid w:val="008E3E9F"/>
    <w:rsid w:val="008E4164"/>
    <w:rsid w:val="008E46A5"/>
    <w:rsid w:val="008E48A5"/>
    <w:rsid w:val="008E4D3C"/>
    <w:rsid w:val="008E5096"/>
    <w:rsid w:val="008E644B"/>
    <w:rsid w:val="008E64ED"/>
    <w:rsid w:val="008E669C"/>
    <w:rsid w:val="008E6814"/>
    <w:rsid w:val="008E6C93"/>
    <w:rsid w:val="008E778A"/>
    <w:rsid w:val="008F0272"/>
    <w:rsid w:val="008F0A7B"/>
    <w:rsid w:val="008F0FFB"/>
    <w:rsid w:val="008F1502"/>
    <w:rsid w:val="008F1B9C"/>
    <w:rsid w:val="008F2BCC"/>
    <w:rsid w:val="008F310D"/>
    <w:rsid w:val="008F5105"/>
    <w:rsid w:val="008F5A52"/>
    <w:rsid w:val="008F5ABD"/>
    <w:rsid w:val="008F5F22"/>
    <w:rsid w:val="008F6568"/>
    <w:rsid w:val="008F7351"/>
    <w:rsid w:val="008F7796"/>
    <w:rsid w:val="00900939"/>
    <w:rsid w:val="00900991"/>
    <w:rsid w:val="0090183C"/>
    <w:rsid w:val="00901F2E"/>
    <w:rsid w:val="00902B05"/>
    <w:rsid w:val="00902B81"/>
    <w:rsid w:val="00903411"/>
    <w:rsid w:val="00903CA7"/>
    <w:rsid w:val="009042B0"/>
    <w:rsid w:val="00904DC0"/>
    <w:rsid w:val="00905900"/>
    <w:rsid w:val="00906AC1"/>
    <w:rsid w:val="009072DF"/>
    <w:rsid w:val="00907D1C"/>
    <w:rsid w:val="00907EB4"/>
    <w:rsid w:val="009104EE"/>
    <w:rsid w:val="00910AE4"/>
    <w:rsid w:val="00911530"/>
    <w:rsid w:val="00911BD3"/>
    <w:rsid w:val="00911F53"/>
    <w:rsid w:val="00912739"/>
    <w:rsid w:val="00913039"/>
    <w:rsid w:val="00914312"/>
    <w:rsid w:val="00914C93"/>
    <w:rsid w:val="0091580D"/>
    <w:rsid w:val="00915A0F"/>
    <w:rsid w:val="00915D34"/>
    <w:rsid w:val="00915E98"/>
    <w:rsid w:val="00915F13"/>
    <w:rsid w:val="00916043"/>
    <w:rsid w:val="00916099"/>
    <w:rsid w:val="009167FD"/>
    <w:rsid w:val="009172AF"/>
    <w:rsid w:val="00920458"/>
    <w:rsid w:val="0092055A"/>
    <w:rsid w:val="009217B4"/>
    <w:rsid w:val="00921AB0"/>
    <w:rsid w:val="009222C3"/>
    <w:rsid w:val="00922619"/>
    <w:rsid w:val="009233D1"/>
    <w:rsid w:val="009242C3"/>
    <w:rsid w:val="00924359"/>
    <w:rsid w:val="00924C73"/>
    <w:rsid w:val="00924E80"/>
    <w:rsid w:val="0092526C"/>
    <w:rsid w:val="00925D33"/>
    <w:rsid w:val="00925FB0"/>
    <w:rsid w:val="00926079"/>
    <w:rsid w:val="00926674"/>
    <w:rsid w:val="00926C0F"/>
    <w:rsid w:val="00926FEC"/>
    <w:rsid w:val="00927956"/>
    <w:rsid w:val="009312B4"/>
    <w:rsid w:val="0093136D"/>
    <w:rsid w:val="00931FA3"/>
    <w:rsid w:val="009323B9"/>
    <w:rsid w:val="0093246F"/>
    <w:rsid w:val="00932806"/>
    <w:rsid w:val="0093301F"/>
    <w:rsid w:val="0093325B"/>
    <w:rsid w:val="0093336C"/>
    <w:rsid w:val="00933575"/>
    <w:rsid w:val="0093412E"/>
    <w:rsid w:val="00934240"/>
    <w:rsid w:val="00934CB7"/>
    <w:rsid w:val="00935842"/>
    <w:rsid w:val="00935EE2"/>
    <w:rsid w:val="00936252"/>
    <w:rsid w:val="00936662"/>
    <w:rsid w:val="00936C5F"/>
    <w:rsid w:val="0093714F"/>
    <w:rsid w:val="00937570"/>
    <w:rsid w:val="009375E7"/>
    <w:rsid w:val="0093795A"/>
    <w:rsid w:val="00937EB4"/>
    <w:rsid w:val="00940DE2"/>
    <w:rsid w:val="00940E84"/>
    <w:rsid w:val="00941867"/>
    <w:rsid w:val="00942204"/>
    <w:rsid w:val="00942F8A"/>
    <w:rsid w:val="00943555"/>
    <w:rsid w:val="00944661"/>
    <w:rsid w:val="00944932"/>
    <w:rsid w:val="00944935"/>
    <w:rsid w:val="0094497C"/>
    <w:rsid w:val="00945065"/>
    <w:rsid w:val="00945142"/>
    <w:rsid w:val="00945174"/>
    <w:rsid w:val="00945302"/>
    <w:rsid w:val="009455C8"/>
    <w:rsid w:val="009459D4"/>
    <w:rsid w:val="009468E5"/>
    <w:rsid w:val="00947285"/>
    <w:rsid w:val="00947675"/>
    <w:rsid w:val="00952095"/>
    <w:rsid w:val="00952159"/>
    <w:rsid w:val="00952FB1"/>
    <w:rsid w:val="009531AD"/>
    <w:rsid w:val="0095359A"/>
    <w:rsid w:val="0095453C"/>
    <w:rsid w:val="00954BA4"/>
    <w:rsid w:val="00954FE2"/>
    <w:rsid w:val="009552FC"/>
    <w:rsid w:val="00955619"/>
    <w:rsid w:val="00955883"/>
    <w:rsid w:val="00955B78"/>
    <w:rsid w:val="00956701"/>
    <w:rsid w:val="00956EFE"/>
    <w:rsid w:val="00957510"/>
    <w:rsid w:val="00957C40"/>
    <w:rsid w:val="009604E0"/>
    <w:rsid w:val="00960D14"/>
    <w:rsid w:val="00960F5D"/>
    <w:rsid w:val="00961564"/>
    <w:rsid w:val="009623AD"/>
    <w:rsid w:val="009623B2"/>
    <w:rsid w:val="00963869"/>
    <w:rsid w:val="009646B6"/>
    <w:rsid w:val="00965B44"/>
    <w:rsid w:val="00966571"/>
    <w:rsid w:val="00966A11"/>
    <w:rsid w:val="00967C5A"/>
    <w:rsid w:val="00970121"/>
    <w:rsid w:val="009706F0"/>
    <w:rsid w:val="0097118B"/>
    <w:rsid w:val="009719B6"/>
    <w:rsid w:val="00971BAE"/>
    <w:rsid w:val="00971F63"/>
    <w:rsid w:val="009720D6"/>
    <w:rsid w:val="00972704"/>
    <w:rsid w:val="009730FA"/>
    <w:rsid w:val="009731A1"/>
    <w:rsid w:val="009731F4"/>
    <w:rsid w:val="0097321E"/>
    <w:rsid w:val="00973470"/>
    <w:rsid w:val="00973495"/>
    <w:rsid w:val="00973DB9"/>
    <w:rsid w:val="00974443"/>
    <w:rsid w:val="00975962"/>
    <w:rsid w:val="00975C3F"/>
    <w:rsid w:val="00976ACD"/>
    <w:rsid w:val="00976C6F"/>
    <w:rsid w:val="00976EF2"/>
    <w:rsid w:val="00976F07"/>
    <w:rsid w:val="00977049"/>
    <w:rsid w:val="00977423"/>
    <w:rsid w:val="00977800"/>
    <w:rsid w:val="0098057E"/>
    <w:rsid w:val="009810BF"/>
    <w:rsid w:val="00981A2E"/>
    <w:rsid w:val="00982AE9"/>
    <w:rsid w:val="00982F3B"/>
    <w:rsid w:val="00983454"/>
    <w:rsid w:val="00983C51"/>
    <w:rsid w:val="009843EE"/>
    <w:rsid w:val="009844AC"/>
    <w:rsid w:val="0098472E"/>
    <w:rsid w:val="00985649"/>
    <w:rsid w:val="00985AE2"/>
    <w:rsid w:val="00985D0D"/>
    <w:rsid w:val="00986946"/>
    <w:rsid w:val="00986CA6"/>
    <w:rsid w:val="00987A92"/>
    <w:rsid w:val="00990DE4"/>
    <w:rsid w:val="0099242D"/>
    <w:rsid w:val="00992502"/>
    <w:rsid w:val="00993151"/>
    <w:rsid w:val="00995028"/>
    <w:rsid w:val="009967B4"/>
    <w:rsid w:val="0099731D"/>
    <w:rsid w:val="009977DE"/>
    <w:rsid w:val="009A16C2"/>
    <w:rsid w:val="009A1A66"/>
    <w:rsid w:val="009A241E"/>
    <w:rsid w:val="009A30EB"/>
    <w:rsid w:val="009A3404"/>
    <w:rsid w:val="009A35A9"/>
    <w:rsid w:val="009A409D"/>
    <w:rsid w:val="009A47B7"/>
    <w:rsid w:val="009A4815"/>
    <w:rsid w:val="009A4E55"/>
    <w:rsid w:val="009A4F72"/>
    <w:rsid w:val="009A5054"/>
    <w:rsid w:val="009A5FC5"/>
    <w:rsid w:val="009A66AD"/>
    <w:rsid w:val="009A6EAA"/>
    <w:rsid w:val="009A72FA"/>
    <w:rsid w:val="009A7344"/>
    <w:rsid w:val="009A78F8"/>
    <w:rsid w:val="009B07FC"/>
    <w:rsid w:val="009B1009"/>
    <w:rsid w:val="009B124C"/>
    <w:rsid w:val="009B2C36"/>
    <w:rsid w:val="009B39EB"/>
    <w:rsid w:val="009B3C4C"/>
    <w:rsid w:val="009B445B"/>
    <w:rsid w:val="009B44F5"/>
    <w:rsid w:val="009B46C1"/>
    <w:rsid w:val="009B4793"/>
    <w:rsid w:val="009B545B"/>
    <w:rsid w:val="009B5AD5"/>
    <w:rsid w:val="009B6BC2"/>
    <w:rsid w:val="009B6EE9"/>
    <w:rsid w:val="009B77AD"/>
    <w:rsid w:val="009B7F3D"/>
    <w:rsid w:val="009C0729"/>
    <w:rsid w:val="009C131F"/>
    <w:rsid w:val="009C1E0E"/>
    <w:rsid w:val="009C286F"/>
    <w:rsid w:val="009C2A4F"/>
    <w:rsid w:val="009C2D96"/>
    <w:rsid w:val="009C3F04"/>
    <w:rsid w:val="009C4BBE"/>
    <w:rsid w:val="009C5637"/>
    <w:rsid w:val="009C5D80"/>
    <w:rsid w:val="009C6430"/>
    <w:rsid w:val="009C6AD7"/>
    <w:rsid w:val="009D048D"/>
    <w:rsid w:val="009D056A"/>
    <w:rsid w:val="009D0E43"/>
    <w:rsid w:val="009D1089"/>
    <w:rsid w:val="009D1E2C"/>
    <w:rsid w:val="009D257C"/>
    <w:rsid w:val="009D2977"/>
    <w:rsid w:val="009D3A86"/>
    <w:rsid w:val="009D4A8A"/>
    <w:rsid w:val="009D5B38"/>
    <w:rsid w:val="009D5B62"/>
    <w:rsid w:val="009D5C02"/>
    <w:rsid w:val="009D7494"/>
    <w:rsid w:val="009D74E6"/>
    <w:rsid w:val="009D754E"/>
    <w:rsid w:val="009D78C3"/>
    <w:rsid w:val="009E0F41"/>
    <w:rsid w:val="009E1BC7"/>
    <w:rsid w:val="009E209A"/>
    <w:rsid w:val="009E2AFF"/>
    <w:rsid w:val="009E2F19"/>
    <w:rsid w:val="009E4F7E"/>
    <w:rsid w:val="009E52F3"/>
    <w:rsid w:val="009E537F"/>
    <w:rsid w:val="009E56FF"/>
    <w:rsid w:val="009E6C7D"/>
    <w:rsid w:val="009E78A0"/>
    <w:rsid w:val="009E7C66"/>
    <w:rsid w:val="009E7F98"/>
    <w:rsid w:val="009F09C3"/>
    <w:rsid w:val="009F1285"/>
    <w:rsid w:val="009F1572"/>
    <w:rsid w:val="009F2122"/>
    <w:rsid w:val="009F21EE"/>
    <w:rsid w:val="009F24FE"/>
    <w:rsid w:val="009F3108"/>
    <w:rsid w:val="009F4904"/>
    <w:rsid w:val="009F5963"/>
    <w:rsid w:val="009F726D"/>
    <w:rsid w:val="009F7627"/>
    <w:rsid w:val="00A00156"/>
    <w:rsid w:val="00A0015E"/>
    <w:rsid w:val="00A005A1"/>
    <w:rsid w:val="00A0083A"/>
    <w:rsid w:val="00A0148E"/>
    <w:rsid w:val="00A01971"/>
    <w:rsid w:val="00A02CC6"/>
    <w:rsid w:val="00A03170"/>
    <w:rsid w:val="00A0388A"/>
    <w:rsid w:val="00A03A9D"/>
    <w:rsid w:val="00A04CF8"/>
    <w:rsid w:val="00A05012"/>
    <w:rsid w:val="00A05DE9"/>
    <w:rsid w:val="00A0605C"/>
    <w:rsid w:val="00A0634F"/>
    <w:rsid w:val="00A0719C"/>
    <w:rsid w:val="00A071A7"/>
    <w:rsid w:val="00A07760"/>
    <w:rsid w:val="00A07C1C"/>
    <w:rsid w:val="00A07CC5"/>
    <w:rsid w:val="00A10009"/>
    <w:rsid w:val="00A10231"/>
    <w:rsid w:val="00A10865"/>
    <w:rsid w:val="00A10BF8"/>
    <w:rsid w:val="00A10D48"/>
    <w:rsid w:val="00A1113F"/>
    <w:rsid w:val="00A1169B"/>
    <w:rsid w:val="00A11F91"/>
    <w:rsid w:val="00A13251"/>
    <w:rsid w:val="00A1328A"/>
    <w:rsid w:val="00A1352E"/>
    <w:rsid w:val="00A141DE"/>
    <w:rsid w:val="00A145C2"/>
    <w:rsid w:val="00A153CF"/>
    <w:rsid w:val="00A158EF"/>
    <w:rsid w:val="00A162C2"/>
    <w:rsid w:val="00A162EA"/>
    <w:rsid w:val="00A168E4"/>
    <w:rsid w:val="00A16CDA"/>
    <w:rsid w:val="00A16F5B"/>
    <w:rsid w:val="00A17FE8"/>
    <w:rsid w:val="00A21AFA"/>
    <w:rsid w:val="00A2278C"/>
    <w:rsid w:val="00A2290B"/>
    <w:rsid w:val="00A22A2F"/>
    <w:rsid w:val="00A2320A"/>
    <w:rsid w:val="00A236B0"/>
    <w:rsid w:val="00A23831"/>
    <w:rsid w:val="00A23AE0"/>
    <w:rsid w:val="00A24BD6"/>
    <w:rsid w:val="00A25774"/>
    <w:rsid w:val="00A25A24"/>
    <w:rsid w:val="00A26E24"/>
    <w:rsid w:val="00A3021D"/>
    <w:rsid w:val="00A31C2F"/>
    <w:rsid w:val="00A32917"/>
    <w:rsid w:val="00A32C73"/>
    <w:rsid w:val="00A33D27"/>
    <w:rsid w:val="00A33FB8"/>
    <w:rsid w:val="00A34116"/>
    <w:rsid w:val="00A34134"/>
    <w:rsid w:val="00A3418A"/>
    <w:rsid w:val="00A34AF8"/>
    <w:rsid w:val="00A34B5E"/>
    <w:rsid w:val="00A34CF4"/>
    <w:rsid w:val="00A35191"/>
    <w:rsid w:val="00A35268"/>
    <w:rsid w:val="00A35379"/>
    <w:rsid w:val="00A358E6"/>
    <w:rsid w:val="00A35A1F"/>
    <w:rsid w:val="00A35CE3"/>
    <w:rsid w:val="00A37035"/>
    <w:rsid w:val="00A3703D"/>
    <w:rsid w:val="00A371F2"/>
    <w:rsid w:val="00A37DE3"/>
    <w:rsid w:val="00A37FA9"/>
    <w:rsid w:val="00A400AE"/>
    <w:rsid w:val="00A4010A"/>
    <w:rsid w:val="00A40E98"/>
    <w:rsid w:val="00A416DC"/>
    <w:rsid w:val="00A42354"/>
    <w:rsid w:val="00A42D65"/>
    <w:rsid w:val="00A42FA8"/>
    <w:rsid w:val="00A43435"/>
    <w:rsid w:val="00A44128"/>
    <w:rsid w:val="00A4446E"/>
    <w:rsid w:val="00A444B1"/>
    <w:rsid w:val="00A45913"/>
    <w:rsid w:val="00A45F64"/>
    <w:rsid w:val="00A46BD8"/>
    <w:rsid w:val="00A4723F"/>
    <w:rsid w:val="00A50090"/>
    <w:rsid w:val="00A50720"/>
    <w:rsid w:val="00A50C9C"/>
    <w:rsid w:val="00A518B4"/>
    <w:rsid w:val="00A52BDF"/>
    <w:rsid w:val="00A52C85"/>
    <w:rsid w:val="00A52E57"/>
    <w:rsid w:val="00A531BD"/>
    <w:rsid w:val="00A535C6"/>
    <w:rsid w:val="00A5417A"/>
    <w:rsid w:val="00A548D6"/>
    <w:rsid w:val="00A55931"/>
    <w:rsid w:val="00A55EA0"/>
    <w:rsid w:val="00A560A2"/>
    <w:rsid w:val="00A56305"/>
    <w:rsid w:val="00A57260"/>
    <w:rsid w:val="00A574EC"/>
    <w:rsid w:val="00A57707"/>
    <w:rsid w:val="00A57FE5"/>
    <w:rsid w:val="00A605A4"/>
    <w:rsid w:val="00A614B3"/>
    <w:rsid w:val="00A615BB"/>
    <w:rsid w:val="00A619AF"/>
    <w:rsid w:val="00A61BA2"/>
    <w:rsid w:val="00A62A68"/>
    <w:rsid w:val="00A63216"/>
    <w:rsid w:val="00A641BB"/>
    <w:rsid w:val="00A64889"/>
    <w:rsid w:val="00A6535A"/>
    <w:rsid w:val="00A65831"/>
    <w:rsid w:val="00A66FDA"/>
    <w:rsid w:val="00A67349"/>
    <w:rsid w:val="00A676F8"/>
    <w:rsid w:val="00A67709"/>
    <w:rsid w:val="00A67871"/>
    <w:rsid w:val="00A67965"/>
    <w:rsid w:val="00A72695"/>
    <w:rsid w:val="00A72E82"/>
    <w:rsid w:val="00A739BA"/>
    <w:rsid w:val="00A74CCD"/>
    <w:rsid w:val="00A74ED0"/>
    <w:rsid w:val="00A75DB5"/>
    <w:rsid w:val="00A7648D"/>
    <w:rsid w:val="00A7739A"/>
    <w:rsid w:val="00A774CF"/>
    <w:rsid w:val="00A77FC9"/>
    <w:rsid w:val="00A805C6"/>
    <w:rsid w:val="00A8075E"/>
    <w:rsid w:val="00A80839"/>
    <w:rsid w:val="00A81A8D"/>
    <w:rsid w:val="00A81C46"/>
    <w:rsid w:val="00A82472"/>
    <w:rsid w:val="00A82937"/>
    <w:rsid w:val="00A83D12"/>
    <w:rsid w:val="00A840A3"/>
    <w:rsid w:val="00A84B07"/>
    <w:rsid w:val="00A85B22"/>
    <w:rsid w:val="00A86C3E"/>
    <w:rsid w:val="00A8719F"/>
    <w:rsid w:val="00A871A1"/>
    <w:rsid w:val="00A87987"/>
    <w:rsid w:val="00A87CDE"/>
    <w:rsid w:val="00A90326"/>
    <w:rsid w:val="00A9085C"/>
    <w:rsid w:val="00A90DA6"/>
    <w:rsid w:val="00A919FF"/>
    <w:rsid w:val="00A91FF6"/>
    <w:rsid w:val="00A929A9"/>
    <w:rsid w:val="00A92C61"/>
    <w:rsid w:val="00A93C0D"/>
    <w:rsid w:val="00A9424D"/>
    <w:rsid w:val="00A946DC"/>
    <w:rsid w:val="00A951E3"/>
    <w:rsid w:val="00A956E7"/>
    <w:rsid w:val="00A95877"/>
    <w:rsid w:val="00A976D6"/>
    <w:rsid w:val="00AA077E"/>
    <w:rsid w:val="00AA1543"/>
    <w:rsid w:val="00AA1DF5"/>
    <w:rsid w:val="00AA297E"/>
    <w:rsid w:val="00AA367B"/>
    <w:rsid w:val="00AA391C"/>
    <w:rsid w:val="00AA42BD"/>
    <w:rsid w:val="00AA4559"/>
    <w:rsid w:val="00AA475B"/>
    <w:rsid w:val="00AA60DA"/>
    <w:rsid w:val="00AB0F76"/>
    <w:rsid w:val="00AB1596"/>
    <w:rsid w:val="00AB1AA9"/>
    <w:rsid w:val="00AB2067"/>
    <w:rsid w:val="00AB31D1"/>
    <w:rsid w:val="00AB42C9"/>
    <w:rsid w:val="00AB46A7"/>
    <w:rsid w:val="00AB4A85"/>
    <w:rsid w:val="00AB4B1A"/>
    <w:rsid w:val="00AB4EBB"/>
    <w:rsid w:val="00AB50F4"/>
    <w:rsid w:val="00AB5170"/>
    <w:rsid w:val="00AB61E1"/>
    <w:rsid w:val="00AB6936"/>
    <w:rsid w:val="00AB6A5E"/>
    <w:rsid w:val="00AB761E"/>
    <w:rsid w:val="00AB78A5"/>
    <w:rsid w:val="00AC09FF"/>
    <w:rsid w:val="00AC1D55"/>
    <w:rsid w:val="00AC3094"/>
    <w:rsid w:val="00AC3CDE"/>
    <w:rsid w:val="00AC5883"/>
    <w:rsid w:val="00AC5B3A"/>
    <w:rsid w:val="00AC5CED"/>
    <w:rsid w:val="00AC7F30"/>
    <w:rsid w:val="00AD0567"/>
    <w:rsid w:val="00AD0BB7"/>
    <w:rsid w:val="00AD0EFA"/>
    <w:rsid w:val="00AD2A1E"/>
    <w:rsid w:val="00AD2DED"/>
    <w:rsid w:val="00AD3719"/>
    <w:rsid w:val="00AD4850"/>
    <w:rsid w:val="00AD4C5D"/>
    <w:rsid w:val="00AD5089"/>
    <w:rsid w:val="00AD599C"/>
    <w:rsid w:val="00AD6389"/>
    <w:rsid w:val="00AD7E23"/>
    <w:rsid w:val="00AD7E7D"/>
    <w:rsid w:val="00AE0111"/>
    <w:rsid w:val="00AE039C"/>
    <w:rsid w:val="00AE0721"/>
    <w:rsid w:val="00AE0807"/>
    <w:rsid w:val="00AE0986"/>
    <w:rsid w:val="00AE0B66"/>
    <w:rsid w:val="00AE0F48"/>
    <w:rsid w:val="00AE1360"/>
    <w:rsid w:val="00AE18A8"/>
    <w:rsid w:val="00AE1E06"/>
    <w:rsid w:val="00AE2979"/>
    <w:rsid w:val="00AE2CD9"/>
    <w:rsid w:val="00AE39AF"/>
    <w:rsid w:val="00AE3D90"/>
    <w:rsid w:val="00AE4BCC"/>
    <w:rsid w:val="00AE5237"/>
    <w:rsid w:val="00AE5406"/>
    <w:rsid w:val="00AE67FA"/>
    <w:rsid w:val="00AE7320"/>
    <w:rsid w:val="00AF01C3"/>
    <w:rsid w:val="00AF0263"/>
    <w:rsid w:val="00AF069F"/>
    <w:rsid w:val="00AF0E05"/>
    <w:rsid w:val="00AF0FBD"/>
    <w:rsid w:val="00AF10B2"/>
    <w:rsid w:val="00AF13F6"/>
    <w:rsid w:val="00AF14A5"/>
    <w:rsid w:val="00AF1614"/>
    <w:rsid w:val="00AF1C79"/>
    <w:rsid w:val="00AF260E"/>
    <w:rsid w:val="00AF2BE7"/>
    <w:rsid w:val="00AF2FAA"/>
    <w:rsid w:val="00AF3202"/>
    <w:rsid w:val="00AF35B6"/>
    <w:rsid w:val="00AF3E33"/>
    <w:rsid w:val="00AF450D"/>
    <w:rsid w:val="00AF479C"/>
    <w:rsid w:val="00AF4B17"/>
    <w:rsid w:val="00AF524B"/>
    <w:rsid w:val="00AF5D24"/>
    <w:rsid w:val="00AF5DCE"/>
    <w:rsid w:val="00AF5FB6"/>
    <w:rsid w:val="00AF683B"/>
    <w:rsid w:val="00AF7B78"/>
    <w:rsid w:val="00B00A7B"/>
    <w:rsid w:val="00B01584"/>
    <w:rsid w:val="00B0214E"/>
    <w:rsid w:val="00B02FAE"/>
    <w:rsid w:val="00B03045"/>
    <w:rsid w:val="00B04E47"/>
    <w:rsid w:val="00B04F05"/>
    <w:rsid w:val="00B05326"/>
    <w:rsid w:val="00B056ED"/>
    <w:rsid w:val="00B05BF1"/>
    <w:rsid w:val="00B05C27"/>
    <w:rsid w:val="00B05D63"/>
    <w:rsid w:val="00B077D3"/>
    <w:rsid w:val="00B07942"/>
    <w:rsid w:val="00B1004E"/>
    <w:rsid w:val="00B100ED"/>
    <w:rsid w:val="00B10105"/>
    <w:rsid w:val="00B10E7F"/>
    <w:rsid w:val="00B11A8A"/>
    <w:rsid w:val="00B11EB1"/>
    <w:rsid w:val="00B12E84"/>
    <w:rsid w:val="00B1367D"/>
    <w:rsid w:val="00B13D3A"/>
    <w:rsid w:val="00B13D92"/>
    <w:rsid w:val="00B13FD7"/>
    <w:rsid w:val="00B144A2"/>
    <w:rsid w:val="00B14808"/>
    <w:rsid w:val="00B14814"/>
    <w:rsid w:val="00B158CF"/>
    <w:rsid w:val="00B15FE8"/>
    <w:rsid w:val="00B1641F"/>
    <w:rsid w:val="00B16882"/>
    <w:rsid w:val="00B16A4D"/>
    <w:rsid w:val="00B16D7D"/>
    <w:rsid w:val="00B17387"/>
    <w:rsid w:val="00B17BE8"/>
    <w:rsid w:val="00B201F1"/>
    <w:rsid w:val="00B20AB2"/>
    <w:rsid w:val="00B20C62"/>
    <w:rsid w:val="00B20C8E"/>
    <w:rsid w:val="00B20D3C"/>
    <w:rsid w:val="00B2104B"/>
    <w:rsid w:val="00B21D0A"/>
    <w:rsid w:val="00B2475E"/>
    <w:rsid w:val="00B24BCA"/>
    <w:rsid w:val="00B2591F"/>
    <w:rsid w:val="00B25B08"/>
    <w:rsid w:val="00B26132"/>
    <w:rsid w:val="00B2762D"/>
    <w:rsid w:val="00B3097C"/>
    <w:rsid w:val="00B30EF8"/>
    <w:rsid w:val="00B31865"/>
    <w:rsid w:val="00B32209"/>
    <w:rsid w:val="00B32BF3"/>
    <w:rsid w:val="00B334D7"/>
    <w:rsid w:val="00B33B5F"/>
    <w:rsid w:val="00B34187"/>
    <w:rsid w:val="00B34B44"/>
    <w:rsid w:val="00B35163"/>
    <w:rsid w:val="00B35326"/>
    <w:rsid w:val="00B35BA8"/>
    <w:rsid w:val="00B3643D"/>
    <w:rsid w:val="00B369DF"/>
    <w:rsid w:val="00B37559"/>
    <w:rsid w:val="00B375C5"/>
    <w:rsid w:val="00B37A2D"/>
    <w:rsid w:val="00B41F2A"/>
    <w:rsid w:val="00B43900"/>
    <w:rsid w:val="00B43C52"/>
    <w:rsid w:val="00B43CAD"/>
    <w:rsid w:val="00B43D7C"/>
    <w:rsid w:val="00B442EB"/>
    <w:rsid w:val="00B46426"/>
    <w:rsid w:val="00B472E1"/>
    <w:rsid w:val="00B473B4"/>
    <w:rsid w:val="00B475F6"/>
    <w:rsid w:val="00B478CC"/>
    <w:rsid w:val="00B5019B"/>
    <w:rsid w:val="00B50639"/>
    <w:rsid w:val="00B50913"/>
    <w:rsid w:val="00B5234B"/>
    <w:rsid w:val="00B52689"/>
    <w:rsid w:val="00B52A30"/>
    <w:rsid w:val="00B5396A"/>
    <w:rsid w:val="00B541FC"/>
    <w:rsid w:val="00B54C27"/>
    <w:rsid w:val="00B567B4"/>
    <w:rsid w:val="00B56C03"/>
    <w:rsid w:val="00B57429"/>
    <w:rsid w:val="00B60299"/>
    <w:rsid w:val="00B60452"/>
    <w:rsid w:val="00B632F1"/>
    <w:rsid w:val="00B635E5"/>
    <w:rsid w:val="00B6380A"/>
    <w:rsid w:val="00B63FE6"/>
    <w:rsid w:val="00B64F92"/>
    <w:rsid w:val="00B6541E"/>
    <w:rsid w:val="00B65444"/>
    <w:rsid w:val="00B6567C"/>
    <w:rsid w:val="00B668A1"/>
    <w:rsid w:val="00B66FA5"/>
    <w:rsid w:val="00B66FAA"/>
    <w:rsid w:val="00B6720B"/>
    <w:rsid w:val="00B67929"/>
    <w:rsid w:val="00B679D6"/>
    <w:rsid w:val="00B67DF8"/>
    <w:rsid w:val="00B705F9"/>
    <w:rsid w:val="00B7077A"/>
    <w:rsid w:val="00B70D26"/>
    <w:rsid w:val="00B712BC"/>
    <w:rsid w:val="00B71D62"/>
    <w:rsid w:val="00B72072"/>
    <w:rsid w:val="00B73002"/>
    <w:rsid w:val="00B745AE"/>
    <w:rsid w:val="00B74850"/>
    <w:rsid w:val="00B7536A"/>
    <w:rsid w:val="00B7562B"/>
    <w:rsid w:val="00B75B09"/>
    <w:rsid w:val="00B75E2B"/>
    <w:rsid w:val="00B760D6"/>
    <w:rsid w:val="00B77B7C"/>
    <w:rsid w:val="00B80731"/>
    <w:rsid w:val="00B80888"/>
    <w:rsid w:val="00B83542"/>
    <w:rsid w:val="00B8491C"/>
    <w:rsid w:val="00B84F8E"/>
    <w:rsid w:val="00B85455"/>
    <w:rsid w:val="00B86952"/>
    <w:rsid w:val="00B904C2"/>
    <w:rsid w:val="00B9075A"/>
    <w:rsid w:val="00B90760"/>
    <w:rsid w:val="00B90A8B"/>
    <w:rsid w:val="00B91818"/>
    <w:rsid w:val="00B92BD7"/>
    <w:rsid w:val="00B94078"/>
    <w:rsid w:val="00B94410"/>
    <w:rsid w:val="00B94868"/>
    <w:rsid w:val="00B94A0D"/>
    <w:rsid w:val="00B94A5B"/>
    <w:rsid w:val="00B94B36"/>
    <w:rsid w:val="00B952DB"/>
    <w:rsid w:val="00B96234"/>
    <w:rsid w:val="00B96FAE"/>
    <w:rsid w:val="00B9714E"/>
    <w:rsid w:val="00B97286"/>
    <w:rsid w:val="00B97664"/>
    <w:rsid w:val="00B97C91"/>
    <w:rsid w:val="00B97E08"/>
    <w:rsid w:val="00BA08D4"/>
    <w:rsid w:val="00BA0AC6"/>
    <w:rsid w:val="00BA0F9F"/>
    <w:rsid w:val="00BA1851"/>
    <w:rsid w:val="00BA19E2"/>
    <w:rsid w:val="00BA1A5C"/>
    <w:rsid w:val="00BA2D5C"/>
    <w:rsid w:val="00BA2F83"/>
    <w:rsid w:val="00BA5B9B"/>
    <w:rsid w:val="00BA62B0"/>
    <w:rsid w:val="00BA647D"/>
    <w:rsid w:val="00BA69B5"/>
    <w:rsid w:val="00BA70FA"/>
    <w:rsid w:val="00BA780D"/>
    <w:rsid w:val="00BA7E4F"/>
    <w:rsid w:val="00BA7FA1"/>
    <w:rsid w:val="00BB018A"/>
    <w:rsid w:val="00BB0E4E"/>
    <w:rsid w:val="00BB1501"/>
    <w:rsid w:val="00BB1F63"/>
    <w:rsid w:val="00BB205D"/>
    <w:rsid w:val="00BB2FC9"/>
    <w:rsid w:val="00BB4F31"/>
    <w:rsid w:val="00BB519C"/>
    <w:rsid w:val="00BB530C"/>
    <w:rsid w:val="00BB55E5"/>
    <w:rsid w:val="00BB5751"/>
    <w:rsid w:val="00BB5CC7"/>
    <w:rsid w:val="00BB65E2"/>
    <w:rsid w:val="00BB6B93"/>
    <w:rsid w:val="00BB6BA5"/>
    <w:rsid w:val="00BB6CF4"/>
    <w:rsid w:val="00BB6DD7"/>
    <w:rsid w:val="00BB6FFE"/>
    <w:rsid w:val="00BB7338"/>
    <w:rsid w:val="00BB76E3"/>
    <w:rsid w:val="00BC0EE1"/>
    <w:rsid w:val="00BC14FB"/>
    <w:rsid w:val="00BC24AD"/>
    <w:rsid w:val="00BC388A"/>
    <w:rsid w:val="00BC3E42"/>
    <w:rsid w:val="00BC45E1"/>
    <w:rsid w:val="00BC46EC"/>
    <w:rsid w:val="00BC4954"/>
    <w:rsid w:val="00BC4D3D"/>
    <w:rsid w:val="00BC5627"/>
    <w:rsid w:val="00BC5B8F"/>
    <w:rsid w:val="00BC5E8B"/>
    <w:rsid w:val="00BC643C"/>
    <w:rsid w:val="00BC679F"/>
    <w:rsid w:val="00BC6E4B"/>
    <w:rsid w:val="00BC6F97"/>
    <w:rsid w:val="00BC7195"/>
    <w:rsid w:val="00BC76DA"/>
    <w:rsid w:val="00BC7D92"/>
    <w:rsid w:val="00BD020F"/>
    <w:rsid w:val="00BD0753"/>
    <w:rsid w:val="00BD075E"/>
    <w:rsid w:val="00BD0B39"/>
    <w:rsid w:val="00BD0B9E"/>
    <w:rsid w:val="00BD1628"/>
    <w:rsid w:val="00BD24CE"/>
    <w:rsid w:val="00BD347E"/>
    <w:rsid w:val="00BD4400"/>
    <w:rsid w:val="00BD483B"/>
    <w:rsid w:val="00BD541E"/>
    <w:rsid w:val="00BD546F"/>
    <w:rsid w:val="00BD55F9"/>
    <w:rsid w:val="00BD5988"/>
    <w:rsid w:val="00BD5C24"/>
    <w:rsid w:val="00BD5D68"/>
    <w:rsid w:val="00BD68A2"/>
    <w:rsid w:val="00BD6CAE"/>
    <w:rsid w:val="00BD7657"/>
    <w:rsid w:val="00BD7B64"/>
    <w:rsid w:val="00BE14BC"/>
    <w:rsid w:val="00BE1D6E"/>
    <w:rsid w:val="00BE2CDC"/>
    <w:rsid w:val="00BE307E"/>
    <w:rsid w:val="00BE3D64"/>
    <w:rsid w:val="00BE3D99"/>
    <w:rsid w:val="00BE4154"/>
    <w:rsid w:val="00BE4C37"/>
    <w:rsid w:val="00BE4D6D"/>
    <w:rsid w:val="00BE5432"/>
    <w:rsid w:val="00BE5B92"/>
    <w:rsid w:val="00BE7244"/>
    <w:rsid w:val="00BF0507"/>
    <w:rsid w:val="00BF1E58"/>
    <w:rsid w:val="00BF2444"/>
    <w:rsid w:val="00BF322A"/>
    <w:rsid w:val="00BF466E"/>
    <w:rsid w:val="00BF46DD"/>
    <w:rsid w:val="00BF498C"/>
    <w:rsid w:val="00BF55DD"/>
    <w:rsid w:val="00BF5761"/>
    <w:rsid w:val="00BF5A88"/>
    <w:rsid w:val="00BF658B"/>
    <w:rsid w:val="00BF6D36"/>
    <w:rsid w:val="00BF7AD3"/>
    <w:rsid w:val="00C006BC"/>
    <w:rsid w:val="00C01B10"/>
    <w:rsid w:val="00C02F75"/>
    <w:rsid w:val="00C0316D"/>
    <w:rsid w:val="00C0330D"/>
    <w:rsid w:val="00C03DB6"/>
    <w:rsid w:val="00C04124"/>
    <w:rsid w:val="00C044B5"/>
    <w:rsid w:val="00C05C12"/>
    <w:rsid w:val="00C05E36"/>
    <w:rsid w:val="00C06415"/>
    <w:rsid w:val="00C0643E"/>
    <w:rsid w:val="00C064C7"/>
    <w:rsid w:val="00C06B4B"/>
    <w:rsid w:val="00C07AA8"/>
    <w:rsid w:val="00C07DBD"/>
    <w:rsid w:val="00C10B43"/>
    <w:rsid w:val="00C11150"/>
    <w:rsid w:val="00C11DB0"/>
    <w:rsid w:val="00C12D2C"/>
    <w:rsid w:val="00C12FAF"/>
    <w:rsid w:val="00C13096"/>
    <w:rsid w:val="00C14A42"/>
    <w:rsid w:val="00C158BC"/>
    <w:rsid w:val="00C15ED4"/>
    <w:rsid w:val="00C162AD"/>
    <w:rsid w:val="00C1697B"/>
    <w:rsid w:val="00C17757"/>
    <w:rsid w:val="00C1795A"/>
    <w:rsid w:val="00C212D9"/>
    <w:rsid w:val="00C2258F"/>
    <w:rsid w:val="00C22D9F"/>
    <w:rsid w:val="00C23399"/>
    <w:rsid w:val="00C24903"/>
    <w:rsid w:val="00C24954"/>
    <w:rsid w:val="00C25000"/>
    <w:rsid w:val="00C2586A"/>
    <w:rsid w:val="00C26057"/>
    <w:rsid w:val="00C2633A"/>
    <w:rsid w:val="00C27442"/>
    <w:rsid w:val="00C30005"/>
    <w:rsid w:val="00C30390"/>
    <w:rsid w:val="00C312D7"/>
    <w:rsid w:val="00C315A0"/>
    <w:rsid w:val="00C31B77"/>
    <w:rsid w:val="00C31E53"/>
    <w:rsid w:val="00C33098"/>
    <w:rsid w:val="00C34F12"/>
    <w:rsid w:val="00C361E3"/>
    <w:rsid w:val="00C36DC2"/>
    <w:rsid w:val="00C4039E"/>
    <w:rsid w:val="00C409AF"/>
    <w:rsid w:val="00C40C11"/>
    <w:rsid w:val="00C417D2"/>
    <w:rsid w:val="00C4205A"/>
    <w:rsid w:val="00C4252D"/>
    <w:rsid w:val="00C42A22"/>
    <w:rsid w:val="00C42CE8"/>
    <w:rsid w:val="00C42D1B"/>
    <w:rsid w:val="00C43861"/>
    <w:rsid w:val="00C43C82"/>
    <w:rsid w:val="00C44AA4"/>
    <w:rsid w:val="00C44BCE"/>
    <w:rsid w:val="00C44D18"/>
    <w:rsid w:val="00C45936"/>
    <w:rsid w:val="00C459C7"/>
    <w:rsid w:val="00C46118"/>
    <w:rsid w:val="00C465C3"/>
    <w:rsid w:val="00C47321"/>
    <w:rsid w:val="00C47B63"/>
    <w:rsid w:val="00C47DAE"/>
    <w:rsid w:val="00C501C3"/>
    <w:rsid w:val="00C504BF"/>
    <w:rsid w:val="00C5067C"/>
    <w:rsid w:val="00C516B2"/>
    <w:rsid w:val="00C52B6F"/>
    <w:rsid w:val="00C52BBD"/>
    <w:rsid w:val="00C5337B"/>
    <w:rsid w:val="00C53D43"/>
    <w:rsid w:val="00C54016"/>
    <w:rsid w:val="00C5408E"/>
    <w:rsid w:val="00C54ADE"/>
    <w:rsid w:val="00C54BF5"/>
    <w:rsid w:val="00C54D6A"/>
    <w:rsid w:val="00C5558B"/>
    <w:rsid w:val="00C55881"/>
    <w:rsid w:val="00C55CA6"/>
    <w:rsid w:val="00C5617B"/>
    <w:rsid w:val="00C565DF"/>
    <w:rsid w:val="00C56857"/>
    <w:rsid w:val="00C56912"/>
    <w:rsid w:val="00C569AD"/>
    <w:rsid w:val="00C576A3"/>
    <w:rsid w:val="00C60B3A"/>
    <w:rsid w:val="00C610A8"/>
    <w:rsid w:val="00C61425"/>
    <w:rsid w:val="00C615DA"/>
    <w:rsid w:val="00C62429"/>
    <w:rsid w:val="00C62A18"/>
    <w:rsid w:val="00C63DEA"/>
    <w:rsid w:val="00C64AD7"/>
    <w:rsid w:val="00C64B45"/>
    <w:rsid w:val="00C6598F"/>
    <w:rsid w:val="00C65DA0"/>
    <w:rsid w:val="00C66419"/>
    <w:rsid w:val="00C66502"/>
    <w:rsid w:val="00C669ED"/>
    <w:rsid w:val="00C66DCE"/>
    <w:rsid w:val="00C67E1F"/>
    <w:rsid w:val="00C67F0D"/>
    <w:rsid w:val="00C705B3"/>
    <w:rsid w:val="00C706D1"/>
    <w:rsid w:val="00C70D53"/>
    <w:rsid w:val="00C70D63"/>
    <w:rsid w:val="00C71539"/>
    <w:rsid w:val="00C71FA3"/>
    <w:rsid w:val="00C724DF"/>
    <w:rsid w:val="00C72E8E"/>
    <w:rsid w:val="00C733F3"/>
    <w:rsid w:val="00C734FB"/>
    <w:rsid w:val="00C73927"/>
    <w:rsid w:val="00C74334"/>
    <w:rsid w:val="00C74B63"/>
    <w:rsid w:val="00C74BF3"/>
    <w:rsid w:val="00C75196"/>
    <w:rsid w:val="00C75B38"/>
    <w:rsid w:val="00C762F2"/>
    <w:rsid w:val="00C7655F"/>
    <w:rsid w:val="00C7688E"/>
    <w:rsid w:val="00C7727F"/>
    <w:rsid w:val="00C801F8"/>
    <w:rsid w:val="00C81257"/>
    <w:rsid w:val="00C8187A"/>
    <w:rsid w:val="00C818D8"/>
    <w:rsid w:val="00C830AD"/>
    <w:rsid w:val="00C837AD"/>
    <w:rsid w:val="00C83FD5"/>
    <w:rsid w:val="00C85931"/>
    <w:rsid w:val="00C85F08"/>
    <w:rsid w:val="00C861ED"/>
    <w:rsid w:val="00C86372"/>
    <w:rsid w:val="00C87A08"/>
    <w:rsid w:val="00C87D66"/>
    <w:rsid w:val="00C90C4B"/>
    <w:rsid w:val="00C90E71"/>
    <w:rsid w:val="00C913BC"/>
    <w:rsid w:val="00C91926"/>
    <w:rsid w:val="00C92CC5"/>
    <w:rsid w:val="00C93A4D"/>
    <w:rsid w:val="00C93C29"/>
    <w:rsid w:val="00C93E06"/>
    <w:rsid w:val="00C95F80"/>
    <w:rsid w:val="00C96D25"/>
    <w:rsid w:val="00C96FFC"/>
    <w:rsid w:val="00C97000"/>
    <w:rsid w:val="00C97A61"/>
    <w:rsid w:val="00C97CE0"/>
    <w:rsid w:val="00CA015C"/>
    <w:rsid w:val="00CA0451"/>
    <w:rsid w:val="00CA07AA"/>
    <w:rsid w:val="00CA147F"/>
    <w:rsid w:val="00CA1C25"/>
    <w:rsid w:val="00CA1DCD"/>
    <w:rsid w:val="00CA2561"/>
    <w:rsid w:val="00CA2E0C"/>
    <w:rsid w:val="00CA3CD2"/>
    <w:rsid w:val="00CA52E9"/>
    <w:rsid w:val="00CA5B4E"/>
    <w:rsid w:val="00CA5EFC"/>
    <w:rsid w:val="00CA5FFF"/>
    <w:rsid w:val="00CA70BE"/>
    <w:rsid w:val="00CA7232"/>
    <w:rsid w:val="00CA7956"/>
    <w:rsid w:val="00CB0025"/>
    <w:rsid w:val="00CB0B66"/>
    <w:rsid w:val="00CB246A"/>
    <w:rsid w:val="00CB28B8"/>
    <w:rsid w:val="00CB3A7E"/>
    <w:rsid w:val="00CB3D9B"/>
    <w:rsid w:val="00CB3DB4"/>
    <w:rsid w:val="00CB47D6"/>
    <w:rsid w:val="00CB4959"/>
    <w:rsid w:val="00CB7959"/>
    <w:rsid w:val="00CC0A49"/>
    <w:rsid w:val="00CC1440"/>
    <w:rsid w:val="00CC1479"/>
    <w:rsid w:val="00CC18B1"/>
    <w:rsid w:val="00CC1AE4"/>
    <w:rsid w:val="00CC2518"/>
    <w:rsid w:val="00CC2812"/>
    <w:rsid w:val="00CC2CFC"/>
    <w:rsid w:val="00CC2D01"/>
    <w:rsid w:val="00CC2F6F"/>
    <w:rsid w:val="00CC5036"/>
    <w:rsid w:val="00CC5494"/>
    <w:rsid w:val="00CC5A7E"/>
    <w:rsid w:val="00CC6079"/>
    <w:rsid w:val="00CC62E1"/>
    <w:rsid w:val="00CC6338"/>
    <w:rsid w:val="00CC6457"/>
    <w:rsid w:val="00CC64E1"/>
    <w:rsid w:val="00CC774D"/>
    <w:rsid w:val="00CC79B8"/>
    <w:rsid w:val="00CC7BB7"/>
    <w:rsid w:val="00CD01EC"/>
    <w:rsid w:val="00CD1249"/>
    <w:rsid w:val="00CD2520"/>
    <w:rsid w:val="00CD28AF"/>
    <w:rsid w:val="00CD2C93"/>
    <w:rsid w:val="00CD2DB1"/>
    <w:rsid w:val="00CD51C5"/>
    <w:rsid w:val="00CD5493"/>
    <w:rsid w:val="00CD635D"/>
    <w:rsid w:val="00CD66A8"/>
    <w:rsid w:val="00CD7242"/>
    <w:rsid w:val="00CD72A4"/>
    <w:rsid w:val="00CD7BFC"/>
    <w:rsid w:val="00CE050D"/>
    <w:rsid w:val="00CE095B"/>
    <w:rsid w:val="00CE0EE5"/>
    <w:rsid w:val="00CE1097"/>
    <w:rsid w:val="00CE10DD"/>
    <w:rsid w:val="00CE1339"/>
    <w:rsid w:val="00CE29F5"/>
    <w:rsid w:val="00CE2BB3"/>
    <w:rsid w:val="00CE30A1"/>
    <w:rsid w:val="00CE40F2"/>
    <w:rsid w:val="00CE42FD"/>
    <w:rsid w:val="00CE4EC9"/>
    <w:rsid w:val="00CE51EE"/>
    <w:rsid w:val="00CE56E5"/>
    <w:rsid w:val="00CE7CCF"/>
    <w:rsid w:val="00CE7F9E"/>
    <w:rsid w:val="00CF024A"/>
    <w:rsid w:val="00CF0666"/>
    <w:rsid w:val="00CF0BBD"/>
    <w:rsid w:val="00CF0E37"/>
    <w:rsid w:val="00CF15A6"/>
    <w:rsid w:val="00CF16AD"/>
    <w:rsid w:val="00CF29C5"/>
    <w:rsid w:val="00CF2F74"/>
    <w:rsid w:val="00CF3187"/>
    <w:rsid w:val="00CF3CE3"/>
    <w:rsid w:val="00CF3D5D"/>
    <w:rsid w:val="00CF46B9"/>
    <w:rsid w:val="00CF4767"/>
    <w:rsid w:val="00CF52C8"/>
    <w:rsid w:val="00CF60D3"/>
    <w:rsid w:val="00CF6506"/>
    <w:rsid w:val="00CF6DC6"/>
    <w:rsid w:val="00CF720E"/>
    <w:rsid w:val="00CF7C81"/>
    <w:rsid w:val="00CF7E96"/>
    <w:rsid w:val="00CF7FE8"/>
    <w:rsid w:val="00CF7FF1"/>
    <w:rsid w:val="00D00F0E"/>
    <w:rsid w:val="00D01752"/>
    <w:rsid w:val="00D01D6E"/>
    <w:rsid w:val="00D02C56"/>
    <w:rsid w:val="00D037B9"/>
    <w:rsid w:val="00D04B83"/>
    <w:rsid w:val="00D051CB"/>
    <w:rsid w:val="00D05294"/>
    <w:rsid w:val="00D05CCC"/>
    <w:rsid w:val="00D05EF2"/>
    <w:rsid w:val="00D06038"/>
    <w:rsid w:val="00D0614D"/>
    <w:rsid w:val="00D06343"/>
    <w:rsid w:val="00D06628"/>
    <w:rsid w:val="00D0677D"/>
    <w:rsid w:val="00D06B63"/>
    <w:rsid w:val="00D06E74"/>
    <w:rsid w:val="00D06F1D"/>
    <w:rsid w:val="00D072D5"/>
    <w:rsid w:val="00D07C82"/>
    <w:rsid w:val="00D106F5"/>
    <w:rsid w:val="00D10FA5"/>
    <w:rsid w:val="00D112AC"/>
    <w:rsid w:val="00D11DCF"/>
    <w:rsid w:val="00D127D4"/>
    <w:rsid w:val="00D12ADB"/>
    <w:rsid w:val="00D12C54"/>
    <w:rsid w:val="00D12E47"/>
    <w:rsid w:val="00D1343A"/>
    <w:rsid w:val="00D1358A"/>
    <w:rsid w:val="00D13619"/>
    <w:rsid w:val="00D1456B"/>
    <w:rsid w:val="00D1462A"/>
    <w:rsid w:val="00D14A06"/>
    <w:rsid w:val="00D14D1C"/>
    <w:rsid w:val="00D1513B"/>
    <w:rsid w:val="00D1515C"/>
    <w:rsid w:val="00D15ECB"/>
    <w:rsid w:val="00D163F6"/>
    <w:rsid w:val="00D1678F"/>
    <w:rsid w:val="00D1735C"/>
    <w:rsid w:val="00D175BF"/>
    <w:rsid w:val="00D20278"/>
    <w:rsid w:val="00D20F16"/>
    <w:rsid w:val="00D21040"/>
    <w:rsid w:val="00D21C25"/>
    <w:rsid w:val="00D21EDB"/>
    <w:rsid w:val="00D23A0F"/>
    <w:rsid w:val="00D23BEF"/>
    <w:rsid w:val="00D23EBD"/>
    <w:rsid w:val="00D24046"/>
    <w:rsid w:val="00D2433F"/>
    <w:rsid w:val="00D256E0"/>
    <w:rsid w:val="00D258CB"/>
    <w:rsid w:val="00D259C2"/>
    <w:rsid w:val="00D274B3"/>
    <w:rsid w:val="00D27BA1"/>
    <w:rsid w:val="00D27BA2"/>
    <w:rsid w:val="00D3004E"/>
    <w:rsid w:val="00D30536"/>
    <w:rsid w:val="00D313BC"/>
    <w:rsid w:val="00D31B28"/>
    <w:rsid w:val="00D32699"/>
    <w:rsid w:val="00D33800"/>
    <w:rsid w:val="00D33C70"/>
    <w:rsid w:val="00D3410D"/>
    <w:rsid w:val="00D342AD"/>
    <w:rsid w:val="00D35612"/>
    <w:rsid w:val="00D35901"/>
    <w:rsid w:val="00D359AF"/>
    <w:rsid w:val="00D361C4"/>
    <w:rsid w:val="00D3636E"/>
    <w:rsid w:val="00D36809"/>
    <w:rsid w:val="00D402E8"/>
    <w:rsid w:val="00D40C1B"/>
    <w:rsid w:val="00D41139"/>
    <w:rsid w:val="00D42663"/>
    <w:rsid w:val="00D4323C"/>
    <w:rsid w:val="00D43D34"/>
    <w:rsid w:val="00D43FB6"/>
    <w:rsid w:val="00D4440B"/>
    <w:rsid w:val="00D44715"/>
    <w:rsid w:val="00D44C8F"/>
    <w:rsid w:val="00D45389"/>
    <w:rsid w:val="00D460E4"/>
    <w:rsid w:val="00D4639C"/>
    <w:rsid w:val="00D465AA"/>
    <w:rsid w:val="00D46BAB"/>
    <w:rsid w:val="00D46BE2"/>
    <w:rsid w:val="00D5034C"/>
    <w:rsid w:val="00D50929"/>
    <w:rsid w:val="00D5143E"/>
    <w:rsid w:val="00D515A1"/>
    <w:rsid w:val="00D516AE"/>
    <w:rsid w:val="00D51885"/>
    <w:rsid w:val="00D51BBD"/>
    <w:rsid w:val="00D52612"/>
    <w:rsid w:val="00D52950"/>
    <w:rsid w:val="00D52D1A"/>
    <w:rsid w:val="00D53471"/>
    <w:rsid w:val="00D540D0"/>
    <w:rsid w:val="00D54B9B"/>
    <w:rsid w:val="00D54C11"/>
    <w:rsid w:val="00D55186"/>
    <w:rsid w:val="00D55343"/>
    <w:rsid w:val="00D5572D"/>
    <w:rsid w:val="00D5594C"/>
    <w:rsid w:val="00D55DC4"/>
    <w:rsid w:val="00D56FB4"/>
    <w:rsid w:val="00D570E4"/>
    <w:rsid w:val="00D5760C"/>
    <w:rsid w:val="00D57810"/>
    <w:rsid w:val="00D57882"/>
    <w:rsid w:val="00D61725"/>
    <w:rsid w:val="00D61837"/>
    <w:rsid w:val="00D61CC8"/>
    <w:rsid w:val="00D61E73"/>
    <w:rsid w:val="00D625C4"/>
    <w:rsid w:val="00D626EA"/>
    <w:rsid w:val="00D62A71"/>
    <w:rsid w:val="00D62B78"/>
    <w:rsid w:val="00D62C80"/>
    <w:rsid w:val="00D62D74"/>
    <w:rsid w:val="00D635DC"/>
    <w:rsid w:val="00D63C6B"/>
    <w:rsid w:val="00D64EFB"/>
    <w:rsid w:val="00D65963"/>
    <w:rsid w:val="00D65A7A"/>
    <w:rsid w:val="00D661D4"/>
    <w:rsid w:val="00D66C7E"/>
    <w:rsid w:val="00D66F5A"/>
    <w:rsid w:val="00D67643"/>
    <w:rsid w:val="00D67CF2"/>
    <w:rsid w:val="00D70046"/>
    <w:rsid w:val="00D7021F"/>
    <w:rsid w:val="00D7058E"/>
    <w:rsid w:val="00D70F30"/>
    <w:rsid w:val="00D71059"/>
    <w:rsid w:val="00D71DE6"/>
    <w:rsid w:val="00D71FC3"/>
    <w:rsid w:val="00D7224F"/>
    <w:rsid w:val="00D729E2"/>
    <w:rsid w:val="00D72C5E"/>
    <w:rsid w:val="00D73CB5"/>
    <w:rsid w:val="00D73D23"/>
    <w:rsid w:val="00D746A5"/>
    <w:rsid w:val="00D74741"/>
    <w:rsid w:val="00D75686"/>
    <w:rsid w:val="00D77DCC"/>
    <w:rsid w:val="00D80B42"/>
    <w:rsid w:val="00D80BAA"/>
    <w:rsid w:val="00D811DC"/>
    <w:rsid w:val="00D81231"/>
    <w:rsid w:val="00D822F1"/>
    <w:rsid w:val="00D82358"/>
    <w:rsid w:val="00D83CF5"/>
    <w:rsid w:val="00D84921"/>
    <w:rsid w:val="00D84E1F"/>
    <w:rsid w:val="00D853AF"/>
    <w:rsid w:val="00D85558"/>
    <w:rsid w:val="00D8636C"/>
    <w:rsid w:val="00D87E88"/>
    <w:rsid w:val="00D9023F"/>
    <w:rsid w:val="00D907EC"/>
    <w:rsid w:val="00D91AF2"/>
    <w:rsid w:val="00D91BD0"/>
    <w:rsid w:val="00D92188"/>
    <w:rsid w:val="00D9256A"/>
    <w:rsid w:val="00D93F49"/>
    <w:rsid w:val="00D94FBD"/>
    <w:rsid w:val="00D9525A"/>
    <w:rsid w:val="00D9537C"/>
    <w:rsid w:val="00D95DFF"/>
    <w:rsid w:val="00D96044"/>
    <w:rsid w:val="00D9618B"/>
    <w:rsid w:val="00D965B6"/>
    <w:rsid w:val="00D96920"/>
    <w:rsid w:val="00D97F97"/>
    <w:rsid w:val="00DA0F11"/>
    <w:rsid w:val="00DA1AF9"/>
    <w:rsid w:val="00DA2DA4"/>
    <w:rsid w:val="00DA3A4B"/>
    <w:rsid w:val="00DA3B55"/>
    <w:rsid w:val="00DA40CD"/>
    <w:rsid w:val="00DA4143"/>
    <w:rsid w:val="00DA418F"/>
    <w:rsid w:val="00DA504D"/>
    <w:rsid w:val="00DA60DE"/>
    <w:rsid w:val="00DA6174"/>
    <w:rsid w:val="00DA6745"/>
    <w:rsid w:val="00DA732A"/>
    <w:rsid w:val="00DA759B"/>
    <w:rsid w:val="00DB0443"/>
    <w:rsid w:val="00DB04B4"/>
    <w:rsid w:val="00DB105C"/>
    <w:rsid w:val="00DB137D"/>
    <w:rsid w:val="00DB1A2C"/>
    <w:rsid w:val="00DB1EB1"/>
    <w:rsid w:val="00DB3D97"/>
    <w:rsid w:val="00DB4A58"/>
    <w:rsid w:val="00DB4ACD"/>
    <w:rsid w:val="00DB53BB"/>
    <w:rsid w:val="00DB58AA"/>
    <w:rsid w:val="00DB60C9"/>
    <w:rsid w:val="00DB621F"/>
    <w:rsid w:val="00DB7572"/>
    <w:rsid w:val="00DB7656"/>
    <w:rsid w:val="00DB7BB2"/>
    <w:rsid w:val="00DC08BD"/>
    <w:rsid w:val="00DC0B2B"/>
    <w:rsid w:val="00DC194C"/>
    <w:rsid w:val="00DC2934"/>
    <w:rsid w:val="00DC2B0C"/>
    <w:rsid w:val="00DC2DA4"/>
    <w:rsid w:val="00DC303B"/>
    <w:rsid w:val="00DC3045"/>
    <w:rsid w:val="00DC38B2"/>
    <w:rsid w:val="00DC392D"/>
    <w:rsid w:val="00DC3A73"/>
    <w:rsid w:val="00DC467F"/>
    <w:rsid w:val="00DC4953"/>
    <w:rsid w:val="00DC5D35"/>
    <w:rsid w:val="00DC65AD"/>
    <w:rsid w:val="00DC69D0"/>
    <w:rsid w:val="00DC6AC2"/>
    <w:rsid w:val="00DC70AD"/>
    <w:rsid w:val="00DC7BF9"/>
    <w:rsid w:val="00DC7C98"/>
    <w:rsid w:val="00DD0005"/>
    <w:rsid w:val="00DD003E"/>
    <w:rsid w:val="00DD0A18"/>
    <w:rsid w:val="00DD164A"/>
    <w:rsid w:val="00DD17F3"/>
    <w:rsid w:val="00DD18AE"/>
    <w:rsid w:val="00DD1D6F"/>
    <w:rsid w:val="00DD23B0"/>
    <w:rsid w:val="00DD3FF4"/>
    <w:rsid w:val="00DD4055"/>
    <w:rsid w:val="00DD44DC"/>
    <w:rsid w:val="00DD47EB"/>
    <w:rsid w:val="00DD4858"/>
    <w:rsid w:val="00DD4F45"/>
    <w:rsid w:val="00DD52D1"/>
    <w:rsid w:val="00DD5372"/>
    <w:rsid w:val="00DD5FCF"/>
    <w:rsid w:val="00DD60E4"/>
    <w:rsid w:val="00DD703C"/>
    <w:rsid w:val="00DD704D"/>
    <w:rsid w:val="00DD724A"/>
    <w:rsid w:val="00DD727E"/>
    <w:rsid w:val="00DD73B3"/>
    <w:rsid w:val="00DD75CF"/>
    <w:rsid w:val="00DD777F"/>
    <w:rsid w:val="00DD7A8A"/>
    <w:rsid w:val="00DE0B14"/>
    <w:rsid w:val="00DE0CD3"/>
    <w:rsid w:val="00DE1AC4"/>
    <w:rsid w:val="00DE20C5"/>
    <w:rsid w:val="00DE3296"/>
    <w:rsid w:val="00DE3323"/>
    <w:rsid w:val="00DE38A0"/>
    <w:rsid w:val="00DE4C1D"/>
    <w:rsid w:val="00DE5116"/>
    <w:rsid w:val="00DE54A3"/>
    <w:rsid w:val="00DE5527"/>
    <w:rsid w:val="00DE63A0"/>
    <w:rsid w:val="00DE7428"/>
    <w:rsid w:val="00DE79E2"/>
    <w:rsid w:val="00DF01F7"/>
    <w:rsid w:val="00DF0D3A"/>
    <w:rsid w:val="00DF1CBF"/>
    <w:rsid w:val="00DF2F63"/>
    <w:rsid w:val="00DF39A0"/>
    <w:rsid w:val="00DF418C"/>
    <w:rsid w:val="00DF459E"/>
    <w:rsid w:val="00DF5091"/>
    <w:rsid w:val="00DF5CF6"/>
    <w:rsid w:val="00DF6133"/>
    <w:rsid w:val="00DF679F"/>
    <w:rsid w:val="00DF698D"/>
    <w:rsid w:val="00DF6AEB"/>
    <w:rsid w:val="00DF71C8"/>
    <w:rsid w:val="00DF7473"/>
    <w:rsid w:val="00DF7933"/>
    <w:rsid w:val="00DF7B57"/>
    <w:rsid w:val="00DF7DE1"/>
    <w:rsid w:val="00E00ADB"/>
    <w:rsid w:val="00E0111C"/>
    <w:rsid w:val="00E013D1"/>
    <w:rsid w:val="00E01463"/>
    <w:rsid w:val="00E02144"/>
    <w:rsid w:val="00E032EC"/>
    <w:rsid w:val="00E03343"/>
    <w:rsid w:val="00E03696"/>
    <w:rsid w:val="00E03DDC"/>
    <w:rsid w:val="00E043A6"/>
    <w:rsid w:val="00E048D9"/>
    <w:rsid w:val="00E04A15"/>
    <w:rsid w:val="00E04E14"/>
    <w:rsid w:val="00E05792"/>
    <w:rsid w:val="00E06327"/>
    <w:rsid w:val="00E06A95"/>
    <w:rsid w:val="00E06DD5"/>
    <w:rsid w:val="00E07A44"/>
    <w:rsid w:val="00E07C22"/>
    <w:rsid w:val="00E105D2"/>
    <w:rsid w:val="00E11102"/>
    <w:rsid w:val="00E11727"/>
    <w:rsid w:val="00E1180A"/>
    <w:rsid w:val="00E12847"/>
    <w:rsid w:val="00E13AF8"/>
    <w:rsid w:val="00E144C6"/>
    <w:rsid w:val="00E146D7"/>
    <w:rsid w:val="00E1492F"/>
    <w:rsid w:val="00E17550"/>
    <w:rsid w:val="00E17A02"/>
    <w:rsid w:val="00E17E11"/>
    <w:rsid w:val="00E20914"/>
    <w:rsid w:val="00E20D09"/>
    <w:rsid w:val="00E21588"/>
    <w:rsid w:val="00E22CDF"/>
    <w:rsid w:val="00E23D88"/>
    <w:rsid w:val="00E2452D"/>
    <w:rsid w:val="00E24BB3"/>
    <w:rsid w:val="00E2551A"/>
    <w:rsid w:val="00E257D2"/>
    <w:rsid w:val="00E25BE5"/>
    <w:rsid w:val="00E279D2"/>
    <w:rsid w:val="00E27A82"/>
    <w:rsid w:val="00E302A6"/>
    <w:rsid w:val="00E30323"/>
    <w:rsid w:val="00E30326"/>
    <w:rsid w:val="00E30CA8"/>
    <w:rsid w:val="00E31006"/>
    <w:rsid w:val="00E32768"/>
    <w:rsid w:val="00E32C9C"/>
    <w:rsid w:val="00E3376D"/>
    <w:rsid w:val="00E33CAA"/>
    <w:rsid w:val="00E342A1"/>
    <w:rsid w:val="00E343DD"/>
    <w:rsid w:val="00E3449B"/>
    <w:rsid w:val="00E34CD1"/>
    <w:rsid w:val="00E351C9"/>
    <w:rsid w:val="00E35573"/>
    <w:rsid w:val="00E3564D"/>
    <w:rsid w:val="00E358BD"/>
    <w:rsid w:val="00E35A5D"/>
    <w:rsid w:val="00E35D4B"/>
    <w:rsid w:val="00E361CB"/>
    <w:rsid w:val="00E36933"/>
    <w:rsid w:val="00E36A7F"/>
    <w:rsid w:val="00E3736F"/>
    <w:rsid w:val="00E374D7"/>
    <w:rsid w:val="00E37BEC"/>
    <w:rsid w:val="00E37FE4"/>
    <w:rsid w:val="00E40407"/>
    <w:rsid w:val="00E411A3"/>
    <w:rsid w:val="00E42322"/>
    <w:rsid w:val="00E42B00"/>
    <w:rsid w:val="00E42C64"/>
    <w:rsid w:val="00E46F0F"/>
    <w:rsid w:val="00E475FE"/>
    <w:rsid w:val="00E4780F"/>
    <w:rsid w:val="00E47898"/>
    <w:rsid w:val="00E500D4"/>
    <w:rsid w:val="00E507C6"/>
    <w:rsid w:val="00E50CFD"/>
    <w:rsid w:val="00E51361"/>
    <w:rsid w:val="00E51942"/>
    <w:rsid w:val="00E51FC3"/>
    <w:rsid w:val="00E52EE8"/>
    <w:rsid w:val="00E53066"/>
    <w:rsid w:val="00E536D4"/>
    <w:rsid w:val="00E5390A"/>
    <w:rsid w:val="00E53FB1"/>
    <w:rsid w:val="00E5539B"/>
    <w:rsid w:val="00E55951"/>
    <w:rsid w:val="00E55979"/>
    <w:rsid w:val="00E5647C"/>
    <w:rsid w:val="00E56A55"/>
    <w:rsid w:val="00E56C47"/>
    <w:rsid w:val="00E570C8"/>
    <w:rsid w:val="00E6078F"/>
    <w:rsid w:val="00E60FF5"/>
    <w:rsid w:val="00E620B8"/>
    <w:rsid w:val="00E62994"/>
    <w:rsid w:val="00E63F6B"/>
    <w:rsid w:val="00E65134"/>
    <w:rsid w:val="00E65A25"/>
    <w:rsid w:val="00E65B6C"/>
    <w:rsid w:val="00E65FDE"/>
    <w:rsid w:val="00E70967"/>
    <w:rsid w:val="00E710AB"/>
    <w:rsid w:val="00E71856"/>
    <w:rsid w:val="00E71C93"/>
    <w:rsid w:val="00E72A04"/>
    <w:rsid w:val="00E732F7"/>
    <w:rsid w:val="00E73460"/>
    <w:rsid w:val="00E73636"/>
    <w:rsid w:val="00E73FCE"/>
    <w:rsid w:val="00E74107"/>
    <w:rsid w:val="00E74ACA"/>
    <w:rsid w:val="00E75374"/>
    <w:rsid w:val="00E75C6B"/>
    <w:rsid w:val="00E763D2"/>
    <w:rsid w:val="00E77EEC"/>
    <w:rsid w:val="00E8012B"/>
    <w:rsid w:val="00E80303"/>
    <w:rsid w:val="00E80359"/>
    <w:rsid w:val="00E80FC7"/>
    <w:rsid w:val="00E81306"/>
    <w:rsid w:val="00E81F0E"/>
    <w:rsid w:val="00E81F2A"/>
    <w:rsid w:val="00E8237D"/>
    <w:rsid w:val="00E831AE"/>
    <w:rsid w:val="00E83A60"/>
    <w:rsid w:val="00E83C12"/>
    <w:rsid w:val="00E843E9"/>
    <w:rsid w:val="00E84932"/>
    <w:rsid w:val="00E84C1F"/>
    <w:rsid w:val="00E85497"/>
    <w:rsid w:val="00E856C6"/>
    <w:rsid w:val="00E85AFD"/>
    <w:rsid w:val="00E85ED4"/>
    <w:rsid w:val="00E86471"/>
    <w:rsid w:val="00E86733"/>
    <w:rsid w:val="00E86A28"/>
    <w:rsid w:val="00E871DD"/>
    <w:rsid w:val="00E877C4"/>
    <w:rsid w:val="00E87A9F"/>
    <w:rsid w:val="00E87D02"/>
    <w:rsid w:val="00E87E95"/>
    <w:rsid w:val="00E901A0"/>
    <w:rsid w:val="00E91C34"/>
    <w:rsid w:val="00E91DF1"/>
    <w:rsid w:val="00E91FEE"/>
    <w:rsid w:val="00E925A8"/>
    <w:rsid w:val="00E925B1"/>
    <w:rsid w:val="00E9262E"/>
    <w:rsid w:val="00E9282F"/>
    <w:rsid w:val="00E93446"/>
    <w:rsid w:val="00E94060"/>
    <w:rsid w:val="00E94A13"/>
    <w:rsid w:val="00E94F0A"/>
    <w:rsid w:val="00E95100"/>
    <w:rsid w:val="00E96347"/>
    <w:rsid w:val="00E96983"/>
    <w:rsid w:val="00E97A60"/>
    <w:rsid w:val="00EA008D"/>
    <w:rsid w:val="00EA0EC1"/>
    <w:rsid w:val="00EA1318"/>
    <w:rsid w:val="00EA1BD1"/>
    <w:rsid w:val="00EA2254"/>
    <w:rsid w:val="00EA25C1"/>
    <w:rsid w:val="00EA2B98"/>
    <w:rsid w:val="00EA2E81"/>
    <w:rsid w:val="00EA4004"/>
    <w:rsid w:val="00EA41FA"/>
    <w:rsid w:val="00EA4356"/>
    <w:rsid w:val="00EA4B16"/>
    <w:rsid w:val="00EA5473"/>
    <w:rsid w:val="00EA58BF"/>
    <w:rsid w:val="00EA72B9"/>
    <w:rsid w:val="00EA7D2A"/>
    <w:rsid w:val="00EA7D6F"/>
    <w:rsid w:val="00EA7E62"/>
    <w:rsid w:val="00EB035B"/>
    <w:rsid w:val="00EB07E1"/>
    <w:rsid w:val="00EB1795"/>
    <w:rsid w:val="00EB2171"/>
    <w:rsid w:val="00EB31C7"/>
    <w:rsid w:val="00EB3832"/>
    <w:rsid w:val="00EB4904"/>
    <w:rsid w:val="00EB550F"/>
    <w:rsid w:val="00EB5E2C"/>
    <w:rsid w:val="00EB6158"/>
    <w:rsid w:val="00EB636C"/>
    <w:rsid w:val="00EB6DFA"/>
    <w:rsid w:val="00EB771C"/>
    <w:rsid w:val="00EC0154"/>
    <w:rsid w:val="00EC0632"/>
    <w:rsid w:val="00EC3537"/>
    <w:rsid w:val="00EC3C45"/>
    <w:rsid w:val="00EC544F"/>
    <w:rsid w:val="00EC57F9"/>
    <w:rsid w:val="00EC5B13"/>
    <w:rsid w:val="00EC63E3"/>
    <w:rsid w:val="00EC64AD"/>
    <w:rsid w:val="00EC6591"/>
    <w:rsid w:val="00EC706D"/>
    <w:rsid w:val="00EC7156"/>
    <w:rsid w:val="00EC7CBC"/>
    <w:rsid w:val="00ED04B9"/>
    <w:rsid w:val="00ED128D"/>
    <w:rsid w:val="00ED1331"/>
    <w:rsid w:val="00ED19B7"/>
    <w:rsid w:val="00ED1C12"/>
    <w:rsid w:val="00ED2422"/>
    <w:rsid w:val="00ED2B1D"/>
    <w:rsid w:val="00ED4E60"/>
    <w:rsid w:val="00ED50E9"/>
    <w:rsid w:val="00ED5643"/>
    <w:rsid w:val="00ED6873"/>
    <w:rsid w:val="00ED73AB"/>
    <w:rsid w:val="00ED7464"/>
    <w:rsid w:val="00ED7644"/>
    <w:rsid w:val="00ED76DB"/>
    <w:rsid w:val="00ED7D47"/>
    <w:rsid w:val="00EE0919"/>
    <w:rsid w:val="00EE0B9F"/>
    <w:rsid w:val="00EE0C51"/>
    <w:rsid w:val="00EE15DF"/>
    <w:rsid w:val="00EE1CA1"/>
    <w:rsid w:val="00EE2064"/>
    <w:rsid w:val="00EE25E5"/>
    <w:rsid w:val="00EE2B07"/>
    <w:rsid w:val="00EE3AD9"/>
    <w:rsid w:val="00EE4FCC"/>
    <w:rsid w:val="00EE5420"/>
    <w:rsid w:val="00EE72FA"/>
    <w:rsid w:val="00EF073B"/>
    <w:rsid w:val="00EF1EA2"/>
    <w:rsid w:val="00EF2538"/>
    <w:rsid w:val="00EF2556"/>
    <w:rsid w:val="00EF25CA"/>
    <w:rsid w:val="00EF264E"/>
    <w:rsid w:val="00EF2855"/>
    <w:rsid w:val="00EF388D"/>
    <w:rsid w:val="00EF4591"/>
    <w:rsid w:val="00EF46CF"/>
    <w:rsid w:val="00EF4D46"/>
    <w:rsid w:val="00EF5943"/>
    <w:rsid w:val="00EF5A16"/>
    <w:rsid w:val="00EF5F9B"/>
    <w:rsid w:val="00EF6755"/>
    <w:rsid w:val="00F00F4D"/>
    <w:rsid w:val="00F0173A"/>
    <w:rsid w:val="00F017B3"/>
    <w:rsid w:val="00F0181D"/>
    <w:rsid w:val="00F01A54"/>
    <w:rsid w:val="00F02B6C"/>
    <w:rsid w:val="00F02FEA"/>
    <w:rsid w:val="00F03CE8"/>
    <w:rsid w:val="00F04403"/>
    <w:rsid w:val="00F0441D"/>
    <w:rsid w:val="00F046DE"/>
    <w:rsid w:val="00F04A8E"/>
    <w:rsid w:val="00F04F9C"/>
    <w:rsid w:val="00F05AC2"/>
    <w:rsid w:val="00F05CEF"/>
    <w:rsid w:val="00F05E5E"/>
    <w:rsid w:val="00F05FDE"/>
    <w:rsid w:val="00F061D5"/>
    <w:rsid w:val="00F073EF"/>
    <w:rsid w:val="00F078B2"/>
    <w:rsid w:val="00F10312"/>
    <w:rsid w:val="00F11100"/>
    <w:rsid w:val="00F11271"/>
    <w:rsid w:val="00F112A7"/>
    <w:rsid w:val="00F1156F"/>
    <w:rsid w:val="00F1192A"/>
    <w:rsid w:val="00F12EFE"/>
    <w:rsid w:val="00F13312"/>
    <w:rsid w:val="00F145C8"/>
    <w:rsid w:val="00F148BC"/>
    <w:rsid w:val="00F149F9"/>
    <w:rsid w:val="00F14AAA"/>
    <w:rsid w:val="00F14DD1"/>
    <w:rsid w:val="00F1576F"/>
    <w:rsid w:val="00F15BDF"/>
    <w:rsid w:val="00F15F9D"/>
    <w:rsid w:val="00F1704C"/>
    <w:rsid w:val="00F1743F"/>
    <w:rsid w:val="00F175F9"/>
    <w:rsid w:val="00F20516"/>
    <w:rsid w:val="00F20667"/>
    <w:rsid w:val="00F20744"/>
    <w:rsid w:val="00F21732"/>
    <w:rsid w:val="00F244A7"/>
    <w:rsid w:val="00F247C7"/>
    <w:rsid w:val="00F25CE4"/>
    <w:rsid w:val="00F2603D"/>
    <w:rsid w:val="00F26152"/>
    <w:rsid w:val="00F263C6"/>
    <w:rsid w:val="00F268B2"/>
    <w:rsid w:val="00F273F7"/>
    <w:rsid w:val="00F32ED1"/>
    <w:rsid w:val="00F332AE"/>
    <w:rsid w:val="00F341B9"/>
    <w:rsid w:val="00F351A7"/>
    <w:rsid w:val="00F3538A"/>
    <w:rsid w:val="00F377DD"/>
    <w:rsid w:val="00F37DC9"/>
    <w:rsid w:val="00F40B14"/>
    <w:rsid w:val="00F41537"/>
    <w:rsid w:val="00F41BB4"/>
    <w:rsid w:val="00F43C60"/>
    <w:rsid w:val="00F440B8"/>
    <w:rsid w:val="00F445B0"/>
    <w:rsid w:val="00F44667"/>
    <w:rsid w:val="00F4495E"/>
    <w:rsid w:val="00F452D2"/>
    <w:rsid w:val="00F46361"/>
    <w:rsid w:val="00F4637C"/>
    <w:rsid w:val="00F472AA"/>
    <w:rsid w:val="00F4756C"/>
    <w:rsid w:val="00F47A00"/>
    <w:rsid w:val="00F504DC"/>
    <w:rsid w:val="00F5050C"/>
    <w:rsid w:val="00F5059D"/>
    <w:rsid w:val="00F50641"/>
    <w:rsid w:val="00F50EDD"/>
    <w:rsid w:val="00F5196B"/>
    <w:rsid w:val="00F51BAF"/>
    <w:rsid w:val="00F531AB"/>
    <w:rsid w:val="00F53599"/>
    <w:rsid w:val="00F5491A"/>
    <w:rsid w:val="00F54F7B"/>
    <w:rsid w:val="00F55855"/>
    <w:rsid w:val="00F55CF9"/>
    <w:rsid w:val="00F57986"/>
    <w:rsid w:val="00F57B95"/>
    <w:rsid w:val="00F57D1D"/>
    <w:rsid w:val="00F620A4"/>
    <w:rsid w:val="00F6219D"/>
    <w:rsid w:val="00F621D1"/>
    <w:rsid w:val="00F62341"/>
    <w:rsid w:val="00F62AFC"/>
    <w:rsid w:val="00F6300B"/>
    <w:rsid w:val="00F63783"/>
    <w:rsid w:val="00F63ECD"/>
    <w:rsid w:val="00F6492F"/>
    <w:rsid w:val="00F64DC1"/>
    <w:rsid w:val="00F64E44"/>
    <w:rsid w:val="00F64FB0"/>
    <w:rsid w:val="00F6651C"/>
    <w:rsid w:val="00F704F1"/>
    <w:rsid w:val="00F7271C"/>
    <w:rsid w:val="00F72A05"/>
    <w:rsid w:val="00F72DDC"/>
    <w:rsid w:val="00F73462"/>
    <w:rsid w:val="00F73C6B"/>
    <w:rsid w:val="00F743E6"/>
    <w:rsid w:val="00F74665"/>
    <w:rsid w:val="00F74996"/>
    <w:rsid w:val="00F74FA4"/>
    <w:rsid w:val="00F751D8"/>
    <w:rsid w:val="00F75415"/>
    <w:rsid w:val="00F75C69"/>
    <w:rsid w:val="00F761E0"/>
    <w:rsid w:val="00F765D7"/>
    <w:rsid w:val="00F80D98"/>
    <w:rsid w:val="00F81C55"/>
    <w:rsid w:val="00F81E1A"/>
    <w:rsid w:val="00F81E4E"/>
    <w:rsid w:val="00F81F00"/>
    <w:rsid w:val="00F820D2"/>
    <w:rsid w:val="00F8260C"/>
    <w:rsid w:val="00F828F5"/>
    <w:rsid w:val="00F8342C"/>
    <w:rsid w:val="00F844EA"/>
    <w:rsid w:val="00F84822"/>
    <w:rsid w:val="00F84BCF"/>
    <w:rsid w:val="00F850A4"/>
    <w:rsid w:val="00F8604B"/>
    <w:rsid w:val="00F86AF5"/>
    <w:rsid w:val="00F87318"/>
    <w:rsid w:val="00F901FD"/>
    <w:rsid w:val="00F90491"/>
    <w:rsid w:val="00F904EB"/>
    <w:rsid w:val="00F9162B"/>
    <w:rsid w:val="00F91EA0"/>
    <w:rsid w:val="00F925D2"/>
    <w:rsid w:val="00F92A55"/>
    <w:rsid w:val="00F93709"/>
    <w:rsid w:val="00F937B1"/>
    <w:rsid w:val="00F93A47"/>
    <w:rsid w:val="00F93A85"/>
    <w:rsid w:val="00F93F91"/>
    <w:rsid w:val="00F9432E"/>
    <w:rsid w:val="00F945EE"/>
    <w:rsid w:val="00F948A2"/>
    <w:rsid w:val="00F94DEE"/>
    <w:rsid w:val="00F9696F"/>
    <w:rsid w:val="00F96BD6"/>
    <w:rsid w:val="00F96CA7"/>
    <w:rsid w:val="00F979F7"/>
    <w:rsid w:val="00F97AE2"/>
    <w:rsid w:val="00F97DB2"/>
    <w:rsid w:val="00FA0037"/>
    <w:rsid w:val="00FA0B24"/>
    <w:rsid w:val="00FA0F7E"/>
    <w:rsid w:val="00FA1945"/>
    <w:rsid w:val="00FA1CF5"/>
    <w:rsid w:val="00FA1F61"/>
    <w:rsid w:val="00FA2260"/>
    <w:rsid w:val="00FA2451"/>
    <w:rsid w:val="00FA29D7"/>
    <w:rsid w:val="00FA2B55"/>
    <w:rsid w:val="00FA2DA3"/>
    <w:rsid w:val="00FA2FAE"/>
    <w:rsid w:val="00FA3CCD"/>
    <w:rsid w:val="00FA3D34"/>
    <w:rsid w:val="00FA4843"/>
    <w:rsid w:val="00FA56C2"/>
    <w:rsid w:val="00FA5F39"/>
    <w:rsid w:val="00FA6404"/>
    <w:rsid w:val="00FA65A1"/>
    <w:rsid w:val="00FA6E08"/>
    <w:rsid w:val="00FA6F65"/>
    <w:rsid w:val="00FB038A"/>
    <w:rsid w:val="00FB106E"/>
    <w:rsid w:val="00FB1B2C"/>
    <w:rsid w:val="00FB1CE4"/>
    <w:rsid w:val="00FB2920"/>
    <w:rsid w:val="00FB32D0"/>
    <w:rsid w:val="00FB35CB"/>
    <w:rsid w:val="00FB4426"/>
    <w:rsid w:val="00FB4C45"/>
    <w:rsid w:val="00FB4D0D"/>
    <w:rsid w:val="00FB592D"/>
    <w:rsid w:val="00FB6367"/>
    <w:rsid w:val="00FB6612"/>
    <w:rsid w:val="00FB6A03"/>
    <w:rsid w:val="00FB6C3F"/>
    <w:rsid w:val="00FB7999"/>
    <w:rsid w:val="00FB79D0"/>
    <w:rsid w:val="00FB7F47"/>
    <w:rsid w:val="00FC01BD"/>
    <w:rsid w:val="00FC0E01"/>
    <w:rsid w:val="00FC11A1"/>
    <w:rsid w:val="00FC1DB9"/>
    <w:rsid w:val="00FC2D5E"/>
    <w:rsid w:val="00FC2FAD"/>
    <w:rsid w:val="00FC3AC1"/>
    <w:rsid w:val="00FC3C75"/>
    <w:rsid w:val="00FC40F9"/>
    <w:rsid w:val="00FC4A5A"/>
    <w:rsid w:val="00FC600E"/>
    <w:rsid w:val="00FC60A7"/>
    <w:rsid w:val="00FC6246"/>
    <w:rsid w:val="00FC6839"/>
    <w:rsid w:val="00FC7D49"/>
    <w:rsid w:val="00FD026D"/>
    <w:rsid w:val="00FD041E"/>
    <w:rsid w:val="00FD04CB"/>
    <w:rsid w:val="00FD0B82"/>
    <w:rsid w:val="00FD0CFA"/>
    <w:rsid w:val="00FD2AA3"/>
    <w:rsid w:val="00FD33A3"/>
    <w:rsid w:val="00FD3AE8"/>
    <w:rsid w:val="00FD407A"/>
    <w:rsid w:val="00FD529F"/>
    <w:rsid w:val="00FD5A0B"/>
    <w:rsid w:val="00FD625E"/>
    <w:rsid w:val="00FD643A"/>
    <w:rsid w:val="00FD6E4D"/>
    <w:rsid w:val="00FE046A"/>
    <w:rsid w:val="00FE0C4F"/>
    <w:rsid w:val="00FE0DAC"/>
    <w:rsid w:val="00FE0F5F"/>
    <w:rsid w:val="00FE1508"/>
    <w:rsid w:val="00FE168E"/>
    <w:rsid w:val="00FE24F2"/>
    <w:rsid w:val="00FE2AC7"/>
    <w:rsid w:val="00FE3230"/>
    <w:rsid w:val="00FE3E4C"/>
    <w:rsid w:val="00FE4197"/>
    <w:rsid w:val="00FE4AA3"/>
    <w:rsid w:val="00FE573F"/>
    <w:rsid w:val="00FE5B7D"/>
    <w:rsid w:val="00FE5E6D"/>
    <w:rsid w:val="00FE67F2"/>
    <w:rsid w:val="00FE6D67"/>
    <w:rsid w:val="00FF04FD"/>
    <w:rsid w:val="00FF0562"/>
    <w:rsid w:val="00FF0CA7"/>
    <w:rsid w:val="00FF1258"/>
    <w:rsid w:val="00FF19D9"/>
    <w:rsid w:val="00FF23F8"/>
    <w:rsid w:val="00FF323E"/>
    <w:rsid w:val="00FF38C1"/>
    <w:rsid w:val="00FF461A"/>
    <w:rsid w:val="00FF4744"/>
    <w:rsid w:val="00FF7170"/>
    <w:rsid w:val="00FF73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1BBF005"/>
  <w15:docId w15:val="{31AAD967-ED04-49D3-B31D-52DE90895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B91"/>
    <w:pPr>
      <w:spacing w:after="240" w:line="360" w:lineRule="atLeast"/>
    </w:pPr>
    <w:rPr>
      <w:rFonts w:ascii="Arial" w:eastAsiaTheme="minorHAnsi" w:hAnsi="Arial" w:cstheme="minorBidi"/>
      <w:szCs w:val="22"/>
      <w:lang w:val="en-GB" w:eastAsia="en-US"/>
    </w:rPr>
  </w:style>
  <w:style w:type="paragraph" w:styleId="Heading1">
    <w:name w:val="heading 1"/>
    <w:basedOn w:val="Normal"/>
    <w:next w:val="Normal"/>
    <w:link w:val="Heading1Char"/>
    <w:uiPriority w:val="9"/>
    <w:qFormat/>
    <w:rsid w:val="008F0FFB"/>
    <w:pPr>
      <w:keepNext/>
      <w:keepLines/>
      <w:numPr>
        <w:numId w:val="17"/>
      </w:numPr>
      <w:spacing w:before="100" w:beforeAutospacing="1"/>
      <w:outlineLvl w:val="0"/>
    </w:pPr>
    <w:rPr>
      <w:rFonts w:eastAsia="Verdana" w:cstheme="majorBidi"/>
      <w:b/>
      <w:bCs/>
    </w:rPr>
  </w:style>
  <w:style w:type="paragraph" w:styleId="Heading2">
    <w:name w:val="heading 2"/>
    <w:basedOn w:val="Normal"/>
    <w:next w:val="Normal"/>
    <w:link w:val="Heading2Char"/>
    <w:uiPriority w:val="9"/>
    <w:qFormat/>
    <w:rsid w:val="008F0FFB"/>
    <w:pPr>
      <w:keepNext/>
      <w:keepLines/>
      <w:numPr>
        <w:ilvl w:val="1"/>
        <w:numId w:val="1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Agt Head 3"/>
    <w:basedOn w:val="Normal"/>
    <w:next w:val="Normal"/>
    <w:link w:val="Heading3Char"/>
    <w:uiPriority w:val="9"/>
    <w:qFormat/>
    <w:rsid w:val="008F0FFB"/>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8F0FFB"/>
    <w:pPr>
      <w:keepNext/>
      <w:keepLines/>
      <w:numPr>
        <w:ilvl w:val="3"/>
        <w:numId w:val="1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F0FFB"/>
    <w:pPr>
      <w:keepNext/>
      <w:keepLines/>
      <w:numPr>
        <w:ilvl w:val="4"/>
        <w:numId w:val="1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F0FFB"/>
    <w:pPr>
      <w:keepNext/>
      <w:keepLines/>
      <w:numPr>
        <w:ilvl w:val="5"/>
        <w:numId w:val="1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qFormat/>
    <w:rsid w:val="008F0FFB"/>
    <w:pPr>
      <w:keepNext/>
      <w:keepLines/>
      <w:numPr>
        <w:ilvl w:val="6"/>
        <w:numId w:val="1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qFormat/>
    <w:rsid w:val="008F0FFB"/>
    <w:pPr>
      <w:keepNext/>
      <w:keepLines/>
      <w:numPr>
        <w:ilvl w:val="7"/>
        <w:numId w:val="17"/>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unhideWhenUsed/>
    <w:qFormat/>
    <w:rsid w:val="008F0FFB"/>
    <w:pPr>
      <w:keepNext/>
      <w:keepLines/>
      <w:numPr>
        <w:ilvl w:val="8"/>
        <w:numId w:val="17"/>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use2Sub">
    <w:name w:val="Clause2Sub"/>
    <w:basedOn w:val="Normal"/>
    <w:link w:val="Clause2SubChar"/>
    <w:qFormat/>
    <w:rsid w:val="008F0FFB"/>
    <w:pPr>
      <w:numPr>
        <w:ilvl w:val="1"/>
        <w:numId w:val="16"/>
      </w:numPr>
      <w:jc w:val="both"/>
    </w:pPr>
    <w:rPr>
      <w:rFonts w:eastAsia="Times New Roman" w:cs="Times New Roman"/>
      <w:szCs w:val="20"/>
      <w:lang w:eastAsia="en-GB"/>
    </w:rPr>
  </w:style>
  <w:style w:type="paragraph" w:customStyle="1" w:styleId="Clause1Head">
    <w:name w:val="Clause1Head"/>
    <w:basedOn w:val="Normal"/>
    <w:link w:val="Clause1HeadChar"/>
    <w:qFormat/>
    <w:rsid w:val="008F0FFB"/>
    <w:pPr>
      <w:keepNext/>
      <w:jc w:val="both"/>
    </w:pPr>
    <w:rPr>
      <w:rFonts w:eastAsia="Times New Roman" w:cs="Times New Roman"/>
      <w:b/>
      <w:szCs w:val="20"/>
      <w:lang w:eastAsia="en-GB"/>
    </w:rPr>
  </w:style>
  <w:style w:type="paragraph" w:customStyle="1" w:styleId="Clause3Sub">
    <w:name w:val="Clause3Sub"/>
    <w:basedOn w:val="Normal"/>
    <w:link w:val="Clause3SubChar"/>
    <w:qFormat/>
    <w:rsid w:val="008F0FFB"/>
    <w:pPr>
      <w:numPr>
        <w:ilvl w:val="2"/>
        <w:numId w:val="16"/>
      </w:numPr>
      <w:tabs>
        <w:tab w:val="clear" w:pos="2529"/>
        <w:tab w:val="num" w:pos="3239"/>
      </w:tabs>
      <w:ind w:left="3239"/>
      <w:jc w:val="both"/>
    </w:pPr>
    <w:rPr>
      <w:rFonts w:eastAsia="Times New Roman" w:cs="Times New Roman"/>
      <w:szCs w:val="20"/>
      <w:lang w:eastAsia="en-GB"/>
    </w:rPr>
  </w:style>
  <w:style w:type="paragraph" w:customStyle="1" w:styleId="Clause4Sub">
    <w:name w:val="Clause4Sub"/>
    <w:basedOn w:val="Normal"/>
    <w:link w:val="Clause4SubChar"/>
    <w:qFormat/>
    <w:rsid w:val="008F0FFB"/>
    <w:pPr>
      <w:numPr>
        <w:ilvl w:val="3"/>
        <w:numId w:val="16"/>
      </w:numPr>
      <w:jc w:val="both"/>
    </w:pPr>
    <w:rPr>
      <w:rFonts w:eastAsia="Times New Roman" w:cs="Times New Roman"/>
      <w:szCs w:val="20"/>
      <w:lang w:eastAsia="en-GB"/>
    </w:rPr>
  </w:style>
  <w:style w:type="paragraph" w:customStyle="1" w:styleId="Clause5Sub">
    <w:name w:val="Clause5Sub"/>
    <w:basedOn w:val="Normal"/>
    <w:qFormat/>
    <w:rsid w:val="008F0FFB"/>
    <w:pPr>
      <w:numPr>
        <w:ilvl w:val="4"/>
        <w:numId w:val="16"/>
      </w:numPr>
      <w:jc w:val="both"/>
    </w:pPr>
    <w:rPr>
      <w:rFonts w:eastAsia="Times New Roman" w:cs="Times New Roman"/>
      <w:szCs w:val="20"/>
      <w:lang w:eastAsia="en-GB"/>
    </w:rPr>
  </w:style>
  <w:style w:type="paragraph" w:customStyle="1" w:styleId="Clause6Sub">
    <w:name w:val="Clause6Sub"/>
    <w:basedOn w:val="Normal"/>
    <w:qFormat/>
    <w:rsid w:val="008F0FFB"/>
    <w:pPr>
      <w:numPr>
        <w:ilvl w:val="5"/>
        <w:numId w:val="16"/>
      </w:numPr>
      <w:jc w:val="both"/>
    </w:pPr>
    <w:rPr>
      <w:rFonts w:eastAsia="Times New Roman" w:cs="Times New Roman"/>
      <w:szCs w:val="20"/>
      <w:lang w:eastAsia="en-GB"/>
    </w:rPr>
  </w:style>
  <w:style w:type="paragraph" w:customStyle="1" w:styleId="Clause7Sub">
    <w:name w:val="Clause7Sub"/>
    <w:basedOn w:val="Normal"/>
    <w:qFormat/>
    <w:rsid w:val="008F0FFB"/>
    <w:pPr>
      <w:numPr>
        <w:ilvl w:val="6"/>
        <w:numId w:val="16"/>
      </w:numPr>
      <w:jc w:val="both"/>
    </w:pPr>
    <w:rPr>
      <w:rFonts w:eastAsia="Times New Roman" w:cs="Times New Roman"/>
      <w:szCs w:val="20"/>
      <w:lang w:eastAsia="en-GB"/>
    </w:rPr>
  </w:style>
  <w:style w:type="paragraph" w:customStyle="1" w:styleId="Clause8Sub">
    <w:name w:val="Clause8Sub"/>
    <w:basedOn w:val="Normal"/>
    <w:qFormat/>
    <w:rsid w:val="008F0FFB"/>
    <w:pPr>
      <w:numPr>
        <w:ilvl w:val="7"/>
        <w:numId w:val="16"/>
      </w:numPr>
      <w:jc w:val="both"/>
    </w:pPr>
    <w:rPr>
      <w:rFonts w:eastAsia="Times New Roman" w:cs="Times New Roman"/>
      <w:szCs w:val="20"/>
      <w:lang w:eastAsia="en-GB"/>
    </w:rPr>
  </w:style>
  <w:style w:type="paragraph" w:customStyle="1" w:styleId="Clause9Sub">
    <w:name w:val="Clause9Sub"/>
    <w:basedOn w:val="Normal"/>
    <w:qFormat/>
    <w:rsid w:val="008F0FFB"/>
    <w:pPr>
      <w:numPr>
        <w:ilvl w:val="8"/>
        <w:numId w:val="16"/>
      </w:numPr>
      <w:jc w:val="both"/>
    </w:pPr>
    <w:rPr>
      <w:rFonts w:eastAsia="Times New Roman" w:cs="Times New Roman"/>
      <w:szCs w:val="20"/>
      <w:lang w:eastAsia="en-GB"/>
    </w:rPr>
  </w:style>
  <w:style w:type="paragraph" w:customStyle="1" w:styleId="Clause0Sub">
    <w:name w:val="Clause0Sub"/>
    <w:basedOn w:val="Normal"/>
    <w:link w:val="Clause0SubChar"/>
    <w:rsid w:val="008F0FFB"/>
    <w:pPr>
      <w:tabs>
        <w:tab w:val="left" w:pos="720"/>
        <w:tab w:val="left" w:pos="1440"/>
        <w:tab w:val="left" w:pos="2552"/>
        <w:tab w:val="left" w:pos="3600"/>
        <w:tab w:val="left" w:pos="5041"/>
        <w:tab w:val="left" w:pos="6481"/>
        <w:tab w:val="left" w:pos="7201"/>
        <w:tab w:val="left" w:pos="7921"/>
        <w:tab w:val="left" w:pos="8222"/>
      </w:tabs>
      <w:ind w:left="720"/>
      <w:jc w:val="both"/>
    </w:pPr>
    <w:rPr>
      <w:rFonts w:eastAsia="Times New Roman" w:cs="Times New Roman"/>
      <w:szCs w:val="20"/>
      <w:lang w:eastAsia="en-GB"/>
    </w:rPr>
  </w:style>
  <w:style w:type="paragraph" w:styleId="Header">
    <w:name w:val="header"/>
    <w:basedOn w:val="Normal"/>
    <w:link w:val="HeaderChar"/>
    <w:uiPriority w:val="99"/>
    <w:unhideWhenUsed/>
    <w:qFormat/>
    <w:rsid w:val="008F0FFB"/>
    <w:pPr>
      <w:tabs>
        <w:tab w:val="center" w:pos="4513"/>
        <w:tab w:val="right" w:pos="9026"/>
      </w:tabs>
      <w:spacing w:after="0" w:line="240" w:lineRule="auto"/>
    </w:pPr>
  </w:style>
  <w:style w:type="paragraph" w:styleId="Footer">
    <w:name w:val="footer"/>
    <w:basedOn w:val="Normal"/>
    <w:link w:val="FooterChar"/>
    <w:uiPriority w:val="99"/>
    <w:unhideWhenUsed/>
    <w:rsid w:val="008F0FFB"/>
    <w:pPr>
      <w:tabs>
        <w:tab w:val="center" w:pos="4513"/>
        <w:tab w:val="right" w:pos="9026"/>
      </w:tabs>
      <w:spacing w:after="0" w:line="240" w:lineRule="auto"/>
    </w:pPr>
  </w:style>
  <w:style w:type="character" w:styleId="PageNumber">
    <w:name w:val="page number"/>
    <w:basedOn w:val="DefaultParagraphFont"/>
    <w:rsid w:val="006842B9"/>
  </w:style>
  <w:style w:type="paragraph" w:customStyle="1" w:styleId="XClause0Sub">
    <w:name w:val="XClause0Sub"/>
    <w:basedOn w:val="Normal"/>
    <w:rsid w:val="008F0FFB"/>
    <w:pPr>
      <w:tabs>
        <w:tab w:val="left" w:pos="680"/>
        <w:tab w:val="left" w:pos="1474"/>
        <w:tab w:val="left" w:pos="2552"/>
        <w:tab w:val="left" w:pos="3629"/>
        <w:tab w:val="left" w:pos="4763"/>
        <w:tab w:val="left" w:pos="6124"/>
        <w:tab w:val="left" w:pos="6861"/>
        <w:tab w:val="left" w:pos="7655"/>
        <w:tab w:val="left" w:pos="8222"/>
      </w:tabs>
      <w:ind w:left="720"/>
      <w:jc w:val="both"/>
    </w:pPr>
    <w:rPr>
      <w:rFonts w:eastAsia="Times New Roman" w:cs="Times New Roman"/>
      <w:szCs w:val="20"/>
      <w:lang w:eastAsia="en-GB"/>
    </w:rPr>
  </w:style>
  <w:style w:type="paragraph" w:customStyle="1" w:styleId="XClause1Head">
    <w:name w:val="XClause1Head"/>
    <w:basedOn w:val="Normal"/>
    <w:rsid w:val="008F0FFB"/>
    <w:pPr>
      <w:numPr>
        <w:numId w:val="19"/>
      </w:numPr>
      <w:jc w:val="both"/>
    </w:pPr>
    <w:rPr>
      <w:rFonts w:eastAsia="Times New Roman" w:cs="Times New Roman"/>
      <w:szCs w:val="20"/>
      <w:lang w:eastAsia="en-GB"/>
    </w:rPr>
  </w:style>
  <w:style w:type="paragraph" w:customStyle="1" w:styleId="XClause2Sub">
    <w:name w:val="XClause2Sub"/>
    <w:basedOn w:val="Normal"/>
    <w:link w:val="XClause2SubChar"/>
    <w:rsid w:val="008F0FFB"/>
    <w:pPr>
      <w:numPr>
        <w:ilvl w:val="1"/>
        <w:numId w:val="19"/>
      </w:numPr>
      <w:jc w:val="both"/>
    </w:pPr>
    <w:rPr>
      <w:rFonts w:eastAsia="Times New Roman" w:cs="Times New Roman"/>
      <w:szCs w:val="20"/>
      <w:lang w:eastAsia="en-GB"/>
    </w:rPr>
  </w:style>
  <w:style w:type="paragraph" w:customStyle="1" w:styleId="XClause3Sub">
    <w:name w:val="XClause3Sub"/>
    <w:basedOn w:val="Normal"/>
    <w:rsid w:val="008F0FFB"/>
    <w:pPr>
      <w:numPr>
        <w:ilvl w:val="2"/>
        <w:numId w:val="19"/>
      </w:numPr>
      <w:jc w:val="both"/>
    </w:pPr>
    <w:rPr>
      <w:rFonts w:eastAsia="Times New Roman" w:cs="Times New Roman"/>
      <w:szCs w:val="20"/>
      <w:lang w:eastAsia="en-GB"/>
    </w:rPr>
  </w:style>
  <w:style w:type="paragraph" w:customStyle="1" w:styleId="XClause4Sub">
    <w:name w:val="XClause4Sub"/>
    <w:basedOn w:val="Clause4Sub"/>
    <w:rsid w:val="008F0FFB"/>
    <w:pPr>
      <w:numPr>
        <w:ilvl w:val="0"/>
        <w:numId w:val="0"/>
      </w:numPr>
      <w:tabs>
        <w:tab w:val="num" w:pos="720"/>
      </w:tabs>
      <w:ind w:left="720" w:hanging="720"/>
    </w:pPr>
  </w:style>
  <w:style w:type="paragraph" w:customStyle="1" w:styleId="XClause5Sub">
    <w:name w:val="XClause5Sub"/>
    <w:basedOn w:val="Normal"/>
    <w:rsid w:val="008F0FFB"/>
    <w:pPr>
      <w:numPr>
        <w:ilvl w:val="4"/>
        <w:numId w:val="19"/>
      </w:numPr>
      <w:jc w:val="both"/>
    </w:pPr>
    <w:rPr>
      <w:rFonts w:eastAsia="Times New Roman" w:cs="Times New Roman"/>
      <w:szCs w:val="20"/>
      <w:lang w:eastAsia="en-GB"/>
    </w:rPr>
  </w:style>
  <w:style w:type="paragraph" w:customStyle="1" w:styleId="TOCClause2Sub">
    <w:name w:val="TOCClause2Sub"/>
    <w:basedOn w:val="Normal"/>
    <w:rsid w:val="006842B9"/>
    <w:pPr>
      <w:numPr>
        <w:ilvl w:val="1"/>
        <w:numId w:val="1"/>
      </w:numPr>
    </w:pPr>
  </w:style>
  <w:style w:type="character" w:styleId="Hyperlink">
    <w:name w:val="Hyperlink"/>
    <w:basedOn w:val="DefaultParagraphFont"/>
    <w:uiPriority w:val="99"/>
    <w:unhideWhenUsed/>
    <w:rsid w:val="008F0FFB"/>
    <w:rPr>
      <w:color w:val="0000FF" w:themeColor="hyperlink"/>
      <w:u w:val="single"/>
    </w:rPr>
  </w:style>
  <w:style w:type="table" w:styleId="TableGrid">
    <w:name w:val="Table Grid"/>
    <w:basedOn w:val="TableNormal"/>
    <w:rsid w:val="00D163F6"/>
    <w:pPr>
      <w:spacing w:after="240"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otes">
    <w:name w:val="Quotes"/>
    <w:basedOn w:val="Normal"/>
    <w:next w:val="Normal"/>
    <w:rsid w:val="006842B9"/>
    <w:pPr>
      <w:spacing w:line="300" w:lineRule="atLeast"/>
      <w:ind w:left="720" w:right="720"/>
    </w:pPr>
    <w:rPr>
      <w:rFonts w:cs="Arial"/>
      <w:sz w:val="18"/>
      <w:szCs w:val="18"/>
    </w:rPr>
  </w:style>
  <w:style w:type="paragraph" w:styleId="TableofFigures">
    <w:name w:val="table of figures"/>
    <w:basedOn w:val="Normal"/>
    <w:next w:val="Normal"/>
    <w:rsid w:val="00196FA8"/>
    <w:pPr>
      <w:spacing w:after="0"/>
    </w:pPr>
  </w:style>
  <w:style w:type="paragraph" w:styleId="TOC1">
    <w:name w:val="toc 1"/>
    <w:basedOn w:val="Normal"/>
    <w:next w:val="Normal"/>
    <w:autoRedefine/>
    <w:uiPriority w:val="39"/>
    <w:unhideWhenUsed/>
    <w:rsid w:val="00A87CDE"/>
    <w:pPr>
      <w:tabs>
        <w:tab w:val="left" w:pos="600"/>
        <w:tab w:val="right" w:leader="dot" w:pos="9628"/>
      </w:tabs>
      <w:spacing w:after="100"/>
    </w:pPr>
    <w:rPr>
      <w:rFonts w:cs="Arial"/>
      <w:noProof/>
      <w:lang w:val="en-US"/>
    </w:rPr>
  </w:style>
  <w:style w:type="paragraph" w:styleId="TOC2">
    <w:name w:val="toc 2"/>
    <w:basedOn w:val="Normal"/>
    <w:next w:val="Normal"/>
    <w:autoRedefine/>
    <w:uiPriority w:val="39"/>
    <w:unhideWhenUsed/>
    <w:rsid w:val="008F0FFB"/>
    <w:pPr>
      <w:spacing w:after="100"/>
      <w:ind w:left="200"/>
    </w:pPr>
  </w:style>
  <w:style w:type="paragraph" w:styleId="TOC3">
    <w:name w:val="toc 3"/>
    <w:basedOn w:val="Normal"/>
    <w:next w:val="Normal"/>
    <w:autoRedefine/>
    <w:uiPriority w:val="39"/>
    <w:unhideWhenUsed/>
    <w:rsid w:val="008F0FFB"/>
    <w:pPr>
      <w:spacing w:after="100"/>
      <w:ind w:left="400"/>
    </w:pPr>
  </w:style>
  <w:style w:type="paragraph" w:styleId="TOC4">
    <w:name w:val="toc 4"/>
    <w:basedOn w:val="Normal"/>
    <w:next w:val="Normal"/>
    <w:autoRedefine/>
    <w:uiPriority w:val="39"/>
    <w:unhideWhenUsed/>
    <w:rsid w:val="008F0FFB"/>
    <w:pPr>
      <w:spacing w:after="100"/>
      <w:ind w:left="600"/>
    </w:pPr>
  </w:style>
  <w:style w:type="paragraph" w:styleId="TOC5">
    <w:name w:val="toc 5"/>
    <w:basedOn w:val="Normal"/>
    <w:next w:val="Normal"/>
    <w:autoRedefine/>
    <w:uiPriority w:val="39"/>
    <w:unhideWhenUsed/>
    <w:rsid w:val="008F0FFB"/>
    <w:pPr>
      <w:spacing w:after="100"/>
      <w:ind w:left="800"/>
    </w:pPr>
  </w:style>
  <w:style w:type="paragraph" w:styleId="TOC6">
    <w:name w:val="toc 6"/>
    <w:basedOn w:val="Normal"/>
    <w:next w:val="Normal"/>
    <w:autoRedefine/>
    <w:uiPriority w:val="39"/>
    <w:unhideWhenUsed/>
    <w:rsid w:val="008F0FFB"/>
    <w:pPr>
      <w:spacing w:after="100"/>
      <w:ind w:left="1000"/>
    </w:pPr>
  </w:style>
  <w:style w:type="paragraph" w:styleId="TOC7">
    <w:name w:val="toc 7"/>
    <w:basedOn w:val="Normal"/>
    <w:next w:val="Normal"/>
    <w:autoRedefine/>
    <w:uiPriority w:val="39"/>
    <w:unhideWhenUsed/>
    <w:rsid w:val="008F0FFB"/>
    <w:pPr>
      <w:spacing w:after="100"/>
      <w:ind w:left="1200"/>
    </w:pPr>
  </w:style>
  <w:style w:type="paragraph" w:styleId="TOC8">
    <w:name w:val="toc 8"/>
    <w:basedOn w:val="Normal"/>
    <w:next w:val="Normal"/>
    <w:autoRedefine/>
    <w:uiPriority w:val="39"/>
    <w:unhideWhenUsed/>
    <w:rsid w:val="008F0FFB"/>
    <w:pPr>
      <w:spacing w:after="100"/>
      <w:ind w:left="1400"/>
    </w:pPr>
  </w:style>
  <w:style w:type="paragraph" w:styleId="TOC9">
    <w:name w:val="toc 9"/>
    <w:basedOn w:val="Normal"/>
    <w:next w:val="Normal"/>
    <w:autoRedefine/>
    <w:uiPriority w:val="39"/>
    <w:unhideWhenUsed/>
    <w:rsid w:val="008F0FFB"/>
    <w:pPr>
      <w:spacing w:after="100"/>
      <w:ind w:left="1600"/>
    </w:pPr>
  </w:style>
  <w:style w:type="paragraph" w:customStyle="1" w:styleId="XClause6Sub">
    <w:name w:val="XClause6Sub"/>
    <w:basedOn w:val="Normal"/>
    <w:rsid w:val="008F0FFB"/>
    <w:pPr>
      <w:numPr>
        <w:ilvl w:val="5"/>
        <w:numId w:val="19"/>
      </w:numPr>
      <w:jc w:val="both"/>
    </w:pPr>
    <w:rPr>
      <w:rFonts w:eastAsia="Times New Roman" w:cs="Times New Roman"/>
      <w:szCs w:val="20"/>
      <w:lang w:eastAsia="en-GB"/>
    </w:rPr>
  </w:style>
  <w:style w:type="paragraph" w:customStyle="1" w:styleId="XClause7Sub">
    <w:name w:val="XClause7Sub"/>
    <w:basedOn w:val="Normal"/>
    <w:rsid w:val="008F0FFB"/>
    <w:pPr>
      <w:numPr>
        <w:ilvl w:val="6"/>
        <w:numId w:val="19"/>
      </w:numPr>
      <w:jc w:val="both"/>
    </w:pPr>
    <w:rPr>
      <w:rFonts w:eastAsia="Times New Roman" w:cs="Times New Roman"/>
      <w:szCs w:val="20"/>
      <w:lang w:eastAsia="en-GB"/>
    </w:rPr>
  </w:style>
  <w:style w:type="paragraph" w:customStyle="1" w:styleId="XClause8Sub">
    <w:name w:val="XClause8Sub"/>
    <w:basedOn w:val="Normal"/>
    <w:rsid w:val="008F0FFB"/>
    <w:pPr>
      <w:numPr>
        <w:ilvl w:val="7"/>
        <w:numId w:val="19"/>
      </w:numPr>
      <w:jc w:val="both"/>
    </w:pPr>
    <w:rPr>
      <w:rFonts w:eastAsia="Times New Roman" w:cs="Times New Roman"/>
      <w:szCs w:val="20"/>
      <w:lang w:eastAsia="en-GB"/>
    </w:rPr>
  </w:style>
  <w:style w:type="paragraph" w:customStyle="1" w:styleId="XClause9Sub">
    <w:name w:val="XClause9Sub"/>
    <w:basedOn w:val="Normal"/>
    <w:rsid w:val="008F0FFB"/>
    <w:pPr>
      <w:numPr>
        <w:ilvl w:val="8"/>
        <w:numId w:val="19"/>
      </w:numPr>
      <w:jc w:val="both"/>
    </w:pPr>
    <w:rPr>
      <w:rFonts w:eastAsia="Times New Roman" w:cs="Times New Roman"/>
      <w:szCs w:val="20"/>
      <w:lang w:eastAsia="en-GB"/>
    </w:rPr>
  </w:style>
  <w:style w:type="character" w:customStyle="1" w:styleId="FooterChar">
    <w:name w:val="Footer Char"/>
    <w:basedOn w:val="DefaultParagraphFont"/>
    <w:link w:val="Footer"/>
    <w:uiPriority w:val="99"/>
    <w:rsid w:val="008F0FFB"/>
    <w:rPr>
      <w:rFonts w:ascii="Arial" w:eastAsiaTheme="minorHAnsi" w:hAnsi="Arial" w:cstheme="minorBidi"/>
      <w:szCs w:val="22"/>
      <w:lang w:val="en-GB" w:eastAsia="en-US"/>
    </w:rPr>
  </w:style>
  <w:style w:type="character" w:styleId="PlaceholderText">
    <w:name w:val="Placeholder Text"/>
    <w:basedOn w:val="DefaultParagraphFont"/>
    <w:uiPriority w:val="99"/>
    <w:semiHidden/>
    <w:rsid w:val="00F64E44"/>
    <w:rPr>
      <w:color w:val="808080"/>
    </w:rPr>
  </w:style>
  <w:style w:type="paragraph" w:customStyle="1" w:styleId="Annexure">
    <w:name w:val="Annexure"/>
    <w:basedOn w:val="Normal"/>
    <w:next w:val="Normal"/>
    <w:link w:val="AnnexureChar"/>
    <w:qFormat/>
    <w:rsid w:val="008F0FFB"/>
    <w:pPr>
      <w:numPr>
        <w:numId w:val="15"/>
      </w:numPr>
      <w:jc w:val="right"/>
    </w:pPr>
    <w:rPr>
      <w:b/>
    </w:rPr>
  </w:style>
  <w:style w:type="character" w:customStyle="1" w:styleId="AnnexureChar">
    <w:name w:val="Annexure Char"/>
    <w:basedOn w:val="DefaultParagraphFont"/>
    <w:link w:val="Annexure"/>
    <w:rsid w:val="008F0FFB"/>
    <w:rPr>
      <w:rFonts w:ascii="Arial" w:eastAsiaTheme="minorHAnsi" w:hAnsi="Arial" w:cstheme="minorBidi"/>
      <w:b/>
      <w:szCs w:val="22"/>
      <w:lang w:val="en-GB" w:eastAsia="en-US"/>
    </w:rPr>
  </w:style>
  <w:style w:type="character" w:customStyle="1" w:styleId="Clause0SubChar">
    <w:name w:val="Clause0Sub Char"/>
    <w:link w:val="Clause0Sub"/>
    <w:rsid w:val="008F0FFB"/>
    <w:rPr>
      <w:rFonts w:ascii="Arial" w:hAnsi="Arial"/>
      <w:lang w:val="en-GB" w:eastAsia="en-GB"/>
    </w:rPr>
  </w:style>
  <w:style w:type="character" w:customStyle="1" w:styleId="Clause2SubChar">
    <w:name w:val="Clause2Sub Char"/>
    <w:link w:val="Clause2Sub"/>
    <w:rsid w:val="008F0FFB"/>
    <w:rPr>
      <w:rFonts w:ascii="Arial" w:hAnsi="Arial"/>
      <w:lang w:val="en-GB" w:eastAsia="en-GB"/>
    </w:rPr>
  </w:style>
  <w:style w:type="character" w:customStyle="1" w:styleId="Clause3SubChar">
    <w:name w:val="Clause3Sub Char"/>
    <w:link w:val="Clause3Sub"/>
    <w:rsid w:val="008F0FFB"/>
    <w:rPr>
      <w:rFonts w:ascii="Arial" w:hAnsi="Arial"/>
      <w:lang w:val="en-GB" w:eastAsia="en-GB"/>
    </w:rPr>
  </w:style>
  <w:style w:type="character" w:customStyle="1" w:styleId="HeaderChar">
    <w:name w:val="Header Char"/>
    <w:basedOn w:val="DefaultParagraphFont"/>
    <w:link w:val="Header"/>
    <w:uiPriority w:val="99"/>
    <w:rsid w:val="008F0FFB"/>
    <w:rPr>
      <w:rFonts w:ascii="Arial" w:eastAsiaTheme="minorHAnsi" w:hAnsi="Arial" w:cstheme="minorBidi"/>
      <w:szCs w:val="22"/>
      <w:lang w:val="en-GB" w:eastAsia="en-US"/>
    </w:rPr>
  </w:style>
  <w:style w:type="character" w:customStyle="1" w:styleId="Heading1Char">
    <w:name w:val="Heading 1 Char"/>
    <w:basedOn w:val="DefaultParagraphFont"/>
    <w:link w:val="Heading1"/>
    <w:uiPriority w:val="9"/>
    <w:rsid w:val="008F0FFB"/>
    <w:rPr>
      <w:rFonts w:ascii="Arial" w:eastAsia="Verdana" w:hAnsi="Arial" w:cstheme="majorBidi"/>
      <w:b/>
      <w:bCs/>
      <w:szCs w:val="22"/>
      <w:lang w:val="en-GB" w:eastAsia="en-US"/>
    </w:rPr>
  </w:style>
  <w:style w:type="character" w:customStyle="1" w:styleId="Heading2Char">
    <w:name w:val="Heading 2 Char"/>
    <w:basedOn w:val="DefaultParagraphFont"/>
    <w:link w:val="Heading2"/>
    <w:uiPriority w:val="9"/>
    <w:rsid w:val="008F0FFB"/>
    <w:rPr>
      <w:rFonts w:asciiTheme="majorHAnsi" w:eastAsiaTheme="majorEastAsia" w:hAnsiTheme="majorHAnsi" w:cstheme="majorBidi"/>
      <w:b/>
      <w:bCs/>
      <w:color w:val="4F81BD" w:themeColor="accent1"/>
      <w:sz w:val="26"/>
      <w:szCs w:val="26"/>
      <w:lang w:val="en-GB" w:eastAsia="en-US"/>
    </w:rPr>
  </w:style>
  <w:style w:type="character" w:customStyle="1" w:styleId="Heading3Char">
    <w:name w:val="Heading 3 Char"/>
    <w:aliases w:val="Agt Head 3 Char"/>
    <w:basedOn w:val="DefaultParagraphFont"/>
    <w:link w:val="Heading3"/>
    <w:uiPriority w:val="9"/>
    <w:rsid w:val="008F0FFB"/>
    <w:rPr>
      <w:rFonts w:asciiTheme="majorHAnsi" w:eastAsiaTheme="majorEastAsia" w:hAnsiTheme="majorHAnsi" w:cstheme="majorBidi"/>
      <w:b/>
      <w:bCs/>
      <w:color w:val="4F81BD" w:themeColor="accent1"/>
      <w:szCs w:val="22"/>
      <w:lang w:val="en-GB" w:eastAsia="en-US"/>
    </w:rPr>
  </w:style>
  <w:style w:type="character" w:customStyle="1" w:styleId="Heading4Char">
    <w:name w:val="Heading 4 Char"/>
    <w:basedOn w:val="DefaultParagraphFont"/>
    <w:link w:val="Heading4"/>
    <w:uiPriority w:val="9"/>
    <w:rsid w:val="008F0FFB"/>
    <w:rPr>
      <w:rFonts w:asciiTheme="majorHAnsi" w:eastAsiaTheme="majorEastAsia" w:hAnsiTheme="majorHAnsi" w:cstheme="majorBidi"/>
      <w:b/>
      <w:bCs/>
      <w:i/>
      <w:iCs/>
      <w:color w:val="4F81BD" w:themeColor="accent1"/>
      <w:szCs w:val="22"/>
      <w:lang w:val="en-GB" w:eastAsia="en-US"/>
    </w:rPr>
  </w:style>
  <w:style w:type="character" w:customStyle="1" w:styleId="Heading5Char">
    <w:name w:val="Heading 5 Char"/>
    <w:basedOn w:val="DefaultParagraphFont"/>
    <w:link w:val="Heading5"/>
    <w:uiPriority w:val="9"/>
    <w:rsid w:val="008F0FFB"/>
    <w:rPr>
      <w:rFonts w:asciiTheme="majorHAnsi" w:eastAsiaTheme="majorEastAsia" w:hAnsiTheme="majorHAnsi" w:cstheme="majorBidi"/>
      <w:color w:val="243F60" w:themeColor="accent1" w:themeShade="7F"/>
      <w:szCs w:val="22"/>
      <w:lang w:val="en-GB" w:eastAsia="en-US"/>
    </w:rPr>
  </w:style>
  <w:style w:type="character" w:customStyle="1" w:styleId="Heading6Char">
    <w:name w:val="Heading 6 Char"/>
    <w:basedOn w:val="DefaultParagraphFont"/>
    <w:link w:val="Heading6"/>
    <w:uiPriority w:val="9"/>
    <w:rsid w:val="008F0FFB"/>
    <w:rPr>
      <w:rFonts w:asciiTheme="majorHAnsi" w:eastAsiaTheme="majorEastAsia" w:hAnsiTheme="majorHAnsi" w:cstheme="majorBidi"/>
      <w:i/>
      <w:iCs/>
      <w:color w:val="243F60" w:themeColor="accent1" w:themeShade="7F"/>
      <w:szCs w:val="22"/>
      <w:lang w:val="en-GB" w:eastAsia="en-US"/>
    </w:rPr>
  </w:style>
  <w:style w:type="character" w:customStyle="1" w:styleId="Heading7Char">
    <w:name w:val="Heading 7 Char"/>
    <w:basedOn w:val="DefaultParagraphFont"/>
    <w:link w:val="Heading7"/>
    <w:uiPriority w:val="9"/>
    <w:rsid w:val="008F0FFB"/>
    <w:rPr>
      <w:rFonts w:asciiTheme="majorHAnsi" w:eastAsiaTheme="majorEastAsia" w:hAnsiTheme="majorHAnsi" w:cstheme="majorBidi"/>
      <w:i/>
      <w:iCs/>
      <w:color w:val="404040" w:themeColor="text1" w:themeTint="BF"/>
      <w:szCs w:val="22"/>
      <w:lang w:val="en-GB" w:eastAsia="en-US"/>
    </w:rPr>
  </w:style>
  <w:style w:type="character" w:customStyle="1" w:styleId="Heading8Char">
    <w:name w:val="Heading 8 Char"/>
    <w:basedOn w:val="DefaultParagraphFont"/>
    <w:link w:val="Heading8"/>
    <w:uiPriority w:val="9"/>
    <w:rsid w:val="008F0FFB"/>
    <w:rPr>
      <w:rFonts w:asciiTheme="majorHAnsi" w:eastAsiaTheme="majorEastAsia" w:hAnsiTheme="majorHAnsi" w:cstheme="majorBidi"/>
      <w:color w:val="404040" w:themeColor="text1" w:themeTint="BF"/>
      <w:szCs w:val="22"/>
      <w:lang w:val="en-GB" w:eastAsia="en-US"/>
    </w:rPr>
  </w:style>
  <w:style w:type="character" w:customStyle="1" w:styleId="Heading9Char">
    <w:name w:val="Heading 9 Char"/>
    <w:basedOn w:val="DefaultParagraphFont"/>
    <w:link w:val="Heading9"/>
    <w:uiPriority w:val="9"/>
    <w:rsid w:val="008F0FFB"/>
    <w:rPr>
      <w:rFonts w:asciiTheme="majorHAnsi" w:eastAsiaTheme="majorEastAsia" w:hAnsiTheme="majorHAnsi" w:cstheme="majorBidi"/>
      <w:i/>
      <w:iCs/>
      <w:color w:val="404040" w:themeColor="text1" w:themeTint="BF"/>
      <w:szCs w:val="22"/>
      <w:lang w:val="en-GB" w:eastAsia="en-US"/>
    </w:rPr>
  </w:style>
  <w:style w:type="paragraph" w:customStyle="1" w:styleId="NormalDouble">
    <w:name w:val="Normal Double"/>
    <w:basedOn w:val="Normal"/>
    <w:rsid w:val="008F0FFB"/>
    <w:pPr>
      <w:spacing w:line="480" w:lineRule="atLeast"/>
      <w:jc w:val="both"/>
    </w:pPr>
    <w:rPr>
      <w:rFonts w:eastAsia="Times New Roman" w:cs="Times New Roman"/>
      <w:lang w:val="en-US"/>
    </w:rPr>
  </w:style>
  <w:style w:type="paragraph" w:customStyle="1" w:styleId="NormalSingle">
    <w:name w:val="Normal Single"/>
    <w:basedOn w:val="Normal"/>
    <w:rsid w:val="008F0FFB"/>
    <w:pPr>
      <w:spacing w:line="240" w:lineRule="atLeast"/>
      <w:jc w:val="both"/>
    </w:pPr>
    <w:rPr>
      <w:rFonts w:eastAsia="Times New Roman" w:cs="Times New Roman"/>
      <w:lang w:val="en-US"/>
    </w:rPr>
  </w:style>
  <w:style w:type="paragraph" w:customStyle="1" w:styleId="NormalTable">
    <w:name w:val="NormalTable"/>
    <w:basedOn w:val="Normal"/>
    <w:next w:val="Normal"/>
    <w:rsid w:val="008F0FFB"/>
    <w:pPr>
      <w:spacing w:after="0" w:line="240" w:lineRule="atLeast"/>
    </w:pPr>
    <w:rPr>
      <w:rFonts w:eastAsia="Times New Roman" w:cs="Times New Roman"/>
      <w:sz w:val="16"/>
      <w:szCs w:val="16"/>
      <w:lang w:val="en-US" w:eastAsia="en-GB"/>
    </w:rPr>
  </w:style>
  <w:style w:type="paragraph" w:customStyle="1" w:styleId="NoSpaceNormal">
    <w:name w:val="NoSpaceNormal"/>
    <w:basedOn w:val="Normal"/>
    <w:qFormat/>
    <w:rsid w:val="008F0FFB"/>
    <w:pPr>
      <w:spacing w:after="0"/>
      <w:jc w:val="both"/>
    </w:pPr>
    <w:rPr>
      <w:rFonts w:eastAsia="Times New Roman" w:cs="Times New Roman"/>
      <w:lang w:val="en-US"/>
    </w:rPr>
  </w:style>
  <w:style w:type="paragraph" w:customStyle="1" w:styleId="NoSpaceNormalSingle">
    <w:name w:val="NoSpaceNormalSingle"/>
    <w:basedOn w:val="Normal"/>
    <w:qFormat/>
    <w:rsid w:val="008F0FFB"/>
    <w:pPr>
      <w:spacing w:after="0" w:line="240" w:lineRule="atLeast"/>
      <w:jc w:val="both"/>
    </w:pPr>
    <w:rPr>
      <w:rFonts w:eastAsia="Times New Roman" w:cs="Times New Roman"/>
      <w:lang w:val="en-US"/>
    </w:rPr>
  </w:style>
  <w:style w:type="character" w:styleId="SubtleEmphasis">
    <w:name w:val="Subtle Emphasis"/>
    <w:basedOn w:val="DefaultParagraphFont"/>
    <w:uiPriority w:val="19"/>
    <w:qFormat/>
    <w:rsid w:val="008F0FFB"/>
    <w:rPr>
      <w:i/>
      <w:iCs/>
      <w:color w:val="808080" w:themeColor="text1" w:themeTint="7F"/>
    </w:rPr>
  </w:style>
  <w:style w:type="character" w:customStyle="1" w:styleId="XClause2SubChar">
    <w:name w:val="XClause2Sub Char"/>
    <w:basedOn w:val="DefaultParagraphFont"/>
    <w:link w:val="XClause2Sub"/>
    <w:rsid w:val="008F0FFB"/>
    <w:rPr>
      <w:rFonts w:ascii="Arial" w:hAnsi="Arial"/>
      <w:lang w:val="en-GB" w:eastAsia="en-GB"/>
    </w:rPr>
  </w:style>
  <w:style w:type="paragraph" w:styleId="BodyText">
    <w:name w:val="Body Text"/>
    <w:aliases w:val="Body text for papers,bt,b,block,bd,body text,Body Text x,NCDOT Body Text,Starbucks Body Text,3 indent,heading31,body text1,3 indent1,heading32,body text2,3 indent2,heading33,body text3,3 indent3,heading34,body text4,3 indent4,by,1body,BodText"/>
    <w:basedOn w:val="Normal"/>
    <w:link w:val="BodyTextChar"/>
    <w:uiPriority w:val="1"/>
    <w:qFormat/>
    <w:rsid w:val="00232933"/>
    <w:pPr>
      <w:suppressAutoHyphens/>
      <w:spacing w:line="360" w:lineRule="auto"/>
      <w:ind w:left="454"/>
      <w:jc w:val="both"/>
    </w:pPr>
    <w:rPr>
      <w:rFonts w:eastAsia="Times New Roman" w:cs="Times New Roman"/>
      <w:sz w:val="22"/>
      <w:szCs w:val="24"/>
      <w:lang w:eastAsia="en-GB"/>
    </w:rPr>
  </w:style>
  <w:style w:type="character" w:customStyle="1" w:styleId="BodyTextChar">
    <w:name w:val="Body Text Char"/>
    <w:aliases w:val="Body text for papers Char,bt Char,b Char,block Char,bd Char,body text Char,Body Text x Char,NCDOT Body Text Char,Starbucks Body Text Char,3 indent Char,heading31 Char,body text1 Char,3 indent1 Char,heading32 Char,body text2 Char,by Char"/>
    <w:basedOn w:val="DefaultParagraphFont"/>
    <w:link w:val="BodyText"/>
    <w:uiPriority w:val="1"/>
    <w:rsid w:val="00232933"/>
    <w:rPr>
      <w:rFonts w:ascii="Arial" w:hAnsi="Arial"/>
      <w:sz w:val="22"/>
      <w:szCs w:val="24"/>
      <w:lang w:val="en-GB" w:eastAsia="en-GB"/>
    </w:rPr>
  </w:style>
  <w:style w:type="paragraph" w:styleId="BodyText2">
    <w:name w:val="Body Text 2"/>
    <w:basedOn w:val="Normal"/>
    <w:link w:val="BodyText2Char"/>
    <w:rsid w:val="00232933"/>
    <w:pPr>
      <w:suppressAutoHyphens/>
      <w:spacing w:line="360" w:lineRule="auto"/>
      <w:ind w:left="907"/>
      <w:jc w:val="both"/>
    </w:pPr>
    <w:rPr>
      <w:rFonts w:eastAsia="Times New Roman" w:cs="Times New Roman"/>
      <w:sz w:val="22"/>
      <w:szCs w:val="24"/>
      <w:lang w:eastAsia="en-GB"/>
    </w:rPr>
  </w:style>
  <w:style w:type="character" w:customStyle="1" w:styleId="BodyText2Char">
    <w:name w:val="Body Text 2 Char"/>
    <w:basedOn w:val="DefaultParagraphFont"/>
    <w:link w:val="BodyText2"/>
    <w:rsid w:val="00232933"/>
    <w:rPr>
      <w:rFonts w:ascii="Arial" w:hAnsi="Arial"/>
      <w:sz w:val="22"/>
      <w:szCs w:val="24"/>
      <w:lang w:val="en-GB" w:eastAsia="en-GB"/>
    </w:rPr>
  </w:style>
  <w:style w:type="paragraph" w:styleId="BodyText3">
    <w:name w:val="Body Text 3"/>
    <w:basedOn w:val="Normal"/>
    <w:link w:val="BodyText3Char"/>
    <w:uiPriority w:val="99"/>
    <w:rsid w:val="00232933"/>
    <w:pPr>
      <w:suppressAutoHyphens/>
      <w:spacing w:line="360" w:lineRule="auto"/>
      <w:ind w:left="1361"/>
      <w:jc w:val="both"/>
    </w:pPr>
    <w:rPr>
      <w:rFonts w:eastAsia="Times New Roman" w:cs="Times New Roman"/>
      <w:sz w:val="22"/>
      <w:szCs w:val="24"/>
      <w:lang w:eastAsia="en-GB"/>
    </w:rPr>
  </w:style>
  <w:style w:type="character" w:customStyle="1" w:styleId="BodyText3Char">
    <w:name w:val="Body Text 3 Char"/>
    <w:basedOn w:val="DefaultParagraphFont"/>
    <w:link w:val="BodyText3"/>
    <w:uiPriority w:val="99"/>
    <w:rsid w:val="00232933"/>
    <w:rPr>
      <w:rFonts w:ascii="Arial" w:hAnsi="Arial"/>
      <w:sz w:val="22"/>
      <w:szCs w:val="24"/>
      <w:lang w:val="en-GB" w:eastAsia="en-GB"/>
    </w:rPr>
  </w:style>
  <w:style w:type="paragraph" w:customStyle="1" w:styleId="BodyText4">
    <w:name w:val="Body Text 4"/>
    <w:basedOn w:val="Normal"/>
    <w:uiPriority w:val="99"/>
    <w:rsid w:val="00232933"/>
    <w:pPr>
      <w:tabs>
        <w:tab w:val="left" w:pos="1814"/>
      </w:tabs>
      <w:suppressAutoHyphens/>
      <w:spacing w:line="360" w:lineRule="auto"/>
      <w:ind w:left="1814"/>
      <w:jc w:val="both"/>
    </w:pPr>
    <w:rPr>
      <w:rFonts w:eastAsia="Times New Roman" w:cs="Times New Roman"/>
      <w:sz w:val="22"/>
      <w:szCs w:val="24"/>
      <w:lang w:eastAsia="en-GB"/>
    </w:rPr>
  </w:style>
  <w:style w:type="paragraph" w:customStyle="1" w:styleId="BodyText5">
    <w:name w:val="Body Text 5"/>
    <w:basedOn w:val="Normal"/>
    <w:uiPriority w:val="99"/>
    <w:rsid w:val="00232933"/>
    <w:pPr>
      <w:suppressAutoHyphens/>
      <w:spacing w:line="360" w:lineRule="auto"/>
      <w:ind w:left="2268"/>
      <w:jc w:val="both"/>
    </w:pPr>
    <w:rPr>
      <w:rFonts w:eastAsia="Times New Roman" w:cs="Times New Roman"/>
      <w:sz w:val="22"/>
      <w:szCs w:val="24"/>
      <w:lang w:eastAsia="en-GB"/>
    </w:rPr>
  </w:style>
  <w:style w:type="paragraph" w:customStyle="1" w:styleId="BodyText6">
    <w:name w:val="Body Text 6"/>
    <w:basedOn w:val="Normal"/>
    <w:uiPriority w:val="99"/>
    <w:rsid w:val="00232933"/>
    <w:pPr>
      <w:tabs>
        <w:tab w:val="left" w:pos="2722"/>
      </w:tabs>
      <w:suppressAutoHyphens/>
      <w:spacing w:line="360" w:lineRule="auto"/>
      <w:ind w:left="2722"/>
      <w:jc w:val="both"/>
    </w:pPr>
    <w:rPr>
      <w:rFonts w:eastAsia="Times New Roman" w:cs="Times New Roman"/>
      <w:sz w:val="22"/>
      <w:szCs w:val="24"/>
      <w:lang w:eastAsia="en-GB"/>
    </w:rPr>
  </w:style>
  <w:style w:type="paragraph" w:customStyle="1" w:styleId="BodyText7">
    <w:name w:val="Body Text 7"/>
    <w:basedOn w:val="Normal"/>
    <w:uiPriority w:val="99"/>
    <w:rsid w:val="00232933"/>
    <w:pPr>
      <w:tabs>
        <w:tab w:val="left" w:pos="3175"/>
      </w:tabs>
      <w:suppressAutoHyphens/>
      <w:spacing w:line="360" w:lineRule="auto"/>
      <w:ind w:left="3175"/>
      <w:jc w:val="both"/>
    </w:pPr>
    <w:rPr>
      <w:rFonts w:eastAsia="Times New Roman" w:cs="Times New Roman"/>
      <w:sz w:val="22"/>
      <w:szCs w:val="24"/>
      <w:lang w:eastAsia="en-GB"/>
    </w:rPr>
  </w:style>
  <w:style w:type="paragraph" w:customStyle="1" w:styleId="BodyText8">
    <w:name w:val="Body Text 8"/>
    <w:basedOn w:val="Normal"/>
    <w:uiPriority w:val="99"/>
    <w:rsid w:val="00232933"/>
    <w:pPr>
      <w:tabs>
        <w:tab w:val="left" w:pos="3629"/>
      </w:tabs>
      <w:suppressAutoHyphens/>
      <w:spacing w:line="360" w:lineRule="auto"/>
      <w:ind w:left="3629"/>
      <w:jc w:val="both"/>
    </w:pPr>
    <w:rPr>
      <w:rFonts w:eastAsia="Times New Roman" w:cs="Times New Roman"/>
      <w:sz w:val="22"/>
      <w:szCs w:val="24"/>
      <w:lang w:eastAsia="en-GB"/>
    </w:rPr>
  </w:style>
  <w:style w:type="paragraph" w:customStyle="1" w:styleId="BodyText9">
    <w:name w:val="Body Text 9"/>
    <w:basedOn w:val="Normal"/>
    <w:uiPriority w:val="99"/>
    <w:rsid w:val="00232933"/>
    <w:pPr>
      <w:tabs>
        <w:tab w:val="left" w:pos="4082"/>
      </w:tabs>
      <w:suppressAutoHyphens/>
      <w:spacing w:line="360" w:lineRule="auto"/>
      <w:ind w:left="4082"/>
      <w:jc w:val="both"/>
    </w:pPr>
    <w:rPr>
      <w:rFonts w:eastAsia="Times New Roman" w:cs="Times New Roman"/>
      <w:sz w:val="22"/>
      <w:szCs w:val="24"/>
      <w:lang w:eastAsia="en-GB"/>
    </w:rPr>
  </w:style>
  <w:style w:type="paragraph" w:styleId="NormalIndent">
    <w:name w:val="Normal Indent"/>
    <w:aliases w:val="Normal Indent Char2,Normal Indent Char Char,Char Char Char,Char Char,Char Char2,Normal Indent Char1 Char,Char Char Char Char, Char, Char Char Char,Normal Indent Char1,Char Char1 Char Char Char,Char Char1"/>
    <w:basedOn w:val="Normal"/>
    <w:link w:val="NormalIndentChar"/>
    <w:uiPriority w:val="99"/>
    <w:rsid w:val="00232933"/>
    <w:pPr>
      <w:suppressAutoHyphens/>
      <w:spacing w:after="0" w:line="240" w:lineRule="auto"/>
      <w:ind w:left="720"/>
    </w:pPr>
    <w:rPr>
      <w:rFonts w:eastAsia="Times New Roman" w:cs="Times New Roman"/>
      <w:sz w:val="22"/>
      <w:szCs w:val="24"/>
      <w:lang w:eastAsia="en-GB"/>
    </w:rPr>
  </w:style>
  <w:style w:type="paragraph" w:styleId="List">
    <w:name w:val="List"/>
    <w:basedOn w:val="Heading1"/>
    <w:next w:val="BodyText"/>
    <w:uiPriority w:val="99"/>
    <w:rsid w:val="00232933"/>
    <w:pPr>
      <w:keepNext w:val="0"/>
      <w:keepLines w:val="0"/>
      <w:numPr>
        <w:numId w:val="0"/>
      </w:numPr>
      <w:suppressAutoHyphens/>
      <w:spacing w:before="240" w:beforeAutospacing="0" w:after="60" w:line="240" w:lineRule="auto"/>
    </w:pPr>
    <w:rPr>
      <w:rFonts w:eastAsia="Times New Roman" w:cs="Arial"/>
      <w:kern w:val="32"/>
      <w:sz w:val="32"/>
      <w:szCs w:val="32"/>
      <w:lang w:eastAsia="en-GB"/>
    </w:rPr>
  </w:style>
  <w:style w:type="paragraph" w:styleId="List2">
    <w:name w:val="List 2"/>
    <w:basedOn w:val="Heading2"/>
    <w:next w:val="BodyText2"/>
    <w:uiPriority w:val="99"/>
    <w:rsid w:val="00232933"/>
    <w:pPr>
      <w:keepNext w:val="0"/>
      <w:keepLines w:val="0"/>
      <w:numPr>
        <w:ilvl w:val="0"/>
        <w:numId w:val="0"/>
      </w:numPr>
      <w:suppressAutoHyphens/>
      <w:spacing w:before="240" w:after="60" w:line="240" w:lineRule="auto"/>
    </w:pPr>
    <w:rPr>
      <w:rFonts w:ascii="Arial" w:eastAsia="Times New Roman" w:hAnsi="Arial" w:cs="Arial"/>
      <w:i/>
      <w:iCs/>
      <w:color w:val="auto"/>
      <w:sz w:val="28"/>
      <w:szCs w:val="28"/>
      <w:lang w:eastAsia="en-GB"/>
    </w:rPr>
  </w:style>
  <w:style w:type="paragraph" w:styleId="List3">
    <w:name w:val="List 3"/>
    <w:basedOn w:val="Heading3"/>
    <w:next w:val="BodyText3"/>
    <w:uiPriority w:val="99"/>
    <w:rsid w:val="00232933"/>
    <w:pPr>
      <w:keepNext w:val="0"/>
      <w:keepLines w:val="0"/>
      <w:numPr>
        <w:ilvl w:val="0"/>
        <w:numId w:val="0"/>
      </w:numPr>
      <w:suppressAutoHyphens/>
      <w:spacing w:before="240" w:after="60" w:line="240" w:lineRule="auto"/>
    </w:pPr>
    <w:rPr>
      <w:rFonts w:ascii="Arial" w:eastAsia="Times New Roman" w:hAnsi="Arial" w:cs="Arial"/>
      <w:color w:val="auto"/>
      <w:sz w:val="26"/>
      <w:szCs w:val="26"/>
      <w:lang w:eastAsia="en-GB"/>
    </w:rPr>
  </w:style>
  <w:style w:type="paragraph" w:styleId="List4">
    <w:name w:val="List 4"/>
    <w:basedOn w:val="Heading4"/>
    <w:next w:val="BodyText4"/>
    <w:uiPriority w:val="99"/>
    <w:rsid w:val="00232933"/>
    <w:pPr>
      <w:keepNext w:val="0"/>
      <w:keepLines w:val="0"/>
      <w:tabs>
        <w:tab w:val="num" w:pos="1814"/>
      </w:tabs>
      <w:suppressAutoHyphens/>
      <w:spacing w:before="0" w:line="360" w:lineRule="auto"/>
      <w:ind w:left="1814" w:hanging="1814"/>
      <w:jc w:val="both"/>
    </w:pPr>
    <w:rPr>
      <w:rFonts w:ascii="Arial" w:eastAsia="Times New Roman" w:hAnsi="Arial" w:cs="Times New Roman"/>
      <w:b w:val="0"/>
      <w:bCs w:val="0"/>
      <w:i w:val="0"/>
      <w:iCs w:val="0"/>
      <w:color w:val="auto"/>
      <w:sz w:val="22"/>
      <w:szCs w:val="24"/>
      <w:lang w:eastAsia="en-GB"/>
    </w:rPr>
  </w:style>
  <w:style w:type="paragraph" w:styleId="List5">
    <w:name w:val="List 5"/>
    <w:basedOn w:val="Heading5"/>
    <w:next w:val="BodyText5"/>
    <w:uiPriority w:val="99"/>
    <w:rsid w:val="00232933"/>
    <w:pPr>
      <w:keepNext w:val="0"/>
      <w:keepLines w:val="0"/>
      <w:tabs>
        <w:tab w:val="num" w:pos="2268"/>
      </w:tabs>
      <w:suppressAutoHyphens/>
      <w:spacing w:before="0" w:line="360" w:lineRule="auto"/>
      <w:ind w:left="2268" w:hanging="2268"/>
      <w:jc w:val="both"/>
    </w:pPr>
    <w:rPr>
      <w:rFonts w:ascii="Arial" w:eastAsia="Times New Roman" w:hAnsi="Arial" w:cs="Times New Roman"/>
      <w:color w:val="auto"/>
      <w:sz w:val="22"/>
      <w:szCs w:val="24"/>
      <w:lang w:eastAsia="en-GB"/>
    </w:rPr>
  </w:style>
  <w:style w:type="paragraph" w:customStyle="1" w:styleId="List6">
    <w:name w:val="List 6"/>
    <w:basedOn w:val="Heading6"/>
    <w:next w:val="BodyText6"/>
    <w:uiPriority w:val="99"/>
    <w:rsid w:val="00232933"/>
    <w:pPr>
      <w:keepNext w:val="0"/>
      <w:keepLines w:val="0"/>
      <w:tabs>
        <w:tab w:val="num" w:pos="2722"/>
      </w:tabs>
      <w:suppressAutoHyphens/>
      <w:spacing w:before="0" w:line="360" w:lineRule="auto"/>
      <w:ind w:left="2722" w:hanging="2722"/>
      <w:jc w:val="both"/>
    </w:pPr>
    <w:rPr>
      <w:rFonts w:ascii="Arial" w:eastAsia="Times New Roman" w:hAnsi="Arial" w:cs="Times New Roman"/>
      <w:i w:val="0"/>
      <w:iCs w:val="0"/>
      <w:color w:val="auto"/>
      <w:sz w:val="22"/>
      <w:szCs w:val="24"/>
      <w:lang w:eastAsia="en-GB"/>
    </w:rPr>
  </w:style>
  <w:style w:type="paragraph" w:customStyle="1" w:styleId="List7">
    <w:name w:val="List 7"/>
    <w:basedOn w:val="Heading7"/>
    <w:next w:val="BodyText7"/>
    <w:uiPriority w:val="99"/>
    <w:rsid w:val="00232933"/>
    <w:pPr>
      <w:keepNext w:val="0"/>
      <w:keepLines w:val="0"/>
      <w:tabs>
        <w:tab w:val="num" w:pos="3175"/>
      </w:tabs>
      <w:suppressAutoHyphens/>
      <w:spacing w:before="0" w:line="360" w:lineRule="auto"/>
      <w:ind w:left="3175" w:hanging="3175"/>
      <w:jc w:val="both"/>
    </w:pPr>
    <w:rPr>
      <w:rFonts w:ascii="Arial" w:eastAsia="Times New Roman" w:hAnsi="Arial" w:cs="Times New Roman"/>
      <w:i w:val="0"/>
      <w:iCs w:val="0"/>
      <w:color w:val="auto"/>
      <w:sz w:val="22"/>
      <w:szCs w:val="24"/>
      <w:lang w:eastAsia="en-GB"/>
    </w:rPr>
  </w:style>
  <w:style w:type="paragraph" w:customStyle="1" w:styleId="Level21">
    <w:name w:val="Level 2"/>
    <w:basedOn w:val="Normal"/>
    <w:rsid w:val="00232933"/>
    <w:pPr>
      <w:tabs>
        <w:tab w:val="num" w:pos="851"/>
      </w:tabs>
      <w:suppressAutoHyphens/>
      <w:spacing w:line="264" w:lineRule="auto"/>
      <w:ind w:left="851" w:hanging="851"/>
      <w:jc w:val="both"/>
      <w:outlineLvl w:val="1"/>
    </w:pPr>
    <w:rPr>
      <w:rFonts w:eastAsia="Times New Roman" w:cs="Times New Roman"/>
      <w:szCs w:val="24"/>
      <w:lang w:eastAsia="en-GB"/>
    </w:rPr>
  </w:style>
  <w:style w:type="paragraph" w:customStyle="1" w:styleId="Level11">
    <w:name w:val="Level 1"/>
    <w:basedOn w:val="Normal"/>
    <w:rsid w:val="00232933"/>
    <w:pPr>
      <w:tabs>
        <w:tab w:val="num" w:pos="851"/>
      </w:tabs>
      <w:suppressAutoHyphens/>
      <w:spacing w:line="264" w:lineRule="auto"/>
      <w:ind w:left="851" w:hanging="851"/>
      <w:jc w:val="both"/>
      <w:outlineLvl w:val="0"/>
    </w:pPr>
    <w:rPr>
      <w:rFonts w:eastAsia="Times New Roman" w:cs="Times New Roman"/>
      <w:szCs w:val="24"/>
      <w:lang w:eastAsia="en-GB"/>
    </w:rPr>
  </w:style>
  <w:style w:type="paragraph" w:customStyle="1" w:styleId="Level31">
    <w:name w:val="Level 3"/>
    <w:basedOn w:val="Normal"/>
    <w:rsid w:val="00232933"/>
    <w:pPr>
      <w:tabs>
        <w:tab w:val="num" w:pos="1701"/>
      </w:tabs>
      <w:suppressAutoHyphens/>
      <w:spacing w:line="264" w:lineRule="auto"/>
      <w:ind w:left="1701" w:hanging="850"/>
      <w:jc w:val="both"/>
      <w:outlineLvl w:val="2"/>
    </w:pPr>
    <w:rPr>
      <w:rFonts w:eastAsia="Times New Roman" w:cs="Times New Roman"/>
      <w:szCs w:val="24"/>
      <w:lang w:eastAsia="en-GB"/>
    </w:rPr>
  </w:style>
  <w:style w:type="paragraph" w:customStyle="1" w:styleId="Level40">
    <w:name w:val="Level 4"/>
    <w:basedOn w:val="Normal"/>
    <w:rsid w:val="00232933"/>
    <w:pPr>
      <w:tabs>
        <w:tab w:val="num" w:pos="2552"/>
      </w:tabs>
      <w:suppressAutoHyphens/>
      <w:spacing w:line="264" w:lineRule="auto"/>
      <w:ind w:left="2552" w:hanging="851"/>
      <w:jc w:val="both"/>
      <w:outlineLvl w:val="3"/>
    </w:pPr>
    <w:rPr>
      <w:rFonts w:eastAsia="Times New Roman" w:cs="Times New Roman"/>
      <w:szCs w:val="24"/>
      <w:lang w:eastAsia="en-GB"/>
    </w:rPr>
  </w:style>
  <w:style w:type="paragraph" w:customStyle="1" w:styleId="Level50">
    <w:name w:val="Level 5"/>
    <w:basedOn w:val="Normal"/>
    <w:rsid w:val="00232933"/>
    <w:pPr>
      <w:tabs>
        <w:tab w:val="num" w:pos="3402"/>
      </w:tabs>
      <w:suppressAutoHyphens/>
      <w:spacing w:line="264" w:lineRule="auto"/>
      <w:ind w:left="3402" w:hanging="850"/>
      <w:jc w:val="both"/>
      <w:outlineLvl w:val="4"/>
    </w:pPr>
    <w:rPr>
      <w:rFonts w:eastAsia="Times New Roman" w:cs="Times New Roman"/>
      <w:szCs w:val="24"/>
      <w:lang w:eastAsia="en-GB"/>
    </w:rPr>
  </w:style>
  <w:style w:type="paragraph" w:customStyle="1" w:styleId="Level60">
    <w:name w:val="Level 6"/>
    <w:basedOn w:val="Normal"/>
    <w:rsid w:val="00232933"/>
    <w:pPr>
      <w:tabs>
        <w:tab w:val="num" w:pos="4253"/>
      </w:tabs>
      <w:suppressAutoHyphens/>
      <w:spacing w:line="264" w:lineRule="auto"/>
      <w:ind w:left="4253" w:hanging="851"/>
      <w:jc w:val="both"/>
      <w:outlineLvl w:val="5"/>
    </w:pPr>
    <w:rPr>
      <w:rFonts w:eastAsia="Times New Roman" w:cs="Times New Roman"/>
      <w:szCs w:val="24"/>
      <w:lang w:eastAsia="en-GB"/>
    </w:rPr>
  </w:style>
  <w:style w:type="paragraph" w:customStyle="1" w:styleId="Body">
    <w:name w:val="Body"/>
    <w:basedOn w:val="Normal"/>
    <w:rsid w:val="00232933"/>
    <w:pPr>
      <w:suppressAutoHyphens/>
      <w:spacing w:line="264" w:lineRule="auto"/>
      <w:jc w:val="both"/>
    </w:pPr>
    <w:rPr>
      <w:rFonts w:eastAsia="Times New Roman" w:cs="Times New Roman"/>
      <w:szCs w:val="24"/>
      <w:lang w:eastAsia="en-GB"/>
    </w:rPr>
  </w:style>
  <w:style w:type="character" w:customStyle="1" w:styleId="StyleStyleHeading3MiMinorHeadlineSectionSubHeadingBoldItaliChar">
    <w:name w:val="Style Style Heading 3MiMinorHeadlineSection SubHeading + Bold Itali... Char"/>
    <w:basedOn w:val="StyleHeading3MiMinorHeadlineSectionSubHeadingBoldItalicCharChar"/>
    <w:rsid w:val="00232933"/>
    <w:rPr>
      <w:b/>
      <w:bCs/>
      <w:i/>
      <w:iCs/>
      <w:noProof w:val="0"/>
      <w:sz w:val="24"/>
      <w:lang w:val="en-GB" w:eastAsia="en-US" w:bidi="ar-SA"/>
    </w:rPr>
  </w:style>
  <w:style w:type="character" w:customStyle="1" w:styleId="StyleHeading3MiMinorHeadlineSectionSubHeadingBoldItalicCharChar">
    <w:name w:val="Style Heading 3MiMinorHeadlineSection SubHeading + Bold Italic Char Char"/>
    <w:basedOn w:val="DefaultParagraphFont"/>
    <w:rsid w:val="00232933"/>
    <w:rPr>
      <w:b/>
      <w:bCs/>
      <w:i/>
      <w:iCs/>
      <w:noProof w:val="0"/>
      <w:sz w:val="24"/>
      <w:lang w:val="en-GB" w:eastAsia="en-US" w:bidi="ar-SA"/>
    </w:rPr>
  </w:style>
  <w:style w:type="paragraph" w:customStyle="1" w:styleId="Body2">
    <w:name w:val="Body 2"/>
    <w:basedOn w:val="Heading2"/>
    <w:rsid w:val="00232933"/>
    <w:pPr>
      <w:keepNext w:val="0"/>
      <w:keepLines w:val="0"/>
      <w:numPr>
        <w:ilvl w:val="0"/>
        <w:numId w:val="0"/>
      </w:numPr>
      <w:suppressAutoHyphens/>
      <w:spacing w:before="240" w:after="0" w:line="336" w:lineRule="auto"/>
      <w:outlineLvl w:val="9"/>
    </w:pPr>
    <w:rPr>
      <w:rFonts w:ascii="Times New Roman" w:eastAsia="Times New Roman" w:hAnsi="Times New Roman" w:cs="Arial"/>
      <w:i/>
      <w:iCs/>
      <w:color w:val="auto"/>
      <w:sz w:val="28"/>
      <w:szCs w:val="28"/>
      <w:lang w:eastAsia="en-GB"/>
    </w:rPr>
  </w:style>
  <w:style w:type="character" w:customStyle="1" w:styleId="StyleHeading2MajorL2ComicSansMSChar">
    <w:name w:val="Style Heading 2MajorL2 + Comic Sans MS Char"/>
    <w:basedOn w:val="DefaultParagraphFont"/>
    <w:rsid w:val="00232933"/>
    <w:rPr>
      <w:rFonts w:ascii="Comic Sans MS" w:hAnsi="Comic Sans MS"/>
      <w:noProof w:val="0"/>
      <w:sz w:val="24"/>
      <w:lang w:val="en-GB" w:eastAsia="en-US" w:bidi="ar-SA"/>
    </w:rPr>
  </w:style>
  <w:style w:type="character" w:customStyle="1" w:styleId="Level1asHeadingtext">
    <w:name w:val="Level 1 as Heading (text)"/>
    <w:basedOn w:val="DefaultParagraphFont"/>
    <w:rsid w:val="00232933"/>
    <w:rPr>
      <w:b/>
      <w:caps/>
    </w:rPr>
  </w:style>
  <w:style w:type="character" w:customStyle="1" w:styleId="Level2asHeadingtext">
    <w:name w:val="Level 2 as Heading (text)"/>
    <w:basedOn w:val="DefaultParagraphFont"/>
    <w:rsid w:val="00232933"/>
    <w:rPr>
      <w:b/>
    </w:rPr>
  </w:style>
  <w:style w:type="paragraph" w:customStyle="1" w:styleId="Body4">
    <w:name w:val="Body 4"/>
    <w:basedOn w:val="Body3"/>
    <w:rsid w:val="00232933"/>
    <w:pPr>
      <w:ind w:left="2552"/>
    </w:pPr>
  </w:style>
  <w:style w:type="paragraph" w:customStyle="1" w:styleId="Body3">
    <w:name w:val="Body 3"/>
    <w:basedOn w:val="Body2"/>
    <w:uiPriority w:val="99"/>
    <w:rsid w:val="00232933"/>
    <w:pPr>
      <w:spacing w:after="240" w:line="264" w:lineRule="auto"/>
      <w:ind w:left="1701"/>
    </w:pPr>
    <w:rPr>
      <w:rFonts w:ascii="Arial" w:hAnsi="Arial"/>
      <w:sz w:val="20"/>
    </w:rPr>
  </w:style>
  <w:style w:type="paragraph" w:customStyle="1" w:styleId="Text">
    <w:name w:val="Text"/>
    <w:rsid w:val="00232933"/>
    <w:pPr>
      <w:tabs>
        <w:tab w:val="left" w:pos="1985"/>
        <w:tab w:val="left" w:pos="4800"/>
        <w:tab w:val="left" w:pos="5400"/>
      </w:tabs>
      <w:spacing w:before="120" w:after="240" w:line="216" w:lineRule="auto"/>
      <w:ind w:left="1984" w:hanging="1145"/>
      <w:jc w:val="both"/>
    </w:pPr>
    <w:rPr>
      <w:i/>
      <w:sz w:val="24"/>
      <w:lang w:val="en-US" w:eastAsia="en-GB"/>
    </w:rPr>
  </w:style>
  <w:style w:type="paragraph" w:styleId="FootnoteText">
    <w:name w:val="footnote text"/>
    <w:basedOn w:val="Normal"/>
    <w:link w:val="FootnoteTextChar"/>
    <w:rsid w:val="00232933"/>
    <w:pPr>
      <w:tabs>
        <w:tab w:val="left" w:pos="340"/>
      </w:tabs>
      <w:suppressAutoHyphens/>
      <w:spacing w:after="60" w:line="240" w:lineRule="auto"/>
      <w:ind w:left="340" w:hanging="340"/>
      <w:jc w:val="both"/>
    </w:pPr>
    <w:rPr>
      <w:rFonts w:eastAsia="Times New Roman" w:cs="Times New Roman"/>
      <w:sz w:val="18"/>
      <w:szCs w:val="20"/>
      <w:lang w:eastAsia="en-GB"/>
    </w:rPr>
  </w:style>
  <w:style w:type="character" w:customStyle="1" w:styleId="FootnoteTextChar">
    <w:name w:val="Footnote Text Char"/>
    <w:basedOn w:val="DefaultParagraphFont"/>
    <w:link w:val="FootnoteText"/>
    <w:rsid w:val="00232933"/>
    <w:rPr>
      <w:rFonts w:ascii="Arial" w:hAnsi="Arial"/>
      <w:sz w:val="18"/>
      <w:lang w:val="en-GB" w:eastAsia="en-GB"/>
    </w:rPr>
  </w:style>
  <w:style w:type="character" w:styleId="FootnoteReference">
    <w:name w:val="footnote reference"/>
    <w:rsid w:val="00232933"/>
    <w:rPr>
      <w:rFonts w:cs="Times New Roman"/>
      <w:sz w:val="22"/>
      <w:vertAlign w:val="superscript"/>
    </w:rPr>
  </w:style>
  <w:style w:type="paragraph" w:customStyle="1" w:styleId="BaseTimes">
    <w:name w:val="BaseTimes"/>
    <w:rsid w:val="00232933"/>
    <w:rPr>
      <w:sz w:val="24"/>
      <w:lang w:eastAsia="en-GB"/>
    </w:rPr>
  </w:style>
  <w:style w:type="paragraph" w:customStyle="1" w:styleId="BodyText1">
    <w:name w:val="Body Text 1"/>
    <w:basedOn w:val="BodyText"/>
    <w:autoRedefine/>
    <w:rsid w:val="00232933"/>
    <w:pPr>
      <w:tabs>
        <w:tab w:val="left" w:pos="851"/>
      </w:tabs>
      <w:ind w:left="851" w:hanging="851"/>
    </w:pPr>
    <w:rPr>
      <w:rFonts w:ascii="Times New Roman" w:hAnsi="Times New Roman"/>
      <w:sz w:val="24"/>
      <w:lang w:val="en-ZA"/>
    </w:rPr>
  </w:style>
  <w:style w:type="paragraph" w:styleId="BalloonText">
    <w:name w:val="Balloon Text"/>
    <w:basedOn w:val="Normal"/>
    <w:link w:val="BalloonTextChar"/>
    <w:rsid w:val="00232933"/>
    <w:pPr>
      <w:suppressAutoHyphens/>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rsid w:val="00232933"/>
    <w:rPr>
      <w:rFonts w:ascii="Tahoma" w:hAnsi="Tahoma" w:cs="Tahoma"/>
      <w:sz w:val="16"/>
      <w:szCs w:val="16"/>
      <w:lang w:val="en-GB" w:eastAsia="en-GB"/>
    </w:rPr>
  </w:style>
  <w:style w:type="character" w:styleId="EndnoteReference">
    <w:name w:val="endnote reference"/>
    <w:rsid w:val="00232933"/>
    <w:rPr>
      <w:rFonts w:cs="Times New Roman"/>
      <w:vertAlign w:val="superscript"/>
    </w:rPr>
  </w:style>
  <w:style w:type="paragraph" w:styleId="EndnoteText">
    <w:name w:val="endnote text"/>
    <w:basedOn w:val="Normal"/>
    <w:link w:val="EndnoteTextChar"/>
    <w:rsid w:val="00232933"/>
    <w:pPr>
      <w:tabs>
        <w:tab w:val="left" w:pos="340"/>
      </w:tabs>
      <w:suppressAutoHyphens/>
      <w:spacing w:after="60" w:line="240" w:lineRule="auto"/>
      <w:ind w:left="340" w:hanging="340"/>
      <w:jc w:val="both"/>
    </w:pPr>
    <w:rPr>
      <w:rFonts w:eastAsia="Times New Roman" w:cs="Times New Roman"/>
      <w:szCs w:val="20"/>
      <w:lang w:eastAsia="en-GB"/>
    </w:rPr>
  </w:style>
  <w:style w:type="character" w:customStyle="1" w:styleId="EndnoteTextChar">
    <w:name w:val="Endnote Text Char"/>
    <w:basedOn w:val="DefaultParagraphFont"/>
    <w:link w:val="EndnoteText"/>
    <w:uiPriority w:val="99"/>
    <w:rsid w:val="00232933"/>
    <w:rPr>
      <w:rFonts w:ascii="Arial" w:hAnsi="Arial"/>
      <w:lang w:val="en-GB" w:eastAsia="en-GB"/>
    </w:rPr>
  </w:style>
  <w:style w:type="character" w:customStyle="1" w:styleId="WWFilename">
    <w:name w:val="WW_Filename"/>
    <w:rsid w:val="00232933"/>
    <w:rPr>
      <w:rFonts w:cs="Times New Roman"/>
      <w:sz w:val="16"/>
    </w:rPr>
  </w:style>
  <w:style w:type="paragraph" w:customStyle="1" w:styleId="WWList1">
    <w:name w:val="WW_List1"/>
    <w:basedOn w:val="WWHeading1"/>
    <w:rsid w:val="00232933"/>
    <w:pPr>
      <w:keepNext w:val="0"/>
      <w:spacing w:before="0"/>
    </w:pPr>
    <w:rPr>
      <w:b w:val="0"/>
    </w:rPr>
  </w:style>
  <w:style w:type="paragraph" w:customStyle="1" w:styleId="WWAnnexHead1">
    <w:name w:val="WW_AnnexHead1"/>
    <w:basedOn w:val="WWHead"/>
    <w:next w:val="WWAnnexList2"/>
    <w:rsid w:val="00232933"/>
    <w:pPr>
      <w:numPr>
        <w:numId w:val="7"/>
      </w:numPr>
      <w:spacing w:before="240"/>
      <w:outlineLvl w:val="0"/>
    </w:pPr>
  </w:style>
  <w:style w:type="paragraph" w:customStyle="1" w:styleId="WWAnnexHead2">
    <w:name w:val="WW_AnnexHead2"/>
    <w:basedOn w:val="WWHead"/>
    <w:next w:val="WWAnnexList3"/>
    <w:rsid w:val="00232933"/>
    <w:pPr>
      <w:numPr>
        <w:ilvl w:val="1"/>
        <w:numId w:val="7"/>
      </w:numPr>
      <w:tabs>
        <w:tab w:val="left" w:pos="3402"/>
        <w:tab w:val="left" w:pos="3969"/>
      </w:tabs>
      <w:outlineLvl w:val="1"/>
    </w:pPr>
  </w:style>
  <w:style w:type="paragraph" w:customStyle="1" w:styleId="WWAnnexHead3">
    <w:name w:val="WW_AnnexHead3"/>
    <w:basedOn w:val="WWHead"/>
    <w:next w:val="WWAnnexList4"/>
    <w:rsid w:val="00232933"/>
    <w:pPr>
      <w:numPr>
        <w:ilvl w:val="2"/>
        <w:numId w:val="7"/>
      </w:numPr>
      <w:tabs>
        <w:tab w:val="left" w:pos="3969"/>
        <w:tab w:val="left" w:pos="4536"/>
      </w:tabs>
      <w:outlineLvl w:val="2"/>
    </w:pPr>
  </w:style>
  <w:style w:type="paragraph" w:customStyle="1" w:styleId="WWAnnexHead4">
    <w:name w:val="WW_AnnexHead4"/>
    <w:basedOn w:val="WWHead"/>
    <w:next w:val="WWAnnexList5"/>
    <w:rsid w:val="00232933"/>
    <w:pPr>
      <w:numPr>
        <w:ilvl w:val="3"/>
        <w:numId w:val="7"/>
      </w:numPr>
      <w:outlineLvl w:val="3"/>
    </w:pPr>
  </w:style>
  <w:style w:type="paragraph" w:customStyle="1" w:styleId="WWAnnexHead5">
    <w:name w:val="WW_AnnexHead5"/>
    <w:basedOn w:val="WWHead"/>
    <w:next w:val="WWAnnexList6"/>
    <w:rsid w:val="00232933"/>
    <w:pPr>
      <w:numPr>
        <w:ilvl w:val="4"/>
        <w:numId w:val="7"/>
      </w:numPr>
      <w:outlineLvl w:val="4"/>
    </w:pPr>
  </w:style>
  <w:style w:type="paragraph" w:styleId="DocumentMap">
    <w:name w:val="Document Map"/>
    <w:basedOn w:val="Normal"/>
    <w:link w:val="DocumentMapChar"/>
    <w:rsid w:val="00232933"/>
    <w:pPr>
      <w:shd w:val="clear" w:color="auto" w:fill="000080"/>
      <w:suppressAutoHyphens/>
      <w:spacing w:after="0" w:line="240" w:lineRule="auto"/>
    </w:pPr>
    <w:rPr>
      <w:rFonts w:ascii="Tahoma" w:eastAsia="Times New Roman" w:hAnsi="Tahoma" w:cs="Tahoma"/>
      <w:szCs w:val="20"/>
      <w:lang w:eastAsia="en-GB"/>
    </w:rPr>
  </w:style>
  <w:style w:type="character" w:customStyle="1" w:styleId="DocumentMapChar">
    <w:name w:val="Document Map Char"/>
    <w:basedOn w:val="DefaultParagraphFont"/>
    <w:link w:val="DocumentMap"/>
    <w:rsid w:val="00232933"/>
    <w:rPr>
      <w:rFonts w:ascii="Tahoma" w:hAnsi="Tahoma" w:cs="Tahoma"/>
      <w:shd w:val="clear" w:color="auto" w:fill="000080"/>
      <w:lang w:val="en-GB" w:eastAsia="en-GB"/>
    </w:rPr>
  </w:style>
  <w:style w:type="paragraph" w:customStyle="1" w:styleId="WWList2">
    <w:name w:val="WW_List2"/>
    <w:basedOn w:val="WWHeading2"/>
    <w:link w:val="WWList2Char"/>
    <w:rsid w:val="00232933"/>
    <w:pPr>
      <w:keepNext w:val="0"/>
    </w:pPr>
    <w:rPr>
      <w:b w:val="0"/>
    </w:rPr>
  </w:style>
  <w:style w:type="paragraph" w:customStyle="1" w:styleId="WWBodyText1">
    <w:name w:val="WW_BodyText1"/>
    <w:basedOn w:val="WWBodyText"/>
    <w:link w:val="WWBodyText1Char"/>
    <w:rsid w:val="00232933"/>
    <w:pPr>
      <w:ind w:left="567"/>
    </w:pPr>
  </w:style>
  <w:style w:type="paragraph" w:customStyle="1" w:styleId="WWBodyText10">
    <w:name w:val="WW_BodyText10"/>
    <w:basedOn w:val="WWBodyText"/>
    <w:rsid w:val="00232933"/>
    <w:pPr>
      <w:ind w:left="5670"/>
    </w:pPr>
  </w:style>
  <w:style w:type="paragraph" w:customStyle="1" w:styleId="WWBodyText2">
    <w:name w:val="WW_BodyText2"/>
    <w:basedOn w:val="WWBodyText"/>
    <w:link w:val="WWBodyText2Char"/>
    <w:rsid w:val="00232933"/>
    <w:pPr>
      <w:tabs>
        <w:tab w:val="left" w:pos="3402"/>
        <w:tab w:val="left" w:pos="3969"/>
      </w:tabs>
      <w:ind w:left="1134"/>
    </w:pPr>
  </w:style>
  <w:style w:type="paragraph" w:customStyle="1" w:styleId="WWBodyText3">
    <w:name w:val="WW_BodyText3"/>
    <w:basedOn w:val="WWBodyText"/>
    <w:link w:val="WWBodyText3Char"/>
    <w:rsid w:val="00232933"/>
    <w:pPr>
      <w:tabs>
        <w:tab w:val="left" w:pos="3969"/>
        <w:tab w:val="left" w:pos="4536"/>
      </w:tabs>
      <w:ind w:left="1701"/>
    </w:pPr>
  </w:style>
  <w:style w:type="paragraph" w:customStyle="1" w:styleId="WWBodyText4">
    <w:name w:val="WW_BodyText4"/>
    <w:basedOn w:val="WWBodyText"/>
    <w:rsid w:val="00232933"/>
    <w:pPr>
      <w:ind w:left="2268"/>
    </w:pPr>
  </w:style>
  <w:style w:type="paragraph" w:customStyle="1" w:styleId="WWBodyText5">
    <w:name w:val="WW_BodyText5"/>
    <w:basedOn w:val="WWBodyText"/>
    <w:rsid w:val="00232933"/>
    <w:pPr>
      <w:ind w:left="2835"/>
    </w:pPr>
  </w:style>
  <w:style w:type="paragraph" w:customStyle="1" w:styleId="WWBodyText6">
    <w:name w:val="WW_BodyText6"/>
    <w:basedOn w:val="WWBodyText"/>
    <w:rsid w:val="00232933"/>
    <w:pPr>
      <w:ind w:left="3402"/>
    </w:pPr>
  </w:style>
  <w:style w:type="paragraph" w:customStyle="1" w:styleId="WWBodyText7">
    <w:name w:val="WW_BodyText7"/>
    <w:basedOn w:val="WWBodyText"/>
    <w:rsid w:val="00232933"/>
    <w:pPr>
      <w:ind w:left="3969"/>
    </w:pPr>
  </w:style>
  <w:style w:type="paragraph" w:customStyle="1" w:styleId="WWBodyText8">
    <w:name w:val="WW_BodyText8"/>
    <w:basedOn w:val="WWBodyText"/>
    <w:rsid w:val="00232933"/>
    <w:pPr>
      <w:ind w:left="4536"/>
    </w:pPr>
  </w:style>
  <w:style w:type="paragraph" w:customStyle="1" w:styleId="WWBodyText9">
    <w:name w:val="WW_BodyText9"/>
    <w:basedOn w:val="WWBodyText"/>
    <w:rsid w:val="00232933"/>
    <w:pPr>
      <w:ind w:left="5103"/>
    </w:pPr>
  </w:style>
  <w:style w:type="paragraph" w:customStyle="1" w:styleId="WWHeading1">
    <w:name w:val="WW_Heading1"/>
    <w:basedOn w:val="WWHead"/>
    <w:next w:val="WWList2"/>
    <w:qFormat/>
    <w:rsid w:val="00232933"/>
    <w:pPr>
      <w:numPr>
        <w:numId w:val="6"/>
      </w:numPr>
      <w:spacing w:before="240"/>
      <w:outlineLvl w:val="0"/>
    </w:pPr>
  </w:style>
  <w:style w:type="paragraph" w:customStyle="1" w:styleId="WWHeading2">
    <w:name w:val="WW_Heading2"/>
    <w:basedOn w:val="WWHead"/>
    <w:next w:val="WWList3"/>
    <w:link w:val="WWHeading2Char"/>
    <w:qFormat/>
    <w:rsid w:val="00232933"/>
    <w:pPr>
      <w:numPr>
        <w:ilvl w:val="1"/>
        <w:numId w:val="6"/>
      </w:numPr>
      <w:tabs>
        <w:tab w:val="left" w:pos="3402"/>
        <w:tab w:val="left" w:pos="3969"/>
      </w:tabs>
      <w:outlineLvl w:val="1"/>
    </w:pPr>
  </w:style>
  <w:style w:type="paragraph" w:customStyle="1" w:styleId="WWHeading3">
    <w:name w:val="WW_Heading3"/>
    <w:basedOn w:val="WWHead"/>
    <w:next w:val="WWList4"/>
    <w:qFormat/>
    <w:rsid w:val="00232933"/>
    <w:pPr>
      <w:numPr>
        <w:ilvl w:val="2"/>
        <w:numId w:val="6"/>
      </w:numPr>
      <w:tabs>
        <w:tab w:val="left" w:pos="3969"/>
        <w:tab w:val="left" w:pos="4536"/>
      </w:tabs>
      <w:outlineLvl w:val="2"/>
    </w:pPr>
  </w:style>
  <w:style w:type="paragraph" w:customStyle="1" w:styleId="WWHeading4">
    <w:name w:val="WW_Heading4"/>
    <w:basedOn w:val="WWHead"/>
    <w:next w:val="WWList5"/>
    <w:rsid w:val="00232933"/>
    <w:pPr>
      <w:numPr>
        <w:ilvl w:val="3"/>
        <w:numId w:val="6"/>
      </w:numPr>
      <w:outlineLvl w:val="3"/>
    </w:pPr>
  </w:style>
  <w:style w:type="paragraph" w:customStyle="1" w:styleId="WWHeading5">
    <w:name w:val="WW_Heading5"/>
    <w:basedOn w:val="WWHead"/>
    <w:next w:val="WWList6"/>
    <w:rsid w:val="00232933"/>
    <w:pPr>
      <w:numPr>
        <w:ilvl w:val="4"/>
        <w:numId w:val="6"/>
      </w:numPr>
      <w:outlineLvl w:val="4"/>
    </w:pPr>
  </w:style>
  <w:style w:type="paragraph" w:customStyle="1" w:styleId="WWTitleCentre">
    <w:name w:val="WW_TitleCentre"/>
    <w:basedOn w:val="WWBodyText"/>
    <w:next w:val="WWBodyText"/>
    <w:rsid w:val="00232933"/>
    <w:pPr>
      <w:keepNext/>
      <w:jc w:val="center"/>
    </w:pPr>
    <w:rPr>
      <w:b/>
    </w:rPr>
  </w:style>
  <w:style w:type="paragraph" w:customStyle="1" w:styleId="WWList3">
    <w:name w:val="WW_List3"/>
    <w:basedOn w:val="WWHeading3"/>
    <w:link w:val="WWList3Char"/>
    <w:rsid w:val="00232933"/>
    <w:pPr>
      <w:keepNext w:val="0"/>
    </w:pPr>
    <w:rPr>
      <w:b w:val="0"/>
    </w:rPr>
  </w:style>
  <w:style w:type="paragraph" w:customStyle="1" w:styleId="WWSectionAlpha">
    <w:name w:val="WW_SectionAlpha"/>
    <w:basedOn w:val="WWBodyText"/>
    <w:next w:val="WWBodyText"/>
    <w:rsid w:val="00232933"/>
    <w:pPr>
      <w:keepNext/>
      <w:numPr>
        <w:numId w:val="3"/>
      </w:numPr>
    </w:pPr>
    <w:rPr>
      <w:b/>
      <w:spacing w:val="2"/>
    </w:rPr>
  </w:style>
  <w:style w:type="paragraph" w:customStyle="1" w:styleId="WWRecital1">
    <w:name w:val="WW_Recital1"/>
    <w:basedOn w:val="WWBodyText"/>
    <w:rsid w:val="00232933"/>
    <w:pPr>
      <w:numPr>
        <w:numId w:val="5"/>
      </w:numPr>
      <w:outlineLvl w:val="0"/>
    </w:pPr>
  </w:style>
  <w:style w:type="paragraph" w:customStyle="1" w:styleId="WWList4">
    <w:name w:val="WW_List4"/>
    <w:basedOn w:val="WWHeading4"/>
    <w:rsid w:val="00232933"/>
    <w:pPr>
      <w:keepNext w:val="0"/>
    </w:pPr>
    <w:rPr>
      <w:b w:val="0"/>
    </w:rPr>
  </w:style>
  <w:style w:type="paragraph" w:customStyle="1" w:styleId="WWList5">
    <w:name w:val="WW_List5"/>
    <w:basedOn w:val="WWHeading5"/>
    <w:rsid w:val="00232933"/>
    <w:pPr>
      <w:keepNext w:val="0"/>
    </w:pPr>
    <w:rPr>
      <w:b w:val="0"/>
    </w:rPr>
  </w:style>
  <w:style w:type="paragraph" w:styleId="Title">
    <w:name w:val="Title"/>
    <w:basedOn w:val="Normal"/>
    <w:next w:val="Normal"/>
    <w:link w:val="TitleChar"/>
    <w:uiPriority w:val="10"/>
    <w:qFormat/>
    <w:rsid w:val="00232933"/>
    <w:pPr>
      <w:keepNext/>
      <w:suppressAutoHyphens/>
      <w:spacing w:after="0" w:line="240" w:lineRule="auto"/>
      <w:jc w:val="center"/>
    </w:pPr>
    <w:rPr>
      <w:rFonts w:eastAsia="Times New Roman" w:cs="Arial"/>
      <w:b/>
      <w:bCs/>
      <w:caps/>
      <w:sz w:val="22"/>
      <w:szCs w:val="32"/>
      <w:lang w:eastAsia="en-GB"/>
    </w:rPr>
  </w:style>
  <w:style w:type="character" w:customStyle="1" w:styleId="TitleChar">
    <w:name w:val="Title Char"/>
    <w:basedOn w:val="DefaultParagraphFont"/>
    <w:link w:val="Title"/>
    <w:uiPriority w:val="10"/>
    <w:rsid w:val="00232933"/>
    <w:rPr>
      <w:rFonts w:ascii="Arial" w:hAnsi="Arial" w:cs="Arial"/>
      <w:b/>
      <w:bCs/>
      <w:caps/>
      <w:sz w:val="22"/>
      <w:szCs w:val="32"/>
      <w:lang w:val="en-GB" w:eastAsia="en-GB"/>
    </w:rPr>
  </w:style>
  <w:style w:type="character" w:styleId="CommentReference">
    <w:name w:val="annotation reference"/>
    <w:uiPriority w:val="99"/>
    <w:rsid w:val="00232933"/>
    <w:rPr>
      <w:rFonts w:cs="Times New Roman"/>
      <w:sz w:val="16"/>
      <w:szCs w:val="16"/>
    </w:rPr>
  </w:style>
  <w:style w:type="paragraph" w:styleId="CommentText">
    <w:name w:val="annotation text"/>
    <w:basedOn w:val="Normal"/>
    <w:link w:val="CommentTextChar"/>
    <w:uiPriority w:val="99"/>
    <w:rsid w:val="00232933"/>
    <w:pPr>
      <w:suppressAutoHyphens/>
      <w:spacing w:after="0" w:line="240" w:lineRule="auto"/>
    </w:pPr>
    <w:rPr>
      <w:rFonts w:eastAsia="Times New Roman" w:cs="Times New Roman"/>
      <w:sz w:val="16"/>
      <w:szCs w:val="20"/>
      <w:lang w:eastAsia="en-GB"/>
    </w:rPr>
  </w:style>
  <w:style w:type="character" w:customStyle="1" w:styleId="CommentTextChar">
    <w:name w:val="Comment Text Char"/>
    <w:basedOn w:val="DefaultParagraphFont"/>
    <w:link w:val="CommentText"/>
    <w:uiPriority w:val="99"/>
    <w:rsid w:val="00232933"/>
    <w:rPr>
      <w:rFonts w:ascii="Arial" w:hAnsi="Arial"/>
      <w:sz w:val="16"/>
      <w:lang w:val="en-GB" w:eastAsia="en-GB"/>
    </w:rPr>
  </w:style>
  <w:style w:type="paragraph" w:styleId="CommentSubject">
    <w:name w:val="annotation subject"/>
    <w:basedOn w:val="CommentText"/>
    <w:next w:val="CommentText"/>
    <w:link w:val="CommentSubjectChar"/>
    <w:rsid w:val="00232933"/>
    <w:rPr>
      <w:b/>
      <w:bCs/>
    </w:rPr>
  </w:style>
  <w:style w:type="character" w:customStyle="1" w:styleId="CommentSubjectChar">
    <w:name w:val="Comment Subject Char"/>
    <w:basedOn w:val="CommentTextChar"/>
    <w:link w:val="CommentSubject"/>
    <w:rsid w:val="00232933"/>
    <w:rPr>
      <w:rFonts w:ascii="Arial" w:hAnsi="Arial"/>
      <w:b/>
      <w:bCs/>
      <w:sz w:val="16"/>
      <w:lang w:val="en-GB" w:eastAsia="en-GB"/>
    </w:rPr>
  </w:style>
  <w:style w:type="paragraph" w:customStyle="1" w:styleId="WWSection">
    <w:name w:val="WW_Section"/>
    <w:basedOn w:val="WWBodyText"/>
    <w:next w:val="WWBodyText"/>
    <w:rsid w:val="00232933"/>
    <w:pPr>
      <w:keepNext/>
    </w:pPr>
    <w:rPr>
      <w:b/>
    </w:rPr>
  </w:style>
  <w:style w:type="paragraph" w:customStyle="1" w:styleId="WWTramLines">
    <w:name w:val="WW_TramLines"/>
    <w:basedOn w:val="WWBodyText"/>
    <w:next w:val="WWBodyText"/>
    <w:rsid w:val="00232933"/>
    <w:pPr>
      <w:pBdr>
        <w:top w:val="single" w:sz="4" w:space="18" w:color="auto"/>
        <w:bottom w:val="single" w:sz="4" w:space="18" w:color="auto"/>
      </w:pBdr>
      <w:spacing w:after="360" w:line="240" w:lineRule="auto"/>
      <w:jc w:val="center"/>
    </w:pPr>
    <w:rPr>
      <w:b/>
    </w:rPr>
  </w:style>
  <w:style w:type="paragraph" w:customStyle="1" w:styleId="WWParties">
    <w:name w:val="WW_Parties"/>
    <w:basedOn w:val="WWBodyText"/>
    <w:next w:val="WWBodyText"/>
    <w:rsid w:val="00232933"/>
    <w:pPr>
      <w:tabs>
        <w:tab w:val="right" w:pos="8789"/>
      </w:tabs>
    </w:pPr>
  </w:style>
  <w:style w:type="paragraph" w:customStyle="1" w:styleId="WWBodyText">
    <w:name w:val="WW_BodyText"/>
    <w:basedOn w:val="Normal"/>
    <w:qFormat/>
    <w:rsid w:val="00232933"/>
    <w:pPr>
      <w:suppressAutoHyphens/>
      <w:spacing w:line="360" w:lineRule="auto"/>
      <w:jc w:val="both"/>
    </w:pPr>
    <w:rPr>
      <w:rFonts w:eastAsia="Times New Roman" w:cs="Times New Roman"/>
      <w:sz w:val="22"/>
      <w:szCs w:val="24"/>
      <w:lang w:eastAsia="en-GB"/>
    </w:rPr>
  </w:style>
  <w:style w:type="paragraph" w:customStyle="1" w:styleId="WWAddressee">
    <w:name w:val="WW_Addressee"/>
    <w:basedOn w:val="Normal"/>
    <w:next w:val="WWBodyText"/>
    <w:rsid w:val="00232933"/>
    <w:pPr>
      <w:spacing w:before="480" w:after="480" w:line="240" w:lineRule="auto"/>
      <w:contextualSpacing/>
    </w:pPr>
    <w:rPr>
      <w:rFonts w:eastAsia="Times New Roman" w:cs="Times New Roman"/>
      <w:sz w:val="22"/>
      <w:szCs w:val="24"/>
    </w:rPr>
  </w:style>
  <w:style w:type="paragraph" w:customStyle="1" w:styleId="WWBox">
    <w:name w:val="WW_Box"/>
    <w:basedOn w:val="Normal"/>
    <w:next w:val="Normal"/>
    <w:rsid w:val="00232933"/>
    <w:pPr>
      <w:spacing w:before="60" w:after="60" w:line="240" w:lineRule="auto"/>
    </w:pPr>
    <w:rPr>
      <w:rFonts w:eastAsia="Times New Roman" w:cs="Times New Roman"/>
      <w:szCs w:val="24"/>
    </w:rPr>
  </w:style>
  <w:style w:type="paragraph" w:customStyle="1" w:styleId="WWEnding">
    <w:name w:val="WW_Ending"/>
    <w:basedOn w:val="Normal"/>
    <w:next w:val="Normal"/>
    <w:rsid w:val="00232933"/>
    <w:pPr>
      <w:keepNext/>
      <w:spacing w:before="360" w:after="720" w:line="240" w:lineRule="auto"/>
      <w:jc w:val="both"/>
    </w:pPr>
    <w:rPr>
      <w:rFonts w:eastAsia="Times New Roman" w:cs="Times New Roman"/>
      <w:bCs/>
      <w:sz w:val="22"/>
      <w:szCs w:val="20"/>
    </w:rPr>
  </w:style>
  <w:style w:type="paragraph" w:customStyle="1" w:styleId="WWSalutation">
    <w:name w:val="WW_Salutation"/>
    <w:basedOn w:val="Normal"/>
    <w:next w:val="Normal"/>
    <w:rsid w:val="00232933"/>
    <w:pPr>
      <w:spacing w:before="480" w:after="0" w:line="240" w:lineRule="auto"/>
      <w:jc w:val="both"/>
    </w:pPr>
    <w:rPr>
      <w:rFonts w:eastAsia="Times New Roman" w:cs="Times New Roman"/>
      <w:sz w:val="22"/>
      <w:szCs w:val="24"/>
    </w:rPr>
  </w:style>
  <w:style w:type="paragraph" w:customStyle="1" w:styleId="WWSubject">
    <w:name w:val="WW_Subject"/>
    <w:basedOn w:val="Normal"/>
    <w:next w:val="Normal"/>
    <w:rsid w:val="00232933"/>
    <w:pPr>
      <w:keepNext/>
      <w:spacing w:before="480" w:after="480" w:line="240" w:lineRule="auto"/>
      <w:jc w:val="both"/>
    </w:pPr>
    <w:rPr>
      <w:rFonts w:ascii="Arial Bold" w:eastAsia="Times New Roman" w:hAnsi="Arial Bold" w:cs="Times New Roman"/>
      <w:b/>
      <w:sz w:val="22"/>
      <w:szCs w:val="24"/>
      <w:lang w:val="en-US"/>
    </w:rPr>
  </w:style>
  <w:style w:type="paragraph" w:customStyle="1" w:styleId="WWTitleLeft">
    <w:name w:val="WW_TitleLeft"/>
    <w:basedOn w:val="WWTitleCentre"/>
    <w:next w:val="WWBodyText"/>
    <w:rsid w:val="00232933"/>
    <w:pPr>
      <w:jc w:val="left"/>
    </w:pPr>
  </w:style>
  <w:style w:type="paragraph" w:customStyle="1" w:styleId="WWBullet1">
    <w:name w:val="WW_Bullet1"/>
    <w:basedOn w:val="WWBodyText"/>
    <w:rsid w:val="00232933"/>
    <w:pPr>
      <w:numPr>
        <w:numId w:val="4"/>
      </w:numPr>
      <w:outlineLvl w:val="0"/>
    </w:pPr>
  </w:style>
  <w:style w:type="paragraph" w:customStyle="1" w:styleId="WWBullet2">
    <w:name w:val="WW_Bullet2"/>
    <w:basedOn w:val="WWBodyText"/>
    <w:rsid w:val="00232933"/>
    <w:pPr>
      <w:numPr>
        <w:ilvl w:val="1"/>
        <w:numId w:val="4"/>
      </w:numPr>
      <w:outlineLvl w:val="1"/>
    </w:pPr>
  </w:style>
  <w:style w:type="paragraph" w:customStyle="1" w:styleId="WWBullet3">
    <w:name w:val="WW_Bullet3"/>
    <w:basedOn w:val="WWBodyText"/>
    <w:rsid w:val="00232933"/>
    <w:pPr>
      <w:numPr>
        <w:ilvl w:val="2"/>
        <w:numId w:val="4"/>
      </w:numPr>
      <w:outlineLvl w:val="2"/>
    </w:pPr>
  </w:style>
  <w:style w:type="paragraph" w:customStyle="1" w:styleId="WWBullet4">
    <w:name w:val="WW_Bullet4"/>
    <w:basedOn w:val="WWBodyText"/>
    <w:rsid w:val="00232933"/>
    <w:pPr>
      <w:numPr>
        <w:ilvl w:val="3"/>
        <w:numId w:val="4"/>
      </w:numPr>
      <w:outlineLvl w:val="3"/>
    </w:pPr>
  </w:style>
  <w:style w:type="paragraph" w:customStyle="1" w:styleId="WWBullet5">
    <w:name w:val="WW_Bullet5"/>
    <w:basedOn w:val="WWBodyText"/>
    <w:rsid w:val="00232933"/>
    <w:pPr>
      <w:numPr>
        <w:ilvl w:val="4"/>
        <w:numId w:val="4"/>
      </w:numPr>
      <w:outlineLvl w:val="4"/>
    </w:pPr>
  </w:style>
  <w:style w:type="paragraph" w:customStyle="1" w:styleId="WWBullet6">
    <w:name w:val="WW_Bullet6"/>
    <w:basedOn w:val="WWBodyText"/>
    <w:rsid w:val="00232933"/>
    <w:pPr>
      <w:numPr>
        <w:ilvl w:val="5"/>
        <w:numId w:val="4"/>
      </w:numPr>
    </w:pPr>
  </w:style>
  <w:style w:type="paragraph" w:customStyle="1" w:styleId="WWTitleRight">
    <w:name w:val="WW_TitleRight"/>
    <w:basedOn w:val="WWTitleCentre"/>
    <w:next w:val="WWBodyText"/>
    <w:rsid w:val="00232933"/>
    <w:pPr>
      <w:jc w:val="right"/>
    </w:pPr>
  </w:style>
  <w:style w:type="paragraph" w:styleId="ListBullet">
    <w:name w:val="List Bullet"/>
    <w:basedOn w:val="Normal"/>
    <w:rsid w:val="00232933"/>
    <w:pPr>
      <w:numPr>
        <w:numId w:val="2"/>
      </w:numPr>
      <w:suppressAutoHyphens/>
      <w:spacing w:after="0" w:line="240" w:lineRule="auto"/>
    </w:pPr>
    <w:rPr>
      <w:rFonts w:eastAsia="Times New Roman" w:cs="Times New Roman"/>
      <w:sz w:val="22"/>
      <w:szCs w:val="24"/>
      <w:lang w:eastAsia="en-GB"/>
    </w:rPr>
  </w:style>
  <w:style w:type="paragraph" w:customStyle="1" w:styleId="WWAnnexList1">
    <w:name w:val="WW_AnnexList1"/>
    <w:basedOn w:val="WWAnnexHead1"/>
    <w:next w:val="WWBodyText"/>
    <w:link w:val="WWAnnexList1Char"/>
    <w:rsid w:val="00232933"/>
    <w:pPr>
      <w:keepNext w:val="0"/>
      <w:spacing w:before="0"/>
    </w:pPr>
    <w:rPr>
      <w:b w:val="0"/>
    </w:rPr>
  </w:style>
  <w:style w:type="paragraph" w:customStyle="1" w:styleId="WWAnnexList2">
    <w:name w:val="WW_AnnexList2"/>
    <w:basedOn w:val="WWAnnexHead2"/>
    <w:link w:val="WWAnnexList2Char"/>
    <w:rsid w:val="00232933"/>
    <w:pPr>
      <w:keepNext w:val="0"/>
    </w:pPr>
    <w:rPr>
      <w:b w:val="0"/>
    </w:rPr>
  </w:style>
  <w:style w:type="paragraph" w:customStyle="1" w:styleId="WWAnnexList3">
    <w:name w:val="WW_AnnexList3"/>
    <w:basedOn w:val="WWAnnexHead3"/>
    <w:rsid w:val="00232933"/>
    <w:pPr>
      <w:keepNext w:val="0"/>
    </w:pPr>
    <w:rPr>
      <w:b w:val="0"/>
    </w:rPr>
  </w:style>
  <w:style w:type="paragraph" w:customStyle="1" w:styleId="WWAnnexList4">
    <w:name w:val="WW_AnnexList4"/>
    <w:basedOn w:val="WWAnnexHead4"/>
    <w:rsid w:val="00232933"/>
    <w:pPr>
      <w:keepNext w:val="0"/>
    </w:pPr>
    <w:rPr>
      <w:b w:val="0"/>
    </w:rPr>
  </w:style>
  <w:style w:type="paragraph" w:customStyle="1" w:styleId="WWAnnexList5">
    <w:name w:val="WW_AnnexList5"/>
    <w:basedOn w:val="WWAnnexHead5"/>
    <w:rsid w:val="00232933"/>
    <w:pPr>
      <w:keepNext w:val="0"/>
    </w:pPr>
    <w:rPr>
      <w:b w:val="0"/>
    </w:rPr>
  </w:style>
  <w:style w:type="paragraph" w:customStyle="1" w:styleId="WWRecital2">
    <w:name w:val="WW_Recital2"/>
    <w:basedOn w:val="WWBodyText"/>
    <w:rsid w:val="00232933"/>
    <w:pPr>
      <w:numPr>
        <w:ilvl w:val="1"/>
        <w:numId w:val="5"/>
      </w:numPr>
      <w:outlineLvl w:val="1"/>
    </w:pPr>
  </w:style>
  <w:style w:type="paragraph" w:customStyle="1" w:styleId="WWRecital3">
    <w:name w:val="WW_Recital3"/>
    <w:basedOn w:val="WWBodyText"/>
    <w:rsid w:val="00232933"/>
    <w:pPr>
      <w:numPr>
        <w:ilvl w:val="2"/>
        <w:numId w:val="5"/>
      </w:numPr>
      <w:outlineLvl w:val="2"/>
    </w:pPr>
  </w:style>
  <w:style w:type="paragraph" w:customStyle="1" w:styleId="WWRecital4">
    <w:name w:val="WW_Recital4"/>
    <w:basedOn w:val="WWBodyText"/>
    <w:rsid w:val="00232933"/>
    <w:pPr>
      <w:numPr>
        <w:ilvl w:val="3"/>
        <w:numId w:val="5"/>
      </w:numPr>
      <w:outlineLvl w:val="3"/>
    </w:pPr>
  </w:style>
  <w:style w:type="paragraph" w:customStyle="1" w:styleId="WWRecital5">
    <w:name w:val="WW_Recital5"/>
    <w:basedOn w:val="WWBodyText"/>
    <w:rsid w:val="00232933"/>
    <w:pPr>
      <w:numPr>
        <w:ilvl w:val="4"/>
        <w:numId w:val="5"/>
      </w:numPr>
      <w:outlineLvl w:val="4"/>
    </w:pPr>
  </w:style>
  <w:style w:type="paragraph" w:customStyle="1" w:styleId="WWRecital6">
    <w:name w:val="WW_Recital6"/>
    <w:basedOn w:val="WWBodyText"/>
    <w:rsid w:val="00232933"/>
    <w:pPr>
      <w:numPr>
        <w:ilvl w:val="5"/>
        <w:numId w:val="5"/>
      </w:numPr>
      <w:outlineLvl w:val="5"/>
    </w:pPr>
  </w:style>
  <w:style w:type="paragraph" w:customStyle="1" w:styleId="WWHeading6">
    <w:name w:val="WW_Heading6"/>
    <w:basedOn w:val="WWHead"/>
    <w:next w:val="WWBodyText6"/>
    <w:rsid w:val="00232933"/>
    <w:pPr>
      <w:numPr>
        <w:ilvl w:val="5"/>
        <w:numId w:val="6"/>
      </w:numPr>
      <w:outlineLvl w:val="5"/>
    </w:pPr>
  </w:style>
  <w:style w:type="paragraph" w:customStyle="1" w:styleId="WWList6">
    <w:name w:val="WW_List6"/>
    <w:basedOn w:val="WWHeading6"/>
    <w:rsid w:val="00232933"/>
    <w:pPr>
      <w:keepNext w:val="0"/>
    </w:pPr>
    <w:rPr>
      <w:b w:val="0"/>
    </w:rPr>
  </w:style>
  <w:style w:type="paragraph" w:customStyle="1" w:styleId="WWAnnexHead6">
    <w:name w:val="WW_AnnexHead6"/>
    <w:basedOn w:val="WWHead"/>
    <w:next w:val="WWBodyText6"/>
    <w:rsid w:val="00232933"/>
    <w:pPr>
      <w:numPr>
        <w:ilvl w:val="5"/>
        <w:numId w:val="7"/>
      </w:numPr>
      <w:outlineLvl w:val="5"/>
    </w:pPr>
  </w:style>
  <w:style w:type="paragraph" w:customStyle="1" w:styleId="WWAnnexList6">
    <w:name w:val="WW_AnnexList6"/>
    <w:basedOn w:val="WWAnnexHead6"/>
    <w:next w:val="WWBodyText6"/>
    <w:rsid w:val="00232933"/>
    <w:pPr>
      <w:keepNext w:val="0"/>
    </w:pPr>
    <w:rPr>
      <w:b w:val="0"/>
    </w:rPr>
  </w:style>
  <w:style w:type="paragraph" w:customStyle="1" w:styleId="WWAppendNum">
    <w:name w:val="WW_AppendNum"/>
    <w:basedOn w:val="WWBodyText"/>
    <w:next w:val="WWBodyText"/>
    <w:rsid w:val="00232933"/>
    <w:pPr>
      <w:keepNext/>
      <w:jc w:val="right"/>
    </w:pPr>
    <w:rPr>
      <w:b/>
    </w:rPr>
  </w:style>
  <w:style w:type="paragraph" w:customStyle="1" w:styleId="WWHead">
    <w:name w:val="WW_Head"/>
    <w:basedOn w:val="WWBodyText"/>
    <w:rsid w:val="00232933"/>
    <w:pPr>
      <w:keepNext/>
    </w:pPr>
    <w:rPr>
      <w:b/>
    </w:rPr>
  </w:style>
  <w:style w:type="paragraph" w:customStyle="1" w:styleId="WWSimpleList1">
    <w:name w:val="WW_SimpleList1"/>
    <w:basedOn w:val="WWBodyText"/>
    <w:uiPriority w:val="1"/>
    <w:qFormat/>
    <w:rsid w:val="00232933"/>
    <w:pPr>
      <w:outlineLvl w:val="0"/>
    </w:pPr>
  </w:style>
  <w:style w:type="paragraph" w:customStyle="1" w:styleId="WWSimpleList2">
    <w:name w:val="WW_SimpleList2"/>
    <w:basedOn w:val="WWBodyText"/>
    <w:uiPriority w:val="1"/>
    <w:qFormat/>
    <w:rsid w:val="00232933"/>
    <w:pPr>
      <w:outlineLvl w:val="1"/>
    </w:pPr>
  </w:style>
  <w:style w:type="paragraph" w:customStyle="1" w:styleId="WWSimpleList3">
    <w:name w:val="WW_SimpleList3"/>
    <w:basedOn w:val="WWBodyText"/>
    <w:uiPriority w:val="1"/>
    <w:qFormat/>
    <w:rsid w:val="00232933"/>
    <w:pPr>
      <w:outlineLvl w:val="2"/>
    </w:pPr>
  </w:style>
  <w:style w:type="paragraph" w:customStyle="1" w:styleId="WWSimpleList4">
    <w:name w:val="WW_SimpleList4"/>
    <w:basedOn w:val="WWBodyText"/>
    <w:uiPriority w:val="1"/>
    <w:qFormat/>
    <w:rsid w:val="00232933"/>
    <w:pPr>
      <w:outlineLvl w:val="3"/>
    </w:pPr>
  </w:style>
  <w:style w:type="paragraph" w:customStyle="1" w:styleId="WWSimpleList5">
    <w:name w:val="WW_SimpleList5"/>
    <w:basedOn w:val="WWBodyText"/>
    <w:uiPriority w:val="1"/>
    <w:qFormat/>
    <w:rsid w:val="00232933"/>
    <w:pPr>
      <w:outlineLvl w:val="4"/>
    </w:pPr>
  </w:style>
  <w:style w:type="paragraph" w:customStyle="1" w:styleId="WWSimpleList6">
    <w:name w:val="WW_SimpleList6"/>
    <w:basedOn w:val="WWBodyText"/>
    <w:uiPriority w:val="1"/>
    <w:qFormat/>
    <w:rsid w:val="00232933"/>
    <w:pPr>
      <w:outlineLvl w:val="5"/>
    </w:pPr>
  </w:style>
  <w:style w:type="paragraph" w:customStyle="1" w:styleId="WWTOCHead">
    <w:name w:val="WW_TOCHead"/>
    <w:basedOn w:val="WWTitleCentre"/>
    <w:next w:val="WWBodyText"/>
    <w:rsid w:val="00232933"/>
    <w:rPr>
      <w:caps/>
    </w:rPr>
  </w:style>
  <w:style w:type="paragraph" w:customStyle="1" w:styleId="WWAnnexeHead">
    <w:name w:val="WW_AnnexeHead"/>
    <w:basedOn w:val="WWBodyText"/>
    <w:rsid w:val="00232933"/>
    <w:pPr>
      <w:keepNext/>
      <w:jc w:val="center"/>
    </w:pPr>
    <w:rPr>
      <w:b/>
    </w:rPr>
  </w:style>
  <w:style w:type="paragraph" w:customStyle="1" w:styleId="WWAnnexeAlpha">
    <w:name w:val="WW_AnnexeAlpha"/>
    <w:basedOn w:val="WWAnnexeHead"/>
    <w:next w:val="WWAnnexeHead"/>
    <w:rsid w:val="00232933"/>
    <w:pPr>
      <w:numPr>
        <w:numId w:val="8"/>
      </w:numPr>
      <w:jc w:val="right"/>
      <w:outlineLvl w:val="0"/>
    </w:pPr>
  </w:style>
  <w:style w:type="paragraph" w:customStyle="1" w:styleId="WWInfo">
    <w:name w:val="WW_Info"/>
    <w:basedOn w:val="Normal"/>
    <w:next w:val="Normal"/>
    <w:qFormat/>
    <w:rsid w:val="00232933"/>
    <w:pPr>
      <w:suppressAutoHyphens/>
      <w:spacing w:before="240" w:line="240" w:lineRule="auto"/>
      <w:jc w:val="both"/>
    </w:pPr>
    <w:rPr>
      <w:rFonts w:ascii="Arial Bold" w:eastAsia="Times New Roman" w:hAnsi="Arial Bold" w:cs="Times New Roman"/>
      <w:b/>
      <w:sz w:val="22"/>
      <w:szCs w:val="24"/>
      <w:lang w:eastAsia="en-GB"/>
    </w:rPr>
  </w:style>
  <w:style w:type="paragraph" w:customStyle="1" w:styleId="WWFirmEnding">
    <w:name w:val="WW_FirmEnding"/>
    <w:basedOn w:val="Normal"/>
    <w:next w:val="WWAuthorDetails"/>
    <w:qFormat/>
    <w:rsid w:val="00232933"/>
    <w:pPr>
      <w:keepNext/>
      <w:suppressAutoHyphens/>
      <w:spacing w:after="60" w:line="240" w:lineRule="auto"/>
      <w:jc w:val="both"/>
    </w:pPr>
    <w:rPr>
      <w:rFonts w:ascii="Arial Bold" w:eastAsia="Times New Roman" w:hAnsi="Arial Bold" w:cs="Times New Roman"/>
      <w:b/>
      <w:sz w:val="22"/>
      <w:szCs w:val="24"/>
      <w:lang w:eastAsia="en-GB"/>
    </w:rPr>
  </w:style>
  <w:style w:type="paragraph" w:customStyle="1" w:styleId="WWAuthorDetails">
    <w:name w:val="WW_AuthorDetails"/>
    <w:basedOn w:val="WWFirmEnding"/>
    <w:qFormat/>
    <w:rsid w:val="00232933"/>
    <w:rPr>
      <w:rFonts w:ascii="Arial" w:hAnsi="Arial" w:cs="Arial"/>
      <w:b w:val="0"/>
      <w:sz w:val="17"/>
      <w:szCs w:val="12"/>
    </w:rPr>
  </w:style>
  <w:style w:type="character" w:customStyle="1" w:styleId="Filename">
    <w:name w:val="Filename"/>
    <w:rsid w:val="00232933"/>
    <w:rPr>
      <w:rFonts w:cs="Times New Roman"/>
      <w:sz w:val="13"/>
    </w:rPr>
  </w:style>
  <w:style w:type="character" w:styleId="FollowedHyperlink">
    <w:name w:val="FollowedHyperlink"/>
    <w:basedOn w:val="DefaultParagraphFont"/>
    <w:unhideWhenUsed/>
    <w:rsid w:val="00232933"/>
    <w:rPr>
      <w:color w:val="800080" w:themeColor="followedHyperlink"/>
      <w:u w:val="single"/>
    </w:rPr>
  </w:style>
  <w:style w:type="paragraph" w:customStyle="1" w:styleId="WWScheduleHead">
    <w:name w:val="WW_ScheduleHead"/>
    <w:basedOn w:val="WWBodyText"/>
    <w:next w:val="WWBodyText"/>
    <w:uiPriority w:val="99"/>
    <w:semiHidden/>
    <w:qFormat/>
    <w:rsid w:val="00232933"/>
    <w:pPr>
      <w:keepNext/>
      <w:spacing w:before="60" w:after="480" w:line="264" w:lineRule="auto"/>
      <w:jc w:val="center"/>
    </w:pPr>
    <w:rPr>
      <w:b/>
      <w:caps/>
      <w:sz w:val="21"/>
    </w:rPr>
  </w:style>
  <w:style w:type="paragraph" w:customStyle="1" w:styleId="WWScheduleNum">
    <w:name w:val="WW_ScheduleNum"/>
    <w:basedOn w:val="WWScheduleHead"/>
    <w:next w:val="WWScheduleHead"/>
    <w:uiPriority w:val="2"/>
    <w:semiHidden/>
    <w:qFormat/>
    <w:rsid w:val="00232933"/>
    <w:pPr>
      <w:pageBreakBefore/>
      <w:numPr>
        <w:numId w:val="9"/>
      </w:numPr>
      <w:spacing w:after="720"/>
      <w:jc w:val="right"/>
    </w:pPr>
  </w:style>
  <w:style w:type="paragraph" w:customStyle="1" w:styleId="SignatureEnding">
    <w:name w:val="Signature Ending"/>
    <w:basedOn w:val="Normal"/>
    <w:rsid w:val="00232933"/>
    <w:pPr>
      <w:suppressAutoHyphens/>
      <w:spacing w:line="360" w:lineRule="auto"/>
      <w:jc w:val="both"/>
    </w:pPr>
    <w:rPr>
      <w:rFonts w:eastAsia="Times New Roman" w:cs="Times New Roman"/>
      <w:sz w:val="22"/>
      <w:szCs w:val="24"/>
      <w:lang w:eastAsia="en-GB"/>
    </w:rPr>
  </w:style>
  <w:style w:type="paragraph" w:styleId="Revision">
    <w:name w:val="Revision"/>
    <w:hidden/>
    <w:rsid w:val="00232933"/>
    <w:rPr>
      <w:rFonts w:ascii="Arial" w:hAnsi="Arial"/>
      <w:sz w:val="22"/>
      <w:szCs w:val="24"/>
      <w:lang w:val="en-GB" w:eastAsia="en-GB"/>
    </w:rPr>
  </w:style>
  <w:style w:type="paragraph" w:customStyle="1" w:styleId="sub3">
    <w:name w:val="sub3"/>
    <w:basedOn w:val="Normal"/>
    <w:link w:val="sub3Char"/>
    <w:autoRedefine/>
    <w:qFormat/>
    <w:rsid w:val="00232933"/>
    <w:pPr>
      <w:widowControl w:val="0"/>
      <w:tabs>
        <w:tab w:val="num" w:pos="1701"/>
      </w:tabs>
      <w:spacing w:before="240" w:line="360" w:lineRule="auto"/>
      <w:ind w:left="1701" w:hanging="1701"/>
      <w:jc w:val="both"/>
      <w:outlineLvl w:val="1"/>
    </w:pPr>
    <w:rPr>
      <w:rFonts w:eastAsia="Times New Roman" w:cs="Arial"/>
      <w:bCs/>
      <w:noProof/>
      <w:sz w:val="22"/>
    </w:rPr>
  </w:style>
  <w:style w:type="character" w:customStyle="1" w:styleId="sub3Char">
    <w:name w:val="sub3 Char"/>
    <w:link w:val="sub3"/>
    <w:rsid w:val="00232933"/>
    <w:rPr>
      <w:rFonts w:ascii="Arial" w:hAnsi="Arial" w:cs="Arial"/>
      <w:bCs/>
      <w:noProof/>
      <w:sz w:val="22"/>
      <w:szCs w:val="22"/>
      <w:lang w:val="en-GB" w:eastAsia="en-US"/>
    </w:rPr>
  </w:style>
  <w:style w:type="paragraph" w:customStyle="1" w:styleId="sub4">
    <w:name w:val="sub4"/>
    <w:basedOn w:val="sub3"/>
    <w:link w:val="sub4Char"/>
    <w:qFormat/>
    <w:rsid w:val="00232933"/>
    <w:pPr>
      <w:tabs>
        <w:tab w:val="clear" w:pos="1701"/>
        <w:tab w:val="num" w:pos="2268"/>
      </w:tabs>
      <w:spacing w:before="0"/>
      <w:ind w:left="2268" w:hanging="2268"/>
    </w:pPr>
  </w:style>
  <w:style w:type="paragraph" w:customStyle="1" w:styleId="sub5">
    <w:name w:val="sub5"/>
    <w:basedOn w:val="sub4"/>
    <w:autoRedefine/>
    <w:qFormat/>
    <w:rsid w:val="00232933"/>
    <w:pPr>
      <w:widowControl/>
      <w:tabs>
        <w:tab w:val="num" w:pos="360"/>
        <w:tab w:val="num" w:pos="2835"/>
      </w:tabs>
      <w:ind w:left="2835" w:hanging="2835"/>
    </w:pPr>
  </w:style>
  <w:style w:type="character" w:customStyle="1" w:styleId="sub4Char">
    <w:name w:val="sub4 Char"/>
    <w:link w:val="sub4"/>
    <w:rsid w:val="00232933"/>
    <w:rPr>
      <w:rFonts w:ascii="Arial" w:hAnsi="Arial" w:cs="Arial"/>
      <w:bCs/>
      <w:noProof/>
      <w:sz w:val="22"/>
      <w:szCs w:val="22"/>
      <w:lang w:val="en-GB" w:eastAsia="en-US"/>
    </w:rPr>
  </w:style>
  <w:style w:type="paragraph" w:styleId="ListParagraph">
    <w:name w:val="List Paragraph"/>
    <w:basedOn w:val="Normal"/>
    <w:link w:val="ListParagraphChar"/>
    <w:uiPriority w:val="1"/>
    <w:qFormat/>
    <w:rsid w:val="00232933"/>
    <w:pPr>
      <w:spacing w:before="120" w:line="360" w:lineRule="auto"/>
      <w:ind w:left="567"/>
      <w:contextualSpacing/>
      <w:jc w:val="both"/>
    </w:pPr>
    <w:rPr>
      <w:rFonts w:eastAsia="Times New Roman" w:cs="Times New Roman"/>
      <w:sz w:val="22"/>
      <w:szCs w:val="20"/>
    </w:rPr>
  </w:style>
  <w:style w:type="paragraph" w:customStyle="1" w:styleId="sub2">
    <w:name w:val="sub2"/>
    <w:basedOn w:val="Heading2"/>
    <w:link w:val="sub2Char"/>
    <w:autoRedefine/>
    <w:qFormat/>
    <w:rsid w:val="00232933"/>
    <w:pPr>
      <w:keepNext w:val="0"/>
      <w:keepLines w:val="0"/>
      <w:numPr>
        <w:ilvl w:val="0"/>
        <w:numId w:val="0"/>
      </w:numPr>
      <w:tabs>
        <w:tab w:val="num" w:pos="907"/>
        <w:tab w:val="num" w:pos="1134"/>
      </w:tabs>
      <w:spacing w:before="120" w:line="360" w:lineRule="auto"/>
      <w:ind w:left="1134" w:hanging="1134"/>
      <w:jc w:val="both"/>
    </w:pPr>
    <w:rPr>
      <w:rFonts w:ascii="Arial" w:eastAsia="Times New Roman" w:hAnsi="Arial" w:cs="Arial"/>
      <w:b w:val="0"/>
      <w:noProof/>
      <w:color w:val="auto"/>
      <w:sz w:val="22"/>
      <w:szCs w:val="22"/>
    </w:rPr>
  </w:style>
  <w:style w:type="character" w:customStyle="1" w:styleId="sub2Char">
    <w:name w:val="sub2 Char"/>
    <w:link w:val="sub2"/>
    <w:rsid w:val="00232933"/>
    <w:rPr>
      <w:rFonts w:ascii="Arial" w:hAnsi="Arial" w:cs="Arial"/>
      <w:bCs/>
      <w:noProof/>
      <w:sz w:val="22"/>
      <w:szCs w:val="22"/>
      <w:lang w:val="en-GB" w:eastAsia="en-US"/>
    </w:rPr>
  </w:style>
  <w:style w:type="paragraph" w:customStyle="1" w:styleId="WWHeading7">
    <w:name w:val="WW_Heading7"/>
    <w:basedOn w:val="Normal"/>
    <w:next w:val="Normal"/>
    <w:rsid w:val="00232933"/>
    <w:pPr>
      <w:keepNext/>
      <w:tabs>
        <w:tab w:val="num" w:pos="3572"/>
      </w:tabs>
      <w:suppressAutoHyphens/>
      <w:spacing w:line="240" w:lineRule="auto"/>
      <w:ind w:left="3572" w:hanging="3572"/>
      <w:jc w:val="both"/>
      <w:outlineLvl w:val="6"/>
    </w:pPr>
    <w:rPr>
      <w:rFonts w:eastAsia="Times New Roman" w:cs="Times New Roman"/>
      <w:b/>
      <w:sz w:val="23"/>
      <w:szCs w:val="24"/>
      <w:lang w:eastAsia="en-GB"/>
    </w:rPr>
  </w:style>
  <w:style w:type="character" w:customStyle="1" w:styleId="WWList3Char">
    <w:name w:val="WW_List3 Char"/>
    <w:link w:val="WWList3"/>
    <w:rsid w:val="00232933"/>
    <w:rPr>
      <w:rFonts w:ascii="Arial" w:hAnsi="Arial"/>
      <w:sz w:val="22"/>
      <w:szCs w:val="24"/>
      <w:lang w:val="en-GB" w:eastAsia="en-GB"/>
    </w:rPr>
  </w:style>
  <w:style w:type="paragraph" w:customStyle="1" w:styleId="01heading1">
    <w:name w:val="01heading1"/>
    <w:basedOn w:val="Normal"/>
    <w:rsid w:val="00232933"/>
    <w:pPr>
      <w:spacing w:afterLines="120" w:after="288" w:line="240" w:lineRule="auto"/>
      <w:jc w:val="both"/>
    </w:pPr>
    <w:rPr>
      <w:rFonts w:eastAsia="Times New Roman" w:cs="Times New Roman"/>
      <w:b/>
      <w:bCs/>
      <w:szCs w:val="20"/>
      <w:u w:val="single"/>
      <w:lang w:val="en-ZA"/>
    </w:rPr>
  </w:style>
  <w:style w:type="paragraph" w:customStyle="1" w:styleId="02Subheading2">
    <w:name w:val="02Sub heading 2"/>
    <w:basedOn w:val="01heading1"/>
    <w:link w:val="02Subheading2Char"/>
    <w:qFormat/>
    <w:rsid w:val="00232933"/>
    <w:pPr>
      <w:numPr>
        <w:ilvl w:val="1"/>
      </w:numPr>
      <w:spacing w:afterLines="0" w:after="120"/>
    </w:pPr>
    <w:rPr>
      <w:b w:val="0"/>
      <w:u w:val="none"/>
    </w:rPr>
  </w:style>
  <w:style w:type="paragraph" w:customStyle="1" w:styleId="03Subsubheading3">
    <w:name w:val="03 Sub sub heading 3"/>
    <w:basedOn w:val="Normal"/>
    <w:qFormat/>
    <w:rsid w:val="00232933"/>
    <w:pPr>
      <w:spacing w:after="120" w:line="240" w:lineRule="auto"/>
      <w:jc w:val="both"/>
    </w:pPr>
    <w:rPr>
      <w:rFonts w:eastAsia="Times New Roman" w:cs="Times New Roman"/>
      <w:bCs/>
      <w:szCs w:val="20"/>
      <w:lang w:val="en-ZA"/>
    </w:rPr>
  </w:style>
  <w:style w:type="paragraph" w:customStyle="1" w:styleId="04Subsubsubheading4">
    <w:name w:val="04 Sub sub sub heading 4"/>
    <w:basedOn w:val="03Subsubheading3"/>
    <w:qFormat/>
    <w:rsid w:val="00232933"/>
    <w:pPr>
      <w:numPr>
        <w:ilvl w:val="3"/>
      </w:numPr>
    </w:pPr>
    <w:rPr>
      <w:bCs w:val="0"/>
      <w:lang w:val="en-GB"/>
    </w:rPr>
  </w:style>
  <w:style w:type="paragraph" w:customStyle="1" w:styleId="05sh5">
    <w:name w:val="05 s h 5"/>
    <w:basedOn w:val="03Subsubheading3"/>
    <w:qFormat/>
    <w:rsid w:val="00232933"/>
    <w:pPr>
      <w:numPr>
        <w:ilvl w:val="4"/>
      </w:numPr>
    </w:pPr>
  </w:style>
  <w:style w:type="paragraph" w:customStyle="1" w:styleId="Style1">
    <w:name w:val="Style1"/>
    <w:basedOn w:val="Normal"/>
    <w:qFormat/>
    <w:rsid w:val="00232933"/>
    <w:pPr>
      <w:spacing w:after="120" w:line="240" w:lineRule="auto"/>
      <w:jc w:val="both"/>
    </w:pPr>
    <w:rPr>
      <w:rFonts w:eastAsia="Times New Roman" w:cs="Times New Roman"/>
      <w:bCs/>
      <w:szCs w:val="20"/>
      <w:lang w:val="en-ZA"/>
    </w:rPr>
  </w:style>
  <w:style w:type="character" w:customStyle="1" w:styleId="02Subheading2Char">
    <w:name w:val="02Sub heading 2 Char"/>
    <w:link w:val="02Subheading2"/>
    <w:locked/>
    <w:rsid w:val="00232933"/>
    <w:rPr>
      <w:rFonts w:ascii="Arial" w:hAnsi="Arial"/>
      <w:bCs/>
      <w:lang w:eastAsia="en-US"/>
    </w:rPr>
  </w:style>
  <w:style w:type="numbering" w:customStyle="1" w:styleId="NoList1">
    <w:name w:val="No List1"/>
    <w:next w:val="NoList"/>
    <w:uiPriority w:val="99"/>
    <w:semiHidden/>
    <w:unhideWhenUsed/>
    <w:rsid w:val="00232933"/>
  </w:style>
  <w:style w:type="table" w:customStyle="1" w:styleId="TableGrid1">
    <w:name w:val="Table Grid1"/>
    <w:basedOn w:val="TableNormal"/>
    <w:next w:val="TableGrid"/>
    <w:rsid w:val="00232933"/>
    <w:pPr>
      <w:suppressAutoHyphens/>
      <w:spacing w:before="40" w:after="40" w:line="264" w:lineRule="auto"/>
    </w:pPr>
    <w:rPr>
      <w:sz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nhideWhenUsed/>
    <w:rsid w:val="00232933"/>
    <w:pPr>
      <w:suppressAutoHyphens/>
      <w:spacing w:after="120" w:line="240" w:lineRule="auto"/>
      <w:ind w:left="283"/>
    </w:pPr>
    <w:rPr>
      <w:rFonts w:eastAsia="Times New Roman" w:cs="Times New Roman"/>
      <w:sz w:val="22"/>
      <w:szCs w:val="24"/>
      <w:lang w:val="en-ZA" w:eastAsia="en-ZA"/>
    </w:rPr>
  </w:style>
  <w:style w:type="character" w:customStyle="1" w:styleId="BodyTextIndentChar">
    <w:name w:val="Body Text Indent Char"/>
    <w:basedOn w:val="DefaultParagraphFont"/>
    <w:link w:val="BodyTextIndent"/>
    <w:rsid w:val="00232933"/>
    <w:rPr>
      <w:rFonts w:ascii="Arial" w:hAnsi="Arial"/>
      <w:sz w:val="22"/>
      <w:szCs w:val="24"/>
    </w:rPr>
  </w:style>
  <w:style w:type="paragraph" w:styleId="BodyTextIndent3">
    <w:name w:val="Body Text Indent 3"/>
    <w:basedOn w:val="Normal"/>
    <w:link w:val="BodyTextIndent3Char"/>
    <w:unhideWhenUsed/>
    <w:rsid w:val="00232933"/>
    <w:pPr>
      <w:suppressAutoHyphens/>
      <w:spacing w:after="120" w:line="240" w:lineRule="auto"/>
      <w:ind w:left="283"/>
    </w:pPr>
    <w:rPr>
      <w:rFonts w:eastAsia="Times New Roman" w:cs="Times New Roman"/>
      <w:sz w:val="16"/>
      <w:szCs w:val="16"/>
      <w:lang w:val="en-ZA" w:eastAsia="en-ZA"/>
    </w:rPr>
  </w:style>
  <w:style w:type="character" w:customStyle="1" w:styleId="BodyTextIndent3Char">
    <w:name w:val="Body Text Indent 3 Char"/>
    <w:basedOn w:val="DefaultParagraphFont"/>
    <w:link w:val="BodyTextIndent3"/>
    <w:rsid w:val="00232933"/>
    <w:rPr>
      <w:rFonts w:ascii="Arial" w:hAnsi="Arial"/>
      <w:sz w:val="16"/>
      <w:szCs w:val="16"/>
    </w:rPr>
  </w:style>
  <w:style w:type="character" w:customStyle="1" w:styleId="InitialStyle">
    <w:name w:val="InitialStyle"/>
    <w:rsid w:val="00232933"/>
    <w:rPr>
      <w:rFonts w:ascii="Courier New" w:hAnsi="Courier New"/>
      <w:color w:val="auto"/>
      <w:spacing w:val="0"/>
      <w:sz w:val="24"/>
    </w:rPr>
  </w:style>
  <w:style w:type="paragraph" w:customStyle="1" w:styleId="Indent2">
    <w:name w:val="Indent2"/>
    <w:basedOn w:val="Normal"/>
    <w:next w:val="Normal"/>
    <w:rsid w:val="00232933"/>
    <w:pPr>
      <w:suppressAutoHyphens/>
      <w:spacing w:after="0" w:line="360" w:lineRule="auto"/>
      <w:ind w:left="1440"/>
      <w:jc w:val="both"/>
    </w:pPr>
    <w:rPr>
      <w:rFonts w:eastAsia="Times New Roman" w:cs="Times New Roman"/>
      <w:sz w:val="22"/>
      <w:szCs w:val="24"/>
      <w:lang w:val="en-ZA" w:eastAsia="en-GB"/>
    </w:rPr>
  </w:style>
  <w:style w:type="paragraph" w:styleId="BodyTextIndent2">
    <w:name w:val="Body Text Indent 2"/>
    <w:basedOn w:val="Normal"/>
    <w:link w:val="BodyTextIndent2Char"/>
    <w:unhideWhenUsed/>
    <w:rsid w:val="00232933"/>
    <w:pPr>
      <w:suppressAutoHyphens/>
      <w:spacing w:after="120" w:line="480" w:lineRule="auto"/>
      <w:ind w:left="283"/>
    </w:pPr>
    <w:rPr>
      <w:rFonts w:eastAsia="Times New Roman" w:cs="Times New Roman"/>
      <w:sz w:val="22"/>
      <w:szCs w:val="24"/>
      <w:lang w:val="en-ZA" w:eastAsia="en-ZA"/>
    </w:rPr>
  </w:style>
  <w:style w:type="character" w:customStyle="1" w:styleId="BodyTextIndent2Char">
    <w:name w:val="Body Text Indent 2 Char"/>
    <w:basedOn w:val="DefaultParagraphFont"/>
    <w:link w:val="BodyTextIndent2"/>
    <w:rsid w:val="00232933"/>
    <w:rPr>
      <w:rFonts w:ascii="Arial" w:hAnsi="Arial"/>
      <w:sz w:val="22"/>
      <w:szCs w:val="24"/>
    </w:rPr>
  </w:style>
  <w:style w:type="paragraph" w:customStyle="1" w:styleId="LEVEL1">
    <w:name w:val="LEVEL1"/>
    <w:basedOn w:val="Normal"/>
    <w:rsid w:val="00232933"/>
    <w:pPr>
      <w:keepNext/>
      <w:keepLines/>
      <w:numPr>
        <w:numId w:val="10"/>
      </w:numPr>
      <w:tabs>
        <w:tab w:val="left" w:pos="510"/>
      </w:tabs>
      <w:suppressAutoHyphens/>
      <w:spacing w:before="400" w:after="60" w:line="240" w:lineRule="auto"/>
      <w:outlineLvl w:val="0"/>
    </w:pPr>
    <w:rPr>
      <w:rFonts w:ascii="Arial Bold" w:eastAsia="Times New Roman" w:hAnsi="Arial Bold" w:cs="Times New Roman"/>
      <w:b/>
      <w:caps/>
      <w:sz w:val="26"/>
      <w:szCs w:val="24"/>
      <w:lang w:val="en-ZA" w:eastAsia="en-GB"/>
    </w:rPr>
  </w:style>
  <w:style w:type="paragraph" w:customStyle="1" w:styleId="LEVEL2">
    <w:name w:val="LEVEL2"/>
    <w:basedOn w:val="Normal"/>
    <w:link w:val="LEVEL2Char1"/>
    <w:rsid w:val="00232933"/>
    <w:pPr>
      <w:numPr>
        <w:ilvl w:val="1"/>
        <w:numId w:val="10"/>
      </w:numPr>
      <w:suppressAutoHyphens/>
      <w:spacing w:before="240" w:after="60" w:line="360" w:lineRule="auto"/>
      <w:jc w:val="both"/>
      <w:outlineLvl w:val="1"/>
    </w:pPr>
    <w:rPr>
      <w:rFonts w:eastAsia="Times New Roman" w:cs="Times New Roman"/>
      <w:sz w:val="24"/>
      <w:szCs w:val="24"/>
      <w:lang w:val="en-ZA" w:eastAsia="en-GB"/>
    </w:rPr>
  </w:style>
  <w:style w:type="character" w:customStyle="1" w:styleId="LEVEL2Char1">
    <w:name w:val="LEVEL2 Char1"/>
    <w:link w:val="LEVEL2"/>
    <w:locked/>
    <w:rsid w:val="00232933"/>
    <w:rPr>
      <w:rFonts w:ascii="Arial" w:hAnsi="Arial"/>
      <w:sz w:val="24"/>
      <w:szCs w:val="24"/>
      <w:lang w:eastAsia="en-GB"/>
    </w:rPr>
  </w:style>
  <w:style w:type="paragraph" w:customStyle="1" w:styleId="LEVEL3">
    <w:name w:val="LEVEL3"/>
    <w:basedOn w:val="Normal"/>
    <w:link w:val="LEVEL3Char"/>
    <w:rsid w:val="00232933"/>
    <w:pPr>
      <w:numPr>
        <w:ilvl w:val="2"/>
        <w:numId w:val="10"/>
      </w:numPr>
      <w:suppressAutoHyphens/>
      <w:spacing w:before="240" w:after="60" w:line="360" w:lineRule="auto"/>
      <w:jc w:val="both"/>
      <w:outlineLvl w:val="2"/>
    </w:pPr>
    <w:rPr>
      <w:rFonts w:eastAsia="Times New Roman" w:cs="Times New Roman"/>
      <w:sz w:val="24"/>
      <w:szCs w:val="24"/>
      <w:lang w:val="en-ZA" w:eastAsia="en-GB"/>
    </w:rPr>
  </w:style>
  <w:style w:type="character" w:customStyle="1" w:styleId="LEVEL3Char">
    <w:name w:val="LEVEL3 Char"/>
    <w:link w:val="LEVEL3"/>
    <w:locked/>
    <w:rsid w:val="00232933"/>
    <w:rPr>
      <w:rFonts w:ascii="Arial" w:hAnsi="Arial"/>
      <w:sz w:val="24"/>
      <w:szCs w:val="24"/>
      <w:lang w:eastAsia="en-GB"/>
    </w:rPr>
  </w:style>
  <w:style w:type="paragraph" w:styleId="NormalWeb">
    <w:name w:val="Normal (Web)"/>
    <w:basedOn w:val="Normal"/>
    <w:link w:val="NormalWebChar"/>
    <w:unhideWhenUsed/>
    <w:rsid w:val="00232933"/>
    <w:pPr>
      <w:suppressAutoHyphens/>
      <w:spacing w:before="100" w:beforeAutospacing="1" w:after="100" w:afterAutospacing="1" w:line="240" w:lineRule="auto"/>
    </w:pPr>
    <w:rPr>
      <w:rFonts w:eastAsia="Times New Roman" w:cs="Times New Roman"/>
      <w:sz w:val="24"/>
      <w:szCs w:val="24"/>
      <w:lang w:eastAsia="en-GB"/>
    </w:rPr>
  </w:style>
  <w:style w:type="paragraph" w:customStyle="1" w:styleId="level10">
    <w:name w:val="level1"/>
    <w:basedOn w:val="Normal"/>
    <w:rsid w:val="00232933"/>
    <w:pPr>
      <w:keepNext/>
      <w:numPr>
        <w:numId w:val="11"/>
      </w:numPr>
      <w:suppressAutoHyphens/>
      <w:spacing w:before="240" w:after="0" w:line="360" w:lineRule="auto"/>
      <w:jc w:val="both"/>
    </w:pPr>
    <w:rPr>
      <w:rFonts w:eastAsia="Times New Roman" w:cs="Times New Roman"/>
      <w:b/>
      <w:caps/>
      <w:sz w:val="22"/>
      <w:lang w:val="en-ZA" w:eastAsia="en-ZA"/>
    </w:rPr>
  </w:style>
  <w:style w:type="paragraph" w:customStyle="1" w:styleId="level20">
    <w:name w:val="level2"/>
    <w:basedOn w:val="Normal"/>
    <w:link w:val="level2Char2"/>
    <w:rsid w:val="00232933"/>
    <w:pPr>
      <w:numPr>
        <w:ilvl w:val="1"/>
        <w:numId w:val="11"/>
      </w:numPr>
      <w:suppressAutoHyphens/>
      <w:spacing w:before="240" w:after="0" w:line="360" w:lineRule="auto"/>
      <w:jc w:val="both"/>
    </w:pPr>
    <w:rPr>
      <w:rFonts w:eastAsia="Times New Roman" w:cs="Times New Roman"/>
      <w:sz w:val="22"/>
      <w:szCs w:val="24"/>
      <w:lang w:val="en-ZA" w:eastAsia="en-ZA"/>
    </w:rPr>
  </w:style>
  <w:style w:type="character" w:customStyle="1" w:styleId="level2Char2">
    <w:name w:val="level2 Char2"/>
    <w:link w:val="level20"/>
    <w:locked/>
    <w:rsid w:val="00232933"/>
    <w:rPr>
      <w:rFonts w:ascii="Arial" w:hAnsi="Arial"/>
      <w:sz w:val="22"/>
      <w:szCs w:val="24"/>
    </w:rPr>
  </w:style>
  <w:style w:type="paragraph" w:customStyle="1" w:styleId="level30">
    <w:name w:val="level3"/>
    <w:basedOn w:val="Normal"/>
    <w:link w:val="level3Char0"/>
    <w:rsid w:val="00232933"/>
    <w:pPr>
      <w:numPr>
        <w:ilvl w:val="2"/>
        <w:numId w:val="11"/>
      </w:numPr>
      <w:suppressAutoHyphens/>
      <w:spacing w:before="240" w:after="0" w:line="360" w:lineRule="auto"/>
      <w:jc w:val="both"/>
    </w:pPr>
    <w:rPr>
      <w:rFonts w:eastAsia="Times New Roman" w:cs="Times New Roman"/>
      <w:sz w:val="22"/>
      <w:szCs w:val="24"/>
      <w:lang w:val="en-ZA" w:eastAsia="en-ZA"/>
    </w:rPr>
  </w:style>
  <w:style w:type="character" w:customStyle="1" w:styleId="level3Char0">
    <w:name w:val="level3 Char"/>
    <w:link w:val="level30"/>
    <w:locked/>
    <w:rsid w:val="00232933"/>
    <w:rPr>
      <w:rFonts w:ascii="Arial" w:hAnsi="Arial"/>
      <w:sz w:val="22"/>
      <w:szCs w:val="24"/>
    </w:rPr>
  </w:style>
  <w:style w:type="paragraph" w:customStyle="1" w:styleId="level4">
    <w:name w:val="level4"/>
    <w:basedOn w:val="Normal"/>
    <w:rsid w:val="00232933"/>
    <w:pPr>
      <w:numPr>
        <w:ilvl w:val="3"/>
        <w:numId w:val="11"/>
      </w:numPr>
      <w:suppressAutoHyphens/>
      <w:spacing w:before="240" w:after="0" w:line="360" w:lineRule="auto"/>
      <w:jc w:val="both"/>
    </w:pPr>
    <w:rPr>
      <w:rFonts w:eastAsia="Times New Roman" w:cs="Times New Roman"/>
      <w:sz w:val="22"/>
      <w:lang w:val="en-ZA" w:eastAsia="en-ZA"/>
    </w:rPr>
  </w:style>
  <w:style w:type="paragraph" w:customStyle="1" w:styleId="level5">
    <w:name w:val="level5"/>
    <w:basedOn w:val="Normal"/>
    <w:rsid w:val="00232933"/>
    <w:pPr>
      <w:numPr>
        <w:ilvl w:val="4"/>
        <w:numId w:val="11"/>
      </w:numPr>
      <w:suppressAutoHyphens/>
      <w:spacing w:before="240" w:after="0" w:line="360" w:lineRule="auto"/>
      <w:jc w:val="both"/>
    </w:pPr>
    <w:rPr>
      <w:rFonts w:eastAsia="Times New Roman" w:cs="Times New Roman"/>
      <w:sz w:val="22"/>
      <w:lang w:val="en-ZA" w:eastAsia="en-ZA"/>
    </w:rPr>
  </w:style>
  <w:style w:type="paragraph" w:customStyle="1" w:styleId="level6">
    <w:name w:val="level6"/>
    <w:basedOn w:val="Normal"/>
    <w:rsid w:val="00232933"/>
    <w:pPr>
      <w:numPr>
        <w:ilvl w:val="5"/>
        <w:numId w:val="11"/>
      </w:numPr>
      <w:suppressAutoHyphens/>
      <w:spacing w:before="240" w:after="0" w:line="360" w:lineRule="auto"/>
      <w:jc w:val="both"/>
    </w:pPr>
    <w:rPr>
      <w:rFonts w:eastAsia="Times New Roman" w:cs="Times New Roman"/>
      <w:sz w:val="22"/>
      <w:lang w:val="en-ZA" w:eastAsia="en-ZA"/>
    </w:rPr>
  </w:style>
  <w:style w:type="paragraph" w:customStyle="1" w:styleId="level7">
    <w:name w:val="level7"/>
    <w:basedOn w:val="Normal"/>
    <w:rsid w:val="00232933"/>
    <w:pPr>
      <w:numPr>
        <w:ilvl w:val="6"/>
        <w:numId w:val="11"/>
      </w:numPr>
      <w:suppressAutoHyphens/>
      <w:spacing w:before="240" w:after="0" w:line="360" w:lineRule="auto"/>
      <w:jc w:val="both"/>
    </w:pPr>
    <w:rPr>
      <w:rFonts w:eastAsia="Times New Roman" w:cs="Times New Roman"/>
      <w:sz w:val="22"/>
      <w:lang w:val="en-ZA" w:eastAsia="en-ZA"/>
    </w:rPr>
  </w:style>
  <w:style w:type="paragraph" w:customStyle="1" w:styleId="Sublevel">
    <w:name w:val="Sub level"/>
    <w:basedOn w:val="Normal"/>
    <w:rsid w:val="00232933"/>
    <w:pPr>
      <w:tabs>
        <w:tab w:val="left" w:pos="567"/>
        <w:tab w:val="left" w:pos="851"/>
        <w:tab w:val="left" w:pos="1134"/>
        <w:tab w:val="left" w:pos="1418"/>
        <w:tab w:val="left" w:pos="1701"/>
        <w:tab w:val="left" w:pos="1985"/>
        <w:tab w:val="left" w:pos="2268"/>
      </w:tabs>
      <w:suppressAutoHyphens/>
      <w:spacing w:before="240" w:after="0" w:line="360" w:lineRule="auto"/>
      <w:jc w:val="both"/>
    </w:pPr>
    <w:rPr>
      <w:rFonts w:eastAsia="Times New Roman" w:cs="Times New Roman"/>
      <w:sz w:val="22"/>
      <w:lang w:val="en-ZA" w:eastAsia="en-ZA"/>
    </w:rPr>
  </w:style>
  <w:style w:type="paragraph" w:customStyle="1" w:styleId="alevel2">
    <w:name w:val="alevel2"/>
    <w:basedOn w:val="Normal"/>
    <w:rsid w:val="00232933"/>
    <w:pPr>
      <w:numPr>
        <w:ilvl w:val="1"/>
        <w:numId w:val="12"/>
      </w:numPr>
      <w:suppressAutoHyphens/>
      <w:spacing w:before="240" w:after="0" w:line="240" w:lineRule="auto"/>
      <w:jc w:val="both"/>
    </w:pPr>
    <w:rPr>
      <w:rFonts w:eastAsia="Times New Roman" w:cs="Times New Roman"/>
      <w:sz w:val="22"/>
      <w:lang w:val="en-ZA" w:eastAsia="en-ZA"/>
    </w:rPr>
  </w:style>
  <w:style w:type="paragraph" w:customStyle="1" w:styleId="alevel1">
    <w:name w:val="alevel1"/>
    <w:basedOn w:val="Normal"/>
    <w:rsid w:val="00232933"/>
    <w:pPr>
      <w:numPr>
        <w:numId w:val="12"/>
      </w:numPr>
      <w:suppressAutoHyphens/>
      <w:spacing w:before="240" w:after="0" w:line="240" w:lineRule="auto"/>
      <w:jc w:val="both"/>
    </w:pPr>
    <w:rPr>
      <w:rFonts w:eastAsia="Times New Roman" w:cs="Times New Roman"/>
      <w:sz w:val="22"/>
      <w:lang w:val="en-ZA" w:eastAsia="en-ZA"/>
    </w:rPr>
  </w:style>
  <w:style w:type="paragraph" w:customStyle="1" w:styleId="alevel3">
    <w:name w:val="alevel3"/>
    <w:basedOn w:val="Normal"/>
    <w:rsid w:val="00232933"/>
    <w:pPr>
      <w:numPr>
        <w:ilvl w:val="2"/>
        <w:numId w:val="12"/>
      </w:numPr>
      <w:suppressAutoHyphens/>
      <w:spacing w:before="240" w:after="0" w:line="240" w:lineRule="auto"/>
      <w:jc w:val="both"/>
    </w:pPr>
    <w:rPr>
      <w:rFonts w:eastAsia="Times New Roman" w:cs="Times New Roman"/>
      <w:sz w:val="22"/>
      <w:szCs w:val="24"/>
      <w:lang w:val="en-ZA" w:eastAsia="en-ZA"/>
    </w:rPr>
  </w:style>
  <w:style w:type="paragraph" w:customStyle="1" w:styleId="alevel4">
    <w:name w:val="alevel4"/>
    <w:basedOn w:val="Normal"/>
    <w:rsid w:val="00232933"/>
    <w:pPr>
      <w:numPr>
        <w:ilvl w:val="3"/>
        <w:numId w:val="12"/>
      </w:numPr>
      <w:suppressAutoHyphens/>
      <w:spacing w:before="240" w:after="0" w:line="240" w:lineRule="auto"/>
      <w:jc w:val="both"/>
    </w:pPr>
    <w:rPr>
      <w:rFonts w:eastAsia="Times New Roman" w:cs="Times New Roman"/>
      <w:sz w:val="22"/>
      <w:szCs w:val="24"/>
      <w:lang w:val="en-ZA" w:eastAsia="en-ZA"/>
    </w:rPr>
  </w:style>
  <w:style w:type="paragraph" w:customStyle="1" w:styleId="alevel5">
    <w:name w:val="alevel5"/>
    <w:basedOn w:val="Normal"/>
    <w:rsid w:val="00232933"/>
    <w:pPr>
      <w:numPr>
        <w:ilvl w:val="4"/>
        <w:numId w:val="12"/>
      </w:numPr>
      <w:suppressAutoHyphens/>
      <w:spacing w:before="240" w:after="0" w:line="240" w:lineRule="auto"/>
      <w:jc w:val="both"/>
    </w:pPr>
    <w:rPr>
      <w:rFonts w:eastAsia="Times New Roman" w:cs="Times New Roman"/>
      <w:sz w:val="22"/>
      <w:szCs w:val="24"/>
      <w:lang w:val="en-ZA" w:eastAsia="en-ZA"/>
    </w:rPr>
  </w:style>
  <w:style w:type="paragraph" w:customStyle="1" w:styleId="alevel6">
    <w:name w:val="alevel6"/>
    <w:basedOn w:val="Normal"/>
    <w:rsid w:val="00232933"/>
    <w:pPr>
      <w:numPr>
        <w:ilvl w:val="5"/>
        <w:numId w:val="12"/>
      </w:numPr>
      <w:suppressAutoHyphens/>
      <w:spacing w:before="240" w:after="0" w:line="240" w:lineRule="auto"/>
      <w:jc w:val="both"/>
    </w:pPr>
    <w:rPr>
      <w:rFonts w:eastAsia="Times New Roman" w:cs="Times New Roman"/>
      <w:sz w:val="22"/>
      <w:szCs w:val="24"/>
      <w:lang w:val="en-ZA" w:eastAsia="en-ZA"/>
    </w:rPr>
  </w:style>
  <w:style w:type="paragraph" w:customStyle="1" w:styleId="alevel7">
    <w:name w:val="alevel7"/>
    <w:basedOn w:val="Normal"/>
    <w:rsid w:val="00232933"/>
    <w:pPr>
      <w:numPr>
        <w:ilvl w:val="6"/>
        <w:numId w:val="12"/>
      </w:numPr>
      <w:suppressAutoHyphens/>
      <w:spacing w:before="240" w:after="0" w:line="240" w:lineRule="auto"/>
      <w:jc w:val="both"/>
    </w:pPr>
    <w:rPr>
      <w:rFonts w:eastAsia="Times New Roman" w:cs="Times New Roman"/>
      <w:sz w:val="22"/>
      <w:lang w:val="en-ZA" w:eastAsia="en-ZA"/>
    </w:rPr>
  </w:style>
  <w:style w:type="paragraph" w:customStyle="1" w:styleId="Schedule1">
    <w:name w:val="Schedule1"/>
    <w:basedOn w:val="Heading1"/>
    <w:next w:val="Normal"/>
    <w:rsid w:val="00232933"/>
    <w:pPr>
      <w:keepLines w:val="0"/>
      <w:numPr>
        <w:ilvl w:val="7"/>
        <w:numId w:val="13"/>
      </w:numPr>
      <w:tabs>
        <w:tab w:val="clear" w:pos="4536"/>
        <w:tab w:val="num" w:pos="340"/>
        <w:tab w:val="num" w:pos="567"/>
      </w:tabs>
      <w:suppressAutoHyphens/>
      <w:spacing w:before="240" w:beforeAutospacing="0" w:after="120" w:line="360" w:lineRule="auto"/>
      <w:ind w:left="340" w:hanging="340"/>
      <w:jc w:val="both"/>
    </w:pPr>
    <w:rPr>
      <w:rFonts w:ascii="Times New Roman" w:eastAsia="Times New Roman" w:hAnsi="Times New Roman" w:cs="Arial"/>
      <w:b w:val="0"/>
      <w:caps/>
      <w:kern w:val="28"/>
      <w:sz w:val="24"/>
      <w:szCs w:val="24"/>
      <w:lang w:eastAsia="en-GB"/>
    </w:rPr>
  </w:style>
  <w:style w:type="paragraph" w:customStyle="1" w:styleId="Schedule2">
    <w:name w:val="Schedule2"/>
    <w:basedOn w:val="Heading2"/>
    <w:next w:val="Normal"/>
    <w:rsid w:val="00232933"/>
    <w:pPr>
      <w:keepLines w:val="0"/>
      <w:numPr>
        <w:ilvl w:val="8"/>
        <w:numId w:val="13"/>
      </w:numPr>
      <w:tabs>
        <w:tab w:val="clear" w:pos="5103"/>
        <w:tab w:val="num" w:pos="1134"/>
      </w:tabs>
      <w:suppressAutoHyphens/>
      <w:spacing w:before="240" w:after="120" w:line="360" w:lineRule="auto"/>
      <w:ind w:left="1134" w:hanging="1134"/>
      <w:jc w:val="both"/>
    </w:pPr>
    <w:rPr>
      <w:rFonts w:ascii="Times New Roman" w:eastAsia="Times New Roman" w:hAnsi="Times New Roman" w:cs="Arial"/>
      <w:i/>
      <w:color w:val="auto"/>
      <w:sz w:val="22"/>
      <w:szCs w:val="20"/>
      <w:lang w:eastAsia="en-ZA"/>
    </w:rPr>
  </w:style>
  <w:style w:type="paragraph" w:customStyle="1" w:styleId="Schedule3">
    <w:name w:val="Schedule3"/>
    <w:basedOn w:val="Heading3"/>
    <w:next w:val="Normal"/>
    <w:rsid w:val="00232933"/>
    <w:pPr>
      <w:keepLines w:val="0"/>
      <w:numPr>
        <w:numId w:val="13"/>
      </w:numPr>
      <w:tabs>
        <w:tab w:val="num" w:pos="907"/>
      </w:tabs>
      <w:suppressAutoHyphens/>
      <w:spacing w:before="240" w:after="120" w:line="360" w:lineRule="auto"/>
      <w:ind w:left="907" w:hanging="907"/>
      <w:jc w:val="both"/>
    </w:pPr>
    <w:rPr>
      <w:rFonts w:ascii="Times New Roman" w:eastAsia="Times New Roman" w:hAnsi="Times New Roman" w:cs="Arial"/>
      <w:b w:val="0"/>
      <w:color w:val="auto"/>
      <w:sz w:val="22"/>
      <w:szCs w:val="26"/>
      <w:lang w:eastAsia="en-GB"/>
    </w:rPr>
  </w:style>
  <w:style w:type="paragraph" w:customStyle="1" w:styleId="Schedule4">
    <w:name w:val="Schedule4"/>
    <w:basedOn w:val="Heading4"/>
    <w:rsid w:val="00232933"/>
    <w:pPr>
      <w:keepLines w:val="0"/>
      <w:numPr>
        <w:numId w:val="13"/>
      </w:numPr>
      <w:suppressAutoHyphens/>
      <w:spacing w:before="240" w:after="120" w:line="360" w:lineRule="auto"/>
      <w:jc w:val="both"/>
    </w:pPr>
    <w:rPr>
      <w:rFonts w:ascii="Arial" w:eastAsia="Times New Roman" w:hAnsi="Arial" w:cs="Times New Roman"/>
      <w:i w:val="0"/>
      <w:iCs w:val="0"/>
      <w:color w:val="auto"/>
      <w:sz w:val="22"/>
      <w:szCs w:val="24"/>
      <w:lang w:eastAsia="en-ZA"/>
    </w:rPr>
  </w:style>
  <w:style w:type="paragraph" w:customStyle="1" w:styleId="Schedule5">
    <w:name w:val="Schedule5"/>
    <w:basedOn w:val="Heading5"/>
    <w:rsid w:val="00232933"/>
    <w:pPr>
      <w:keepNext w:val="0"/>
      <w:keepLines w:val="0"/>
      <w:numPr>
        <w:numId w:val="13"/>
      </w:numPr>
      <w:tabs>
        <w:tab w:val="num" w:pos="1701"/>
      </w:tabs>
      <w:suppressAutoHyphens/>
      <w:spacing w:before="240" w:after="120" w:line="360" w:lineRule="auto"/>
      <w:ind w:left="1701" w:hanging="1701"/>
      <w:jc w:val="both"/>
    </w:pPr>
    <w:rPr>
      <w:rFonts w:ascii="Times New Roman" w:eastAsia="Times New Roman" w:hAnsi="Times New Roman" w:cs="Times New Roman"/>
      <w:bCs/>
      <w:color w:val="auto"/>
      <w:sz w:val="22"/>
      <w:szCs w:val="24"/>
      <w:lang w:eastAsia="en-ZA"/>
    </w:rPr>
  </w:style>
  <w:style w:type="paragraph" w:customStyle="1" w:styleId="Schedule6">
    <w:name w:val="Schedule6"/>
    <w:basedOn w:val="Heading6"/>
    <w:rsid w:val="00232933"/>
    <w:pPr>
      <w:keepNext w:val="0"/>
      <w:keepLines w:val="0"/>
      <w:numPr>
        <w:numId w:val="13"/>
      </w:numPr>
      <w:tabs>
        <w:tab w:val="num" w:pos="2041"/>
      </w:tabs>
      <w:suppressAutoHyphens/>
      <w:spacing w:before="240" w:after="120" w:line="360" w:lineRule="auto"/>
      <w:ind w:left="2041" w:hanging="2041"/>
      <w:jc w:val="both"/>
    </w:pPr>
    <w:rPr>
      <w:rFonts w:ascii="Times New Roman" w:eastAsia="Times New Roman" w:hAnsi="Times New Roman" w:cs="Times New Roman"/>
      <w:bCs/>
      <w:iCs w:val="0"/>
      <w:color w:val="auto"/>
      <w:sz w:val="22"/>
      <w:szCs w:val="24"/>
      <w:lang w:eastAsia="en-ZA"/>
    </w:rPr>
  </w:style>
  <w:style w:type="paragraph" w:customStyle="1" w:styleId="Schedule7">
    <w:name w:val="Schedule7"/>
    <w:basedOn w:val="Heading7"/>
    <w:rsid w:val="00232933"/>
    <w:pPr>
      <w:keepNext w:val="0"/>
      <w:keepLines w:val="0"/>
      <w:numPr>
        <w:numId w:val="13"/>
      </w:numPr>
      <w:suppressAutoHyphens/>
      <w:spacing w:before="240" w:after="120" w:line="360" w:lineRule="auto"/>
      <w:ind w:left="3240" w:hanging="1080"/>
      <w:jc w:val="both"/>
    </w:pPr>
    <w:rPr>
      <w:rFonts w:ascii="Times New Roman" w:eastAsia="Times New Roman" w:hAnsi="Times New Roman" w:cs="Times New Roman"/>
      <w:bCs/>
      <w:i w:val="0"/>
      <w:iCs w:val="0"/>
      <w:color w:val="auto"/>
      <w:sz w:val="22"/>
      <w:szCs w:val="24"/>
      <w:lang w:eastAsia="en-ZA"/>
    </w:rPr>
  </w:style>
  <w:style w:type="paragraph" w:customStyle="1" w:styleId="Schedule8">
    <w:name w:val="Schedule8"/>
    <w:basedOn w:val="Heading8"/>
    <w:rsid w:val="00232933"/>
    <w:pPr>
      <w:keepNext w:val="0"/>
      <w:keepLines w:val="0"/>
      <w:numPr>
        <w:ilvl w:val="0"/>
        <w:numId w:val="0"/>
      </w:numPr>
      <w:tabs>
        <w:tab w:val="num" w:pos="4536"/>
      </w:tabs>
      <w:suppressAutoHyphens/>
      <w:spacing w:before="240" w:after="120" w:line="360" w:lineRule="auto"/>
      <w:ind w:left="3744" w:hanging="1224"/>
      <w:jc w:val="both"/>
    </w:pPr>
    <w:rPr>
      <w:rFonts w:ascii="Times New Roman" w:eastAsia="Times New Roman" w:hAnsi="Times New Roman" w:cs="Times New Roman"/>
      <w:bCs/>
      <w:i/>
      <w:color w:val="auto"/>
      <w:sz w:val="22"/>
      <w:szCs w:val="24"/>
      <w:lang w:eastAsia="en-ZA"/>
    </w:rPr>
  </w:style>
  <w:style w:type="paragraph" w:customStyle="1" w:styleId="Schedule9">
    <w:name w:val="Schedule9"/>
    <w:basedOn w:val="Heading9"/>
    <w:rsid w:val="00232933"/>
    <w:pPr>
      <w:keepNext w:val="0"/>
      <w:keepLines w:val="0"/>
      <w:numPr>
        <w:ilvl w:val="0"/>
        <w:numId w:val="0"/>
      </w:numPr>
      <w:tabs>
        <w:tab w:val="num" w:pos="5103"/>
      </w:tabs>
      <w:suppressAutoHyphens/>
      <w:spacing w:before="240" w:after="120" w:line="360" w:lineRule="auto"/>
      <w:ind w:left="4320" w:hanging="1440"/>
      <w:jc w:val="both"/>
    </w:pPr>
    <w:rPr>
      <w:rFonts w:ascii="Times New Roman" w:eastAsia="Times New Roman" w:hAnsi="Times New Roman" w:cs="Times New Roman"/>
      <w:b/>
      <w:bCs/>
      <w:iCs w:val="0"/>
      <w:color w:val="auto"/>
      <w:sz w:val="18"/>
      <w:szCs w:val="24"/>
      <w:lang w:eastAsia="en-ZA"/>
    </w:rPr>
  </w:style>
  <w:style w:type="paragraph" w:customStyle="1" w:styleId="WWMainHead">
    <w:name w:val="WW_MainHead"/>
    <w:basedOn w:val="Normal"/>
    <w:next w:val="Normal"/>
    <w:rsid w:val="00232933"/>
    <w:pPr>
      <w:keepNext/>
      <w:suppressAutoHyphens/>
      <w:spacing w:after="0" w:line="240" w:lineRule="auto"/>
    </w:pPr>
    <w:rPr>
      <w:rFonts w:eastAsia="Times New Roman" w:cs="Times New Roman"/>
      <w:b/>
      <w:sz w:val="22"/>
      <w:szCs w:val="24"/>
      <w:lang w:eastAsia="en-GB"/>
    </w:rPr>
  </w:style>
  <w:style w:type="paragraph" w:styleId="PlainText">
    <w:name w:val="Plain Text"/>
    <w:basedOn w:val="Normal"/>
    <w:link w:val="PlainTextChar"/>
    <w:rsid w:val="00232933"/>
    <w:pPr>
      <w:suppressAutoHyphens/>
      <w:spacing w:after="0" w:line="240" w:lineRule="auto"/>
      <w:jc w:val="both"/>
    </w:pPr>
    <w:rPr>
      <w:rFonts w:ascii="Courier New" w:eastAsia="Times New Roman" w:hAnsi="Courier New" w:cs="Courier New"/>
      <w:sz w:val="22"/>
      <w:szCs w:val="24"/>
      <w:lang w:eastAsia="en-GB"/>
    </w:rPr>
  </w:style>
  <w:style w:type="character" w:customStyle="1" w:styleId="PlainTextChar">
    <w:name w:val="Plain Text Char"/>
    <w:basedOn w:val="DefaultParagraphFont"/>
    <w:link w:val="PlainText"/>
    <w:rsid w:val="00232933"/>
    <w:rPr>
      <w:rFonts w:ascii="Courier New" w:hAnsi="Courier New" w:cs="Courier New"/>
      <w:sz w:val="22"/>
      <w:szCs w:val="24"/>
      <w:lang w:val="en-GB" w:eastAsia="en-GB"/>
    </w:rPr>
  </w:style>
  <w:style w:type="paragraph" w:customStyle="1" w:styleId="Char">
    <w:name w:val="Char"/>
    <w:basedOn w:val="Normal"/>
    <w:rsid w:val="00232933"/>
    <w:pPr>
      <w:suppressAutoHyphens/>
      <w:spacing w:after="160" w:line="240" w:lineRule="exact"/>
    </w:pPr>
    <w:rPr>
      <w:rFonts w:eastAsia="Times New Roman" w:cs="Times New Roman"/>
      <w:sz w:val="22"/>
      <w:szCs w:val="24"/>
      <w:lang w:eastAsia="en-GB"/>
    </w:rPr>
  </w:style>
  <w:style w:type="paragraph" w:customStyle="1" w:styleId="TitlePage">
    <w:name w:val="Title Page"/>
    <w:basedOn w:val="Normal"/>
    <w:rsid w:val="00232933"/>
    <w:pPr>
      <w:suppressAutoHyphens/>
      <w:spacing w:after="0" w:line="240" w:lineRule="auto"/>
      <w:jc w:val="both"/>
    </w:pPr>
    <w:rPr>
      <w:rFonts w:eastAsia="Times New Roman" w:cs="Times New Roman"/>
      <w:sz w:val="22"/>
      <w:szCs w:val="24"/>
      <w:lang w:eastAsia="en-GB"/>
    </w:rPr>
  </w:style>
  <w:style w:type="paragraph" w:customStyle="1" w:styleId="WWAnnexHead">
    <w:name w:val="WW_AnnexHead"/>
    <w:basedOn w:val="Normal"/>
    <w:next w:val="Normal"/>
    <w:rsid w:val="00232933"/>
    <w:pPr>
      <w:keepNext/>
      <w:suppressAutoHyphens/>
      <w:spacing w:after="0" w:line="240" w:lineRule="auto"/>
    </w:pPr>
    <w:rPr>
      <w:rFonts w:eastAsia="Times New Roman" w:cs="Times New Roman"/>
      <w:b/>
      <w:sz w:val="22"/>
      <w:szCs w:val="24"/>
      <w:lang w:eastAsia="en-GB"/>
    </w:rPr>
  </w:style>
  <w:style w:type="paragraph" w:customStyle="1" w:styleId="BGNormal">
    <w:name w:val="BGNormal"/>
    <w:basedOn w:val="Normal"/>
    <w:rsid w:val="00232933"/>
    <w:pPr>
      <w:widowControl w:val="0"/>
      <w:spacing w:after="0" w:line="360" w:lineRule="auto"/>
      <w:jc w:val="both"/>
    </w:pPr>
    <w:rPr>
      <w:rFonts w:ascii="Book Antiqua" w:eastAsia="Times New Roman" w:hAnsi="Book Antiqua" w:cs="Times New Roman"/>
      <w:lang w:val="en-ZA"/>
    </w:rPr>
  </w:style>
  <w:style w:type="paragraph" w:customStyle="1" w:styleId="BGHeading6AltV">
    <w:name w:val="BGHeading6 Alt+V"/>
    <w:basedOn w:val="Normal"/>
    <w:qFormat/>
    <w:rsid w:val="00232933"/>
    <w:pPr>
      <w:numPr>
        <w:ilvl w:val="5"/>
        <w:numId w:val="14"/>
      </w:numPr>
      <w:tabs>
        <w:tab w:val="left" w:pos="4321"/>
      </w:tabs>
      <w:spacing w:after="0" w:line="360" w:lineRule="auto"/>
      <w:outlineLvl w:val="5"/>
    </w:pPr>
    <w:rPr>
      <w:rFonts w:ascii="Book Antiqua" w:eastAsia="Times New Roman" w:hAnsi="Book Antiqua" w:cs="Times New Roman"/>
      <w:bCs/>
      <w:lang w:val="en-ZA"/>
    </w:rPr>
  </w:style>
  <w:style w:type="character" w:customStyle="1" w:styleId="Clause4SubChar">
    <w:name w:val="Clause4Sub Char"/>
    <w:link w:val="Clause4Sub"/>
    <w:locked/>
    <w:rsid w:val="00232933"/>
    <w:rPr>
      <w:rFonts w:ascii="Arial" w:hAnsi="Arial"/>
      <w:lang w:val="en-GB" w:eastAsia="en-GB"/>
    </w:rPr>
  </w:style>
  <w:style w:type="character" w:customStyle="1" w:styleId="Clause1HeadChar">
    <w:name w:val="Clause1Head Char"/>
    <w:link w:val="Clause1Head"/>
    <w:locked/>
    <w:rsid w:val="00232933"/>
    <w:rPr>
      <w:rFonts w:ascii="Arial" w:hAnsi="Arial"/>
      <w:b/>
      <w:lang w:val="en-GB" w:eastAsia="en-GB"/>
    </w:rPr>
  </w:style>
  <w:style w:type="paragraph" w:customStyle="1" w:styleId="Schedule">
    <w:name w:val="Schedule"/>
    <w:basedOn w:val="Normal"/>
    <w:next w:val="Normal"/>
    <w:qFormat/>
    <w:rsid w:val="008F0FFB"/>
    <w:pPr>
      <w:numPr>
        <w:numId w:val="18"/>
      </w:numPr>
      <w:ind w:left="720"/>
      <w:jc w:val="right"/>
    </w:pPr>
    <w:rPr>
      <w:rFonts w:eastAsia="Times New Roman" w:cs="Times New Roman"/>
      <w:b/>
      <w:szCs w:val="20"/>
      <w:lang w:eastAsia="en-GB"/>
    </w:rPr>
  </w:style>
  <w:style w:type="paragraph" w:customStyle="1" w:styleId="TransnetNormal">
    <w:name w:val="Transnet Normal"/>
    <w:rsid w:val="00BD24CE"/>
    <w:pPr>
      <w:spacing w:line="360" w:lineRule="auto"/>
      <w:ind w:left="567"/>
      <w:jc w:val="both"/>
    </w:pPr>
    <w:rPr>
      <w:rFonts w:ascii="Tahoma" w:hAnsi="Tahoma"/>
      <w:sz w:val="18"/>
      <w:szCs w:val="24"/>
      <w:lang w:val="en-GB" w:eastAsia="en-GB"/>
    </w:rPr>
  </w:style>
  <w:style w:type="paragraph" w:customStyle="1" w:styleId="CDH-Level1">
    <w:name w:val="CDH - Level 1"/>
    <w:basedOn w:val="Normal"/>
    <w:qFormat/>
    <w:rsid w:val="00AD6389"/>
    <w:pPr>
      <w:keepNext/>
      <w:tabs>
        <w:tab w:val="num" w:pos="567"/>
      </w:tabs>
      <w:spacing w:after="200" w:line="360" w:lineRule="auto"/>
      <w:ind w:left="567" w:hanging="567"/>
      <w:outlineLvl w:val="0"/>
    </w:pPr>
    <w:rPr>
      <w:rFonts w:asciiTheme="minorHAnsi" w:hAnsiTheme="minorHAnsi"/>
      <w:b/>
      <w:caps/>
      <w:sz w:val="22"/>
      <w:lang w:val="en-US"/>
    </w:rPr>
  </w:style>
  <w:style w:type="character" w:customStyle="1" w:styleId="WWBodyText1Char">
    <w:name w:val="WW_BodyText1 Char"/>
    <w:link w:val="WWBodyText1"/>
    <w:rsid w:val="00512C72"/>
    <w:rPr>
      <w:rFonts w:ascii="Arial" w:hAnsi="Arial"/>
      <w:sz w:val="22"/>
      <w:szCs w:val="24"/>
      <w:lang w:val="en-GB" w:eastAsia="en-GB"/>
    </w:rPr>
  </w:style>
  <w:style w:type="character" w:customStyle="1" w:styleId="WWBodyText2Char">
    <w:name w:val="WW_BodyText2 Char"/>
    <w:link w:val="WWBodyText2"/>
    <w:rsid w:val="00512C72"/>
    <w:rPr>
      <w:rFonts w:ascii="Arial" w:hAnsi="Arial"/>
      <w:sz w:val="22"/>
      <w:szCs w:val="24"/>
      <w:lang w:val="en-GB" w:eastAsia="en-GB"/>
    </w:rPr>
  </w:style>
  <w:style w:type="character" w:customStyle="1" w:styleId="WWBodyText3Char">
    <w:name w:val="WW_BodyText3 Char"/>
    <w:link w:val="WWBodyText3"/>
    <w:locked/>
    <w:rsid w:val="00512C72"/>
    <w:rPr>
      <w:rFonts w:ascii="Arial" w:hAnsi="Arial"/>
      <w:sz w:val="22"/>
      <w:szCs w:val="24"/>
      <w:lang w:val="en-GB" w:eastAsia="en-GB"/>
    </w:rPr>
  </w:style>
  <w:style w:type="character" w:customStyle="1" w:styleId="WWHeading2Char">
    <w:name w:val="WW_Heading2 Char"/>
    <w:link w:val="WWHeading2"/>
    <w:rsid w:val="00512C72"/>
    <w:rPr>
      <w:rFonts w:ascii="Arial" w:hAnsi="Arial"/>
      <w:b/>
      <w:sz w:val="22"/>
      <w:szCs w:val="24"/>
      <w:lang w:val="en-GB" w:eastAsia="en-GB"/>
    </w:rPr>
  </w:style>
  <w:style w:type="character" w:customStyle="1" w:styleId="WWList2Char">
    <w:name w:val="WW_List2 Char"/>
    <w:link w:val="WWList2"/>
    <w:rsid w:val="00512C72"/>
    <w:rPr>
      <w:rFonts w:ascii="Arial" w:hAnsi="Arial"/>
      <w:sz w:val="22"/>
      <w:szCs w:val="24"/>
      <w:lang w:val="en-GB" w:eastAsia="en-GB"/>
    </w:rPr>
  </w:style>
  <w:style w:type="paragraph" w:customStyle="1" w:styleId="StyleNormal">
    <w:name w:val="StyleNormal"/>
    <w:basedOn w:val="Normal"/>
    <w:rsid w:val="00512C72"/>
    <w:pPr>
      <w:jc w:val="both"/>
    </w:pPr>
  </w:style>
  <w:style w:type="paragraph" w:styleId="TOCHeading">
    <w:name w:val="TOC Heading"/>
    <w:basedOn w:val="Normal"/>
    <w:next w:val="Normal"/>
    <w:uiPriority w:val="39"/>
    <w:qFormat/>
    <w:rsid w:val="00512C72"/>
    <w:pPr>
      <w:jc w:val="center"/>
    </w:pPr>
    <w:rPr>
      <w:rFonts w:cs="Arial"/>
      <w:b/>
      <w:bCs/>
      <w:caps/>
      <w:noProof/>
    </w:rPr>
  </w:style>
  <w:style w:type="paragraph" w:customStyle="1" w:styleId="TOCPage">
    <w:name w:val="TOC Page"/>
    <w:basedOn w:val="Normal"/>
    <w:next w:val="Normal"/>
    <w:rsid w:val="00512C72"/>
    <w:pPr>
      <w:jc w:val="right"/>
    </w:pPr>
    <w:rPr>
      <w:b/>
    </w:rPr>
  </w:style>
  <w:style w:type="paragraph" w:customStyle="1" w:styleId="WWAnnexNum">
    <w:name w:val="WW_AnnexNum"/>
    <w:basedOn w:val="Normal"/>
    <w:next w:val="Normal"/>
    <w:rsid w:val="00512C72"/>
    <w:pPr>
      <w:keepNext/>
      <w:jc w:val="right"/>
    </w:pPr>
    <w:rPr>
      <w:b/>
    </w:rPr>
  </w:style>
  <w:style w:type="paragraph" w:styleId="Signature">
    <w:name w:val="Signature"/>
    <w:basedOn w:val="Normal"/>
    <w:link w:val="SignatureChar"/>
    <w:rsid w:val="00512C72"/>
    <w:pPr>
      <w:jc w:val="both"/>
    </w:pPr>
    <w:rPr>
      <w:sz w:val="12"/>
    </w:rPr>
  </w:style>
  <w:style w:type="character" w:customStyle="1" w:styleId="SignatureChar">
    <w:name w:val="Signature Char"/>
    <w:basedOn w:val="DefaultParagraphFont"/>
    <w:link w:val="Signature"/>
    <w:rsid w:val="00512C72"/>
    <w:rPr>
      <w:rFonts w:ascii="Arial" w:eastAsiaTheme="minorHAnsi" w:hAnsi="Arial" w:cstheme="minorBidi"/>
      <w:sz w:val="12"/>
      <w:szCs w:val="22"/>
      <w:lang w:val="en-GB" w:eastAsia="en-US"/>
    </w:rPr>
  </w:style>
  <w:style w:type="paragraph" w:customStyle="1" w:styleId="WWList7">
    <w:name w:val="WW_List7"/>
    <w:basedOn w:val="WWHeading7"/>
    <w:next w:val="WWBodyText7"/>
    <w:rsid w:val="00512C72"/>
    <w:pPr>
      <w:keepNext w:val="0"/>
      <w:numPr>
        <w:ilvl w:val="6"/>
      </w:numPr>
      <w:tabs>
        <w:tab w:val="num" w:pos="3572"/>
      </w:tabs>
      <w:suppressAutoHyphens w:val="0"/>
      <w:spacing w:line="360" w:lineRule="atLeast"/>
      <w:ind w:left="3572" w:hanging="3572"/>
    </w:pPr>
    <w:rPr>
      <w:rFonts w:eastAsiaTheme="minorHAnsi" w:cstheme="minorBidi"/>
      <w:b w:val="0"/>
      <w:sz w:val="20"/>
      <w:szCs w:val="22"/>
      <w:lang w:eastAsia="en-US"/>
    </w:rPr>
  </w:style>
  <w:style w:type="paragraph" w:customStyle="1" w:styleId="WWAnnexList7">
    <w:name w:val="WW_AnnexList7"/>
    <w:basedOn w:val="Normal"/>
    <w:next w:val="WWBodyText7"/>
    <w:rsid w:val="00512C72"/>
    <w:pPr>
      <w:numPr>
        <w:ilvl w:val="6"/>
        <w:numId w:val="20"/>
      </w:numPr>
      <w:jc w:val="both"/>
      <w:outlineLvl w:val="6"/>
    </w:pPr>
  </w:style>
  <w:style w:type="character" w:customStyle="1" w:styleId="AuthorDetails">
    <w:name w:val="AuthorDetails"/>
    <w:rsid w:val="00512C72"/>
    <w:rPr>
      <w:sz w:val="17"/>
    </w:rPr>
  </w:style>
  <w:style w:type="paragraph" w:customStyle="1" w:styleId="CharChar1Char">
    <w:name w:val="Char Char1 Char"/>
    <w:basedOn w:val="Normal"/>
    <w:rsid w:val="00512C72"/>
    <w:pPr>
      <w:spacing w:after="160" w:line="240" w:lineRule="exact"/>
      <w:jc w:val="both"/>
    </w:pPr>
    <w:rPr>
      <w:rFonts w:ascii="Verdana" w:hAnsi="Verdana"/>
      <w:noProof/>
      <w:szCs w:val="20"/>
      <w:lang w:val="en-ZA"/>
    </w:rPr>
  </w:style>
  <w:style w:type="paragraph" w:customStyle="1" w:styleId="Default">
    <w:name w:val="Default"/>
    <w:rsid w:val="00512C72"/>
    <w:pPr>
      <w:autoSpaceDE w:val="0"/>
      <w:autoSpaceDN w:val="0"/>
      <w:adjustRightInd w:val="0"/>
    </w:pPr>
    <w:rPr>
      <w:rFonts w:ascii="Arial" w:hAnsi="Arial" w:cs="Arial"/>
      <w:color w:val="000000"/>
      <w:sz w:val="24"/>
      <w:szCs w:val="24"/>
      <w:lang w:val="en-GB" w:eastAsia="en-GB"/>
    </w:rPr>
  </w:style>
  <w:style w:type="character" w:customStyle="1" w:styleId="CharacterStyle3">
    <w:name w:val="Character Style 3"/>
    <w:uiPriority w:val="99"/>
    <w:rsid w:val="00512C72"/>
    <w:rPr>
      <w:rFonts w:ascii="Arial" w:hAnsi="Arial" w:cs="Arial"/>
      <w:color w:val="E2332D"/>
      <w:sz w:val="20"/>
      <w:szCs w:val="20"/>
    </w:rPr>
  </w:style>
  <w:style w:type="paragraph" w:customStyle="1" w:styleId="Style5">
    <w:name w:val="Style 5"/>
    <w:uiPriority w:val="99"/>
    <w:rsid w:val="00512C72"/>
    <w:pPr>
      <w:widowControl w:val="0"/>
      <w:autoSpaceDE w:val="0"/>
      <w:autoSpaceDN w:val="0"/>
      <w:ind w:left="36"/>
    </w:pPr>
    <w:rPr>
      <w:rFonts w:ascii="Arial" w:hAnsi="Arial" w:cs="Arial"/>
      <w:color w:val="E2332D"/>
      <w:lang w:val="en-US" w:eastAsia="en-GB"/>
    </w:rPr>
  </w:style>
  <w:style w:type="table" w:customStyle="1" w:styleId="TableGrid2">
    <w:name w:val="Table Grid2"/>
    <w:basedOn w:val="TableNormal"/>
    <w:next w:val="TableGrid"/>
    <w:uiPriority w:val="59"/>
    <w:rsid w:val="00512C7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3Paragraph">
    <w:name w:val="Level 3 Paragraph"/>
    <w:basedOn w:val="Normal"/>
    <w:uiPriority w:val="99"/>
    <w:rsid w:val="00512C72"/>
    <w:pPr>
      <w:spacing w:before="120" w:line="360" w:lineRule="auto"/>
      <w:ind w:left="1701"/>
      <w:jc w:val="both"/>
    </w:pPr>
    <w:rPr>
      <w:rFonts w:ascii="Tahoma" w:hAnsi="Tahoma"/>
      <w:sz w:val="18"/>
    </w:rPr>
  </w:style>
  <w:style w:type="table" w:customStyle="1" w:styleId="TableGrid3">
    <w:name w:val="Table Grid3"/>
    <w:basedOn w:val="TableNormal"/>
    <w:next w:val="TableGrid"/>
    <w:rsid w:val="00512C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12C72"/>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OMA">
    <w:name w:val="TAHOMA"/>
    <w:basedOn w:val="Normal"/>
    <w:autoRedefine/>
    <w:rsid w:val="00512C72"/>
    <w:pPr>
      <w:widowControl w:val="0"/>
      <w:autoSpaceDE w:val="0"/>
      <w:autoSpaceDN w:val="0"/>
      <w:adjustRightInd w:val="0"/>
      <w:ind w:right="91"/>
      <w:jc w:val="center"/>
    </w:pPr>
    <w:rPr>
      <w:rFonts w:ascii="Tahoma" w:hAnsi="Tahoma" w:cs="Tahoma"/>
      <w:b/>
      <w:bCs/>
      <w:u w:val="single"/>
      <w:lang w:val="en-ZA"/>
    </w:rPr>
  </w:style>
  <w:style w:type="paragraph" w:customStyle="1" w:styleId="Level2Paragraph">
    <w:name w:val="Level 2 Paragraph"/>
    <w:basedOn w:val="Normal"/>
    <w:rsid w:val="00512C72"/>
    <w:pPr>
      <w:spacing w:before="60" w:line="360" w:lineRule="auto"/>
      <w:ind w:left="1134"/>
      <w:jc w:val="both"/>
    </w:pPr>
    <w:rPr>
      <w:rFonts w:ascii="Tahoma" w:hAnsi="Tahoma"/>
      <w:sz w:val="18"/>
    </w:rPr>
  </w:style>
  <w:style w:type="numbering" w:customStyle="1" w:styleId="Style11">
    <w:name w:val="Style11"/>
    <w:rsid w:val="00512C72"/>
  </w:style>
  <w:style w:type="numbering" w:customStyle="1" w:styleId="NoList2">
    <w:name w:val="No List2"/>
    <w:next w:val="NoList"/>
    <w:uiPriority w:val="99"/>
    <w:semiHidden/>
    <w:unhideWhenUsed/>
    <w:rsid w:val="00512C72"/>
  </w:style>
  <w:style w:type="numbering" w:customStyle="1" w:styleId="Style12">
    <w:name w:val="Style12"/>
    <w:rsid w:val="00512C72"/>
    <w:pPr>
      <w:numPr>
        <w:numId w:val="22"/>
      </w:numPr>
    </w:pPr>
  </w:style>
  <w:style w:type="paragraph" w:styleId="Caption">
    <w:name w:val="caption"/>
    <w:basedOn w:val="Normal"/>
    <w:next w:val="Normal"/>
    <w:uiPriority w:val="35"/>
    <w:unhideWhenUsed/>
    <w:qFormat/>
    <w:rsid w:val="00512C72"/>
    <w:pPr>
      <w:spacing w:after="200" w:line="240" w:lineRule="auto"/>
      <w:jc w:val="both"/>
    </w:pPr>
    <w:rPr>
      <w:b/>
      <w:bCs/>
      <w:color w:val="4F81BD" w:themeColor="accent1"/>
      <w:sz w:val="18"/>
      <w:szCs w:val="18"/>
    </w:rPr>
  </w:style>
  <w:style w:type="paragraph" w:customStyle="1" w:styleId="BodyText20">
    <w:name w:val="Body Text2"/>
    <w:basedOn w:val="BodyText"/>
    <w:uiPriority w:val="99"/>
    <w:rsid w:val="00512C72"/>
    <w:rPr>
      <w:lang w:val="en-US"/>
    </w:rPr>
  </w:style>
  <w:style w:type="paragraph" w:customStyle="1" w:styleId="Level1Paragraph">
    <w:name w:val="Level 1 Paragraph"/>
    <w:rsid w:val="00512C72"/>
    <w:pPr>
      <w:spacing w:before="60" w:line="360" w:lineRule="auto"/>
      <w:ind w:left="567"/>
      <w:jc w:val="both"/>
    </w:pPr>
    <w:rPr>
      <w:rFonts w:ascii="Tahoma" w:hAnsi="Tahoma"/>
      <w:sz w:val="18"/>
      <w:szCs w:val="24"/>
      <w:lang w:val="en-GB" w:eastAsia="en-GB"/>
    </w:rPr>
  </w:style>
  <w:style w:type="character" w:customStyle="1" w:styleId="CharChar6">
    <w:name w:val="Char Char6"/>
    <w:uiPriority w:val="99"/>
    <w:rsid w:val="00512C72"/>
    <w:rPr>
      <w:rFonts w:ascii="Tahoma" w:hAnsi="Tahoma"/>
      <w:kern w:val="32"/>
      <w:sz w:val="18"/>
      <w:lang w:val="en-GB" w:eastAsia="en-GB"/>
    </w:rPr>
  </w:style>
  <w:style w:type="character" w:customStyle="1" w:styleId="CommentTextChar1">
    <w:name w:val="Comment Text Char1"/>
    <w:semiHidden/>
    <w:locked/>
    <w:rsid w:val="00512C72"/>
    <w:rPr>
      <w:rFonts w:ascii="Arial" w:hAnsi="Arial"/>
    </w:rPr>
  </w:style>
  <w:style w:type="character" w:styleId="BookTitle">
    <w:name w:val="Book Title"/>
    <w:basedOn w:val="DefaultParagraphFont"/>
    <w:uiPriority w:val="33"/>
    <w:qFormat/>
    <w:rsid w:val="00512C72"/>
    <w:rPr>
      <w:b/>
      <w:bCs/>
      <w:smallCaps/>
      <w:spacing w:val="5"/>
    </w:rPr>
  </w:style>
  <w:style w:type="character" w:styleId="Emphasis">
    <w:name w:val="Emphasis"/>
    <w:basedOn w:val="DefaultParagraphFont"/>
    <w:uiPriority w:val="20"/>
    <w:qFormat/>
    <w:rsid w:val="00512C72"/>
    <w:rPr>
      <w:i/>
      <w:iCs/>
    </w:rPr>
  </w:style>
  <w:style w:type="character" w:styleId="Strong">
    <w:name w:val="Strong"/>
    <w:basedOn w:val="DefaultParagraphFont"/>
    <w:uiPriority w:val="22"/>
    <w:qFormat/>
    <w:rsid w:val="00512C72"/>
    <w:rPr>
      <w:b/>
      <w:bCs/>
    </w:rPr>
  </w:style>
  <w:style w:type="character" w:customStyle="1" w:styleId="copycss">
    <w:name w:val="copycss"/>
    <w:basedOn w:val="DefaultParagraphFont"/>
    <w:rsid w:val="00512C72"/>
  </w:style>
  <w:style w:type="numbering" w:customStyle="1" w:styleId="NoList3">
    <w:name w:val="No List3"/>
    <w:next w:val="NoList"/>
    <w:uiPriority w:val="99"/>
    <w:semiHidden/>
    <w:unhideWhenUsed/>
    <w:rsid w:val="00512C72"/>
  </w:style>
  <w:style w:type="table" w:customStyle="1" w:styleId="TableGrid5">
    <w:name w:val="Table Grid5"/>
    <w:basedOn w:val="TableNormal"/>
    <w:next w:val="TableGrid"/>
    <w:uiPriority w:val="59"/>
    <w:rsid w:val="00512C72"/>
    <w:rPr>
      <w:rFonts w:ascii="Tahoma" w:eastAsiaTheme="minorHAnsi" w:hAnsi="Tahoma" w:cs="Tahoma"/>
      <w:color w:val="000000"/>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Verdana">
    <w:name w:val="Normal Verdana"/>
    <w:basedOn w:val="Normal"/>
    <w:rsid w:val="00512C72"/>
    <w:pPr>
      <w:spacing w:after="0" w:line="240" w:lineRule="auto"/>
      <w:jc w:val="both"/>
    </w:pPr>
    <w:rPr>
      <w:rFonts w:ascii="Verdana" w:eastAsia="Times New Roman" w:hAnsi="Verdana" w:cs="Times New Roman"/>
      <w:sz w:val="24"/>
      <w:szCs w:val="24"/>
      <w:lang w:val="en-ZA"/>
    </w:rPr>
  </w:style>
  <w:style w:type="table" w:customStyle="1" w:styleId="TableGrid6">
    <w:name w:val="Table Grid6"/>
    <w:basedOn w:val="TableNormal"/>
    <w:next w:val="TableGrid"/>
    <w:uiPriority w:val="59"/>
    <w:rsid w:val="00512C7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Heading">
    <w:name w:val="Schedule Heading"/>
    <w:qFormat/>
    <w:rsid w:val="00512C72"/>
    <w:pPr>
      <w:tabs>
        <w:tab w:val="left" w:pos="2078"/>
      </w:tabs>
      <w:spacing w:before="240" w:line="360" w:lineRule="auto"/>
      <w:jc w:val="center"/>
      <w:outlineLvl w:val="0"/>
    </w:pPr>
    <w:rPr>
      <w:rFonts w:ascii="Tahoma" w:hAnsi="Tahoma"/>
      <w:b/>
      <w:szCs w:val="24"/>
      <w:lang w:val="en-GB" w:eastAsia="en-GB"/>
    </w:rPr>
  </w:style>
  <w:style w:type="paragraph" w:customStyle="1" w:styleId="TemplateBullets">
    <w:name w:val="Template Bullets"/>
    <w:next w:val="TransnetNormal"/>
    <w:rsid w:val="00512C72"/>
    <w:pPr>
      <w:numPr>
        <w:numId w:val="21"/>
      </w:numPr>
      <w:tabs>
        <w:tab w:val="clear" w:pos="717"/>
        <w:tab w:val="num" w:pos="360"/>
      </w:tabs>
      <w:spacing w:before="60"/>
      <w:ind w:left="0" w:firstLine="0"/>
    </w:pPr>
    <w:rPr>
      <w:rFonts w:ascii="Tahoma" w:hAnsi="Tahoma"/>
      <w:sz w:val="18"/>
      <w:szCs w:val="24"/>
      <w:lang w:val="en-GB" w:eastAsia="en-GB"/>
    </w:rPr>
  </w:style>
  <w:style w:type="table" w:customStyle="1" w:styleId="TableGrid7">
    <w:name w:val="Table Grid7"/>
    <w:basedOn w:val="TableNormal"/>
    <w:next w:val="TableGrid"/>
    <w:uiPriority w:val="39"/>
    <w:rsid w:val="00512C72"/>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12C72"/>
  </w:style>
  <w:style w:type="numbering" w:customStyle="1" w:styleId="NoList5">
    <w:name w:val="No List5"/>
    <w:next w:val="NoList"/>
    <w:uiPriority w:val="99"/>
    <w:semiHidden/>
    <w:unhideWhenUsed/>
    <w:rsid w:val="00512C72"/>
  </w:style>
  <w:style w:type="character" w:customStyle="1" w:styleId="NormalWebChar">
    <w:name w:val="Normal (Web) Char"/>
    <w:link w:val="NormalWeb"/>
    <w:uiPriority w:val="99"/>
    <w:locked/>
    <w:rsid w:val="00512C72"/>
    <w:rPr>
      <w:rFonts w:ascii="Arial" w:hAnsi="Arial"/>
      <w:sz w:val="24"/>
      <w:szCs w:val="24"/>
      <w:lang w:val="en-GB" w:eastAsia="en-GB"/>
    </w:rPr>
  </w:style>
  <w:style w:type="paragraph" w:styleId="MessageHeader">
    <w:name w:val="Message Header"/>
    <w:basedOn w:val="Normal"/>
    <w:link w:val="MessageHeaderChar"/>
    <w:unhideWhenUsed/>
    <w:rsid w:val="00512C7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2C72"/>
    <w:rPr>
      <w:rFonts w:asciiTheme="majorHAnsi" w:eastAsiaTheme="majorEastAsia" w:hAnsiTheme="majorHAnsi" w:cstheme="majorBidi"/>
      <w:sz w:val="24"/>
      <w:szCs w:val="24"/>
      <w:shd w:val="pct20" w:color="auto" w:fill="auto"/>
      <w:lang w:val="en-GB" w:eastAsia="en-US"/>
    </w:rPr>
  </w:style>
  <w:style w:type="paragraph" w:styleId="Closing">
    <w:name w:val="Closing"/>
    <w:basedOn w:val="Normal"/>
    <w:link w:val="ClosingChar"/>
    <w:unhideWhenUsed/>
    <w:rsid w:val="00512C72"/>
    <w:pPr>
      <w:spacing w:after="0" w:line="240" w:lineRule="auto"/>
      <w:ind w:left="4252"/>
    </w:pPr>
  </w:style>
  <w:style w:type="character" w:customStyle="1" w:styleId="ClosingChar">
    <w:name w:val="Closing Char"/>
    <w:basedOn w:val="DefaultParagraphFont"/>
    <w:link w:val="Closing"/>
    <w:rsid w:val="00512C72"/>
    <w:rPr>
      <w:rFonts w:ascii="Arial" w:eastAsiaTheme="minorHAnsi" w:hAnsi="Arial" w:cstheme="minorBidi"/>
      <w:szCs w:val="22"/>
      <w:lang w:val="en-GB" w:eastAsia="en-US"/>
    </w:rPr>
  </w:style>
  <w:style w:type="paragraph" w:styleId="ListContinue2">
    <w:name w:val="List Continue 2"/>
    <w:basedOn w:val="Normal"/>
    <w:unhideWhenUsed/>
    <w:rsid w:val="00512C72"/>
    <w:pPr>
      <w:spacing w:after="120"/>
      <w:ind w:left="566"/>
      <w:contextualSpacing/>
    </w:pPr>
  </w:style>
  <w:style w:type="paragraph" w:customStyle="1" w:styleId="SignatureJobTitle">
    <w:name w:val="Signature Job Title"/>
    <w:basedOn w:val="Signature"/>
    <w:rsid w:val="00512C72"/>
    <w:pPr>
      <w:jc w:val="left"/>
    </w:pPr>
  </w:style>
  <w:style w:type="paragraph" w:styleId="BodyTextFirstIndent">
    <w:name w:val="Body Text First Indent"/>
    <w:basedOn w:val="BodyText"/>
    <w:link w:val="BodyTextFirstIndentChar"/>
    <w:rsid w:val="00512C72"/>
    <w:pPr>
      <w:suppressAutoHyphens w:val="0"/>
      <w:spacing w:line="360" w:lineRule="atLeast"/>
      <w:ind w:left="0" w:firstLine="360"/>
      <w:jc w:val="left"/>
    </w:pPr>
    <w:rPr>
      <w:rFonts w:eastAsiaTheme="minorHAnsi" w:cstheme="minorBidi"/>
      <w:sz w:val="20"/>
      <w:szCs w:val="22"/>
      <w:lang w:eastAsia="en-US"/>
    </w:rPr>
  </w:style>
  <w:style w:type="character" w:customStyle="1" w:styleId="BodyTextFirstIndentChar">
    <w:name w:val="Body Text First Indent Char"/>
    <w:basedOn w:val="BodyTextChar"/>
    <w:link w:val="BodyTextFirstIndent"/>
    <w:rsid w:val="00512C72"/>
    <w:rPr>
      <w:rFonts w:ascii="Arial" w:eastAsiaTheme="minorHAnsi" w:hAnsi="Arial" w:cstheme="minorBidi"/>
      <w:sz w:val="22"/>
      <w:szCs w:val="22"/>
      <w:lang w:val="en-GB" w:eastAsia="en-US"/>
    </w:rPr>
  </w:style>
  <w:style w:type="paragraph" w:styleId="BodyTextFirstIndent2">
    <w:name w:val="Body Text First Indent 2"/>
    <w:basedOn w:val="BodyTextIndent"/>
    <w:link w:val="BodyTextFirstIndent2Char"/>
    <w:unhideWhenUsed/>
    <w:rsid w:val="00512C72"/>
    <w:pPr>
      <w:suppressAutoHyphens w:val="0"/>
      <w:spacing w:after="240" w:line="360" w:lineRule="atLeast"/>
      <w:ind w:left="360" w:firstLine="360"/>
    </w:pPr>
    <w:rPr>
      <w:rFonts w:eastAsiaTheme="minorHAnsi" w:cstheme="minorBidi"/>
      <w:sz w:val="20"/>
      <w:szCs w:val="22"/>
      <w:lang w:val="en-GB" w:eastAsia="en-US"/>
    </w:rPr>
  </w:style>
  <w:style w:type="character" w:customStyle="1" w:styleId="BodyTextFirstIndent2Char">
    <w:name w:val="Body Text First Indent 2 Char"/>
    <w:basedOn w:val="BodyTextIndentChar"/>
    <w:link w:val="BodyTextFirstIndent2"/>
    <w:rsid w:val="00512C72"/>
    <w:rPr>
      <w:rFonts w:ascii="Arial" w:eastAsiaTheme="minorHAnsi" w:hAnsi="Arial" w:cstheme="minorBidi"/>
      <w:sz w:val="22"/>
      <w:szCs w:val="22"/>
      <w:lang w:val="en-GB" w:eastAsia="en-US"/>
    </w:rPr>
  </w:style>
  <w:style w:type="character" w:customStyle="1" w:styleId="WWAnnexList2Char">
    <w:name w:val="WW_AnnexList2 Char"/>
    <w:basedOn w:val="DefaultParagraphFont"/>
    <w:link w:val="WWAnnexList2"/>
    <w:locked/>
    <w:rsid w:val="00512C72"/>
    <w:rPr>
      <w:rFonts w:ascii="Arial" w:hAnsi="Arial"/>
      <w:sz w:val="22"/>
      <w:szCs w:val="24"/>
      <w:lang w:val="en-GB" w:eastAsia="en-GB"/>
    </w:rPr>
  </w:style>
  <w:style w:type="character" w:customStyle="1" w:styleId="WWAnnexList1Char">
    <w:name w:val="WW_AnnexList1 Char"/>
    <w:basedOn w:val="DefaultParagraphFont"/>
    <w:link w:val="WWAnnexList1"/>
    <w:locked/>
    <w:rsid w:val="00512C72"/>
    <w:rPr>
      <w:rFonts w:ascii="Arial" w:hAnsi="Arial"/>
      <w:sz w:val="22"/>
      <w:szCs w:val="24"/>
      <w:lang w:val="en-GB" w:eastAsia="en-GB"/>
    </w:rPr>
  </w:style>
  <w:style w:type="character" w:customStyle="1" w:styleId="inplacedisplayid72328siteid0">
    <w:name w:val="inplacedisplayid72328siteid0"/>
    <w:basedOn w:val="DefaultParagraphFont"/>
    <w:rsid w:val="00512C72"/>
  </w:style>
  <w:style w:type="character" w:customStyle="1" w:styleId="DeltaViewInsertion">
    <w:name w:val="DeltaView Insertion"/>
    <w:rsid w:val="00512C72"/>
    <w:rPr>
      <w:color w:val="0000FF"/>
      <w:spacing w:val="0"/>
      <w:u w:val="double"/>
    </w:rPr>
  </w:style>
  <w:style w:type="numbering" w:customStyle="1" w:styleId="NoList6">
    <w:name w:val="No List6"/>
    <w:next w:val="NoList"/>
    <w:uiPriority w:val="99"/>
    <w:semiHidden/>
    <w:unhideWhenUsed/>
    <w:rsid w:val="00512C72"/>
  </w:style>
  <w:style w:type="table" w:customStyle="1" w:styleId="TableGrid8">
    <w:name w:val="Table Grid8"/>
    <w:basedOn w:val="TableNormal"/>
    <w:next w:val="TableGrid"/>
    <w:uiPriority w:val="59"/>
    <w:rsid w:val="00512C72"/>
    <w:rPr>
      <w:rFonts w:asci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CNormal">
    <w:name w:val="NEC Normal"/>
    <w:link w:val="NECNormalChar"/>
    <w:rsid w:val="00512C72"/>
    <w:pPr>
      <w:spacing w:after="200" w:line="360" w:lineRule="auto"/>
      <w:jc w:val="both"/>
    </w:pPr>
    <w:rPr>
      <w:rFonts w:ascii="Arial" w:hAnsi="Arial"/>
      <w:sz w:val="22"/>
      <w:szCs w:val="24"/>
      <w:lang w:val="en-GB" w:eastAsia="en-GB"/>
    </w:rPr>
  </w:style>
  <w:style w:type="character" w:customStyle="1" w:styleId="NECNormalChar">
    <w:name w:val="NEC Normal Char"/>
    <w:link w:val="NECNormal"/>
    <w:rsid w:val="00512C72"/>
    <w:rPr>
      <w:rFonts w:ascii="Arial" w:hAnsi="Arial"/>
      <w:sz w:val="22"/>
      <w:szCs w:val="24"/>
      <w:lang w:val="en-GB" w:eastAsia="en-GB"/>
    </w:rPr>
  </w:style>
  <w:style w:type="paragraph" w:customStyle="1" w:styleId="NEC-SOW-H2">
    <w:name w:val="NEC-SOW-H2"/>
    <w:rsid w:val="00512C72"/>
    <w:pPr>
      <w:tabs>
        <w:tab w:val="num" w:pos="567"/>
      </w:tabs>
      <w:spacing w:before="240" w:after="200" w:line="360" w:lineRule="auto"/>
      <w:ind w:left="567" w:hanging="567"/>
    </w:pPr>
    <w:rPr>
      <w:rFonts w:ascii="Arial" w:hAnsi="Arial" w:cs="Arial"/>
      <w:b/>
      <w:kern w:val="32"/>
      <w:sz w:val="24"/>
      <w:szCs w:val="22"/>
      <w:lang w:val="en-GB" w:eastAsia="en-GB"/>
    </w:rPr>
  </w:style>
  <w:style w:type="paragraph" w:customStyle="1" w:styleId="NEC-SOW-H3">
    <w:name w:val="NEC-SOW-H3"/>
    <w:rsid w:val="00512C72"/>
    <w:pPr>
      <w:tabs>
        <w:tab w:val="num" w:pos="720"/>
      </w:tabs>
      <w:spacing w:before="120" w:after="60" w:line="276" w:lineRule="auto"/>
      <w:ind w:left="720" w:hanging="720"/>
    </w:pPr>
    <w:rPr>
      <w:rFonts w:ascii="Arial" w:hAnsi="Arial"/>
      <w:sz w:val="22"/>
      <w:szCs w:val="24"/>
      <w:lang w:val="en-GB" w:eastAsia="en-GB"/>
    </w:rPr>
  </w:style>
  <w:style w:type="paragraph" w:customStyle="1" w:styleId="NEC-SOW-H4">
    <w:name w:val="NEC-SOW-H4"/>
    <w:rsid w:val="00512C72"/>
    <w:pPr>
      <w:tabs>
        <w:tab w:val="num" w:pos="864"/>
      </w:tabs>
      <w:spacing w:after="200" w:line="276" w:lineRule="auto"/>
      <w:ind w:left="864" w:hanging="864"/>
    </w:pPr>
    <w:rPr>
      <w:rFonts w:ascii="Arial" w:hAnsi="Arial"/>
      <w:sz w:val="22"/>
      <w:szCs w:val="24"/>
      <w:lang w:val="en-GB" w:eastAsia="en-GB"/>
    </w:rPr>
  </w:style>
  <w:style w:type="paragraph" w:customStyle="1" w:styleId="NECP3">
    <w:name w:val="NEC P3"/>
    <w:basedOn w:val="NECNormal"/>
    <w:link w:val="NECP3Char"/>
    <w:rsid w:val="00512C72"/>
    <w:pPr>
      <w:spacing w:before="120" w:line="240" w:lineRule="auto"/>
      <w:ind w:left="720"/>
    </w:pPr>
  </w:style>
  <w:style w:type="character" w:customStyle="1" w:styleId="NECP3Char">
    <w:name w:val="NEC P3 Char"/>
    <w:link w:val="NECP3"/>
    <w:rsid w:val="00512C72"/>
    <w:rPr>
      <w:rFonts w:ascii="Arial" w:hAnsi="Arial"/>
      <w:sz w:val="22"/>
      <w:szCs w:val="24"/>
      <w:lang w:val="en-GB" w:eastAsia="en-GB"/>
    </w:rPr>
  </w:style>
  <w:style w:type="character" w:customStyle="1" w:styleId="NormalIndentChar">
    <w:name w:val="Normal Indent Char"/>
    <w:aliases w:val="Normal Indent Char2 Char1,Normal Indent Char Char Char1,Char Char Char Char2,Char Char Char2,Char Char2 Char1,Normal Indent Char1 Char Char1,Char Char Char Char Char1, Char Char1, Char Char Char Char,Normal Indent Char1 Char1"/>
    <w:link w:val="NormalIndent"/>
    <w:uiPriority w:val="99"/>
    <w:rsid w:val="00512C72"/>
    <w:rPr>
      <w:rFonts w:ascii="Arial" w:hAnsi="Arial"/>
      <w:sz w:val="22"/>
      <w:szCs w:val="24"/>
      <w:lang w:val="en-GB" w:eastAsia="en-GB"/>
    </w:rPr>
  </w:style>
  <w:style w:type="paragraph" w:customStyle="1" w:styleId="TO">
    <w:name w:val="TO"/>
    <w:basedOn w:val="Normal"/>
    <w:rsid w:val="00512C72"/>
    <w:pPr>
      <w:tabs>
        <w:tab w:val="left" w:pos="1344"/>
      </w:tabs>
      <w:spacing w:line="240" w:lineRule="auto"/>
      <w:ind w:left="1361" w:hanging="1361"/>
      <w:jc w:val="both"/>
    </w:pPr>
    <w:rPr>
      <w:rFonts w:eastAsia="Times New Roman" w:cs="Times New Roman"/>
      <w:sz w:val="22"/>
      <w:szCs w:val="20"/>
      <w:lang w:val="en-ZA"/>
    </w:rPr>
  </w:style>
  <w:style w:type="paragraph" w:customStyle="1" w:styleId="TP">
    <w:name w:val="TP"/>
    <w:basedOn w:val="Normal"/>
    <w:rsid w:val="00512C72"/>
    <w:pPr>
      <w:tabs>
        <w:tab w:val="left" w:pos="1344"/>
      </w:tabs>
      <w:spacing w:line="240" w:lineRule="auto"/>
      <w:ind w:left="1361"/>
      <w:jc w:val="both"/>
    </w:pPr>
    <w:rPr>
      <w:rFonts w:eastAsia="Times New Roman" w:cs="Times New Roman"/>
      <w:sz w:val="22"/>
      <w:szCs w:val="20"/>
      <w:lang w:val="en-ZA"/>
    </w:rPr>
  </w:style>
  <w:style w:type="paragraph" w:customStyle="1" w:styleId="TS">
    <w:name w:val="TS"/>
    <w:basedOn w:val="Normal"/>
    <w:rsid w:val="00512C72"/>
    <w:pPr>
      <w:tabs>
        <w:tab w:val="left" w:pos="1968"/>
      </w:tabs>
      <w:spacing w:line="240" w:lineRule="exact"/>
      <w:ind w:left="1985" w:hanging="624"/>
      <w:jc w:val="both"/>
    </w:pPr>
    <w:rPr>
      <w:rFonts w:eastAsia="Times New Roman" w:cs="Times New Roman"/>
      <w:spacing w:val="4"/>
      <w:sz w:val="24"/>
      <w:szCs w:val="20"/>
      <w:lang w:val="en-ZA"/>
    </w:rPr>
  </w:style>
  <w:style w:type="paragraph" w:styleId="NoSpacing">
    <w:name w:val="No Spacing"/>
    <w:link w:val="NoSpacingChar"/>
    <w:uiPriority w:val="1"/>
    <w:qFormat/>
    <w:rsid w:val="00512C72"/>
    <w:rPr>
      <w:rFonts w:ascii="Calibri"/>
      <w:sz w:val="22"/>
      <w:szCs w:val="22"/>
      <w:lang w:eastAsia="en-US"/>
    </w:rPr>
  </w:style>
  <w:style w:type="paragraph" w:customStyle="1" w:styleId="NOR">
    <w:name w:val="NOR"/>
    <w:basedOn w:val="Heading2"/>
    <w:rsid w:val="00512C72"/>
    <w:pPr>
      <w:numPr>
        <w:ilvl w:val="0"/>
        <w:numId w:val="0"/>
      </w:numPr>
      <w:spacing w:before="120" w:after="120" w:line="240" w:lineRule="auto"/>
      <w:jc w:val="both"/>
    </w:pPr>
    <w:rPr>
      <w:rFonts w:ascii="Arial" w:eastAsia="Times New Roman" w:hAnsi="Arial" w:cs="Times New Roman"/>
      <w:b w:val="0"/>
      <w:bCs w:val="0"/>
      <w:color w:val="auto"/>
      <w:sz w:val="24"/>
      <w:szCs w:val="20"/>
    </w:rPr>
  </w:style>
  <w:style w:type="paragraph" w:customStyle="1" w:styleId="NECGuidanceNotes">
    <w:name w:val="NECGuidanceNotes"/>
    <w:basedOn w:val="NECNormal"/>
    <w:link w:val="NECGuidanceNotesChar"/>
    <w:rsid w:val="00512C72"/>
    <w:pPr>
      <w:keepNext/>
      <w:keepLines/>
      <w:pBdr>
        <w:top w:val="single" w:sz="4" w:space="1" w:color="auto"/>
        <w:left w:val="single" w:sz="4" w:space="4" w:color="auto"/>
        <w:bottom w:val="single" w:sz="4" w:space="1" w:color="auto"/>
        <w:right w:val="single" w:sz="4" w:space="4" w:color="auto"/>
      </w:pBdr>
      <w:shd w:val="clear" w:color="auto" w:fill="E6E6E6"/>
      <w:spacing w:before="120" w:after="120" w:line="240" w:lineRule="auto"/>
      <w:ind w:left="567"/>
    </w:pPr>
    <w:rPr>
      <w:i/>
      <w:color w:val="003366"/>
      <w:sz w:val="18"/>
      <w:szCs w:val="16"/>
    </w:rPr>
  </w:style>
  <w:style w:type="character" w:customStyle="1" w:styleId="NECGuidanceNotesChar">
    <w:name w:val="NECGuidanceNotes Char"/>
    <w:link w:val="NECGuidanceNotes"/>
    <w:rsid w:val="00512C72"/>
    <w:rPr>
      <w:rFonts w:ascii="Arial" w:hAnsi="Arial"/>
      <w:i/>
      <w:color w:val="003366"/>
      <w:sz w:val="18"/>
      <w:szCs w:val="16"/>
      <w:shd w:val="clear" w:color="auto" w:fill="E6E6E6"/>
      <w:lang w:val="en-GB" w:eastAsia="en-GB"/>
    </w:rPr>
  </w:style>
  <w:style w:type="paragraph" w:customStyle="1" w:styleId="NEC-Tbl-Bullets">
    <w:name w:val="NEC-Tbl-Bullets"/>
    <w:rsid w:val="00512C72"/>
    <w:pPr>
      <w:tabs>
        <w:tab w:val="num" w:pos="1004"/>
      </w:tabs>
      <w:spacing w:before="60" w:after="200" w:line="360" w:lineRule="auto"/>
      <w:ind w:left="1004" w:hanging="284"/>
      <w:jc w:val="both"/>
    </w:pPr>
    <w:rPr>
      <w:rFonts w:ascii="Arial" w:hAnsi="Arial"/>
      <w:sz w:val="22"/>
      <w:szCs w:val="24"/>
      <w:lang w:val="en-GB" w:eastAsia="en-GB"/>
    </w:rPr>
  </w:style>
  <w:style w:type="paragraph" w:customStyle="1" w:styleId="NECTableText">
    <w:name w:val="NECTableText"/>
    <w:rsid w:val="00512C72"/>
    <w:pPr>
      <w:spacing w:before="60" w:after="200" w:line="276" w:lineRule="auto"/>
    </w:pPr>
    <w:rPr>
      <w:rFonts w:ascii="Arial" w:hAnsi="Arial"/>
      <w:sz w:val="22"/>
      <w:szCs w:val="24"/>
      <w:lang w:val="en-GB" w:eastAsia="en-GB"/>
    </w:rPr>
  </w:style>
  <w:style w:type="paragraph" w:customStyle="1" w:styleId="NECBullletPara">
    <w:name w:val="NECBullletPara"/>
    <w:rsid w:val="00512C72"/>
    <w:pPr>
      <w:spacing w:before="60" w:after="200" w:line="360" w:lineRule="auto"/>
      <w:ind w:left="284"/>
      <w:jc w:val="both"/>
    </w:pPr>
    <w:rPr>
      <w:rFonts w:ascii="Arial" w:hAnsi="Arial"/>
      <w:sz w:val="22"/>
      <w:szCs w:val="24"/>
      <w:lang w:val="en-GB" w:eastAsia="en-GB"/>
    </w:rPr>
  </w:style>
  <w:style w:type="paragraph" w:customStyle="1" w:styleId="NEC-Tbl-H1">
    <w:name w:val="NEC-Tbl-H1"/>
    <w:basedOn w:val="Heading1"/>
    <w:rsid w:val="00512C72"/>
    <w:pPr>
      <w:numPr>
        <w:numId w:val="0"/>
      </w:numPr>
      <w:spacing w:before="480" w:beforeAutospacing="0" w:after="0" w:line="240" w:lineRule="auto"/>
      <w:contextualSpacing/>
    </w:pPr>
    <w:rPr>
      <w:rFonts w:ascii="Cambria" w:eastAsia="Times New Roman" w:hAnsi="Cambria" w:cs="Times New Roman"/>
      <w:b w:val="0"/>
      <w:bCs w:val="0"/>
      <w:sz w:val="28"/>
      <w:szCs w:val="28"/>
      <w:lang w:val="en-US" w:bidi="en-US"/>
    </w:rPr>
  </w:style>
  <w:style w:type="character" w:customStyle="1" w:styleId="NECGuidanceTblChar">
    <w:name w:val="NECGuidanceTbl Char"/>
    <w:link w:val="NECGuidanceTbl"/>
    <w:rsid w:val="00512C72"/>
    <w:rPr>
      <w:rFonts w:ascii="Arial" w:hAnsi="Arial" w:cs="Arial"/>
      <w:color w:val="003366"/>
      <w:kern w:val="32"/>
      <w:sz w:val="18"/>
      <w:szCs w:val="16"/>
      <w:shd w:val="clear" w:color="auto" w:fill="E6E6E6"/>
    </w:rPr>
  </w:style>
  <w:style w:type="paragraph" w:customStyle="1" w:styleId="NECGuidanceTbl">
    <w:name w:val="NECGuidanceTbl"/>
    <w:basedOn w:val="NECGuidanceNotes"/>
    <w:link w:val="NECGuidanceTblChar"/>
    <w:rsid w:val="00512C72"/>
    <w:pPr>
      <w:pBdr>
        <w:top w:val="none" w:sz="0" w:space="0" w:color="auto"/>
        <w:left w:val="none" w:sz="0" w:space="0" w:color="auto"/>
        <w:bottom w:val="none" w:sz="0" w:space="0" w:color="auto"/>
        <w:right w:val="none" w:sz="0" w:space="0" w:color="auto"/>
      </w:pBdr>
      <w:ind w:left="0"/>
    </w:pPr>
    <w:rPr>
      <w:rFonts w:cs="Arial"/>
      <w:i w:val="0"/>
      <w:kern w:val="32"/>
      <w:lang w:val="en-ZA" w:eastAsia="en-ZA"/>
    </w:rPr>
  </w:style>
  <w:style w:type="paragraph" w:customStyle="1" w:styleId="NEC-TT-H2">
    <w:name w:val="NEC-TT-H2"/>
    <w:rsid w:val="00512C72"/>
    <w:pPr>
      <w:spacing w:after="200" w:line="276" w:lineRule="auto"/>
    </w:pPr>
    <w:rPr>
      <w:rFonts w:ascii="Arial" w:hAnsi="Arial" w:cs="Arial"/>
      <w:caps/>
      <w:kern w:val="32"/>
      <w:sz w:val="22"/>
      <w:szCs w:val="22"/>
      <w:lang w:val="en-GB" w:eastAsia="en-GB"/>
    </w:rPr>
  </w:style>
  <w:style w:type="paragraph" w:customStyle="1" w:styleId="NEC-TT-H3">
    <w:name w:val="NEC-TT-H3"/>
    <w:rsid w:val="00512C72"/>
    <w:pPr>
      <w:spacing w:after="200" w:line="276" w:lineRule="auto"/>
      <w:jc w:val="right"/>
    </w:pPr>
    <w:rPr>
      <w:rFonts w:ascii="Arial" w:hAnsi="Arial" w:cs="Arial"/>
      <w:b/>
      <w:caps/>
      <w:kern w:val="32"/>
      <w:sz w:val="22"/>
      <w:szCs w:val="22"/>
      <w:lang w:val="en-GB" w:eastAsia="en-GB"/>
    </w:rPr>
  </w:style>
  <w:style w:type="paragraph" w:customStyle="1" w:styleId="NECTitle">
    <w:name w:val="NECTitle"/>
    <w:rsid w:val="00512C72"/>
    <w:pPr>
      <w:spacing w:after="200" w:line="276" w:lineRule="auto"/>
    </w:pPr>
    <w:rPr>
      <w:rFonts w:ascii="Arial" w:hAnsi="Arial" w:cs="Arial"/>
      <w:b/>
      <w:caps/>
      <w:kern w:val="32"/>
      <w:sz w:val="28"/>
      <w:szCs w:val="28"/>
      <w:lang w:val="en-GB" w:eastAsia="en-GB"/>
    </w:rPr>
  </w:style>
  <w:style w:type="paragraph" w:customStyle="1" w:styleId="NECP2">
    <w:name w:val="NEC P2"/>
    <w:basedOn w:val="NECP3"/>
    <w:link w:val="NECP2Char"/>
    <w:rsid w:val="00512C72"/>
    <w:pPr>
      <w:spacing w:before="0"/>
      <w:ind w:left="567"/>
    </w:pPr>
  </w:style>
  <w:style w:type="character" w:customStyle="1" w:styleId="NECP2Char">
    <w:name w:val="NEC P2 Char"/>
    <w:link w:val="NECP2"/>
    <w:rsid w:val="00512C72"/>
    <w:rPr>
      <w:rFonts w:ascii="Arial" w:hAnsi="Arial"/>
      <w:sz w:val="22"/>
      <w:szCs w:val="24"/>
      <w:lang w:val="en-GB" w:eastAsia="en-GB"/>
    </w:rPr>
  </w:style>
  <w:style w:type="paragraph" w:customStyle="1" w:styleId="NEC-SOW-H1">
    <w:name w:val="NEC-SOW-H1"/>
    <w:rsid w:val="00512C72"/>
    <w:pPr>
      <w:keepNext/>
      <w:tabs>
        <w:tab w:val="num" w:pos="432"/>
      </w:tabs>
      <w:spacing w:before="240" w:after="200" w:line="360" w:lineRule="auto"/>
      <w:ind w:left="432" w:hanging="432"/>
    </w:pPr>
    <w:rPr>
      <w:rFonts w:ascii="Arial Bold" w:hAnsi="Arial Bold" w:cs="Arial"/>
      <w:b/>
      <w:kern w:val="32"/>
      <w:sz w:val="28"/>
      <w:szCs w:val="28"/>
      <w:lang w:val="en-GB" w:eastAsia="en-GB"/>
    </w:rPr>
  </w:style>
  <w:style w:type="table" w:styleId="TableGrid10">
    <w:name w:val="Table Grid 1"/>
    <w:basedOn w:val="TableNormal"/>
    <w:rsid w:val="00512C72"/>
    <w:pPr>
      <w:spacing w:before="60" w:line="360" w:lineRule="auto"/>
      <w:jc w:val="both"/>
    </w:pPr>
    <w:rPr>
      <w:rFonts w:ascii="Calibri" w:hAnsi="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vAlign w:val="top"/>
      </w:tcPr>
    </w:tblStylePr>
    <w:tblStylePr w:type="lastCol">
      <w:rPr>
        <w:i/>
      </w:rPr>
      <w:tblPr/>
      <w:tcPr>
        <w:vAlign w:val="top"/>
      </w:tcPr>
    </w:tblStylePr>
  </w:style>
  <w:style w:type="table" w:customStyle="1" w:styleId="NECTbleStyle">
    <w:name w:val="NECTbleStyle"/>
    <w:basedOn w:val="TableGrid10"/>
    <w:rsid w:val="00512C72"/>
    <w:pPr>
      <w:spacing w:line="240" w:lineRule="auto"/>
    </w:pPr>
    <w:rPr>
      <w:rFonts w:ascii="Arial" w:hAnsi="Arial"/>
    </w:rPr>
    <w:tblPr/>
    <w:tcPr>
      <w:shd w:val="clear" w:color="auto" w:fill="auto"/>
    </w:tcPr>
    <w:tblStylePr w:type="lastRow">
      <w:rPr>
        <w:i/>
      </w:rPr>
      <w:tblPr/>
      <w:tcPr>
        <w:vAlign w:val="top"/>
      </w:tcPr>
    </w:tblStylePr>
    <w:tblStylePr w:type="lastCol">
      <w:rPr>
        <w:i/>
      </w:rPr>
      <w:tblPr/>
      <w:tcPr>
        <w:vAlign w:val="top"/>
      </w:tcPr>
    </w:tblStylePr>
  </w:style>
  <w:style w:type="paragraph" w:customStyle="1" w:styleId="NECP3Bullets">
    <w:name w:val="NEC P3 Bullets"/>
    <w:basedOn w:val="TemplateBullets"/>
    <w:rsid w:val="00512C72"/>
    <w:pPr>
      <w:numPr>
        <w:numId w:val="0"/>
      </w:numPr>
      <w:tabs>
        <w:tab w:val="num" w:pos="1004"/>
      </w:tabs>
      <w:spacing w:after="60" w:line="276" w:lineRule="auto"/>
      <w:ind w:left="1004" w:hanging="284"/>
      <w:jc w:val="both"/>
    </w:pPr>
    <w:rPr>
      <w:rFonts w:ascii="Arial" w:hAnsi="Arial"/>
      <w:sz w:val="22"/>
    </w:rPr>
  </w:style>
  <w:style w:type="paragraph" w:customStyle="1" w:styleId="Heading3Normal">
    <w:name w:val="Heading 3 +Normal"/>
    <w:basedOn w:val="Heading3"/>
    <w:rsid w:val="00512C72"/>
    <w:pPr>
      <w:numPr>
        <w:ilvl w:val="0"/>
        <w:numId w:val="0"/>
      </w:numPr>
      <w:tabs>
        <w:tab w:val="left" w:pos="-720"/>
        <w:tab w:val="left" w:pos="357"/>
        <w:tab w:val="num" w:pos="567"/>
      </w:tabs>
      <w:spacing w:before="120" w:after="120" w:line="271" w:lineRule="auto"/>
      <w:ind w:left="567" w:hanging="567"/>
      <w:jc w:val="both"/>
    </w:pPr>
    <w:rPr>
      <w:rFonts w:ascii="Cambria" w:eastAsia="Times New Roman" w:hAnsi="Cambria" w:cs="Times New Roman"/>
      <w:b w:val="0"/>
      <w:bCs w:val="0"/>
      <w:color w:val="auto"/>
      <w:sz w:val="22"/>
      <w:lang w:val="en-US" w:bidi="en-US"/>
    </w:rPr>
  </w:style>
  <w:style w:type="paragraph" w:customStyle="1" w:styleId="NormalLeft1">
    <w:name w:val="Normal + Left:  1"/>
    <w:basedOn w:val="Heading3"/>
    <w:rsid w:val="00512C72"/>
    <w:pPr>
      <w:numPr>
        <w:ilvl w:val="0"/>
        <w:numId w:val="0"/>
      </w:numPr>
      <w:tabs>
        <w:tab w:val="left" w:pos="-720"/>
        <w:tab w:val="left" w:pos="357"/>
        <w:tab w:val="num" w:pos="1004"/>
      </w:tabs>
      <w:spacing w:before="0" w:after="0" w:line="271" w:lineRule="auto"/>
      <w:ind w:left="1004" w:hanging="284"/>
      <w:jc w:val="both"/>
    </w:pPr>
    <w:rPr>
      <w:rFonts w:ascii="Cambria" w:eastAsia="Times New Roman" w:hAnsi="Cambria" w:cs="Times New Roman"/>
      <w:b w:val="0"/>
      <w:bCs w:val="0"/>
      <w:color w:val="auto"/>
      <w:sz w:val="22"/>
      <w:lang w:val="en-US" w:bidi="en-US"/>
    </w:rPr>
  </w:style>
  <w:style w:type="paragraph" w:styleId="Subtitle">
    <w:name w:val="Subtitle"/>
    <w:basedOn w:val="Normal"/>
    <w:link w:val="SubtitleChar"/>
    <w:uiPriority w:val="11"/>
    <w:qFormat/>
    <w:rsid w:val="00512C72"/>
    <w:pPr>
      <w:spacing w:after="600" w:line="276" w:lineRule="auto"/>
    </w:pPr>
    <w:rPr>
      <w:rFonts w:ascii="Cambria" w:eastAsia="Times New Roman" w:hAnsi="Cambria" w:cs="Times New Roman"/>
      <w:i/>
      <w:spacing w:val="13"/>
      <w:sz w:val="24"/>
      <w:szCs w:val="24"/>
      <w:lang w:val="en-US" w:bidi="en-US"/>
    </w:rPr>
  </w:style>
  <w:style w:type="character" w:customStyle="1" w:styleId="SubtitleChar">
    <w:name w:val="Subtitle Char"/>
    <w:basedOn w:val="DefaultParagraphFont"/>
    <w:link w:val="Subtitle"/>
    <w:uiPriority w:val="11"/>
    <w:rsid w:val="00512C72"/>
    <w:rPr>
      <w:rFonts w:ascii="Cambria" w:hAnsi="Cambria"/>
      <w:i/>
      <w:spacing w:val="13"/>
      <w:sz w:val="24"/>
      <w:szCs w:val="24"/>
      <w:lang w:val="en-US" w:eastAsia="en-US" w:bidi="en-US"/>
    </w:rPr>
  </w:style>
  <w:style w:type="paragraph" w:styleId="Quote">
    <w:name w:val="Quote"/>
    <w:basedOn w:val="Normal"/>
    <w:link w:val="QuoteChar"/>
    <w:uiPriority w:val="29"/>
    <w:qFormat/>
    <w:rsid w:val="00512C72"/>
    <w:pPr>
      <w:spacing w:before="200" w:after="0" w:line="276" w:lineRule="auto"/>
      <w:ind w:left="360" w:right="360"/>
    </w:pPr>
    <w:rPr>
      <w:rFonts w:ascii="Calibri" w:eastAsia="Times New Roman" w:hAnsi="Calibri" w:cs="Times New Roman"/>
      <w:i/>
      <w:sz w:val="22"/>
      <w:lang w:val="en-US" w:bidi="en-US"/>
    </w:rPr>
  </w:style>
  <w:style w:type="character" w:customStyle="1" w:styleId="QuoteChar">
    <w:name w:val="Quote Char"/>
    <w:basedOn w:val="DefaultParagraphFont"/>
    <w:link w:val="Quote"/>
    <w:uiPriority w:val="29"/>
    <w:rsid w:val="00512C72"/>
    <w:rPr>
      <w:rFonts w:ascii="Calibri" w:hAnsi="Calibri"/>
      <w:i/>
      <w:sz w:val="22"/>
      <w:szCs w:val="22"/>
      <w:lang w:val="en-US" w:eastAsia="en-US" w:bidi="en-US"/>
    </w:rPr>
  </w:style>
  <w:style w:type="paragraph" w:styleId="IntenseQuote">
    <w:name w:val="Intense Quote"/>
    <w:basedOn w:val="Normal"/>
    <w:link w:val="IntenseQuoteChar"/>
    <w:uiPriority w:val="30"/>
    <w:qFormat/>
    <w:rsid w:val="00512C72"/>
    <w:pPr>
      <w:pBdr>
        <w:bottom w:val="single" w:sz="4" w:space="1" w:color="auto"/>
      </w:pBdr>
      <w:spacing w:before="200" w:after="280" w:line="276" w:lineRule="auto"/>
      <w:ind w:left="1008" w:right="1152"/>
      <w:jc w:val="both"/>
    </w:pPr>
    <w:rPr>
      <w:rFonts w:ascii="Calibri" w:eastAsia="Times New Roman" w:hAnsi="Calibri" w:cs="Times New Roman"/>
      <w:b/>
      <w:i/>
      <w:sz w:val="22"/>
      <w:lang w:val="en-US" w:bidi="en-US"/>
    </w:rPr>
  </w:style>
  <w:style w:type="character" w:customStyle="1" w:styleId="IntenseQuoteChar">
    <w:name w:val="Intense Quote Char"/>
    <w:basedOn w:val="DefaultParagraphFont"/>
    <w:link w:val="IntenseQuote"/>
    <w:uiPriority w:val="30"/>
    <w:rsid w:val="00512C72"/>
    <w:rPr>
      <w:rFonts w:ascii="Calibri" w:hAnsi="Calibri"/>
      <w:b/>
      <w:i/>
      <w:sz w:val="22"/>
      <w:szCs w:val="22"/>
      <w:lang w:val="en-US" w:eastAsia="en-US" w:bidi="en-US"/>
    </w:rPr>
  </w:style>
  <w:style w:type="character" w:styleId="IntenseEmphasis">
    <w:name w:val="Intense Emphasis"/>
    <w:uiPriority w:val="21"/>
    <w:qFormat/>
    <w:rsid w:val="00512C72"/>
    <w:rPr>
      <w:b/>
    </w:rPr>
  </w:style>
  <w:style w:type="character" w:styleId="SubtleReference">
    <w:name w:val="Subtle Reference"/>
    <w:uiPriority w:val="31"/>
    <w:qFormat/>
    <w:rsid w:val="00512C72"/>
    <w:rPr>
      <w:smallCaps/>
    </w:rPr>
  </w:style>
  <w:style w:type="character" w:styleId="IntenseReference">
    <w:name w:val="Intense Reference"/>
    <w:uiPriority w:val="32"/>
    <w:qFormat/>
    <w:rsid w:val="00512C72"/>
    <w:rPr>
      <w:smallCaps/>
      <w:spacing w:val="5"/>
      <w:u w:val="single"/>
    </w:rPr>
  </w:style>
  <w:style w:type="paragraph" w:customStyle="1" w:styleId="CharCharCharCharCharChar">
    <w:name w:val="Char Char Char Char Char Char"/>
    <w:basedOn w:val="Normal"/>
    <w:rsid w:val="00512C72"/>
    <w:pPr>
      <w:spacing w:line="24" w:lineRule="atLeast"/>
      <w:jc w:val="both"/>
    </w:pPr>
    <w:rPr>
      <w:rFonts w:eastAsia="Times New Roman" w:cs="Arial"/>
      <w:sz w:val="22"/>
      <w:lang w:val="en-US" w:bidi="en-US"/>
    </w:rPr>
  </w:style>
  <w:style w:type="paragraph" w:customStyle="1" w:styleId="Heading21">
    <w:name w:val="Heading 21"/>
    <w:basedOn w:val="Normal"/>
    <w:rsid w:val="00512C72"/>
    <w:pPr>
      <w:keepNext/>
      <w:spacing w:before="100" w:after="100" w:line="240" w:lineRule="auto"/>
      <w:outlineLvl w:val="2"/>
    </w:pPr>
    <w:rPr>
      <w:rFonts w:eastAsia="Times New Roman" w:cs="Times New Roman"/>
      <w:b/>
      <w:szCs w:val="20"/>
      <w:lang w:val="en-ZA"/>
    </w:rPr>
  </w:style>
  <w:style w:type="paragraph" w:customStyle="1" w:styleId="Heading11">
    <w:name w:val="Heading 11"/>
    <w:basedOn w:val="Heading1"/>
    <w:rsid w:val="00512C72"/>
    <w:pPr>
      <w:numPr>
        <w:numId w:val="0"/>
      </w:numPr>
      <w:tabs>
        <w:tab w:val="left" w:pos="851"/>
      </w:tabs>
      <w:spacing w:before="0" w:beforeAutospacing="0" w:after="0" w:line="240" w:lineRule="auto"/>
    </w:pPr>
    <w:rPr>
      <w:rFonts w:eastAsia="Times New Roman" w:cs="Arial"/>
      <w:b w:val="0"/>
      <w:bCs w:val="0"/>
      <w:caps/>
      <w:sz w:val="40"/>
    </w:rPr>
  </w:style>
  <w:style w:type="paragraph" w:customStyle="1" w:styleId="StyleHEADING1BottomSinglesolidlineAuto15ptLinewi">
    <w:name w:val="Style HEADING 1 + Bottom: (Single solid line Auto  1.5 pt Line wi..."/>
    <w:basedOn w:val="Heading11"/>
    <w:rsid w:val="00512C72"/>
    <w:pPr>
      <w:pBdr>
        <w:bottom w:val="single" w:sz="12" w:space="1" w:color="auto"/>
      </w:pBdr>
      <w:spacing w:after="60"/>
    </w:pPr>
    <w:rPr>
      <w:rFonts w:cs="Times New Roman"/>
      <w:szCs w:val="20"/>
    </w:rPr>
  </w:style>
  <w:style w:type="paragraph" w:customStyle="1" w:styleId="Heading5C">
    <w:name w:val="Heading5C"/>
    <w:basedOn w:val="Heading2"/>
    <w:rsid w:val="00512C72"/>
    <w:pPr>
      <w:numPr>
        <w:ilvl w:val="0"/>
        <w:numId w:val="0"/>
      </w:numPr>
      <w:spacing w:before="0" w:after="0" w:line="240" w:lineRule="auto"/>
    </w:pPr>
    <w:rPr>
      <w:rFonts w:ascii="Arial" w:eastAsia="Times New Roman" w:hAnsi="Arial" w:cs="Arial"/>
      <w:bCs w:val="0"/>
      <w:caps/>
      <w:color w:val="auto"/>
      <w:sz w:val="22"/>
      <w:szCs w:val="24"/>
    </w:rPr>
  </w:style>
  <w:style w:type="paragraph" w:customStyle="1" w:styleId="Heading5ci">
    <w:name w:val="Heading5ci"/>
    <w:basedOn w:val="Heading3"/>
    <w:rsid w:val="00512C72"/>
    <w:pPr>
      <w:numPr>
        <w:ilvl w:val="0"/>
        <w:numId w:val="0"/>
      </w:numPr>
      <w:spacing w:before="0" w:after="0" w:line="240" w:lineRule="auto"/>
    </w:pPr>
    <w:rPr>
      <w:rFonts w:ascii="Arial" w:eastAsia="Times New Roman" w:hAnsi="Arial" w:cs="Arial"/>
      <w:bCs w:val="0"/>
      <w:color w:val="auto"/>
      <w:sz w:val="22"/>
      <w:szCs w:val="26"/>
    </w:rPr>
  </w:style>
  <w:style w:type="paragraph" w:customStyle="1" w:styleId="Quick1">
    <w:name w:val="Quick _1"/>
    <w:basedOn w:val="Normal"/>
    <w:rsid w:val="00512C72"/>
    <w:pPr>
      <w:spacing w:after="0" w:line="240" w:lineRule="auto"/>
      <w:ind w:left="1440" w:hanging="720"/>
    </w:pPr>
    <w:rPr>
      <w:rFonts w:eastAsia="Times New Roman" w:cs="Times New Roman"/>
      <w:sz w:val="22"/>
      <w:szCs w:val="20"/>
      <w:lang w:val="en-US"/>
    </w:rPr>
  </w:style>
  <w:style w:type="paragraph" w:customStyle="1" w:styleId="Quicka">
    <w:name w:val="Quick a)"/>
    <w:basedOn w:val="Normal"/>
    <w:rsid w:val="00512C72"/>
    <w:pPr>
      <w:spacing w:after="0" w:line="240" w:lineRule="auto"/>
      <w:ind w:left="720" w:hanging="720"/>
    </w:pPr>
    <w:rPr>
      <w:rFonts w:eastAsia="Times New Roman" w:cs="Times New Roman"/>
      <w:sz w:val="22"/>
      <w:szCs w:val="20"/>
      <w:lang w:val="en-US"/>
    </w:rPr>
  </w:style>
  <w:style w:type="paragraph" w:customStyle="1" w:styleId="Normalnumbered">
    <w:name w:val="Normal numbered"/>
    <w:basedOn w:val="Normal"/>
    <w:rsid w:val="00512C72"/>
    <w:pPr>
      <w:tabs>
        <w:tab w:val="num" w:pos="1440"/>
      </w:tabs>
      <w:spacing w:after="0" w:line="240" w:lineRule="auto"/>
      <w:ind w:left="1440" w:hanging="720"/>
      <w:jc w:val="both"/>
    </w:pPr>
    <w:rPr>
      <w:rFonts w:eastAsia="Times New Roman" w:cs="Times New Roman"/>
      <w:szCs w:val="20"/>
      <w:lang w:val="en-ZA"/>
    </w:rPr>
  </w:style>
  <w:style w:type="paragraph" w:customStyle="1" w:styleId="HEADING4A">
    <w:name w:val="HEADING 4A"/>
    <w:basedOn w:val="Heading2"/>
    <w:rsid w:val="00512C72"/>
    <w:pPr>
      <w:numPr>
        <w:ilvl w:val="0"/>
        <w:numId w:val="0"/>
      </w:numPr>
      <w:spacing w:before="0" w:after="0" w:line="240" w:lineRule="auto"/>
      <w:jc w:val="both"/>
    </w:pPr>
    <w:rPr>
      <w:rFonts w:ascii="Arial" w:eastAsia="Times New Roman" w:hAnsi="Arial" w:cs="Arial"/>
      <w:bCs w:val="0"/>
      <w:caps/>
      <w:color w:val="auto"/>
      <w:sz w:val="22"/>
      <w:szCs w:val="24"/>
    </w:rPr>
  </w:style>
  <w:style w:type="paragraph" w:customStyle="1" w:styleId="HEADING4B">
    <w:name w:val="HEADING4B"/>
    <w:basedOn w:val="Heading2"/>
    <w:rsid w:val="00512C72"/>
    <w:pPr>
      <w:numPr>
        <w:ilvl w:val="0"/>
        <w:numId w:val="0"/>
      </w:numPr>
      <w:spacing w:before="0" w:after="0" w:line="240" w:lineRule="auto"/>
      <w:jc w:val="both"/>
    </w:pPr>
    <w:rPr>
      <w:rFonts w:ascii="Arial" w:eastAsia="Times New Roman" w:hAnsi="Arial" w:cs="Arial"/>
      <w:bCs w:val="0"/>
      <w:caps/>
      <w:color w:val="auto"/>
      <w:sz w:val="22"/>
      <w:szCs w:val="24"/>
    </w:rPr>
  </w:style>
  <w:style w:type="paragraph" w:customStyle="1" w:styleId="Heading1A">
    <w:name w:val="Heading 1A"/>
    <w:basedOn w:val="Heading2"/>
    <w:rsid w:val="00512C72"/>
    <w:pPr>
      <w:numPr>
        <w:ilvl w:val="0"/>
        <w:numId w:val="0"/>
      </w:numPr>
      <w:spacing w:before="0" w:after="0" w:line="240" w:lineRule="auto"/>
    </w:pPr>
    <w:rPr>
      <w:rFonts w:ascii="Arial" w:eastAsia="Times New Roman" w:hAnsi="Arial" w:cs="Arial"/>
      <w:bCs w:val="0"/>
      <w:caps/>
      <w:color w:val="auto"/>
      <w:sz w:val="22"/>
      <w:szCs w:val="24"/>
    </w:rPr>
  </w:style>
  <w:style w:type="paragraph" w:customStyle="1" w:styleId="Heading1Ai">
    <w:name w:val="Heading1Ai"/>
    <w:basedOn w:val="Heading3"/>
    <w:rsid w:val="00512C72"/>
    <w:pPr>
      <w:numPr>
        <w:ilvl w:val="0"/>
        <w:numId w:val="0"/>
      </w:numPr>
      <w:spacing w:before="0" w:after="0" w:line="240" w:lineRule="auto"/>
    </w:pPr>
    <w:rPr>
      <w:rFonts w:ascii="Arial" w:eastAsia="Times New Roman" w:hAnsi="Arial" w:cs="Arial"/>
      <w:bCs w:val="0"/>
      <w:caps/>
      <w:color w:val="auto"/>
      <w:sz w:val="22"/>
      <w:szCs w:val="26"/>
    </w:rPr>
  </w:style>
  <w:style w:type="paragraph" w:customStyle="1" w:styleId="Heading1Ai0">
    <w:name w:val="Heading 1Ai"/>
    <w:basedOn w:val="Heading3"/>
    <w:rsid w:val="00512C72"/>
    <w:pPr>
      <w:numPr>
        <w:ilvl w:val="0"/>
        <w:numId w:val="0"/>
      </w:numPr>
      <w:spacing w:before="0" w:after="0" w:line="240" w:lineRule="auto"/>
    </w:pPr>
    <w:rPr>
      <w:rFonts w:ascii="Arial" w:eastAsia="Times New Roman" w:hAnsi="Arial" w:cs="Arial"/>
      <w:bCs w:val="0"/>
      <w:color w:val="auto"/>
      <w:sz w:val="22"/>
      <w:szCs w:val="26"/>
    </w:rPr>
  </w:style>
  <w:style w:type="paragraph" w:customStyle="1" w:styleId="Heading5A">
    <w:name w:val="Heading 5A"/>
    <w:basedOn w:val="Heading2"/>
    <w:rsid w:val="00512C72"/>
    <w:pPr>
      <w:numPr>
        <w:ilvl w:val="0"/>
        <w:numId w:val="0"/>
      </w:numPr>
      <w:spacing w:before="0" w:after="0" w:line="240" w:lineRule="auto"/>
    </w:pPr>
    <w:rPr>
      <w:rFonts w:ascii="Arial" w:eastAsia="Times New Roman" w:hAnsi="Arial" w:cs="Arial"/>
      <w:bCs w:val="0"/>
      <w:caps/>
      <w:color w:val="auto"/>
      <w:sz w:val="22"/>
      <w:szCs w:val="24"/>
    </w:rPr>
  </w:style>
  <w:style w:type="paragraph" w:customStyle="1" w:styleId="Heading5Bi">
    <w:name w:val="Heading5Bi"/>
    <w:basedOn w:val="Heading2"/>
    <w:rsid w:val="00512C72"/>
    <w:pPr>
      <w:numPr>
        <w:ilvl w:val="0"/>
        <w:numId w:val="0"/>
      </w:numPr>
      <w:spacing w:before="0" w:after="0" w:line="240" w:lineRule="auto"/>
    </w:pPr>
    <w:rPr>
      <w:rFonts w:ascii="Arial" w:eastAsia="Times New Roman" w:hAnsi="Arial" w:cs="Arial"/>
      <w:bCs w:val="0"/>
      <w:caps/>
      <w:color w:val="auto"/>
      <w:sz w:val="22"/>
      <w:szCs w:val="24"/>
    </w:rPr>
  </w:style>
  <w:style w:type="paragraph" w:customStyle="1" w:styleId="Heading5Bii">
    <w:name w:val="Heading5Bii"/>
    <w:basedOn w:val="Heading2"/>
    <w:rsid w:val="00512C72"/>
    <w:pPr>
      <w:numPr>
        <w:ilvl w:val="0"/>
        <w:numId w:val="0"/>
      </w:numPr>
      <w:spacing w:before="0" w:after="0" w:line="240" w:lineRule="auto"/>
      <w:jc w:val="both"/>
    </w:pPr>
    <w:rPr>
      <w:rFonts w:ascii="Arial" w:eastAsia="Times New Roman" w:hAnsi="Arial" w:cs="Arial"/>
      <w:b w:val="0"/>
      <w:bCs w:val="0"/>
      <w:color w:val="auto"/>
      <w:sz w:val="22"/>
      <w:szCs w:val="24"/>
    </w:rPr>
  </w:style>
  <w:style w:type="paragraph" w:customStyle="1" w:styleId="hEADING5d">
    <w:name w:val="hEADING5d"/>
    <w:basedOn w:val="Heading2"/>
    <w:rsid w:val="00512C72"/>
    <w:pPr>
      <w:numPr>
        <w:ilvl w:val="0"/>
        <w:numId w:val="0"/>
      </w:numPr>
      <w:tabs>
        <w:tab w:val="left" w:pos="1080"/>
      </w:tabs>
      <w:spacing w:before="0" w:after="0" w:line="240" w:lineRule="auto"/>
    </w:pPr>
    <w:rPr>
      <w:rFonts w:ascii="Arial" w:eastAsia="Times New Roman" w:hAnsi="Arial" w:cs="Arial"/>
      <w:bCs w:val="0"/>
      <w:caps/>
      <w:color w:val="auto"/>
      <w:sz w:val="22"/>
      <w:szCs w:val="24"/>
    </w:rPr>
  </w:style>
  <w:style w:type="paragraph" w:customStyle="1" w:styleId="HEADING5E">
    <w:name w:val="HEADING5E"/>
    <w:basedOn w:val="Heading2"/>
    <w:rsid w:val="00512C72"/>
    <w:pPr>
      <w:numPr>
        <w:ilvl w:val="0"/>
        <w:numId w:val="0"/>
      </w:numPr>
      <w:spacing w:before="0" w:after="0" w:line="240" w:lineRule="auto"/>
    </w:pPr>
    <w:rPr>
      <w:rFonts w:ascii="Arial" w:eastAsia="Times New Roman" w:hAnsi="Arial" w:cs="Arial"/>
      <w:bCs w:val="0"/>
      <w:caps/>
      <w:color w:val="auto"/>
      <w:sz w:val="22"/>
      <w:szCs w:val="24"/>
    </w:rPr>
  </w:style>
  <w:style w:type="paragraph" w:customStyle="1" w:styleId="HEADING5Ei">
    <w:name w:val="HEADING 5Ei"/>
    <w:basedOn w:val="Heading2"/>
    <w:rsid w:val="00512C72"/>
    <w:pPr>
      <w:numPr>
        <w:ilvl w:val="0"/>
        <w:numId w:val="0"/>
      </w:numPr>
      <w:spacing w:before="0" w:after="0" w:line="240" w:lineRule="auto"/>
    </w:pPr>
    <w:rPr>
      <w:rFonts w:ascii="Arial" w:eastAsia="Times New Roman" w:hAnsi="Arial" w:cs="Arial"/>
      <w:bCs w:val="0"/>
      <w:color w:val="auto"/>
      <w:sz w:val="22"/>
      <w:szCs w:val="24"/>
    </w:rPr>
  </w:style>
  <w:style w:type="paragraph" w:customStyle="1" w:styleId="Heading70">
    <w:name w:val="Heading7"/>
    <w:basedOn w:val="Heading2"/>
    <w:rsid w:val="00512C72"/>
    <w:pPr>
      <w:numPr>
        <w:ilvl w:val="0"/>
        <w:numId w:val="0"/>
      </w:numPr>
      <w:spacing w:before="0" w:after="0" w:line="240" w:lineRule="auto"/>
    </w:pPr>
    <w:rPr>
      <w:rFonts w:ascii="Arial" w:eastAsia="Times New Roman" w:hAnsi="Arial" w:cs="Arial"/>
      <w:bCs w:val="0"/>
      <w:caps/>
      <w:color w:val="auto"/>
      <w:sz w:val="22"/>
      <w:szCs w:val="24"/>
    </w:rPr>
  </w:style>
  <w:style w:type="paragraph" w:customStyle="1" w:styleId="Heading7A">
    <w:name w:val="Heading 7A"/>
    <w:basedOn w:val="Heading2"/>
    <w:rsid w:val="00512C72"/>
    <w:pPr>
      <w:numPr>
        <w:ilvl w:val="0"/>
        <w:numId w:val="0"/>
      </w:numPr>
      <w:tabs>
        <w:tab w:val="right" w:pos="9299"/>
      </w:tabs>
      <w:spacing w:before="0" w:after="0" w:line="240" w:lineRule="auto"/>
    </w:pPr>
    <w:rPr>
      <w:rFonts w:ascii="Arial" w:eastAsia="Times New Roman" w:hAnsi="Arial" w:cs="Arial"/>
      <w:bCs w:val="0"/>
      <w:caps/>
      <w:color w:val="auto"/>
      <w:sz w:val="22"/>
      <w:szCs w:val="24"/>
    </w:rPr>
  </w:style>
  <w:style w:type="paragraph" w:customStyle="1" w:styleId="Heading10">
    <w:name w:val="Heading 10"/>
    <w:basedOn w:val="Heading9"/>
    <w:rsid w:val="00512C72"/>
    <w:pPr>
      <w:numPr>
        <w:ilvl w:val="0"/>
        <w:numId w:val="0"/>
      </w:numPr>
      <w:spacing w:before="0" w:after="0" w:line="240" w:lineRule="auto"/>
    </w:pPr>
    <w:rPr>
      <w:rFonts w:ascii="Arial" w:eastAsia="Times New Roman" w:hAnsi="Arial" w:cs="Arial"/>
      <w:i w:val="0"/>
      <w:iCs w:val="0"/>
      <w:caps/>
      <w:color w:val="auto"/>
      <w:sz w:val="22"/>
      <w:szCs w:val="24"/>
    </w:rPr>
  </w:style>
  <w:style w:type="paragraph" w:customStyle="1" w:styleId="TOC10">
    <w:name w:val="TOC 10"/>
    <w:basedOn w:val="TOC1"/>
    <w:rsid w:val="00512C72"/>
    <w:pPr>
      <w:tabs>
        <w:tab w:val="clear" w:pos="600"/>
        <w:tab w:val="clear" w:pos="9628"/>
        <w:tab w:val="left" w:pos="426"/>
        <w:tab w:val="left" w:pos="720"/>
        <w:tab w:val="left" w:pos="1814"/>
        <w:tab w:val="right" w:leader="dot" w:pos="8820"/>
        <w:tab w:val="right" w:pos="9180"/>
        <w:tab w:val="right" w:leader="dot" w:pos="9299"/>
        <w:tab w:val="right" w:leader="dot" w:pos="9344"/>
      </w:tabs>
      <w:spacing w:after="0" w:line="240" w:lineRule="auto"/>
      <w:ind w:left="1260" w:right="299" w:hanging="1260"/>
    </w:pPr>
    <w:rPr>
      <w:rFonts w:eastAsia="Times New Roman"/>
      <w:noProof w:val="0"/>
      <w:sz w:val="22"/>
      <w:lang w:val="en-GB"/>
    </w:rPr>
  </w:style>
  <w:style w:type="paragraph" w:customStyle="1" w:styleId="TOC11">
    <w:name w:val="TOC 11"/>
    <w:basedOn w:val="TOC1"/>
    <w:rsid w:val="00512C72"/>
    <w:pPr>
      <w:tabs>
        <w:tab w:val="clear" w:pos="600"/>
        <w:tab w:val="clear" w:pos="9628"/>
        <w:tab w:val="left" w:pos="426"/>
        <w:tab w:val="left" w:pos="720"/>
        <w:tab w:val="right" w:leader="dot" w:pos="8820"/>
        <w:tab w:val="right" w:pos="9180"/>
        <w:tab w:val="right" w:leader="dot" w:pos="9299"/>
        <w:tab w:val="right" w:leader="dot" w:pos="9344"/>
      </w:tabs>
      <w:spacing w:after="0" w:line="300" w:lineRule="exact"/>
      <w:ind w:left="1080" w:right="299" w:hanging="1080"/>
    </w:pPr>
    <w:rPr>
      <w:rFonts w:eastAsia="Times New Roman"/>
      <w:noProof w:val="0"/>
      <w:sz w:val="22"/>
      <w:lang w:val="en-GB"/>
    </w:rPr>
  </w:style>
  <w:style w:type="paragraph" w:customStyle="1" w:styleId="TOC12">
    <w:name w:val="TOC12"/>
    <w:basedOn w:val="TOC1"/>
    <w:rsid w:val="00512C72"/>
    <w:pPr>
      <w:tabs>
        <w:tab w:val="clear" w:pos="600"/>
        <w:tab w:val="clear" w:pos="9628"/>
        <w:tab w:val="left" w:pos="426"/>
        <w:tab w:val="left" w:pos="720"/>
        <w:tab w:val="right" w:leader="dot" w:pos="8820"/>
        <w:tab w:val="right" w:pos="9180"/>
        <w:tab w:val="right" w:leader="dot" w:pos="9299"/>
        <w:tab w:val="right" w:leader="dot" w:pos="9344"/>
      </w:tabs>
      <w:spacing w:after="0" w:line="300" w:lineRule="exact"/>
      <w:ind w:left="1260" w:right="299" w:hanging="1260"/>
    </w:pPr>
    <w:rPr>
      <w:rFonts w:eastAsia="Times New Roman"/>
      <w:caps/>
      <w:noProof w:val="0"/>
      <w:sz w:val="22"/>
      <w:lang w:val="en-GB"/>
    </w:rPr>
  </w:style>
  <w:style w:type="paragraph" w:customStyle="1" w:styleId="TOC13">
    <w:name w:val="TOC 13"/>
    <w:basedOn w:val="TOC1"/>
    <w:rsid w:val="00512C72"/>
    <w:pPr>
      <w:tabs>
        <w:tab w:val="clear" w:pos="600"/>
        <w:tab w:val="clear" w:pos="9628"/>
        <w:tab w:val="left" w:pos="426"/>
        <w:tab w:val="left" w:pos="720"/>
        <w:tab w:val="right" w:leader="dot" w:pos="8820"/>
        <w:tab w:val="right" w:pos="9180"/>
        <w:tab w:val="right" w:leader="dot" w:pos="9299"/>
        <w:tab w:val="right" w:leader="dot" w:pos="9344"/>
      </w:tabs>
      <w:spacing w:after="0" w:line="300" w:lineRule="exact"/>
      <w:ind w:left="1080" w:right="299" w:hanging="1080"/>
    </w:pPr>
    <w:rPr>
      <w:rFonts w:eastAsia="Times New Roman"/>
      <w:noProof w:val="0"/>
      <w:sz w:val="22"/>
      <w:lang w:val="en-GB"/>
    </w:rPr>
  </w:style>
  <w:style w:type="paragraph" w:customStyle="1" w:styleId="TOC14">
    <w:name w:val="TOC 14"/>
    <w:basedOn w:val="TOC1"/>
    <w:rsid w:val="00512C72"/>
    <w:pPr>
      <w:tabs>
        <w:tab w:val="clear" w:pos="600"/>
        <w:tab w:val="clear" w:pos="9628"/>
        <w:tab w:val="left" w:pos="426"/>
        <w:tab w:val="left" w:pos="720"/>
        <w:tab w:val="left" w:pos="2160"/>
        <w:tab w:val="right" w:leader="dot" w:pos="8820"/>
        <w:tab w:val="right" w:pos="9180"/>
        <w:tab w:val="right" w:leader="dot" w:pos="9360"/>
      </w:tabs>
      <w:spacing w:after="0" w:line="300" w:lineRule="exact"/>
      <w:ind w:left="1080" w:right="299" w:hanging="1080"/>
    </w:pPr>
    <w:rPr>
      <w:rFonts w:eastAsia="Times New Roman"/>
      <w:noProof w:val="0"/>
      <w:sz w:val="22"/>
      <w:lang w:val="en-GB"/>
    </w:rPr>
  </w:style>
  <w:style w:type="paragraph" w:customStyle="1" w:styleId="TOC16">
    <w:name w:val="TOC 16"/>
    <w:basedOn w:val="TOC1"/>
    <w:rsid w:val="00512C72"/>
    <w:pPr>
      <w:tabs>
        <w:tab w:val="clear" w:pos="600"/>
        <w:tab w:val="clear" w:pos="9628"/>
        <w:tab w:val="left" w:pos="426"/>
        <w:tab w:val="left" w:pos="720"/>
        <w:tab w:val="right" w:leader="dot" w:pos="8820"/>
        <w:tab w:val="right" w:pos="9180"/>
        <w:tab w:val="right" w:leader="dot" w:pos="9344"/>
      </w:tabs>
      <w:spacing w:after="0" w:line="300" w:lineRule="exact"/>
      <w:ind w:left="1260" w:right="299" w:hanging="1260"/>
    </w:pPr>
    <w:rPr>
      <w:rFonts w:eastAsia="Times New Roman"/>
      <w:noProof w:val="0"/>
      <w:sz w:val="22"/>
      <w:lang w:val="en-GB"/>
    </w:rPr>
  </w:style>
  <w:style w:type="paragraph" w:customStyle="1" w:styleId="TOC15">
    <w:name w:val="TOC 15"/>
    <w:basedOn w:val="TOC1"/>
    <w:rsid w:val="00512C72"/>
    <w:pPr>
      <w:tabs>
        <w:tab w:val="clear" w:pos="600"/>
        <w:tab w:val="clear" w:pos="9628"/>
        <w:tab w:val="left" w:pos="426"/>
        <w:tab w:val="left" w:pos="720"/>
        <w:tab w:val="right" w:leader="dot" w:pos="8820"/>
        <w:tab w:val="right" w:pos="9180"/>
        <w:tab w:val="right" w:leader="dot" w:pos="9344"/>
      </w:tabs>
      <w:spacing w:after="0" w:line="300" w:lineRule="exact"/>
      <w:ind w:left="1080" w:right="299" w:hanging="1080"/>
    </w:pPr>
    <w:rPr>
      <w:rFonts w:eastAsia="Times New Roman"/>
      <w:noProof w:val="0"/>
      <w:sz w:val="22"/>
      <w:lang w:val="en-GB"/>
    </w:rPr>
  </w:style>
  <w:style w:type="paragraph" w:customStyle="1" w:styleId="TOC17">
    <w:name w:val="TOC 17"/>
    <w:basedOn w:val="TOC1"/>
    <w:rsid w:val="00512C72"/>
    <w:pPr>
      <w:tabs>
        <w:tab w:val="clear" w:pos="600"/>
        <w:tab w:val="clear" w:pos="9628"/>
        <w:tab w:val="left" w:pos="426"/>
        <w:tab w:val="left" w:pos="720"/>
        <w:tab w:val="right" w:leader="dot" w:pos="8820"/>
        <w:tab w:val="right" w:pos="9180"/>
        <w:tab w:val="right" w:leader="dot" w:pos="9344"/>
      </w:tabs>
      <w:spacing w:after="0" w:line="300" w:lineRule="exact"/>
      <w:ind w:left="1260" w:right="299" w:hanging="1260"/>
    </w:pPr>
    <w:rPr>
      <w:rFonts w:eastAsia="Times New Roman"/>
      <w:noProof w:val="0"/>
      <w:sz w:val="22"/>
      <w:lang w:val="en-GB"/>
    </w:rPr>
  </w:style>
  <w:style w:type="paragraph" w:customStyle="1" w:styleId="heading40">
    <w:name w:val="heading4"/>
    <w:basedOn w:val="Normal"/>
    <w:rsid w:val="00512C72"/>
    <w:pPr>
      <w:spacing w:after="0" w:line="240" w:lineRule="auto"/>
      <w:ind w:left="720"/>
    </w:pPr>
    <w:rPr>
      <w:rFonts w:eastAsia="Times New Roman" w:cs="Arial"/>
      <w:b/>
      <w:color w:val="000000"/>
      <w:szCs w:val="20"/>
      <w:lang w:val="en-ZA"/>
    </w:rPr>
  </w:style>
  <w:style w:type="paragraph" w:customStyle="1" w:styleId="Quicki">
    <w:name w:val="Quick i)"/>
    <w:basedOn w:val="Normal"/>
    <w:rsid w:val="00512C72"/>
    <w:pPr>
      <w:spacing w:after="0" w:line="240" w:lineRule="auto"/>
      <w:ind w:left="1440" w:hanging="720"/>
    </w:pPr>
    <w:rPr>
      <w:rFonts w:eastAsia="Times New Roman" w:cs="Arial"/>
      <w:szCs w:val="20"/>
      <w:lang w:val="en-ZA"/>
    </w:rPr>
  </w:style>
  <w:style w:type="paragraph" w:customStyle="1" w:styleId="Quick10">
    <w:name w:val="Quick 1."/>
    <w:basedOn w:val="Normal"/>
    <w:rsid w:val="00512C72"/>
    <w:pPr>
      <w:spacing w:after="0" w:line="240" w:lineRule="auto"/>
      <w:ind w:left="1440" w:hanging="720"/>
    </w:pPr>
    <w:rPr>
      <w:rFonts w:eastAsia="Times New Roman" w:cs="Arial"/>
      <w:szCs w:val="20"/>
      <w:lang w:val="en-ZA"/>
    </w:rPr>
  </w:style>
  <w:style w:type="paragraph" w:customStyle="1" w:styleId="Headingending">
    <w:name w:val="Heading/ending"/>
    <w:basedOn w:val="Normal"/>
    <w:rsid w:val="00512C72"/>
    <w:pPr>
      <w:spacing w:after="0" w:line="240" w:lineRule="auto"/>
      <w:jc w:val="both"/>
    </w:pPr>
    <w:rPr>
      <w:rFonts w:eastAsia="Times New Roman" w:cs="Arial"/>
      <w:sz w:val="22"/>
    </w:rPr>
  </w:style>
  <w:style w:type="paragraph" w:styleId="BlockText">
    <w:name w:val="Block Text"/>
    <w:basedOn w:val="Normal"/>
    <w:rsid w:val="00512C72"/>
    <w:pPr>
      <w:tabs>
        <w:tab w:val="num" w:pos="360"/>
      </w:tabs>
      <w:spacing w:after="0" w:line="240" w:lineRule="auto"/>
      <w:ind w:left="360" w:right="-1598"/>
    </w:pPr>
    <w:rPr>
      <w:rFonts w:eastAsia="Times New Roman" w:cs="Arial"/>
      <w:sz w:val="22"/>
      <w:szCs w:val="24"/>
      <w:lang w:val="en-US"/>
    </w:rPr>
  </w:style>
  <w:style w:type="paragraph" w:customStyle="1" w:styleId="HEADING5F">
    <w:name w:val="HEADING5F"/>
    <w:basedOn w:val="Normal"/>
    <w:rsid w:val="00512C72"/>
    <w:pPr>
      <w:spacing w:after="0" w:line="240" w:lineRule="auto"/>
      <w:ind w:left="-90"/>
    </w:pPr>
    <w:rPr>
      <w:rFonts w:eastAsia="Times New Roman" w:cs="Times New Roman"/>
      <w:sz w:val="22"/>
      <w:szCs w:val="24"/>
      <w:lang w:val="en-ZA"/>
    </w:rPr>
  </w:style>
  <w:style w:type="paragraph" w:customStyle="1" w:styleId="Heading5New">
    <w:name w:val="Heading 5 New"/>
    <w:basedOn w:val="Heading5"/>
    <w:rsid w:val="00512C72"/>
    <w:pPr>
      <w:numPr>
        <w:ilvl w:val="0"/>
        <w:numId w:val="0"/>
      </w:numPr>
      <w:tabs>
        <w:tab w:val="left" w:pos="720"/>
        <w:tab w:val="left" w:pos="900"/>
      </w:tabs>
      <w:spacing w:before="0" w:after="0" w:line="240" w:lineRule="auto"/>
    </w:pPr>
    <w:rPr>
      <w:rFonts w:ascii="Arial" w:eastAsia="Times New Roman" w:hAnsi="Arial" w:cs="Arial"/>
      <w:b/>
      <w:color w:val="auto"/>
      <w:szCs w:val="20"/>
      <w:lang w:val="en-US"/>
    </w:rPr>
  </w:style>
  <w:style w:type="paragraph" w:customStyle="1" w:styleId="SECTION">
    <w:name w:val="SECTION"/>
    <w:rsid w:val="00512C72"/>
    <w:pPr>
      <w:tabs>
        <w:tab w:val="left" w:pos="720"/>
        <w:tab w:val="left" w:pos="1440"/>
        <w:tab w:val="left" w:pos="2160"/>
      </w:tabs>
      <w:spacing w:before="240" w:after="120" w:line="288" w:lineRule="auto"/>
      <w:ind w:left="720" w:hanging="720"/>
    </w:pPr>
    <w:rPr>
      <w:rFonts w:ascii="Arial" w:hAnsi="Arial"/>
      <w:b/>
      <w:caps/>
      <w:sz w:val="22"/>
      <w:lang w:val="en-GB" w:eastAsia="en-US"/>
    </w:rPr>
  </w:style>
  <w:style w:type="paragraph" w:customStyle="1" w:styleId="BULLET">
    <w:name w:val="BULLET"/>
    <w:basedOn w:val="BodyText2"/>
    <w:rsid w:val="00512C72"/>
    <w:pPr>
      <w:suppressAutoHyphens w:val="0"/>
      <w:spacing w:after="0" w:line="240" w:lineRule="auto"/>
      <w:ind w:left="720" w:hanging="720"/>
      <w:jc w:val="left"/>
    </w:pPr>
    <w:rPr>
      <w:lang w:val="en-ZA" w:eastAsia="en-US"/>
    </w:rPr>
  </w:style>
  <w:style w:type="paragraph" w:customStyle="1" w:styleId="BULLET2">
    <w:name w:val="BULLET2"/>
    <w:basedOn w:val="BodyText2"/>
    <w:rsid w:val="00512C72"/>
    <w:pPr>
      <w:suppressAutoHyphens w:val="0"/>
      <w:spacing w:after="0" w:line="240" w:lineRule="auto"/>
      <w:ind w:left="1440" w:hanging="720"/>
      <w:jc w:val="left"/>
    </w:pPr>
    <w:rPr>
      <w:lang w:eastAsia="en-US"/>
    </w:rPr>
  </w:style>
  <w:style w:type="paragraph" w:customStyle="1" w:styleId="Style23">
    <w:name w:val="Style23"/>
    <w:basedOn w:val="Heading7"/>
    <w:rsid w:val="00512C72"/>
    <w:pPr>
      <w:numPr>
        <w:ilvl w:val="0"/>
        <w:numId w:val="0"/>
      </w:numPr>
      <w:tabs>
        <w:tab w:val="num" w:pos="1494"/>
      </w:tabs>
      <w:spacing w:before="0" w:after="0" w:line="240" w:lineRule="auto"/>
      <w:ind w:left="1494" w:hanging="360"/>
    </w:pPr>
    <w:rPr>
      <w:rFonts w:ascii="Arial" w:eastAsia="Times New Roman" w:hAnsi="Arial" w:cs="Times New Roman"/>
      <w:i w:val="0"/>
      <w:iCs w:val="0"/>
      <w:color w:val="auto"/>
      <w:sz w:val="22"/>
      <w:szCs w:val="24"/>
    </w:rPr>
  </w:style>
  <w:style w:type="paragraph" w:customStyle="1" w:styleId="Style2">
    <w:name w:val="Style2"/>
    <w:basedOn w:val="Normal"/>
    <w:rsid w:val="00512C72"/>
    <w:pPr>
      <w:tabs>
        <w:tab w:val="num" w:pos="360"/>
      </w:tabs>
      <w:spacing w:after="0" w:line="240" w:lineRule="auto"/>
    </w:pPr>
    <w:rPr>
      <w:rFonts w:eastAsia="Times New Roman" w:cs="Times New Roman"/>
      <w:sz w:val="22"/>
      <w:szCs w:val="24"/>
    </w:rPr>
  </w:style>
  <w:style w:type="paragraph" w:customStyle="1" w:styleId="Style4">
    <w:name w:val="Style4"/>
    <w:basedOn w:val="Normal"/>
    <w:rsid w:val="00512C72"/>
    <w:pPr>
      <w:tabs>
        <w:tab w:val="num" w:pos="720"/>
      </w:tabs>
      <w:spacing w:after="0" w:line="240" w:lineRule="auto"/>
      <w:ind w:left="720" w:hanging="360"/>
    </w:pPr>
    <w:rPr>
      <w:rFonts w:eastAsia="Times New Roman" w:cs="Times New Roman"/>
      <w:sz w:val="22"/>
      <w:szCs w:val="24"/>
    </w:rPr>
  </w:style>
  <w:style w:type="paragraph" w:customStyle="1" w:styleId="Para1">
    <w:name w:val="Para1"/>
    <w:basedOn w:val="Normal"/>
    <w:rsid w:val="00512C72"/>
    <w:pPr>
      <w:spacing w:after="0" w:line="240" w:lineRule="auto"/>
      <w:jc w:val="both"/>
    </w:pPr>
    <w:rPr>
      <w:rFonts w:ascii="Helv" w:eastAsia="Times New Roman" w:hAnsi="Helv" w:cs="Times New Roman"/>
      <w:szCs w:val="20"/>
    </w:rPr>
  </w:style>
  <w:style w:type="paragraph" w:customStyle="1" w:styleId="PS2">
    <w:name w:val="PS2"/>
    <w:basedOn w:val="Normal"/>
    <w:rsid w:val="00512C72"/>
    <w:pPr>
      <w:keepNext/>
      <w:spacing w:after="0" w:line="240" w:lineRule="auto"/>
      <w:jc w:val="both"/>
    </w:pPr>
    <w:rPr>
      <w:rFonts w:eastAsia="Times New Roman" w:cs="Arial"/>
      <w:szCs w:val="20"/>
    </w:rPr>
  </w:style>
  <w:style w:type="paragraph" w:customStyle="1" w:styleId="1">
    <w:name w:val="1"/>
    <w:basedOn w:val="Normal"/>
    <w:rsid w:val="00512C72"/>
    <w:pPr>
      <w:keepNext/>
      <w:keepLines/>
      <w:spacing w:after="0" w:line="240" w:lineRule="auto"/>
    </w:pPr>
    <w:rPr>
      <w:rFonts w:ascii="Letter" w:eastAsia="Times New Roman" w:hAnsi="Letter" w:cs="Times New Roman"/>
      <w:sz w:val="24"/>
      <w:szCs w:val="20"/>
      <w:lang w:eastAsia="en-ZA"/>
    </w:rPr>
  </w:style>
  <w:style w:type="paragraph" w:customStyle="1" w:styleId="appendix">
    <w:name w:val="appendix"/>
    <w:basedOn w:val="NormalIndent"/>
    <w:rsid w:val="00512C72"/>
    <w:pPr>
      <w:suppressAutoHyphens w:val="0"/>
      <w:ind w:left="1134"/>
      <w:jc w:val="center"/>
    </w:pPr>
    <w:rPr>
      <w:b/>
      <w:sz w:val="24"/>
      <w:szCs w:val="20"/>
      <w:lang w:eastAsia="en-ZA"/>
    </w:rPr>
  </w:style>
  <w:style w:type="paragraph" w:customStyle="1" w:styleId="bpref">
    <w:name w:val="bp ref"/>
    <w:basedOn w:val="Normal"/>
    <w:rsid w:val="00512C72"/>
    <w:pPr>
      <w:tabs>
        <w:tab w:val="left" w:pos="1134"/>
      </w:tabs>
      <w:spacing w:after="0" w:line="240" w:lineRule="auto"/>
      <w:jc w:val="center"/>
    </w:pPr>
    <w:rPr>
      <w:rFonts w:eastAsia="Times New Roman" w:cs="Times New Roman"/>
      <w:sz w:val="24"/>
      <w:szCs w:val="20"/>
      <w:lang w:eastAsia="en-ZA"/>
    </w:rPr>
  </w:style>
  <w:style w:type="paragraph" w:styleId="Salutation">
    <w:name w:val="Salutation"/>
    <w:basedOn w:val="Normal"/>
    <w:link w:val="SalutationChar"/>
    <w:rsid w:val="00512C72"/>
    <w:pPr>
      <w:keepNext/>
      <w:keepLines/>
      <w:spacing w:after="0" w:line="240" w:lineRule="auto"/>
      <w:jc w:val="both"/>
    </w:pPr>
    <w:rPr>
      <w:rFonts w:eastAsia="Times New Roman" w:cs="Times New Roman"/>
      <w:b/>
      <w:caps/>
      <w:sz w:val="24"/>
      <w:szCs w:val="20"/>
      <w:u w:val="single"/>
      <w:lang w:eastAsia="en-ZA"/>
    </w:rPr>
  </w:style>
  <w:style w:type="character" w:customStyle="1" w:styleId="SalutationChar">
    <w:name w:val="Salutation Char"/>
    <w:basedOn w:val="DefaultParagraphFont"/>
    <w:link w:val="Salutation"/>
    <w:rsid w:val="00512C72"/>
    <w:rPr>
      <w:rFonts w:ascii="Arial" w:hAnsi="Arial"/>
      <w:b/>
      <w:caps/>
      <w:sz w:val="24"/>
      <w:u w:val="single"/>
      <w:lang w:val="en-GB"/>
    </w:rPr>
  </w:style>
  <w:style w:type="paragraph" w:customStyle="1" w:styleId="O1">
    <w:name w:val="O1"/>
    <w:basedOn w:val="Normal"/>
    <w:rsid w:val="00512C72"/>
    <w:pPr>
      <w:keepNext/>
      <w:keepLines/>
      <w:spacing w:before="240" w:after="480" w:line="240" w:lineRule="exact"/>
      <w:jc w:val="center"/>
    </w:pPr>
    <w:rPr>
      <w:rFonts w:eastAsia="Times New Roman" w:cs="Times New Roman"/>
      <w:b/>
      <w:caps/>
      <w:sz w:val="24"/>
      <w:szCs w:val="20"/>
      <w:lang w:val="en-ZA"/>
    </w:rPr>
  </w:style>
  <w:style w:type="paragraph" w:styleId="TOAHeading">
    <w:name w:val="toa heading"/>
    <w:basedOn w:val="Normal"/>
    <w:rsid w:val="00512C72"/>
    <w:pPr>
      <w:spacing w:before="120" w:after="0" w:line="240" w:lineRule="auto"/>
    </w:pPr>
    <w:rPr>
      <w:rFonts w:eastAsia="Times New Roman" w:cs="Times New Roman"/>
      <w:b/>
      <w:sz w:val="24"/>
      <w:szCs w:val="20"/>
    </w:rPr>
  </w:style>
  <w:style w:type="paragraph" w:customStyle="1" w:styleId="NormalJustified">
    <w:name w:val="Normal + Justified"/>
    <w:basedOn w:val="TS"/>
    <w:rsid w:val="00512C72"/>
    <w:pPr>
      <w:spacing w:line="240" w:lineRule="atLeast"/>
      <w:ind w:left="0" w:firstLine="0"/>
    </w:pPr>
    <w:rPr>
      <w:rFonts w:cs="Arial"/>
      <w:szCs w:val="24"/>
    </w:rPr>
  </w:style>
  <w:style w:type="paragraph" w:customStyle="1" w:styleId="member21">
    <w:name w:val="member21"/>
    <w:basedOn w:val="Normal"/>
    <w:rsid w:val="00512C72"/>
    <w:pPr>
      <w:spacing w:after="0" w:line="240" w:lineRule="auto"/>
      <w:jc w:val="both"/>
    </w:pPr>
    <w:rPr>
      <w:rFonts w:eastAsia="Times New Roman" w:cs="Arial"/>
      <w:sz w:val="18"/>
      <w:szCs w:val="18"/>
      <w:lang w:eastAsia="en-GB"/>
    </w:rPr>
  </w:style>
  <w:style w:type="paragraph" w:customStyle="1" w:styleId="member11">
    <w:name w:val="member11"/>
    <w:basedOn w:val="Normal"/>
    <w:rsid w:val="00512C72"/>
    <w:pPr>
      <w:spacing w:after="0" w:line="240" w:lineRule="auto"/>
      <w:jc w:val="both"/>
    </w:pPr>
    <w:rPr>
      <w:rFonts w:eastAsia="Times New Roman" w:cs="Arial"/>
      <w:sz w:val="18"/>
      <w:szCs w:val="18"/>
      <w:lang w:eastAsia="en-GB"/>
    </w:rPr>
  </w:style>
  <w:style w:type="character" w:customStyle="1" w:styleId="head1">
    <w:name w:val="head1"/>
    <w:rsid w:val="00512C72"/>
    <w:rPr>
      <w:rFonts w:ascii="Verdana" w:hAnsi="Verdana" w:hint="default"/>
      <w:b/>
      <w:color w:val="ED1B24"/>
    </w:rPr>
  </w:style>
  <w:style w:type="character" w:customStyle="1" w:styleId="head">
    <w:name w:val="head"/>
    <w:rsid w:val="00512C72"/>
  </w:style>
  <w:style w:type="paragraph" w:styleId="ListNumber2">
    <w:name w:val="List Number 2"/>
    <w:basedOn w:val="Normal"/>
    <w:rsid w:val="00512C72"/>
    <w:pPr>
      <w:tabs>
        <w:tab w:val="num" w:pos="360"/>
      </w:tabs>
      <w:spacing w:after="0" w:line="240" w:lineRule="auto"/>
      <w:ind w:left="1134"/>
      <w:jc w:val="both"/>
    </w:pPr>
    <w:rPr>
      <w:rFonts w:eastAsia="Times New Roman" w:cs="Times New Roman"/>
      <w:sz w:val="24"/>
      <w:szCs w:val="20"/>
    </w:rPr>
  </w:style>
  <w:style w:type="character" w:customStyle="1" w:styleId="ListParagraphChar">
    <w:name w:val="List Paragraph Char"/>
    <w:basedOn w:val="DefaultParagraphFont"/>
    <w:link w:val="ListParagraph"/>
    <w:uiPriority w:val="1"/>
    <w:rsid w:val="00512C72"/>
    <w:rPr>
      <w:rFonts w:ascii="Arial" w:hAnsi="Arial"/>
      <w:sz w:val="22"/>
      <w:lang w:val="en-GB" w:eastAsia="en-US"/>
    </w:rPr>
  </w:style>
  <w:style w:type="character" w:customStyle="1" w:styleId="NormalIndentChar3">
    <w:name w:val="Normal Indent Char3"/>
    <w:aliases w:val="Normal Indent Char2 Char,Normal Indent Char Char Char,Char Char Char Char1,Char Char Char1,Char Char2 Char,Normal Indent Char1 Char Char,Char Char1 Char Char1,Char Char Char Char Char,Normal Indent Char Char1, Char Char"/>
    <w:rsid w:val="00512C72"/>
    <w:rPr>
      <w:sz w:val="22"/>
      <w:szCs w:val="24"/>
      <w:lang w:val="en-GB" w:eastAsia="en-US"/>
    </w:rPr>
  </w:style>
  <w:style w:type="table" w:customStyle="1" w:styleId="PlainTable51">
    <w:name w:val="Plain Table 51"/>
    <w:basedOn w:val="TableNormal"/>
    <w:next w:val="PlainTable52"/>
    <w:uiPriority w:val="45"/>
    <w:rsid w:val="00512C72"/>
    <w:rPr>
      <w:rFonts w:ascii="Calibri" w:eastAsia="Calibri" w:hAnsi="Calibri"/>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512C72"/>
    <w:rPr>
      <w:rFonts w:ascii="Calibri"/>
      <w:sz w:val="22"/>
      <w:szCs w:val="22"/>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SpacingChar">
    <w:name w:val="No Spacing Char"/>
    <w:basedOn w:val="DefaultParagraphFont"/>
    <w:link w:val="NoSpacing"/>
    <w:uiPriority w:val="1"/>
    <w:rsid w:val="00512C72"/>
    <w:rPr>
      <w:rFonts w:ascii="Calibri"/>
      <w:sz w:val="22"/>
      <w:szCs w:val="22"/>
      <w:lang w:eastAsia="en-US"/>
    </w:rPr>
  </w:style>
  <w:style w:type="character" w:customStyle="1" w:styleId="ms-rtecustom-bodytext">
    <w:name w:val="ms-rtecustom-bodytext"/>
    <w:basedOn w:val="DefaultParagraphFont"/>
    <w:rsid w:val="00512C72"/>
  </w:style>
  <w:style w:type="character" w:customStyle="1" w:styleId="UnresolvedMention1">
    <w:name w:val="Unresolved Mention1"/>
    <w:basedOn w:val="DefaultParagraphFont"/>
    <w:uiPriority w:val="99"/>
    <w:semiHidden/>
    <w:unhideWhenUsed/>
    <w:rsid w:val="00512C72"/>
    <w:rPr>
      <w:color w:val="808080"/>
      <w:shd w:val="clear" w:color="auto" w:fill="E6E6E6"/>
    </w:rPr>
  </w:style>
  <w:style w:type="character" w:customStyle="1" w:styleId="UnresolvedMention2">
    <w:name w:val="Unresolved Mention2"/>
    <w:basedOn w:val="DefaultParagraphFont"/>
    <w:uiPriority w:val="99"/>
    <w:semiHidden/>
    <w:unhideWhenUsed/>
    <w:rsid w:val="00B34B44"/>
    <w:rPr>
      <w:color w:val="808080"/>
      <w:shd w:val="clear" w:color="auto" w:fill="E6E6E6"/>
    </w:rPr>
  </w:style>
  <w:style w:type="character" w:customStyle="1" w:styleId="UnresolvedMention3">
    <w:name w:val="Unresolved Mention3"/>
    <w:basedOn w:val="DefaultParagraphFont"/>
    <w:uiPriority w:val="99"/>
    <w:semiHidden/>
    <w:unhideWhenUsed/>
    <w:rsid w:val="00A33D27"/>
    <w:rPr>
      <w:color w:val="808080"/>
      <w:shd w:val="clear" w:color="auto" w:fill="E6E6E6"/>
    </w:rPr>
  </w:style>
  <w:style w:type="paragraph" w:customStyle="1" w:styleId="Technical5a">
    <w:name w:val="Technical 5a"/>
    <w:rsid w:val="00FB6A03"/>
    <w:pPr>
      <w:widowControl w:val="0"/>
      <w:tabs>
        <w:tab w:val="left" w:pos="0"/>
      </w:tabs>
      <w:suppressAutoHyphens/>
      <w:snapToGrid w:val="0"/>
      <w:spacing w:after="160" w:line="259" w:lineRule="auto"/>
    </w:pPr>
    <w:rPr>
      <w:rFonts w:ascii="Courier New" w:hAnsi="Courier New"/>
      <w:b/>
      <w:sz w:val="24"/>
      <w:szCs w:val="22"/>
      <w:lang w:val="en-US" w:eastAsia="en-US"/>
    </w:rPr>
  </w:style>
  <w:style w:type="character" w:customStyle="1" w:styleId="apple-converted-space">
    <w:name w:val="apple-converted-space"/>
    <w:rsid w:val="00FB6A03"/>
  </w:style>
  <w:style w:type="character" w:styleId="UnresolvedMention">
    <w:name w:val="Unresolved Mention"/>
    <w:basedOn w:val="DefaultParagraphFont"/>
    <w:uiPriority w:val="99"/>
    <w:semiHidden/>
    <w:unhideWhenUsed/>
    <w:rsid w:val="00335A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77335">
      <w:bodyDiv w:val="1"/>
      <w:marLeft w:val="0"/>
      <w:marRight w:val="0"/>
      <w:marTop w:val="0"/>
      <w:marBottom w:val="0"/>
      <w:divBdr>
        <w:top w:val="none" w:sz="0" w:space="0" w:color="auto"/>
        <w:left w:val="none" w:sz="0" w:space="0" w:color="auto"/>
        <w:bottom w:val="none" w:sz="0" w:space="0" w:color="auto"/>
        <w:right w:val="none" w:sz="0" w:space="0" w:color="auto"/>
      </w:divBdr>
    </w:div>
    <w:div w:id="463888560">
      <w:bodyDiv w:val="1"/>
      <w:marLeft w:val="0"/>
      <w:marRight w:val="0"/>
      <w:marTop w:val="0"/>
      <w:marBottom w:val="0"/>
      <w:divBdr>
        <w:top w:val="none" w:sz="0" w:space="0" w:color="auto"/>
        <w:left w:val="none" w:sz="0" w:space="0" w:color="auto"/>
        <w:bottom w:val="none" w:sz="0" w:space="0" w:color="auto"/>
        <w:right w:val="none" w:sz="0" w:space="0" w:color="auto"/>
      </w:divBdr>
    </w:div>
    <w:div w:id="1018043329">
      <w:bodyDiv w:val="1"/>
      <w:marLeft w:val="0"/>
      <w:marRight w:val="0"/>
      <w:marTop w:val="0"/>
      <w:marBottom w:val="0"/>
      <w:divBdr>
        <w:top w:val="none" w:sz="0" w:space="0" w:color="auto"/>
        <w:left w:val="none" w:sz="0" w:space="0" w:color="auto"/>
        <w:bottom w:val="none" w:sz="0" w:space="0" w:color="auto"/>
        <w:right w:val="none" w:sz="0" w:space="0" w:color="auto"/>
      </w:divBdr>
    </w:div>
    <w:div w:id="1747146219">
      <w:bodyDiv w:val="1"/>
      <w:marLeft w:val="0"/>
      <w:marRight w:val="0"/>
      <w:marTop w:val="0"/>
      <w:marBottom w:val="0"/>
      <w:divBdr>
        <w:top w:val="none" w:sz="0" w:space="0" w:color="auto"/>
        <w:left w:val="none" w:sz="0" w:space="0" w:color="auto"/>
        <w:bottom w:val="none" w:sz="0" w:space="0" w:color="auto"/>
        <w:right w:val="none" w:sz="0" w:space="0" w:color="auto"/>
      </w:divBdr>
    </w:div>
    <w:div w:id="200370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BA957-78BA-4B1F-BB06-539CC90C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159</Pages>
  <Words>44938</Words>
  <Characters>256151</Characters>
  <Application>Microsoft Office Word</Application>
  <DocSecurity>0</DocSecurity>
  <Lines>2134</Lines>
  <Paragraphs>600</Paragraphs>
  <ScaleCrop>false</ScaleCrop>
  <HeadingPairs>
    <vt:vector size="2" baseType="variant">
      <vt:variant>
        <vt:lpstr>Title</vt:lpstr>
      </vt:variant>
      <vt:variant>
        <vt:i4>1</vt:i4>
      </vt:variant>
    </vt:vector>
  </HeadingPairs>
  <TitlesOfParts>
    <vt:vector size="1" baseType="lpstr">
      <vt:lpstr/>
    </vt:vector>
  </TitlesOfParts>
  <Company>shg</Company>
  <LinksUpToDate>false</LinksUpToDate>
  <CharactersWithSpaces>300489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ENS</dc:creator>
  <cp:keywords/>
  <dc:description/>
  <cp:lastModifiedBy>Mfundo Piti   TNPA HQ</cp:lastModifiedBy>
  <cp:revision>2</cp:revision>
  <cp:lastPrinted>2023-07-04T11:42:00Z</cp:lastPrinted>
  <dcterms:created xsi:type="dcterms:W3CDTF">2025-07-08T14:54:00Z</dcterms:created>
  <dcterms:modified xsi:type="dcterms:W3CDTF">2025-07-08T14:54:00Z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fb0a141f2aef799f3165c54677ab52481112c06acecb1a948225350e29273950</vt:lpwstr>
  </property>
  <property fmtid="{D5CDD505-2E9C-101B-9397-08002B2CF9AE}" pid="3" name="MSIP_Label_0571359f-d40b-4cd2-b0e6-b0e6793a1504_Enabled">
    <vt:lpwstr>true</vt:lpwstr>
  </property>
  <property fmtid="{D5CDD505-2E9C-101B-9397-08002B2CF9AE}" pid="4" name="MSIP_Label_0571359f-d40b-4cd2-b0e6-b0e6793a1504_SetDate">
    <vt:lpwstr>2023-03-27T12:30:46Z</vt:lpwstr>
  </property>
  <property fmtid="{D5CDD505-2E9C-101B-9397-08002B2CF9AE}" pid="5" name="MSIP_Label_0571359f-d40b-4cd2-b0e6-b0e6793a1504_Method">
    <vt:lpwstr>Standard</vt:lpwstr>
  </property>
  <property fmtid="{D5CDD505-2E9C-101B-9397-08002B2CF9AE}" pid="6" name="MSIP_Label_0571359f-d40b-4cd2-b0e6-b0e6793a1504_Name">
    <vt:lpwstr>0571359f-d40b-4cd2-b0e6-b0e6793a1504</vt:lpwstr>
  </property>
  <property fmtid="{D5CDD505-2E9C-101B-9397-08002B2CF9AE}" pid="7" name="MSIP_Label_0571359f-d40b-4cd2-b0e6-b0e6793a1504_SiteId">
    <vt:lpwstr>a1a39996-f913-4016-a58a-361c60dec580</vt:lpwstr>
  </property>
  <property fmtid="{D5CDD505-2E9C-101B-9397-08002B2CF9AE}" pid="8" name="MSIP_Label_0571359f-d40b-4cd2-b0e6-b0e6793a1504_ActionId">
    <vt:lpwstr>ed7ec637-dae2-4233-a6bd-6256b5fe8b57</vt:lpwstr>
  </property>
  <property fmtid="{D5CDD505-2E9C-101B-9397-08002B2CF9AE}" pid="9" name="MSIP_Label_0571359f-d40b-4cd2-b0e6-b0e6793a1504_ContentBits">
    <vt:lpwstr>2</vt:lpwstr>
  </property>
</Properties>
</file>